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A256" w14:textId="4B17305A" w:rsidR="00195A80" w:rsidRDefault="000A5B0F" w:rsidP="001E3AD7">
      <w:pPr>
        <w:spacing w:after="0" w:line="180" w:lineRule="atLeast"/>
        <w:ind w:right="-25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Додаток 2</w:t>
      </w:r>
      <w:r w:rsidR="00622F8B">
        <w:rPr>
          <w:color w:val="000000"/>
          <w:sz w:val="24"/>
          <w:szCs w:val="24"/>
          <w:lang w:eastAsia="ru-RU"/>
        </w:rPr>
        <w:t xml:space="preserve"> </w:t>
      </w:r>
    </w:p>
    <w:p w14:paraId="08CD67E3" w14:textId="4E5D6380" w:rsidR="00622F8B" w:rsidRDefault="00622F8B" w:rsidP="001E3AD7">
      <w:pPr>
        <w:spacing w:after="0" w:line="180" w:lineRule="atLeast"/>
        <w:ind w:right="-25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 тендерної документації</w:t>
      </w:r>
      <w:bookmarkStart w:id="0" w:name="_GoBack"/>
      <w:bookmarkEnd w:id="0"/>
    </w:p>
    <w:p w14:paraId="07C2029B" w14:textId="77777777" w:rsidR="000A5B0F" w:rsidRPr="00B7286D" w:rsidRDefault="000A5B0F" w:rsidP="001E3AD7">
      <w:pPr>
        <w:spacing w:after="0" w:line="180" w:lineRule="atLeast"/>
        <w:ind w:right="-25"/>
        <w:jc w:val="right"/>
        <w:rPr>
          <w:color w:val="000000"/>
          <w:sz w:val="24"/>
          <w:szCs w:val="24"/>
          <w:lang w:eastAsia="ru-RU"/>
        </w:rPr>
      </w:pPr>
    </w:p>
    <w:p w14:paraId="462B9881" w14:textId="77777777" w:rsidR="00195A80" w:rsidRPr="00B7286D" w:rsidRDefault="00195A80" w:rsidP="00195A80">
      <w:pPr>
        <w:spacing w:after="0" w:line="240" w:lineRule="auto"/>
        <w:ind w:right="-25"/>
        <w:rPr>
          <w:color w:val="000000"/>
          <w:sz w:val="24"/>
          <w:szCs w:val="24"/>
          <w:lang w:eastAsia="ru-RU"/>
        </w:rPr>
      </w:pPr>
    </w:p>
    <w:p w14:paraId="11866FD9" w14:textId="77777777" w:rsidR="00195A80" w:rsidRPr="00B7286D" w:rsidRDefault="00195A80" w:rsidP="00195A80">
      <w:pPr>
        <w:spacing w:after="0" w:line="240" w:lineRule="auto"/>
        <w:ind w:firstLine="720"/>
        <w:jc w:val="center"/>
        <w:rPr>
          <w:b/>
          <w:sz w:val="24"/>
          <w:szCs w:val="24"/>
          <w:lang w:eastAsia="uk-UA"/>
        </w:rPr>
      </w:pPr>
      <w:r w:rsidRPr="00B7286D">
        <w:rPr>
          <w:b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</w:t>
      </w:r>
    </w:p>
    <w:p w14:paraId="6D7D8948" w14:textId="77777777" w:rsidR="00195A80" w:rsidRPr="00B7286D" w:rsidRDefault="00195A80" w:rsidP="00195A80">
      <w:pPr>
        <w:spacing w:after="0" w:line="240" w:lineRule="auto"/>
        <w:ind w:firstLine="720"/>
        <w:jc w:val="center"/>
        <w:rPr>
          <w:b/>
          <w:sz w:val="24"/>
          <w:szCs w:val="24"/>
          <w:lang w:eastAsia="uk-UA"/>
        </w:rPr>
      </w:pPr>
    </w:p>
    <w:p w14:paraId="6CC7E3A2" w14:textId="77777777" w:rsidR="00D13485" w:rsidRPr="00B7286D" w:rsidRDefault="00195A80" w:rsidP="00D13485">
      <w:pPr>
        <w:spacing w:after="0"/>
        <w:ind w:left="142" w:firstLine="708"/>
        <w:jc w:val="center"/>
        <w:rPr>
          <w:b/>
          <w:i/>
          <w:sz w:val="24"/>
          <w:szCs w:val="24"/>
          <w:u w:val="single"/>
        </w:rPr>
      </w:pPr>
      <w:r w:rsidRPr="00B7286D">
        <w:rPr>
          <w:b/>
          <w:sz w:val="24"/>
          <w:szCs w:val="24"/>
          <w:lang w:eastAsia="uk-UA"/>
        </w:rPr>
        <w:t xml:space="preserve"> </w:t>
      </w:r>
      <w:r w:rsidR="00D13485" w:rsidRPr="00B7286D">
        <w:rPr>
          <w:b/>
          <w:i/>
          <w:color w:val="000000"/>
          <w:sz w:val="24"/>
          <w:szCs w:val="24"/>
        </w:rPr>
        <w:t xml:space="preserve">Код згідно з </w:t>
      </w:r>
      <w:r w:rsidR="00D13485" w:rsidRPr="00B7286D">
        <w:rPr>
          <w:b/>
          <w:i/>
          <w:sz w:val="24"/>
          <w:szCs w:val="24"/>
        </w:rPr>
        <w:t>ДК 021-2015-</w:t>
      </w:r>
      <w:bookmarkStart w:id="1" w:name="_Hlk154495951"/>
      <w:r w:rsidR="00D13485" w:rsidRPr="00B7286D">
        <w:rPr>
          <w:b/>
          <w:i/>
          <w:sz w:val="24"/>
          <w:szCs w:val="24"/>
        </w:rPr>
        <w:t>24310000-0 Основні неорганічні хімічні речовини</w:t>
      </w:r>
      <w:r w:rsidR="00D13485" w:rsidRPr="00B7286D">
        <w:rPr>
          <w:b/>
          <w:i/>
          <w:sz w:val="24"/>
          <w:szCs w:val="24"/>
          <w:u w:val="single"/>
        </w:rPr>
        <w:t xml:space="preserve"> </w:t>
      </w:r>
      <w:bookmarkEnd w:id="1"/>
      <w:r w:rsidR="00D13485" w:rsidRPr="00B7286D">
        <w:rPr>
          <w:b/>
          <w:i/>
          <w:sz w:val="24"/>
          <w:szCs w:val="24"/>
          <w:u w:val="single"/>
        </w:rPr>
        <w:t>(</w:t>
      </w:r>
      <w:proofErr w:type="spellStart"/>
      <w:r w:rsidR="00D13485" w:rsidRPr="00B7286D">
        <w:rPr>
          <w:b/>
          <w:i/>
          <w:sz w:val="24"/>
          <w:szCs w:val="24"/>
          <w:u w:val="single"/>
        </w:rPr>
        <w:t>Гіпохлорит</w:t>
      </w:r>
      <w:proofErr w:type="spellEnd"/>
      <w:r w:rsidR="00D13485" w:rsidRPr="00B7286D">
        <w:rPr>
          <w:b/>
          <w:i/>
          <w:sz w:val="24"/>
          <w:szCs w:val="24"/>
          <w:u w:val="single"/>
        </w:rPr>
        <w:t xml:space="preserve"> натрію)</w:t>
      </w:r>
    </w:p>
    <w:p w14:paraId="4B74A8A0" w14:textId="77777777" w:rsidR="00D13485" w:rsidRPr="00B7286D" w:rsidRDefault="00D13485" w:rsidP="00D13485">
      <w:pPr>
        <w:spacing w:after="0"/>
        <w:ind w:left="142" w:firstLine="708"/>
        <w:jc w:val="center"/>
        <w:rPr>
          <w:b/>
          <w:i/>
          <w:sz w:val="24"/>
          <w:szCs w:val="24"/>
          <w:u w:val="single"/>
        </w:rPr>
      </w:pPr>
    </w:p>
    <w:p w14:paraId="56C415ED" w14:textId="1ADE8BE2" w:rsidR="00195A80" w:rsidRPr="00B7286D" w:rsidRDefault="000C1D4C" w:rsidP="00195A80">
      <w:pPr>
        <w:spacing w:after="0" w:line="240" w:lineRule="auto"/>
        <w:rPr>
          <w:b/>
          <w:bCs/>
          <w:sz w:val="24"/>
          <w:szCs w:val="24"/>
          <w:lang w:eastAsia="ru-RU"/>
        </w:rPr>
      </w:pPr>
      <w:r w:rsidRPr="000C1D4C">
        <w:rPr>
          <w:b/>
          <w:bCs/>
          <w:i/>
          <w:sz w:val="24"/>
          <w:szCs w:val="24"/>
          <w:lang w:eastAsia="ru-RU"/>
        </w:rPr>
        <w:t xml:space="preserve"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 </w:t>
      </w:r>
    </w:p>
    <w:p w14:paraId="3B8A168A" w14:textId="77777777" w:rsidR="00C0295B" w:rsidRPr="00B7286D" w:rsidRDefault="00C0295B" w:rsidP="00195A80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14:paraId="3B8F861F" w14:textId="77777777" w:rsidR="004F309D" w:rsidRPr="00B7286D" w:rsidRDefault="004F309D" w:rsidP="00195A80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14:paraId="0C1932E0" w14:textId="7DE10505" w:rsidR="00C0295B" w:rsidRPr="00B7286D" w:rsidRDefault="00C0295B" w:rsidP="00C0295B">
      <w:pPr>
        <w:tabs>
          <w:tab w:val="left" w:pos="1335"/>
        </w:tabs>
        <w:spacing w:after="0"/>
        <w:jc w:val="center"/>
        <w:rPr>
          <w:b/>
          <w:sz w:val="24"/>
          <w:szCs w:val="24"/>
        </w:rPr>
      </w:pPr>
      <w:bookmarkStart w:id="2" w:name="_Hlk158121996"/>
      <w:proofErr w:type="spellStart"/>
      <w:r w:rsidRPr="00B7286D">
        <w:rPr>
          <w:b/>
          <w:sz w:val="24"/>
          <w:szCs w:val="24"/>
        </w:rPr>
        <w:t>Гіпохлорит</w:t>
      </w:r>
      <w:proofErr w:type="spellEnd"/>
      <w:r w:rsidRPr="00B7286D">
        <w:rPr>
          <w:b/>
          <w:sz w:val="24"/>
          <w:szCs w:val="24"/>
        </w:rPr>
        <w:t xml:space="preserve"> натрію марки «А»</w:t>
      </w:r>
      <w:r w:rsidR="00201148" w:rsidRPr="00B7286D">
        <w:rPr>
          <w:b/>
          <w:sz w:val="24"/>
          <w:szCs w:val="24"/>
        </w:rPr>
        <w:t>, якість якого відповідає технічним умовам</w:t>
      </w:r>
      <w:bookmarkEnd w:id="2"/>
      <w:r w:rsidR="00DA511B" w:rsidRPr="00B7286D">
        <w:rPr>
          <w:b/>
          <w:sz w:val="24"/>
          <w:szCs w:val="24"/>
        </w:rPr>
        <w:t>, що затверджені в установленому законодавством порядку</w:t>
      </w:r>
      <w:r w:rsidR="007C48B3" w:rsidRPr="00B7286D">
        <w:rPr>
          <w:b/>
          <w:sz w:val="24"/>
          <w:szCs w:val="24"/>
        </w:rPr>
        <w:t>:</w:t>
      </w:r>
    </w:p>
    <w:p w14:paraId="3DC16629" w14:textId="77777777" w:rsidR="00C0295B" w:rsidRPr="00B7286D" w:rsidRDefault="00C0295B" w:rsidP="00C0295B">
      <w:pPr>
        <w:tabs>
          <w:tab w:val="left" w:pos="1335"/>
        </w:tabs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49"/>
      </w:tblGrid>
      <w:tr w:rsidR="00C0295B" w:rsidRPr="00B7286D" w14:paraId="40A85E56" w14:textId="77777777" w:rsidTr="007C48B3">
        <w:tc>
          <w:tcPr>
            <w:tcW w:w="4660" w:type="dxa"/>
          </w:tcPr>
          <w:p w14:paraId="3F7901DF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4649" w:type="dxa"/>
          </w:tcPr>
          <w:p w14:paraId="20498CB9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Марка «А»</w:t>
            </w:r>
          </w:p>
        </w:tc>
      </w:tr>
      <w:tr w:rsidR="00C0295B" w:rsidRPr="00B7286D" w14:paraId="67A2E99E" w14:textId="77777777" w:rsidTr="007C48B3">
        <w:tc>
          <w:tcPr>
            <w:tcW w:w="4660" w:type="dxa"/>
          </w:tcPr>
          <w:p w14:paraId="1637EDE0" w14:textId="77777777" w:rsidR="00C0295B" w:rsidRPr="00B7286D" w:rsidRDefault="00C0295B" w:rsidP="000837F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Зовнішній вигляд</w:t>
            </w:r>
          </w:p>
        </w:tc>
        <w:tc>
          <w:tcPr>
            <w:tcW w:w="4649" w:type="dxa"/>
          </w:tcPr>
          <w:p w14:paraId="7AAD5BAD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Рідина зеленувато-жовтого кольору</w:t>
            </w:r>
          </w:p>
        </w:tc>
      </w:tr>
      <w:tr w:rsidR="00C0295B" w:rsidRPr="00B7286D" w14:paraId="4EEEA7DD" w14:textId="77777777" w:rsidTr="007C48B3">
        <w:tc>
          <w:tcPr>
            <w:tcW w:w="4660" w:type="dxa"/>
          </w:tcPr>
          <w:p w14:paraId="6FE93048" w14:textId="77777777" w:rsidR="00C0295B" w:rsidRPr="00B7286D" w:rsidRDefault="00C0295B" w:rsidP="000837F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Коефіцієнт світло пропускання, % не менше</w:t>
            </w:r>
          </w:p>
        </w:tc>
        <w:tc>
          <w:tcPr>
            <w:tcW w:w="4649" w:type="dxa"/>
          </w:tcPr>
          <w:p w14:paraId="5FEE2AD9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20</w:t>
            </w:r>
          </w:p>
        </w:tc>
      </w:tr>
      <w:tr w:rsidR="00C0295B" w:rsidRPr="00B7286D" w14:paraId="08BED26E" w14:textId="77777777" w:rsidTr="007C48B3">
        <w:tc>
          <w:tcPr>
            <w:tcW w:w="4660" w:type="dxa"/>
          </w:tcPr>
          <w:p w14:paraId="34AAABBE" w14:textId="77777777" w:rsidR="00C0295B" w:rsidRPr="00B7286D" w:rsidRDefault="00C0295B" w:rsidP="000837F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Масова концентрація активного хлору, г/дм</w:t>
            </w:r>
            <w:r w:rsidRPr="00B7286D">
              <w:rPr>
                <w:sz w:val="24"/>
                <w:szCs w:val="24"/>
                <w:vertAlign w:val="superscript"/>
              </w:rPr>
              <w:t>3</w:t>
            </w:r>
            <w:r w:rsidRPr="00B7286D">
              <w:rPr>
                <w:sz w:val="24"/>
                <w:szCs w:val="24"/>
              </w:rPr>
              <w:t>, не менше</w:t>
            </w:r>
          </w:p>
        </w:tc>
        <w:tc>
          <w:tcPr>
            <w:tcW w:w="4649" w:type="dxa"/>
          </w:tcPr>
          <w:p w14:paraId="128B656D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190</w:t>
            </w:r>
          </w:p>
        </w:tc>
      </w:tr>
      <w:tr w:rsidR="00C0295B" w:rsidRPr="00B7286D" w14:paraId="74D087DE" w14:textId="77777777" w:rsidTr="007C48B3">
        <w:tc>
          <w:tcPr>
            <w:tcW w:w="4660" w:type="dxa"/>
          </w:tcPr>
          <w:p w14:paraId="1B9B728C" w14:textId="77777777" w:rsidR="00C0295B" w:rsidRPr="00B7286D" w:rsidRDefault="00C0295B" w:rsidP="000837F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 xml:space="preserve">Масова концентрація лугу в перерахунку на </w:t>
            </w:r>
            <w:proofErr w:type="spellStart"/>
            <w:r w:rsidRPr="00B7286D">
              <w:rPr>
                <w:sz w:val="24"/>
                <w:szCs w:val="24"/>
              </w:rPr>
              <w:t>NaOH</w:t>
            </w:r>
            <w:proofErr w:type="spellEnd"/>
            <w:r w:rsidRPr="00B7286D">
              <w:rPr>
                <w:sz w:val="24"/>
                <w:szCs w:val="24"/>
              </w:rPr>
              <w:t>, г/дм</w:t>
            </w:r>
            <w:r w:rsidRPr="00B728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49" w:type="dxa"/>
          </w:tcPr>
          <w:p w14:paraId="35861B42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10-20</w:t>
            </w:r>
          </w:p>
        </w:tc>
      </w:tr>
      <w:tr w:rsidR="00C0295B" w:rsidRPr="00B7286D" w14:paraId="0ED99661" w14:textId="77777777" w:rsidTr="007C48B3">
        <w:tc>
          <w:tcPr>
            <w:tcW w:w="4660" w:type="dxa"/>
          </w:tcPr>
          <w:p w14:paraId="7EF94821" w14:textId="77777777" w:rsidR="00C0295B" w:rsidRPr="00B7286D" w:rsidRDefault="00C0295B" w:rsidP="000837F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Масова концентрація заліза, г/дм</w:t>
            </w:r>
            <w:r w:rsidRPr="00B7286D">
              <w:rPr>
                <w:sz w:val="24"/>
                <w:szCs w:val="24"/>
                <w:vertAlign w:val="superscript"/>
              </w:rPr>
              <w:t>3</w:t>
            </w:r>
            <w:r w:rsidRPr="00B7286D">
              <w:rPr>
                <w:sz w:val="24"/>
                <w:szCs w:val="24"/>
              </w:rPr>
              <w:t>, не більше</w:t>
            </w:r>
          </w:p>
        </w:tc>
        <w:tc>
          <w:tcPr>
            <w:tcW w:w="4649" w:type="dxa"/>
          </w:tcPr>
          <w:p w14:paraId="3C511D30" w14:textId="77777777" w:rsidR="00C0295B" w:rsidRPr="00B7286D" w:rsidRDefault="00C0295B" w:rsidP="000837F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B7286D">
              <w:rPr>
                <w:sz w:val="24"/>
                <w:szCs w:val="24"/>
              </w:rPr>
              <w:t>0,02</w:t>
            </w:r>
          </w:p>
        </w:tc>
      </w:tr>
    </w:tbl>
    <w:p w14:paraId="636AB649" w14:textId="77777777" w:rsidR="007C48B3" w:rsidRPr="00B7286D" w:rsidRDefault="007C48B3" w:rsidP="00195A80">
      <w:pPr>
        <w:spacing w:after="0" w:line="240" w:lineRule="auto"/>
        <w:jc w:val="both"/>
        <w:rPr>
          <w:sz w:val="24"/>
          <w:szCs w:val="24"/>
          <w:lang w:eastAsia="uk-UA"/>
        </w:rPr>
      </w:pPr>
    </w:p>
    <w:p w14:paraId="20D2AA31" w14:textId="77777777" w:rsidR="007C48B3" w:rsidRPr="00B7286D" w:rsidRDefault="007C48B3" w:rsidP="00195A80">
      <w:pPr>
        <w:spacing w:after="0" w:line="240" w:lineRule="auto"/>
        <w:jc w:val="both"/>
        <w:rPr>
          <w:sz w:val="24"/>
          <w:szCs w:val="24"/>
          <w:lang w:eastAsia="uk-UA"/>
        </w:rPr>
      </w:pPr>
    </w:p>
    <w:p w14:paraId="5E0C5EF0" w14:textId="31833BA9" w:rsidR="00D06ACC" w:rsidRPr="00B7286D" w:rsidRDefault="00543AC7" w:rsidP="00195A80">
      <w:pPr>
        <w:spacing w:after="0" w:line="240" w:lineRule="auto"/>
        <w:jc w:val="both"/>
        <w:rPr>
          <w:sz w:val="24"/>
          <w:szCs w:val="24"/>
          <w:lang w:eastAsia="uk-UA"/>
        </w:rPr>
      </w:pPr>
      <w:bookmarkStart w:id="3" w:name="_Hlk158122700"/>
      <w:r w:rsidRPr="00B7286D">
        <w:rPr>
          <w:sz w:val="24"/>
          <w:szCs w:val="24"/>
          <w:lang w:eastAsia="uk-UA"/>
        </w:rPr>
        <w:t xml:space="preserve"> 1. </w:t>
      </w:r>
      <w:r w:rsidR="00D06ACC" w:rsidRPr="00B7286D">
        <w:rPr>
          <w:sz w:val="24"/>
          <w:szCs w:val="24"/>
          <w:lang w:eastAsia="uk-UA"/>
        </w:rPr>
        <w:t>Інформація про відповідність запропонованого Учасником товару</w:t>
      </w:r>
      <w:r w:rsidR="00887731" w:rsidRPr="00B7286D">
        <w:rPr>
          <w:sz w:val="24"/>
          <w:szCs w:val="24"/>
          <w:lang w:eastAsia="uk-UA"/>
        </w:rPr>
        <w:t xml:space="preserve"> (</w:t>
      </w:r>
      <w:proofErr w:type="spellStart"/>
      <w:r w:rsidR="00887731" w:rsidRPr="00B7286D">
        <w:rPr>
          <w:sz w:val="24"/>
          <w:szCs w:val="24"/>
          <w:lang w:eastAsia="uk-UA"/>
        </w:rPr>
        <w:t>гіпохлорит</w:t>
      </w:r>
      <w:proofErr w:type="spellEnd"/>
      <w:r w:rsidR="00887731" w:rsidRPr="00B7286D">
        <w:rPr>
          <w:sz w:val="24"/>
          <w:szCs w:val="24"/>
          <w:lang w:eastAsia="uk-UA"/>
        </w:rPr>
        <w:t xml:space="preserve"> натрію марки А)</w:t>
      </w:r>
      <w:r w:rsidR="00D06ACC" w:rsidRPr="00B7286D">
        <w:rPr>
          <w:sz w:val="24"/>
          <w:szCs w:val="24"/>
          <w:lang w:eastAsia="uk-UA"/>
        </w:rPr>
        <w:t xml:space="preserve"> технічним вимогам тендерної документації повинна бути підтверджена к складі тендерної пропозиції наступними документами:</w:t>
      </w:r>
    </w:p>
    <w:p w14:paraId="42394A27" w14:textId="77777777" w:rsidR="00887731" w:rsidRPr="00B7286D" w:rsidRDefault="00CD012E" w:rsidP="00195A80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bookmarkStart w:id="4" w:name="_Hlk158122733"/>
      <w:bookmarkEnd w:id="3"/>
      <w:r w:rsidRPr="00B7286D">
        <w:rPr>
          <w:lang w:val="uk-UA" w:eastAsia="uk-UA"/>
        </w:rPr>
        <w:t xml:space="preserve">діючий </w:t>
      </w:r>
      <w:r w:rsidR="00D06ACC" w:rsidRPr="00B7286D">
        <w:rPr>
          <w:lang w:val="uk-UA" w:eastAsia="uk-UA"/>
        </w:rPr>
        <w:t xml:space="preserve">паспорт </w:t>
      </w:r>
      <w:r w:rsidR="00843C92" w:rsidRPr="00B7286D">
        <w:rPr>
          <w:lang w:val="uk-UA" w:eastAsia="uk-UA"/>
        </w:rPr>
        <w:t xml:space="preserve">якості або сертифікат </w:t>
      </w:r>
      <w:r w:rsidR="00D06ACC" w:rsidRPr="00B7286D">
        <w:rPr>
          <w:lang w:val="uk-UA" w:eastAsia="uk-UA"/>
        </w:rPr>
        <w:t xml:space="preserve">на </w:t>
      </w:r>
      <w:proofErr w:type="spellStart"/>
      <w:r w:rsidR="00D06ACC" w:rsidRPr="00B7286D">
        <w:rPr>
          <w:lang w:val="uk-UA" w:eastAsia="uk-UA"/>
        </w:rPr>
        <w:t>гіпохлорит</w:t>
      </w:r>
      <w:proofErr w:type="spellEnd"/>
      <w:r w:rsidR="00D06ACC" w:rsidRPr="00B7286D">
        <w:rPr>
          <w:lang w:val="uk-UA" w:eastAsia="uk-UA"/>
        </w:rPr>
        <w:t xml:space="preserve"> натрію марки "А"</w:t>
      </w:r>
      <w:r w:rsidRPr="00B7286D">
        <w:rPr>
          <w:lang w:val="uk-UA" w:eastAsia="uk-UA"/>
        </w:rPr>
        <w:t xml:space="preserve">, виданий виробником </w:t>
      </w:r>
      <w:r w:rsidR="00843C92" w:rsidRPr="00B7286D">
        <w:rPr>
          <w:lang w:val="uk-UA" w:eastAsia="uk-UA"/>
        </w:rPr>
        <w:t>товару</w:t>
      </w:r>
      <w:r w:rsidR="00D06ACC" w:rsidRPr="00B7286D">
        <w:rPr>
          <w:lang w:val="uk-UA" w:eastAsia="uk-UA"/>
        </w:rPr>
        <w:t xml:space="preserve"> </w:t>
      </w:r>
      <w:r w:rsidRPr="00B7286D">
        <w:rPr>
          <w:lang w:val="uk-UA" w:eastAsia="uk-UA"/>
        </w:rPr>
        <w:t>, що засвідчує якість продукції;</w:t>
      </w:r>
    </w:p>
    <w:p w14:paraId="25E8AC53" w14:textId="77777777" w:rsidR="00887731" w:rsidRPr="00B7286D" w:rsidRDefault="00887731" w:rsidP="00195A80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д</w:t>
      </w:r>
      <w:r w:rsidR="00BF7A3A" w:rsidRPr="00B7286D">
        <w:rPr>
          <w:lang w:val="uk-UA" w:eastAsia="uk-UA"/>
        </w:rPr>
        <w:t xml:space="preserve">іючі технічні умови на </w:t>
      </w:r>
      <w:proofErr w:type="spellStart"/>
      <w:r w:rsidR="00BF7A3A" w:rsidRPr="00B7286D">
        <w:rPr>
          <w:lang w:val="uk-UA" w:eastAsia="uk-UA"/>
        </w:rPr>
        <w:t>гіпохлорит</w:t>
      </w:r>
      <w:proofErr w:type="spellEnd"/>
      <w:r w:rsidR="00BF7A3A" w:rsidRPr="00B7286D">
        <w:rPr>
          <w:lang w:val="uk-UA" w:eastAsia="uk-UA"/>
        </w:rPr>
        <w:t xml:space="preserve"> натрію марки "А" виданий виробником товару; </w:t>
      </w:r>
    </w:p>
    <w:p w14:paraId="6AFBF78D" w14:textId="7E8F7BDE" w:rsidR="00887731" w:rsidRPr="00B7286D" w:rsidRDefault="00CD012E" w:rsidP="00543AC7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 xml:space="preserve">діючий </w:t>
      </w:r>
      <w:r w:rsidR="00D06ACC" w:rsidRPr="00B7286D">
        <w:rPr>
          <w:lang w:val="uk-UA" w:eastAsia="uk-UA"/>
        </w:rPr>
        <w:t>висновок державної санітарно-</w:t>
      </w:r>
      <w:proofErr w:type="spellStart"/>
      <w:r w:rsidR="00D06ACC" w:rsidRPr="00B7286D">
        <w:rPr>
          <w:lang w:val="uk-UA" w:eastAsia="uk-UA"/>
        </w:rPr>
        <w:t>епіде</w:t>
      </w:r>
      <w:r w:rsidR="00B665E2" w:rsidRPr="00B7286D">
        <w:rPr>
          <w:lang w:val="uk-UA" w:eastAsia="uk-UA"/>
        </w:rPr>
        <w:t>м</w:t>
      </w:r>
      <w:r w:rsidR="00BF7A3A" w:rsidRPr="00B7286D">
        <w:rPr>
          <w:lang w:val="uk-UA" w:eastAsia="uk-UA"/>
        </w:rPr>
        <w:t>ілогічної</w:t>
      </w:r>
      <w:proofErr w:type="spellEnd"/>
      <w:r w:rsidR="00BF7A3A" w:rsidRPr="00B7286D">
        <w:rPr>
          <w:lang w:val="uk-UA" w:eastAsia="uk-UA"/>
        </w:rPr>
        <w:t xml:space="preserve"> експертизи на товар для використання у знезараженні в системі питного водопостачання</w:t>
      </w:r>
      <w:r w:rsidR="003A31AD" w:rsidRPr="00B7286D">
        <w:rPr>
          <w:lang w:val="uk-UA" w:eastAsia="uk-UA"/>
        </w:rPr>
        <w:t>,</w:t>
      </w:r>
      <w:r w:rsidR="00BF7A3A" w:rsidRPr="00B7286D">
        <w:rPr>
          <w:lang w:val="uk-UA" w:eastAsia="uk-UA"/>
        </w:rPr>
        <w:t xml:space="preserve"> в якому є посилання на документ (технічну документацію) у відповідності до якого виготовлено товар. У разі, якщо учасник пропонує до поставки товар, що імпортований в Україну, висновок</w:t>
      </w:r>
      <w:r w:rsidR="00BF7A3A" w:rsidRPr="00B7286D">
        <w:rPr>
          <w:lang w:val="uk-UA"/>
        </w:rPr>
        <w:t xml:space="preserve"> Державної санітарно-епідеміологічної експертизи на </w:t>
      </w:r>
      <w:proofErr w:type="spellStart"/>
      <w:r w:rsidR="00BF7A3A" w:rsidRPr="00B7286D">
        <w:rPr>
          <w:lang w:val="uk-UA"/>
        </w:rPr>
        <w:t>гіпохлорит</w:t>
      </w:r>
      <w:proofErr w:type="spellEnd"/>
      <w:r w:rsidR="00BF7A3A" w:rsidRPr="00B7286D">
        <w:rPr>
          <w:lang w:val="uk-UA"/>
        </w:rPr>
        <w:t xml:space="preserve"> натрію повинен містити посилання на контракт, відповідно до якого проведено експертизу товару та видано висновок ДСЕС (зазначений у висновку контракт надається у складі пропозиції);</w:t>
      </w:r>
    </w:p>
    <w:p w14:paraId="7E51AC72" w14:textId="4D85B2E2" w:rsidR="00887731" w:rsidRPr="00B7286D" w:rsidRDefault="00D06ACC" w:rsidP="00543AC7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карт</w:t>
      </w:r>
      <w:r w:rsidR="00543AC7" w:rsidRPr="00B7286D">
        <w:rPr>
          <w:lang w:val="uk-UA" w:eastAsia="uk-UA"/>
        </w:rPr>
        <w:t xml:space="preserve">а даних небезпечного </w:t>
      </w:r>
      <w:proofErr w:type="spellStart"/>
      <w:r w:rsidR="00543AC7" w:rsidRPr="00B7286D">
        <w:rPr>
          <w:lang w:val="uk-UA" w:eastAsia="uk-UA"/>
        </w:rPr>
        <w:t>фактора</w:t>
      </w:r>
      <w:proofErr w:type="spellEnd"/>
      <w:r w:rsidR="00543AC7" w:rsidRPr="00B7286D">
        <w:rPr>
          <w:lang w:val="uk-UA" w:eastAsia="uk-UA"/>
        </w:rPr>
        <w:t xml:space="preserve"> на </w:t>
      </w:r>
      <w:proofErr w:type="spellStart"/>
      <w:r w:rsidRPr="00B7286D">
        <w:rPr>
          <w:lang w:val="uk-UA" w:eastAsia="uk-UA"/>
        </w:rPr>
        <w:t>гіпохлорит</w:t>
      </w:r>
      <w:proofErr w:type="spellEnd"/>
      <w:r w:rsidRPr="00B7286D">
        <w:rPr>
          <w:lang w:val="uk-UA" w:eastAsia="uk-UA"/>
        </w:rPr>
        <w:t xml:space="preserve"> натрію марки "А"</w:t>
      </w:r>
      <w:r w:rsidR="00CD012E" w:rsidRPr="00B7286D">
        <w:rPr>
          <w:lang w:val="uk-UA" w:eastAsia="uk-UA"/>
        </w:rPr>
        <w:t xml:space="preserve">- </w:t>
      </w:r>
      <w:r w:rsidR="00543AC7" w:rsidRPr="00B7286D">
        <w:rPr>
          <w:lang w:val="uk-UA" w:eastAsia="uk-UA"/>
        </w:rPr>
        <w:t xml:space="preserve">документ </w:t>
      </w:r>
      <w:r w:rsidR="00543AC7" w:rsidRPr="00B7286D">
        <w:rPr>
          <w:lang w:val="uk-UA" w:eastAsia="uk-UA"/>
        </w:rPr>
        <w:lastRenderedPageBreak/>
        <w:t>повинен бути дійсний на мом</w:t>
      </w:r>
      <w:r w:rsidR="00627700" w:rsidRPr="00B7286D">
        <w:rPr>
          <w:lang w:val="uk-UA" w:eastAsia="uk-UA"/>
        </w:rPr>
        <w:t>ент подачі тендерної пропозиції</w:t>
      </w:r>
      <w:r w:rsidR="00CD012E" w:rsidRPr="00B7286D">
        <w:rPr>
          <w:lang w:val="uk-UA" w:eastAsia="uk-UA"/>
        </w:rPr>
        <w:t>;</w:t>
      </w:r>
    </w:p>
    <w:p w14:paraId="1EB89803" w14:textId="18E6938E" w:rsidR="00887731" w:rsidRPr="00B7286D" w:rsidRDefault="007C48B3" w:rsidP="00543AC7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 xml:space="preserve">лист, що запропонований </w:t>
      </w:r>
      <w:proofErr w:type="spellStart"/>
      <w:r w:rsidRPr="00B7286D">
        <w:rPr>
          <w:lang w:val="uk-UA" w:eastAsia="uk-UA"/>
        </w:rPr>
        <w:t>гіпохлорит</w:t>
      </w:r>
      <w:proofErr w:type="spellEnd"/>
      <w:r w:rsidRPr="00B7286D">
        <w:rPr>
          <w:lang w:val="uk-UA" w:eastAsia="uk-UA"/>
        </w:rPr>
        <w:t xml:space="preserve"> натрію марки А внесений до Державного реєстру дезінфекційних засобів, який розміщений на офіційному веб-сайті МОЗ України в Розділі «Відкриті дані»: </w:t>
      </w:r>
      <w:hyperlink r:id="rId6" w:history="1">
        <w:r w:rsidR="00887731" w:rsidRPr="00B7286D">
          <w:rPr>
            <w:rStyle w:val="a8"/>
            <w:lang w:val="uk-UA" w:eastAsia="uk-UA"/>
          </w:rPr>
          <w:t>http://moz.gov.ua./vidkriti-dani</w:t>
        </w:r>
      </w:hyperlink>
      <w:r w:rsidRPr="00B7286D">
        <w:rPr>
          <w:lang w:val="uk-UA" w:eastAsia="uk-UA"/>
        </w:rPr>
        <w:t>.</w:t>
      </w:r>
    </w:p>
    <w:p w14:paraId="0F4A7417" w14:textId="77777777" w:rsidR="00706075" w:rsidRPr="00B7286D" w:rsidRDefault="002F2DC5" w:rsidP="00706075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 xml:space="preserve">гарантійний лист (довільної форми) про те, що Учасник в змозі поставити товар у тій кількості та в терміни, що зазначені </w:t>
      </w:r>
      <w:r w:rsidR="00843C92" w:rsidRPr="00B7286D">
        <w:rPr>
          <w:lang w:val="uk-UA" w:eastAsia="uk-UA"/>
        </w:rPr>
        <w:t>в</w:t>
      </w:r>
      <w:r w:rsidRPr="00B7286D">
        <w:rPr>
          <w:lang w:val="uk-UA" w:eastAsia="uk-UA"/>
        </w:rPr>
        <w:t xml:space="preserve"> Договор</w:t>
      </w:r>
      <w:r w:rsidR="00843C92" w:rsidRPr="00B7286D">
        <w:rPr>
          <w:lang w:val="uk-UA" w:eastAsia="uk-UA"/>
        </w:rPr>
        <w:t>і</w:t>
      </w:r>
      <w:r w:rsidRPr="00B7286D">
        <w:rPr>
          <w:lang w:val="uk-UA" w:eastAsia="uk-UA"/>
        </w:rPr>
        <w:t>.</w:t>
      </w:r>
      <w:bookmarkEnd w:id="4"/>
    </w:p>
    <w:p w14:paraId="5661B139" w14:textId="77777777" w:rsidR="00706075" w:rsidRPr="00B7286D" w:rsidRDefault="00543AC7" w:rsidP="00706075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довідк</w:t>
      </w:r>
      <w:r w:rsidR="00706075" w:rsidRPr="00B7286D">
        <w:rPr>
          <w:lang w:val="uk-UA" w:eastAsia="uk-UA"/>
        </w:rPr>
        <w:t>а</w:t>
      </w:r>
      <w:r w:rsidRPr="00B7286D">
        <w:rPr>
          <w:lang w:val="uk-UA" w:eastAsia="uk-UA"/>
        </w:rPr>
        <w:t xml:space="preserve"> в довільній формі </w:t>
      </w:r>
      <w:r w:rsidR="0091349B" w:rsidRPr="00B7286D">
        <w:rPr>
          <w:lang w:val="uk-UA" w:eastAsia="uk-UA"/>
        </w:rPr>
        <w:t>про наявність спец</w:t>
      </w:r>
      <w:r w:rsidRPr="00B7286D">
        <w:rPr>
          <w:lang w:val="uk-UA" w:eastAsia="uk-UA"/>
        </w:rPr>
        <w:t>іалізованого автотранспорту з спеціалізованим насосом для перекачування гіпохлориту натрію марки "А"</w:t>
      </w:r>
      <w:r w:rsidR="00843C92" w:rsidRPr="00B7286D">
        <w:rPr>
          <w:lang w:val="uk-UA" w:eastAsia="uk-UA"/>
        </w:rPr>
        <w:t>.</w:t>
      </w:r>
    </w:p>
    <w:p w14:paraId="71998F8C" w14:textId="77777777" w:rsidR="00706075" w:rsidRPr="00B7286D" w:rsidRDefault="00706075" w:rsidP="00706075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л</w:t>
      </w:r>
      <w:r w:rsidR="00CC16C0" w:rsidRPr="00B7286D">
        <w:rPr>
          <w:lang w:val="uk-UA" w:eastAsia="uk-UA"/>
        </w:rPr>
        <w:t>іцензі</w:t>
      </w:r>
      <w:r w:rsidRPr="00B7286D">
        <w:rPr>
          <w:lang w:val="uk-UA" w:eastAsia="uk-UA"/>
        </w:rPr>
        <w:t>я</w:t>
      </w:r>
      <w:r w:rsidR="00CC16C0" w:rsidRPr="00B7286D">
        <w:rPr>
          <w:lang w:val="uk-UA" w:eastAsia="uk-UA"/>
        </w:rPr>
        <w:t xml:space="preserve"> на надання послуг з перевезення небезпечних вантажів автомобільним транспортом.</w:t>
      </w:r>
      <w:r w:rsidR="00761D77" w:rsidRPr="00B7286D">
        <w:rPr>
          <w:lang w:val="uk-UA" w:eastAsia="uk-UA"/>
        </w:rPr>
        <w:t xml:space="preserve"> </w:t>
      </w:r>
    </w:p>
    <w:p w14:paraId="7EC2BA88" w14:textId="77777777" w:rsidR="00706075" w:rsidRPr="00B7286D" w:rsidRDefault="00706075" w:rsidP="00706075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color w:val="000000" w:themeColor="text1"/>
          <w:lang w:val="uk-UA" w:eastAsia="uk-UA"/>
        </w:rPr>
        <w:t>к</w:t>
      </w:r>
      <w:r w:rsidR="00761D77" w:rsidRPr="00B7286D">
        <w:rPr>
          <w:color w:val="000000" w:themeColor="text1"/>
          <w:lang w:val="uk-UA" w:eastAsia="uk-UA"/>
        </w:rPr>
        <w:t>опі</w:t>
      </w:r>
      <w:r w:rsidRPr="00B7286D">
        <w:rPr>
          <w:color w:val="000000" w:themeColor="text1"/>
          <w:lang w:val="uk-UA" w:eastAsia="uk-UA"/>
        </w:rPr>
        <w:t>я</w:t>
      </w:r>
      <w:r w:rsidR="00761D77" w:rsidRPr="00B7286D">
        <w:rPr>
          <w:color w:val="000000" w:themeColor="text1"/>
          <w:lang w:val="uk-UA" w:eastAsia="uk-UA"/>
        </w:rPr>
        <w:t xml:space="preserve"> </w:t>
      </w:r>
      <w:r w:rsidRPr="00B7286D">
        <w:rPr>
          <w:color w:val="000000" w:themeColor="text1"/>
          <w:lang w:val="uk-UA" w:eastAsia="uk-UA"/>
        </w:rPr>
        <w:t>чинного сертифікату управління якості виробника гіпохлориту натрію марки А згідно з вимогами міжнародного стандарту ІSО 9001:2015 в галузі виробництва та торгівлі (продажу).</w:t>
      </w:r>
    </w:p>
    <w:p w14:paraId="122B11A1" w14:textId="77E0FBDF" w:rsidR="00887731" w:rsidRPr="00B7286D" w:rsidRDefault="00706075" w:rsidP="00706075">
      <w:pPr>
        <w:pStyle w:val="a7"/>
        <w:numPr>
          <w:ilvl w:val="0"/>
          <w:numId w:val="2"/>
        </w:numPr>
        <w:jc w:val="both"/>
        <w:rPr>
          <w:lang w:val="uk-UA" w:eastAsia="uk-UA"/>
        </w:rPr>
      </w:pPr>
      <w:r w:rsidRPr="00B7286D">
        <w:rPr>
          <w:shd w:val="clear" w:color="auto" w:fill="FFFFFF"/>
          <w:lang w:val="uk-UA"/>
        </w:rPr>
        <w:t>л</w:t>
      </w:r>
      <w:r w:rsidR="00761D77" w:rsidRPr="00B7286D">
        <w:rPr>
          <w:shd w:val="clear" w:color="auto" w:fill="FFFFFF"/>
          <w:lang w:val="uk-UA"/>
        </w:rPr>
        <w:t xml:space="preserve">ист –гарантія , що запропонований </w:t>
      </w:r>
      <w:proofErr w:type="spellStart"/>
      <w:r w:rsidR="00761D77" w:rsidRPr="00B7286D">
        <w:rPr>
          <w:shd w:val="clear" w:color="auto" w:fill="FFFFFF"/>
          <w:lang w:val="uk-UA"/>
        </w:rPr>
        <w:t>гіпохлорит</w:t>
      </w:r>
      <w:proofErr w:type="spellEnd"/>
      <w:r w:rsidR="00761D77" w:rsidRPr="00B7286D">
        <w:rPr>
          <w:shd w:val="clear" w:color="auto" w:fill="FFFFFF"/>
          <w:lang w:val="uk-UA"/>
        </w:rPr>
        <w:t xml:space="preserve"> </w:t>
      </w:r>
      <w:r w:rsidR="00761D77" w:rsidRPr="00B7286D">
        <w:rPr>
          <w:lang w:val="uk-UA"/>
        </w:rPr>
        <w:t xml:space="preserve">відповідає необхідним екологічним нормам та основним вимогам державної політики України в галузі захисту довкілля, та не спричинить негативного впливу на навколишнє середовище. Зберігання та транспортування </w:t>
      </w:r>
      <w:proofErr w:type="spellStart"/>
      <w:r w:rsidR="00761D77" w:rsidRPr="00B7286D">
        <w:rPr>
          <w:lang w:val="uk-UA"/>
        </w:rPr>
        <w:t>гіпохлорита</w:t>
      </w:r>
      <w:proofErr w:type="spellEnd"/>
      <w:r w:rsidR="00761D77" w:rsidRPr="00B7286D">
        <w:rPr>
          <w:lang w:val="uk-UA"/>
        </w:rPr>
        <w:t xml:space="preserve"> натрію  здійснюється  відповідно до вимог чинного природоохоронного законодавства</w:t>
      </w:r>
    </w:p>
    <w:p w14:paraId="53909EE8" w14:textId="77777777" w:rsidR="00706075" w:rsidRPr="00B7286D" w:rsidRDefault="00706075" w:rsidP="00706075">
      <w:pPr>
        <w:spacing w:after="0" w:line="240" w:lineRule="auto"/>
        <w:jc w:val="both"/>
        <w:rPr>
          <w:sz w:val="24"/>
          <w:szCs w:val="24"/>
          <w:lang w:eastAsia="uk-UA"/>
        </w:rPr>
      </w:pPr>
    </w:p>
    <w:p w14:paraId="35F658A2" w14:textId="0F8745E2" w:rsidR="00A8515E" w:rsidRPr="00B7286D" w:rsidRDefault="00CC16C0" w:rsidP="00706075">
      <w:pPr>
        <w:spacing w:after="0" w:line="240" w:lineRule="auto"/>
        <w:ind w:firstLine="567"/>
        <w:jc w:val="both"/>
        <w:rPr>
          <w:sz w:val="24"/>
          <w:szCs w:val="24"/>
          <w:lang w:eastAsia="uk-UA"/>
        </w:rPr>
      </w:pPr>
      <w:bookmarkStart w:id="5" w:name="_Hlk158123598"/>
      <w:r w:rsidRPr="00B7286D">
        <w:rPr>
          <w:sz w:val="24"/>
          <w:szCs w:val="24"/>
          <w:lang w:eastAsia="uk-UA"/>
        </w:rPr>
        <w:t>У разі якщо Учасник не є виробником товару, що є предметом закупівлі, такий Учасник повинен надати у складі пропозиції копію договору про поставку гіпохлориту натрію марк</w:t>
      </w:r>
      <w:r w:rsidR="00CD012E" w:rsidRPr="00B7286D">
        <w:rPr>
          <w:sz w:val="24"/>
          <w:szCs w:val="24"/>
          <w:lang w:eastAsia="uk-UA"/>
        </w:rPr>
        <w:t xml:space="preserve">и "А" </w:t>
      </w:r>
      <w:r w:rsidRPr="00B7286D">
        <w:rPr>
          <w:sz w:val="24"/>
          <w:szCs w:val="24"/>
          <w:lang w:eastAsia="uk-UA"/>
        </w:rPr>
        <w:t>між Учасником та виробником, який підтверджує відпуск (поставку) гіпохлориту натрію марки "А" або лист в довільній формі від виробника товару, в якому вир</w:t>
      </w:r>
      <w:r w:rsidR="0091349B" w:rsidRPr="00B7286D">
        <w:rPr>
          <w:sz w:val="24"/>
          <w:szCs w:val="24"/>
          <w:lang w:eastAsia="uk-UA"/>
        </w:rPr>
        <w:t>обник підтверджує відпуск (поставк</w:t>
      </w:r>
      <w:r w:rsidRPr="00B7286D">
        <w:rPr>
          <w:sz w:val="24"/>
          <w:szCs w:val="24"/>
          <w:lang w:eastAsia="uk-UA"/>
        </w:rPr>
        <w:t xml:space="preserve">у) </w:t>
      </w:r>
      <w:r w:rsidR="0091349B" w:rsidRPr="00B7286D">
        <w:rPr>
          <w:sz w:val="24"/>
          <w:szCs w:val="24"/>
          <w:lang w:eastAsia="uk-UA"/>
        </w:rPr>
        <w:t xml:space="preserve">гіпохлориту натрію марки "А" </w:t>
      </w:r>
    </w:p>
    <w:p w14:paraId="0DA00FD6" w14:textId="508C4C4C" w:rsidR="00706075" w:rsidRPr="00B7286D" w:rsidRDefault="00706075" w:rsidP="00706075">
      <w:pPr>
        <w:spacing w:after="0" w:line="240" w:lineRule="auto"/>
        <w:jc w:val="both"/>
        <w:rPr>
          <w:sz w:val="24"/>
          <w:szCs w:val="24"/>
          <w:lang w:eastAsia="uk-UA"/>
        </w:rPr>
      </w:pPr>
    </w:p>
    <w:p w14:paraId="3157EB5C" w14:textId="5A79176E" w:rsidR="00706075" w:rsidRPr="00B7286D" w:rsidRDefault="00706075" w:rsidP="00887731">
      <w:pPr>
        <w:spacing w:after="0" w:line="240" w:lineRule="auto"/>
        <w:ind w:firstLine="284"/>
        <w:jc w:val="both"/>
        <w:rPr>
          <w:sz w:val="24"/>
          <w:szCs w:val="24"/>
          <w:lang w:eastAsia="uk-UA"/>
        </w:rPr>
      </w:pPr>
      <w:r w:rsidRPr="00B7286D">
        <w:rPr>
          <w:sz w:val="24"/>
          <w:szCs w:val="24"/>
          <w:lang w:eastAsia="uk-UA"/>
        </w:rPr>
        <w:t>Товар повинен бути поставлений в тарі або упаковці, яка не допускає його псування або знищення при транспортуванні до Замовника</w:t>
      </w:r>
      <w:bookmarkEnd w:id="5"/>
      <w:r w:rsidRPr="00B7286D">
        <w:rPr>
          <w:sz w:val="24"/>
          <w:szCs w:val="24"/>
          <w:lang w:eastAsia="uk-UA"/>
        </w:rPr>
        <w:t>.</w:t>
      </w:r>
    </w:p>
    <w:p w14:paraId="3DEFD9CE" w14:textId="77777777" w:rsidR="007C48B3" w:rsidRPr="00B7286D" w:rsidRDefault="007C48B3" w:rsidP="00887731">
      <w:pPr>
        <w:tabs>
          <w:tab w:val="left" w:pos="1335"/>
        </w:tabs>
        <w:rPr>
          <w:b/>
          <w:sz w:val="24"/>
          <w:szCs w:val="24"/>
        </w:rPr>
      </w:pPr>
    </w:p>
    <w:p w14:paraId="35837B8B" w14:textId="77777777" w:rsidR="007C48B3" w:rsidRPr="00B7286D" w:rsidRDefault="007C48B3" w:rsidP="007C48B3">
      <w:pPr>
        <w:spacing w:after="0" w:line="240" w:lineRule="auto"/>
        <w:jc w:val="both"/>
        <w:rPr>
          <w:sz w:val="24"/>
          <w:szCs w:val="24"/>
          <w:lang w:eastAsia="uk-UA"/>
        </w:rPr>
      </w:pPr>
      <w:bookmarkStart w:id="6" w:name="_Hlk158122712"/>
      <w:r w:rsidRPr="00B7286D">
        <w:rPr>
          <w:b/>
          <w:sz w:val="24"/>
          <w:szCs w:val="24"/>
        </w:rPr>
        <w:t>Дезінфекційний засіб – таблетки діоксиду хлору</w:t>
      </w:r>
      <w:bookmarkEnd w:id="6"/>
      <w:r w:rsidRPr="00B7286D">
        <w:rPr>
          <w:b/>
          <w:sz w:val="24"/>
          <w:szCs w:val="24"/>
        </w:rPr>
        <w:t>, якість якого відповідає наступним технічним умовам:</w:t>
      </w:r>
    </w:p>
    <w:p w14:paraId="102756D2" w14:textId="77777777" w:rsidR="007C48B3" w:rsidRPr="00B7286D" w:rsidRDefault="007C48B3" w:rsidP="007C48B3">
      <w:pPr>
        <w:spacing w:after="0" w:line="240" w:lineRule="auto"/>
        <w:jc w:val="both"/>
        <w:rPr>
          <w:sz w:val="24"/>
          <w:szCs w:val="24"/>
          <w:lang w:eastAsia="uk-UA"/>
        </w:rPr>
      </w:pPr>
      <w:r w:rsidRPr="00B7286D">
        <w:rPr>
          <w:sz w:val="24"/>
          <w:szCs w:val="24"/>
          <w:lang w:eastAsia="uk-UA"/>
        </w:rPr>
        <w:t xml:space="preserve">    </w:t>
      </w:r>
    </w:p>
    <w:tbl>
      <w:tblPr>
        <w:tblW w:w="69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85"/>
      </w:tblGrid>
      <w:tr w:rsidR="007C48B3" w:rsidRPr="00B7286D" w14:paraId="6BE156E8" w14:textId="77777777" w:rsidTr="006676D0">
        <w:trPr>
          <w:trHeight w:val="325"/>
          <w:jc w:val="center"/>
        </w:trPr>
        <w:tc>
          <w:tcPr>
            <w:tcW w:w="6985" w:type="dxa"/>
            <w:shd w:val="clear" w:color="auto" w:fill="auto"/>
          </w:tcPr>
          <w:p w14:paraId="503A692A" w14:textId="77777777" w:rsidR="007C48B3" w:rsidRPr="00B7286D" w:rsidRDefault="007C48B3" w:rsidP="0066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7286D">
              <w:rPr>
                <w:rFonts w:cs="Calibri"/>
                <w:color w:val="00000A"/>
                <w:spacing w:val="-2"/>
                <w:sz w:val="24"/>
                <w:szCs w:val="24"/>
              </w:rPr>
              <w:t xml:space="preserve">Концентрація </w:t>
            </w:r>
            <w:proofErr w:type="spellStart"/>
            <w:r w:rsidRPr="00B7286D">
              <w:rPr>
                <w:rFonts w:cs="Calibri"/>
                <w:color w:val="00000A"/>
                <w:spacing w:val="-2"/>
                <w:sz w:val="24"/>
                <w:szCs w:val="24"/>
              </w:rPr>
              <w:t>премікс</w:t>
            </w:r>
            <w:proofErr w:type="spellEnd"/>
            <w:r w:rsidRPr="00B7286D">
              <w:rPr>
                <w:rFonts w:cs="Calibri"/>
                <w:color w:val="00000A"/>
                <w:spacing w:val="-2"/>
                <w:sz w:val="24"/>
                <w:szCs w:val="24"/>
              </w:rPr>
              <w:t xml:space="preserve">-розчину </w:t>
            </w:r>
            <w:r w:rsidRPr="00B7286D">
              <w:rPr>
                <w:rFonts w:eastAsia="Calibri"/>
                <w:sz w:val="24"/>
                <w:szCs w:val="24"/>
              </w:rPr>
              <w:t>0,2% (2000 мг/л) діоксиду хлору</w:t>
            </w:r>
          </w:p>
        </w:tc>
      </w:tr>
    </w:tbl>
    <w:p w14:paraId="18ED29BC" w14:textId="77777777" w:rsidR="00D13485" w:rsidRPr="00B7286D" w:rsidRDefault="00D13485" w:rsidP="00195A8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</w:p>
    <w:p w14:paraId="4E40D5CF" w14:textId="77777777" w:rsidR="00D13485" w:rsidRPr="00B7286D" w:rsidRDefault="00D13485" w:rsidP="00195A8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</w:p>
    <w:p w14:paraId="29B3C4A4" w14:textId="7BB01276" w:rsidR="007C48B3" w:rsidRPr="00B7286D" w:rsidRDefault="00D13485" w:rsidP="00195A80">
      <w:pPr>
        <w:spacing w:after="0" w:line="240" w:lineRule="auto"/>
        <w:jc w:val="both"/>
        <w:rPr>
          <w:b/>
          <w:i/>
          <w:sz w:val="24"/>
          <w:szCs w:val="24"/>
        </w:rPr>
      </w:pPr>
      <w:r w:rsidRPr="00B7286D">
        <w:rPr>
          <w:b/>
          <w:i/>
          <w:color w:val="000000"/>
          <w:sz w:val="24"/>
          <w:szCs w:val="24"/>
        </w:rPr>
        <w:t xml:space="preserve">            Код згідно з </w:t>
      </w:r>
      <w:r w:rsidRPr="00B7286D">
        <w:rPr>
          <w:b/>
          <w:i/>
          <w:sz w:val="24"/>
          <w:szCs w:val="24"/>
        </w:rPr>
        <w:t>ДК 021-2015-24310000-0 Основні неорганічні хімічні речовини</w:t>
      </w:r>
    </w:p>
    <w:p w14:paraId="202A4411" w14:textId="2AA38643" w:rsidR="00D13485" w:rsidRPr="00B7286D" w:rsidRDefault="00D13485" w:rsidP="00195A80">
      <w:pPr>
        <w:spacing w:after="0" w:line="240" w:lineRule="auto"/>
        <w:jc w:val="both"/>
        <w:rPr>
          <w:b/>
          <w:i/>
          <w:sz w:val="24"/>
          <w:szCs w:val="24"/>
        </w:rPr>
      </w:pPr>
      <w:r w:rsidRPr="00B7286D">
        <w:rPr>
          <w:b/>
          <w:spacing w:val="-2"/>
          <w:sz w:val="24"/>
          <w:szCs w:val="24"/>
        </w:rPr>
        <w:t xml:space="preserve">                                                              таблетки діоксиду </w:t>
      </w:r>
      <w:r w:rsidRPr="00B7286D">
        <w:rPr>
          <w:b/>
          <w:sz w:val="24"/>
          <w:szCs w:val="24"/>
        </w:rPr>
        <w:t>хлору</w:t>
      </w:r>
    </w:p>
    <w:p w14:paraId="6586D2AA" w14:textId="77777777" w:rsidR="00D13485" w:rsidRPr="00B7286D" w:rsidRDefault="00D13485" w:rsidP="00195A80">
      <w:pPr>
        <w:spacing w:after="0" w:line="240" w:lineRule="auto"/>
        <w:jc w:val="both"/>
        <w:rPr>
          <w:i/>
          <w:sz w:val="24"/>
          <w:szCs w:val="24"/>
          <w:lang w:eastAsia="uk-UA"/>
        </w:rPr>
      </w:pPr>
    </w:p>
    <w:p w14:paraId="2DCAB2AC" w14:textId="124EFDF8" w:rsidR="00887731" w:rsidRPr="00B7286D" w:rsidRDefault="00887731" w:rsidP="008877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lang w:val="uk-UA" w:eastAsia="uk-UA"/>
        </w:rPr>
      </w:pPr>
      <w:r w:rsidRPr="00B7286D">
        <w:rPr>
          <w:rFonts w:ascii="Times New Roman" w:hAnsi="Times New Roman" w:cs="Times New Roman"/>
          <w:lang w:val="uk-UA" w:eastAsia="uk-UA"/>
        </w:rPr>
        <w:t>Інформація про відповідність запропонованого Учасником товару (</w:t>
      </w:r>
      <w:bookmarkStart w:id="7" w:name="_Hlk158122983"/>
      <w:r w:rsidRPr="00B7286D">
        <w:rPr>
          <w:rFonts w:ascii="Times New Roman" w:hAnsi="Times New Roman" w:cs="Times New Roman"/>
          <w:lang w:val="uk-UA" w:eastAsia="uk-UA"/>
        </w:rPr>
        <w:t>дезінфекційний засіб – таблетки діоксиду хлору</w:t>
      </w:r>
      <w:bookmarkEnd w:id="7"/>
      <w:r w:rsidRPr="00B7286D">
        <w:rPr>
          <w:rFonts w:ascii="Times New Roman" w:hAnsi="Times New Roman" w:cs="Times New Roman"/>
          <w:lang w:val="uk-UA" w:eastAsia="uk-UA"/>
        </w:rPr>
        <w:t>) технічним вимогам тендерної документації повинна бути підтверджена к складі тендерної пропозиції наступними документами:</w:t>
      </w:r>
    </w:p>
    <w:p w14:paraId="403CEE6F" w14:textId="2BF53763" w:rsidR="00887731" w:rsidRPr="00B7286D" w:rsidRDefault="00887731" w:rsidP="00887731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діючий паспорт</w:t>
      </w:r>
      <w:r w:rsidR="00B7286D">
        <w:rPr>
          <w:lang w:val="uk-UA" w:eastAsia="uk-UA"/>
        </w:rPr>
        <w:t>/</w:t>
      </w:r>
      <w:r w:rsidR="00B7286D" w:rsidRPr="00B7286D">
        <w:rPr>
          <w:lang w:val="uk-UA" w:eastAsia="uk-UA"/>
        </w:rPr>
        <w:t>сертифікат</w:t>
      </w:r>
      <w:r w:rsidR="00B7286D">
        <w:rPr>
          <w:lang w:val="uk-UA" w:eastAsia="uk-UA"/>
        </w:rPr>
        <w:t xml:space="preserve"> </w:t>
      </w:r>
      <w:r w:rsidRPr="00B7286D">
        <w:rPr>
          <w:lang w:val="uk-UA" w:eastAsia="uk-UA"/>
        </w:rPr>
        <w:t>якості на дезінфекційний засіб – таблетки діоксиду хлору, виданий виробником товару , що засвідчує якість продукції;</w:t>
      </w:r>
    </w:p>
    <w:p w14:paraId="6C81F6E8" w14:textId="24DFA64F" w:rsidR="00887731" w:rsidRPr="00B7286D" w:rsidRDefault="00887731" w:rsidP="00887731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технічні умови</w:t>
      </w:r>
      <w:r w:rsidR="00B7286D">
        <w:rPr>
          <w:lang w:val="uk-UA" w:eastAsia="uk-UA"/>
        </w:rPr>
        <w:t>/технічний паспорт</w:t>
      </w:r>
      <w:r w:rsidRPr="00B7286D">
        <w:rPr>
          <w:lang w:val="uk-UA" w:eastAsia="uk-UA"/>
        </w:rPr>
        <w:t xml:space="preserve"> на дезінфекційний засіб – таблетки діоксиду хлору, виданий виробником товару; </w:t>
      </w:r>
    </w:p>
    <w:p w14:paraId="24235044" w14:textId="5E100B6B" w:rsidR="00887731" w:rsidRPr="00B7286D" w:rsidRDefault="00887731" w:rsidP="00887731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діючий висновок державної санітарно-</w:t>
      </w:r>
      <w:r w:rsidR="00B7286D" w:rsidRPr="00B7286D">
        <w:rPr>
          <w:lang w:val="uk-UA" w:eastAsia="uk-UA"/>
        </w:rPr>
        <w:t>епідеміологічної</w:t>
      </w:r>
      <w:r w:rsidRPr="00B7286D">
        <w:rPr>
          <w:lang w:val="uk-UA" w:eastAsia="uk-UA"/>
        </w:rPr>
        <w:t xml:space="preserve"> експертизи на </w:t>
      </w:r>
      <w:r w:rsidR="00B7286D">
        <w:rPr>
          <w:lang w:val="uk-UA" w:eastAsia="uk-UA"/>
        </w:rPr>
        <w:t xml:space="preserve">дезінфекційний засіб – таблетки діоксиду </w:t>
      </w:r>
      <w:proofErr w:type="spellStart"/>
      <w:r w:rsidR="00B7286D">
        <w:rPr>
          <w:lang w:val="uk-UA" w:eastAsia="uk-UA"/>
        </w:rPr>
        <w:t>хлора</w:t>
      </w:r>
      <w:proofErr w:type="spellEnd"/>
      <w:r w:rsidRPr="00B7286D">
        <w:rPr>
          <w:lang w:val="uk-UA" w:eastAsia="uk-UA"/>
        </w:rPr>
        <w:t xml:space="preserve"> для дезінфекції трубопроводів, знезараження питної води. </w:t>
      </w:r>
    </w:p>
    <w:p w14:paraId="4E1880A1" w14:textId="2892F232" w:rsidR="00887731" w:rsidRPr="00B7286D" w:rsidRDefault="00887731" w:rsidP="00887731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 xml:space="preserve">карта даних небезпечного </w:t>
      </w:r>
      <w:proofErr w:type="spellStart"/>
      <w:r w:rsidRPr="00B7286D">
        <w:rPr>
          <w:lang w:val="uk-UA" w:eastAsia="uk-UA"/>
        </w:rPr>
        <w:t>фактора</w:t>
      </w:r>
      <w:proofErr w:type="spellEnd"/>
      <w:r w:rsidRPr="00B7286D">
        <w:rPr>
          <w:lang w:val="uk-UA" w:eastAsia="uk-UA"/>
        </w:rPr>
        <w:t>/паспорт безпеки хімічної речовини на дезінфекційний засіб – таблетки діоксиду хлору. Документ повинен бути дійсний на момент подачі тендерної пропозиції;</w:t>
      </w:r>
    </w:p>
    <w:p w14:paraId="7B71DF4B" w14:textId="3EA4DC6E" w:rsidR="00887731" w:rsidRPr="00B7286D" w:rsidRDefault="00887731" w:rsidP="00887731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 xml:space="preserve">гарантійний лист (довільної форми) про те, що Учасник в змозі поставити товар у </w:t>
      </w:r>
      <w:r w:rsidRPr="00B7286D">
        <w:rPr>
          <w:lang w:val="uk-UA" w:eastAsia="uk-UA"/>
        </w:rPr>
        <w:lastRenderedPageBreak/>
        <w:t>тій кількості та в терміни, що зазначені в Договорі.</w:t>
      </w:r>
    </w:p>
    <w:p w14:paraId="55A938BC" w14:textId="062D04C9" w:rsidR="00706075" w:rsidRPr="00B7286D" w:rsidRDefault="00706075" w:rsidP="00887731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сертифікат управління якості виробника/постачальника таблеток діоксиду хлор</w:t>
      </w:r>
      <w:r w:rsidR="00D13485" w:rsidRPr="00B7286D">
        <w:rPr>
          <w:lang w:val="uk-UA" w:eastAsia="uk-UA"/>
        </w:rPr>
        <w:t>у</w:t>
      </w:r>
      <w:r w:rsidRPr="00B7286D">
        <w:rPr>
          <w:lang w:val="uk-UA" w:eastAsia="uk-UA"/>
        </w:rPr>
        <w:t xml:space="preserve">  згідно з вимогами міжнародного стандарту ІSО 9001:2015 в галузі виробництва та торгівлі (продажу).</w:t>
      </w:r>
    </w:p>
    <w:p w14:paraId="371A93A1" w14:textId="2AFD51D3" w:rsidR="00706075" w:rsidRPr="00B7286D" w:rsidRDefault="00706075" w:rsidP="00706075">
      <w:pPr>
        <w:pStyle w:val="a7"/>
        <w:numPr>
          <w:ilvl w:val="0"/>
          <w:numId w:val="4"/>
        </w:numPr>
        <w:jc w:val="both"/>
        <w:rPr>
          <w:lang w:val="uk-UA" w:eastAsia="uk-UA"/>
        </w:rPr>
      </w:pPr>
      <w:r w:rsidRPr="00B7286D">
        <w:rPr>
          <w:lang w:val="uk-UA" w:eastAsia="uk-UA"/>
        </w:rPr>
        <w:t>лист –гарантія , що запропонований товар (дезінфекційний засіб – таблетки діоксиду хлору) відповідає необхідним екологічним нормам та основним вимогам державної політики України в галузі захисту довкілля, та не спричинить негативного впливу на навколишнє середовище. Зберігання та транспортування товару здійснюється  відповідно до вимог чинного природоохоронного законодавства.</w:t>
      </w:r>
    </w:p>
    <w:p w14:paraId="0624B41A" w14:textId="77777777" w:rsidR="00706075" w:rsidRPr="00B7286D" w:rsidRDefault="00706075" w:rsidP="00706075">
      <w:pPr>
        <w:ind w:left="360"/>
        <w:jc w:val="both"/>
        <w:rPr>
          <w:lang w:eastAsia="uk-UA"/>
        </w:rPr>
      </w:pPr>
    </w:p>
    <w:p w14:paraId="5C90BAC4" w14:textId="77DF4DE6" w:rsidR="00706075" w:rsidRPr="00B7286D" w:rsidRDefault="00706075" w:rsidP="00706075">
      <w:pPr>
        <w:spacing w:after="0" w:line="240" w:lineRule="auto"/>
        <w:ind w:firstLine="567"/>
        <w:jc w:val="both"/>
        <w:rPr>
          <w:sz w:val="24"/>
          <w:szCs w:val="24"/>
          <w:lang w:eastAsia="uk-UA"/>
        </w:rPr>
      </w:pPr>
      <w:r w:rsidRPr="00B7286D">
        <w:rPr>
          <w:sz w:val="24"/>
          <w:szCs w:val="24"/>
          <w:lang w:eastAsia="uk-UA"/>
        </w:rPr>
        <w:t xml:space="preserve">У разі якщо Учасник не є виробником товару, що є предметом закупівлі, такий Учасник повинен надати у складі пропозиції копію договору про поставку дезінфекційного </w:t>
      </w:r>
      <w:proofErr w:type="spellStart"/>
      <w:r w:rsidRPr="00B7286D">
        <w:rPr>
          <w:sz w:val="24"/>
          <w:szCs w:val="24"/>
          <w:lang w:eastAsia="uk-UA"/>
        </w:rPr>
        <w:t>засібу</w:t>
      </w:r>
      <w:proofErr w:type="spellEnd"/>
      <w:r w:rsidRPr="00B7286D">
        <w:rPr>
          <w:sz w:val="24"/>
          <w:szCs w:val="24"/>
          <w:lang w:eastAsia="uk-UA"/>
        </w:rPr>
        <w:t xml:space="preserve"> – таблетки діоксиду хлору між Учасником та виробником, який підтверджує відпуск (поставку) товару або лист в довільній формі від виробника товару, в якому виробник підтверджує відпуск (поставку) товару. </w:t>
      </w:r>
    </w:p>
    <w:p w14:paraId="3759C772" w14:textId="77777777" w:rsidR="00706075" w:rsidRPr="00B7286D" w:rsidRDefault="00706075" w:rsidP="00706075">
      <w:pPr>
        <w:spacing w:after="0" w:line="240" w:lineRule="auto"/>
        <w:jc w:val="both"/>
        <w:rPr>
          <w:sz w:val="24"/>
          <w:szCs w:val="24"/>
          <w:lang w:eastAsia="uk-UA"/>
        </w:rPr>
      </w:pPr>
    </w:p>
    <w:p w14:paraId="648E8EB5" w14:textId="4C059D74" w:rsidR="00887731" w:rsidRPr="00B7286D" w:rsidRDefault="00887731" w:rsidP="00195A80">
      <w:pPr>
        <w:spacing w:after="0" w:line="240" w:lineRule="auto"/>
        <w:jc w:val="both"/>
        <w:rPr>
          <w:i/>
          <w:sz w:val="24"/>
          <w:szCs w:val="24"/>
          <w:lang w:eastAsia="uk-UA"/>
        </w:rPr>
      </w:pPr>
    </w:p>
    <w:p w14:paraId="0E7653F8" w14:textId="77777777" w:rsidR="00887731" w:rsidRPr="00B7286D" w:rsidRDefault="00887731" w:rsidP="00195A80">
      <w:pPr>
        <w:spacing w:after="0" w:line="240" w:lineRule="auto"/>
        <w:jc w:val="both"/>
        <w:rPr>
          <w:iCs/>
          <w:sz w:val="24"/>
          <w:szCs w:val="24"/>
          <w:lang w:eastAsia="uk-UA"/>
        </w:rPr>
      </w:pPr>
    </w:p>
    <w:p w14:paraId="32A91200" w14:textId="77777777" w:rsidR="007C48B3" w:rsidRPr="00B7286D" w:rsidRDefault="007C48B3" w:rsidP="00195A80">
      <w:pPr>
        <w:spacing w:after="0" w:line="240" w:lineRule="auto"/>
        <w:jc w:val="both"/>
        <w:rPr>
          <w:i/>
          <w:sz w:val="24"/>
          <w:szCs w:val="24"/>
          <w:lang w:eastAsia="uk-UA"/>
        </w:rPr>
      </w:pPr>
    </w:p>
    <w:p w14:paraId="5B7C1EC8" w14:textId="77777777" w:rsidR="007C48B3" w:rsidRPr="00B7286D" w:rsidRDefault="007C48B3" w:rsidP="00195A80">
      <w:pPr>
        <w:spacing w:after="0" w:line="240" w:lineRule="auto"/>
        <w:jc w:val="both"/>
        <w:rPr>
          <w:i/>
          <w:sz w:val="24"/>
          <w:szCs w:val="24"/>
          <w:lang w:eastAsia="uk-UA"/>
        </w:rPr>
      </w:pPr>
    </w:p>
    <w:p w14:paraId="7760D0C5" w14:textId="77777777" w:rsidR="007C48B3" w:rsidRPr="00B7286D" w:rsidRDefault="007C48B3" w:rsidP="00195A80">
      <w:pPr>
        <w:spacing w:after="0" w:line="240" w:lineRule="auto"/>
        <w:jc w:val="both"/>
        <w:rPr>
          <w:i/>
          <w:sz w:val="24"/>
          <w:szCs w:val="24"/>
          <w:lang w:eastAsia="uk-UA"/>
        </w:rPr>
      </w:pPr>
    </w:p>
    <w:p w14:paraId="46B30CB4" w14:textId="189DC37A" w:rsidR="00195A80" w:rsidRPr="00B7286D" w:rsidRDefault="00195A80" w:rsidP="00195A80">
      <w:pPr>
        <w:spacing w:after="0" w:line="240" w:lineRule="auto"/>
        <w:jc w:val="both"/>
        <w:rPr>
          <w:i/>
          <w:sz w:val="24"/>
          <w:szCs w:val="24"/>
          <w:lang w:eastAsia="uk-UA"/>
        </w:rPr>
      </w:pPr>
      <w:r w:rsidRPr="00B7286D">
        <w:rPr>
          <w:i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14:paraId="5DFB24AA" w14:textId="77777777" w:rsidR="00195A80" w:rsidRPr="00B7286D" w:rsidRDefault="00195A80" w:rsidP="00195A80">
      <w:pPr>
        <w:spacing w:after="0" w:line="180" w:lineRule="atLeast"/>
        <w:ind w:right="-25"/>
        <w:rPr>
          <w:b/>
          <w:color w:val="000000"/>
          <w:sz w:val="24"/>
          <w:szCs w:val="24"/>
          <w:lang w:eastAsia="ru-RU"/>
        </w:rPr>
      </w:pPr>
    </w:p>
    <w:p w14:paraId="06BA6E58" w14:textId="77777777" w:rsidR="00AD358D" w:rsidRPr="00B7286D" w:rsidRDefault="00AD358D" w:rsidP="00AD358D">
      <w:pPr>
        <w:spacing w:after="0" w:line="180" w:lineRule="atLeast"/>
        <w:ind w:right="-25"/>
        <w:rPr>
          <w:b/>
          <w:color w:val="000000"/>
          <w:sz w:val="24"/>
          <w:szCs w:val="24"/>
          <w:lang w:eastAsia="ru-RU"/>
        </w:rPr>
      </w:pPr>
    </w:p>
    <w:p w14:paraId="3927DE9E" w14:textId="77777777" w:rsidR="00AD358D" w:rsidRPr="00B7286D" w:rsidRDefault="00AD358D" w:rsidP="00AD358D">
      <w:pPr>
        <w:spacing w:after="0" w:line="180" w:lineRule="atLeast"/>
        <w:ind w:left="7020" w:right="-25" w:hanging="180"/>
        <w:jc w:val="right"/>
        <w:rPr>
          <w:b/>
          <w:color w:val="000000"/>
          <w:sz w:val="24"/>
          <w:szCs w:val="24"/>
          <w:lang w:eastAsia="ru-RU"/>
        </w:rPr>
      </w:pPr>
    </w:p>
    <w:p w14:paraId="4994132A" w14:textId="77777777" w:rsidR="00AD358D" w:rsidRPr="00B7286D" w:rsidRDefault="00AD358D" w:rsidP="00AD358D">
      <w:pPr>
        <w:spacing w:after="0" w:line="180" w:lineRule="atLeast"/>
        <w:ind w:left="7020" w:right="-25" w:hanging="180"/>
        <w:jc w:val="right"/>
        <w:rPr>
          <w:b/>
          <w:color w:val="000000"/>
          <w:sz w:val="24"/>
          <w:szCs w:val="24"/>
          <w:lang w:eastAsia="ru-RU"/>
        </w:rPr>
      </w:pPr>
    </w:p>
    <w:p w14:paraId="50AFFBD6" w14:textId="77777777" w:rsidR="00CA3829" w:rsidRPr="00B7286D" w:rsidRDefault="00CA3829">
      <w:pPr>
        <w:rPr>
          <w:sz w:val="24"/>
          <w:szCs w:val="24"/>
        </w:rPr>
      </w:pPr>
    </w:p>
    <w:sectPr w:rsidR="00CA3829" w:rsidRPr="00B7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26"/>
    <w:multiLevelType w:val="hybridMultilevel"/>
    <w:tmpl w:val="F5160914"/>
    <w:lvl w:ilvl="0" w:tplc="63B45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F05"/>
    <w:multiLevelType w:val="hybridMultilevel"/>
    <w:tmpl w:val="3384AB18"/>
    <w:lvl w:ilvl="0" w:tplc="47F4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F34"/>
    <w:multiLevelType w:val="hybridMultilevel"/>
    <w:tmpl w:val="216A39CC"/>
    <w:lvl w:ilvl="0" w:tplc="63B45FF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3BF3B0B"/>
    <w:multiLevelType w:val="hybridMultilevel"/>
    <w:tmpl w:val="AF5E2840"/>
    <w:lvl w:ilvl="0" w:tplc="079A2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D"/>
    <w:rsid w:val="000837F1"/>
    <w:rsid w:val="000A5B0F"/>
    <w:rsid w:val="000C1D4C"/>
    <w:rsid w:val="00114339"/>
    <w:rsid w:val="0012329E"/>
    <w:rsid w:val="001956E7"/>
    <w:rsid w:val="00195A80"/>
    <w:rsid w:val="001A3DC7"/>
    <w:rsid w:val="001B1C41"/>
    <w:rsid w:val="001E3AD7"/>
    <w:rsid w:val="00201148"/>
    <w:rsid w:val="00216841"/>
    <w:rsid w:val="00242DBD"/>
    <w:rsid w:val="00266673"/>
    <w:rsid w:val="0026722C"/>
    <w:rsid w:val="002C1E99"/>
    <w:rsid w:val="002F2DC5"/>
    <w:rsid w:val="003412B4"/>
    <w:rsid w:val="00346DE1"/>
    <w:rsid w:val="003601C1"/>
    <w:rsid w:val="00394B77"/>
    <w:rsid w:val="003A31AD"/>
    <w:rsid w:val="004F309D"/>
    <w:rsid w:val="00543AC7"/>
    <w:rsid w:val="00576D60"/>
    <w:rsid w:val="005A6DA6"/>
    <w:rsid w:val="00622F8B"/>
    <w:rsid w:val="00627700"/>
    <w:rsid w:val="0066445B"/>
    <w:rsid w:val="0069524D"/>
    <w:rsid w:val="00706075"/>
    <w:rsid w:val="00761D77"/>
    <w:rsid w:val="007C48B3"/>
    <w:rsid w:val="00843C92"/>
    <w:rsid w:val="00887731"/>
    <w:rsid w:val="00896766"/>
    <w:rsid w:val="008F0360"/>
    <w:rsid w:val="0091349B"/>
    <w:rsid w:val="00A03CE0"/>
    <w:rsid w:val="00A076BE"/>
    <w:rsid w:val="00A33497"/>
    <w:rsid w:val="00A8515E"/>
    <w:rsid w:val="00AA3A77"/>
    <w:rsid w:val="00AD358D"/>
    <w:rsid w:val="00B4037E"/>
    <w:rsid w:val="00B665E2"/>
    <w:rsid w:val="00B7286D"/>
    <w:rsid w:val="00BF7A3A"/>
    <w:rsid w:val="00C0295B"/>
    <w:rsid w:val="00C1566F"/>
    <w:rsid w:val="00C60177"/>
    <w:rsid w:val="00CA3829"/>
    <w:rsid w:val="00CC16C0"/>
    <w:rsid w:val="00CD012E"/>
    <w:rsid w:val="00D06ACC"/>
    <w:rsid w:val="00D13485"/>
    <w:rsid w:val="00D35E52"/>
    <w:rsid w:val="00D87C61"/>
    <w:rsid w:val="00DA511B"/>
    <w:rsid w:val="00ED0922"/>
    <w:rsid w:val="00F7365B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BF3B"/>
  <w15:chartTrackingRefBased/>
  <w15:docId w15:val="{67F40740-5965-4045-91A7-4312ED31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B3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5B"/>
    <w:pPr>
      <w:spacing w:after="0" w:line="240" w:lineRule="auto"/>
    </w:pPr>
    <w:rPr>
      <w:rFonts w:eastAsiaTheme="minorEastAsia"/>
      <w:lang w:eastAsia="ru-RU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2C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Абзац списка Знак"/>
    <w:link w:val="a7"/>
    <w:uiPriority w:val="99"/>
    <w:locked/>
    <w:rsid w:val="00CD012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link w:val="a6"/>
    <w:uiPriority w:val="99"/>
    <w:qFormat/>
    <w:rsid w:val="00CD012E"/>
    <w:pPr>
      <w:widowControl w:val="0"/>
      <w:spacing w:after="0" w:line="240" w:lineRule="auto"/>
      <w:ind w:left="720"/>
      <w:contextualSpacing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877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z.gov.ua./vidkriti-d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7F5F-ABE0-43EA-97D7-4E7686C8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gren1234567@outlook.com</cp:lastModifiedBy>
  <cp:revision>5</cp:revision>
  <cp:lastPrinted>2019-12-27T08:49:00Z</cp:lastPrinted>
  <dcterms:created xsi:type="dcterms:W3CDTF">2024-02-16T20:52:00Z</dcterms:created>
  <dcterms:modified xsi:type="dcterms:W3CDTF">2024-02-19T13:31:00Z</dcterms:modified>
</cp:coreProperties>
</file>