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C75" w:rsidRPr="00EF0745" w:rsidRDefault="001F155A" w:rsidP="00A05C75">
      <w:pPr>
        <w:spacing w:before="240"/>
        <w:ind w:left="-1420"/>
        <w:jc w:val="right"/>
        <w:rPr>
          <w:color w:val="000000"/>
        </w:rPr>
      </w:pPr>
      <w:r w:rsidRPr="005C1F3F">
        <w:rPr>
          <w:b/>
          <w:bCs/>
          <w:color w:val="000000"/>
        </w:rPr>
        <w:t>«</w:t>
      </w:r>
      <w:r w:rsidR="00A05C75" w:rsidRPr="005C1F3F">
        <w:rPr>
          <w:b/>
          <w:bCs/>
          <w:color w:val="000000"/>
        </w:rPr>
        <w:t>ЗАТВЕРДЖЕНО»</w:t>
      </w:r>
    </w:p>
    <w:p w:rsidR="00A05C75" w:rsidRPr="00EF0745" w:rsidRDefault="00A05C75" w:rsidP="00A05C75">
      <w:pPr>
        <w:spacing w:before="240"/>
        <w:ind w:left="-1420"/>
        <w:jc w:val="right"/>
        <w:rPr>
          <w:color w:val="000000"/>
        </w:rPr>
      </w:pPr>
      <w:r w:rsidRPr="00EF0745">
        <w:rPr>
          <w:color w:val="000000"/>
        </w:rPr>
        <w:t xml:space="preserve"> Протокольним рішенням  Уповноваженої особи </w:t>
      </w:r>
    </w:p>
    <w:p w:rsidR="00A05C75" w:rsidRPr="006E35E9" w:rsidRDefault="006E35E9" w:rsidP="00A05C75">
      <w:pPr>
        <w:spacing w:before="240"/>
        <w:ind w:left="-1420"/>
        <w:jc w:val="right"/>
        <w:rPr>
          <w:b/>
          <w:color w:val="000000"/>
        </w:rPr>
      </w:pPr>
      <w:r w:rsidRPr="006E35E9">
        <w:rPr>
          <w:b/>
          <w:color w:val="000000"/>
        </w:rPr>
        <w:t>Топчій С.Т.</w:t>
      </w:r>
    </w:p>
    <w:p w:rsidR="00A05C75" w:rsidRPr="00EF0745" w:rsidRDefault="00AB60C3" w:rsidP="00A05C75">
      <w:pPr>
        <w:spacing w:before="240"/>
        <w:ind w:left="-1420"/>
        <w:jc w:val="right"/>
        <w:rPr>
          <w:b/>
          <w:bCs/>
          <w:i/>
          <w:iCs/>
          <w:color w:val="000000"/>
        </w:rPr>
      </w:pPr>
      <w:r w:rsidRPr="00E637F2">
        <w:rPr>
          <w:b/>
          <w:bCs/>
          <w:i/>
          <w:iCs/>
          <w:color w:val="000000"/>
        </w:rPr>
        <w:t>№</w:t>
      </w:r>
      <w:r w:rsidR="005635EB" w:rsidRPr="00E637F2">
        <w:rPr>
          <w:b/>
          <w:bCs/>
          <w:i/>
          <w:iCs/>
          <w:color w:val="000000"/>
        </w:rPr>
        <w:t>1</w:t>
      </w:r>
      <w:r w:rsidR="00EC7EEB">
        <w:rPr>
          <w:b/>
          <w:bCs/>
          <w:i/>
          <w:iCs/>
          <w:color w:val="000000"/>
          <w:lang w:val="ru-RU"/>
        </w:rPr>
        <w:t xml:space="preserve">53 </w:t>
      </w:r>
      <w:r w:rsidR="00932627" w:rsidRPr="00E637F2">
        <w:rPr>
          <w:b/>
          <w:bCs/>
          <w:i/>
          <w:iCs/>
          <w:color w:val="000000"/>
        </w:rPr>
        <w:t xml:space="preserve">від </w:t>
      </w:r>
      <w:r w:rsidR="00EC7EEB">
        <w:rPr>
          <w:b/>
          <w:bCs/>
          <w:i/>
          <w:iCs/>
          <w:color w:val="000000"/>
          <w:lang w:val="ru-RU"/>
        </w:rPr>
        <w:t>11</w:t>
      </w:r>
      <w:r w:rsidR="007B34B4" w:rsidRPr="00E637F2">
        <w:rPr>
          <w:b/>
          <w:bCs/>
          <w:i/>
          <w:iCs/>
          <w:color w:val="000000"/>
        </w:rPr>
        <w:t>.</w:t>
      </w:r>
      <w:r w:rsidR="00047D4F" w:rsidRPr="00E637F2">
        <w:rPr>
          <w:b/>
          <w:bCs/>
          <w:i/>
          <w:iCs/>
          <w:color w:val="000000"/>
          <w:lang w:val="ru-RU"/>
        </w:rPr>
        <w:t>10</w:t>
      </w:r>
      <w:r w:rsidR="007B34B4" w:rsidRPr="00E637F2">
        <w:rPr>
          <w:b/>
          <w:bCs/>
          <w:i/>
          <w:iCs/>
          <w:color w:val="000000"/>
        </w:rPr>
        <w:t>.20</w:t>
      </w:r>
      <w:r w:rsidRPr="00E637F2">
        <w:rPr>
          <w:b/>
          <w:bCs/>
          <w:i/>
          <w:iCs/>
          <w:color w:val="000000"/>
        </w:rPr>
        <w:t>2</w:t>
      </w:r>
      <w:r w:rsidR="00E86E1D" w:rsidRPr="00E637F2">
        <w:rPr>
          <w:b/>
          <w:bCs/>
          <w:i/>
          <w:iCs/>
          <w:color w:val="000000"/>
        </w:rPr>
        <w:t>2</w:t>
      </w:r>
      <w:r w:rsidR="00A05C75" w:rsidRPr="00E637F2">
        <w:rPr>
          <w:b/>
          <w:bCs/>
          <w:i/>
          <w:iCs/>
          <w:color w:val="000000"/>
        </w:rPr>
        <w:t xml:space="preserve"> р.</w:t>
      </w:r>
    </w:p>
    <w:p w:rsidR="00A05C75" w:rsidRPr="00EF0745" w:rsidRDefault="00A05C75" w:rsidP="00A05C75">
      <w:pPr>
        <w:spacing w:before="240"/>
        <w:ind w:left="-1420"/>
        <w:jc w:val="right"/>
        <w:rPr>
          <w:b/>
          <w:bCs/>
          <w:i/>
          <w:iCs/>
          <w:color w:val="000000"/>
          <w:shd w:val="clear" w:color="auto" w:fill="00FFFF"/>
        </w:rPr>
      </w:pPr>
      <w:r w:rsidRPr="005C1F3F">
        <w:rPr>
          <w:b/>
          <w:bCs/>
          <w:i/>
          <w:iCs/>
          <w:color w:val="000000"/>
        </w:rPr>
        <w:t xml:space="preserve">__________________/ </w:t>
      </w:r>
      <w:r w:rsidR="006E35E9">
        <w:rPr>
          <w:b/>
          <w:bCs/>
          <w:i/>
          <w:iCs/>
          <w:color w:val="000000"/>
        </w:rPr>
        <w:t>С</w:t>
      </w:r>
      <w:r w:rsidR="00F82EE1" w:rsidRPr="005C1F3F">
        <w:rPr>
          <w:b/>
          <w:bCs/>
          <w:i/>
          <w:iCs/>
          <w:color w:val="000000"/>
        </w:rPr>
        <w:t>.</w:t>
      </w:r>
      <w:r w:rsidR="006E35E9">
        <w:rPr>
          <w:b/>
          <w:bCs/>
          <w:i/>
          <w:iCs/>
          <w:color w:val="000000"/>
        </w:rPr>
        <w:t>Т.  Топчій</w:t>
      </w:r>
      <w:r w:rsidR="003D2145" w:rsidRPr="005C1F3F">
        <w:rPr>
          <w:b/>
          <w:bCs/>
          <w:i/>
          <w:iCs/>
          <w:color w:val="000000"/>
        </w:rPr>
        <w:t xml:space="preserve"> /</w:t>
      </w:r>
    </w:p>
    <w:p w:rsidR="00A05C75" w:rsidRPr="00EF0745" w:rsidRDefault="00A05C75" w:rsidP="00F93500">
      <w:pPr>
        <w:ind w:right="283"/>
        <w:rPr>
          <w:b/>
          <w:color w:val="000000"/>
          <w:lang w:eastAsia="uk-UA"/>
        </w:rPr>
      </w:pPr>
    </w:p>
    <w:p w:rsidR="00A05C75" w:rsidRPr="00EF0745" w:rsidRDefault="00A05C75" w:rsidP="00A05C75">
      <w:pPr>
        <w:ind w:right="283"/>
        <w:jc w:val="center"/>
        <w:rPr>
          <w:b/>
          <w:color w:val="000000"/>
          <w:lang w:eastAsia="uk-UA"/>
        </w:rPr>
      </w:pPr>
    </w:p>
    <w:p w:rsidR="00A05C75" w:rsidRPr="00EF0745" w:rsidRDefault="00A05C75" w:rsidP="009F76C1">
      <w:pPr>
        <w:ind w:right="283"/>
        <w:jc w:val="center"/>
        <w:rPr>
          <w:b/>
          <w:color w:val="000000"/>
          <w:lang w:eastAsia="uk-UA"/>
        </w:rPr>
      </w:pPr>
      <w:r w:rsidRPr="00EF0745">
        <w:rPr>
          <w:b/>
          <w:color w:val="000000"/>
          <w:lang w:eastAsia="uk-UA"/>
        </w:rPr>
        <w:t>OГОЛОШЕННЯ</w:t>
      </w:r>
    </w:p>
    <w:p w:rsidR="00A05C75" w:rsidRPr="00EF0745" w:rsidRDefault="00A05C75" w:rsidP="009F76C1">
      <w:pPr>
        <w:ind w:right="283"/>
        <w:jc w:val="center"/>
        <w:rPr>
          <w:b/>
          <w:color w:val="000000"/>
          <w:lang w:eastAsia="uk-UA"/>
        </w:rPr>
      </w:pPr>
      <w:r w:rsidRPr="005C1F3F">
        <w:rPr>
          <w:b/>
          <w:color w:val="000000"/>
          <w:lang w:eastAsia="uk-UA"/>
        </w:rPr>
        <w:t>про  проведення  спрощеної закупівлі</w:t>
      </w:r>
    </w:p>
    <w:p w:rsidR="003D2145" w:rsidRDefault="009F72BA" w:rsidP="009F76C1">
      <w:pPr>
        <w:ind w:right="283"/>
        <w:jc w:val="center"/>
        <w:rPr>
          <w:b/>
          <w:color w:val="000000"/>
          <w:lang w:eastAsia="uk-UA"/>
        </w:rPr>
      </w:pPr>
      <w:r>
        <w:rPr>
          <w:b/>
          <w:color w:val="000000"/>
          <w:lang w:eastAsia="uk-UA"/>
        </w:rPr>
        <w:t>НОВА РЕДАКЦІЯ</w:t>
      </w:r>
    </w:p>
    <w:p w:rsidR="009F72BA" w:rsidRPr="00EF0745" w:rsidRDefault="009F72BA" w:rsidP="009F76C1">
      <w:pPr>
        <w:ind w:right="283"/>
        <w:jc w:val="center"/>
        <w:rPr>
          <w:b/>
          <w:color w:val="000000"/>
          <w:lang w:eastAsia="uk-UA"/>
        </w:rPr>
      </w:pPr>
    </w:p>
    <w:p w:rsidR="00A676F4" w:rsidRPr="00EF0745" w:rsidRDefault="00AA2135" w:rsidP="00361819">
      <w:pPr>
        <w:jc w:val="center"/>
        <w:rPr>
          <w:b/>
          <w:color w:val="000000"/>
        </w:rPr>
      </w:pPr>
      <w:r w:rsidRPr="00EF0745">
        <w:rPr>
          <w:b/>
          <w:color w:val="000000"/>
        </w:rPr>
        <w:softHyphen/>
      </w:r>
      <w:r w:rsidRPr="00EF0745">
        <w:rPr>
          <w:b/>
          <w:color w:val="000000"/>
        </w:rPr>
        <w:softHyphen/>
      </w:r>
      <w:r w:rsidRPr="00EF0745">
        <w:rPr>
          <w:b/>
          <w:color w:val="000000"/>
        </w:rPr>
        <w:softHyphen/>
      </w:r>
      <w:r w:rsidRPr="00EF0745">
        <w:rPr>
          <w:b/>
          <w:color w:val="000000"/>
        </w:rPr>
        <w:softHyphen/>
      </w:r>
      <w:r w:rsidRPr="00EF0745">
        <w:rPr>
          <w:b/>
          <w:color w:val="000000"/>
        </w:rPr>
        <w:softHyphen/>
      </w:r>
      <w:r w:rsidRPr="00EF0745">
        <w:rPr>
          <w:b/>
          <w:color w:val="000000"/>
        </w:rPr>
        <w:softHyphen/>
      </w:r>
      <w:r w:rsidRPr="00EF0745">
        <w:rPr>
          <w:b/>
          <w:color w:val="000000"/>
        </w:rPr>
        <w:softHyphen/>
      </w:r>
      <w:r w:rsidRPr="00EF0745">
        <w:rPr>
          <w:b/>
          <w:color w:val="000000"/>
        </w:rPr>
        <w:softHyphen/>
      </w:r>
      <w:r w:rsidRPr="00EF0745">
        <w:rPr>
          <w:b/>
          <w:color w:val="000000"/>
        </w:rPr>
        <w:softHyphen/>
      </w:r>
      <w:r w:rsidRPr="00EF0745">
        <w:rPr>
          <w:b/>
          <w:color w:val="000000"/>
        </w:rPr>
        <w:softHyphen/>
      </w:r>
      <w:r w:rsidRPr="00EF0745">
        <w:rPr>
          <w:b/>
          <w:color w:val="000000"/>
        </w:rPr>
        <w:softHyphen/>
      </w:r>
      <w:r w:rsidRPr="00EF0745">
        <w:rPr>
          <w:b/>
          <w:color w:val="000000"/>
        </w:rPr>
        <w:softHyphen/>
      </w:r>
      <w:r w:rsidR="00AC50E0" w:rsidRPr="00EF0745">
        <w:rPr>
          <w:b/>
          <w:color w:val="000000"/>
        </w:rPr>
        <w:t>за предметом:</w:t>
      </w:r>
    </w:p>
    <w:p w:rsidR="0086596F" w:rsidRDefault="00182B48" w:rsidP="00361819">
      <w:pPr>
        <w:jc w:val="center"/>
        <w:rPr>
          <w:b/>
          <w:color w:val="000000"/>
          <w:sz w:val="22"/>
        </w:rPr>
      </w:pPr>
      <w:r w:rsidRPr="00182B48">
        <w:rPr>
          <w:b/>
          <w:color w:val="000000"/>
          <w:sz w:val="22"/>
        </w:rPr>
        <w:t>ДК 021:2015: 33170000-2 Обладнання для анестезії та реанімації  (НК 024:2019: 42411 Апарат штучної вентиляції легенів для інтенсивної терапії неонатальний / для дорослих) 3 лоти</w:t>
      </w:r>
    </w:p>
    <w:p w:rsidR="00361819" w:rsidRDefault="00361819" w:rsidP="00361819">
      <w:pPr>
        <w:jc w:val="center"/>
        <w:rPr>
          <w:i/>
          <w:color w:val="000000"/>
        </w:rPr>
      </w:pPr>
    </w:p>
    <w:p w:rsidR="005F4B83" w:rsidRPr="00EF0745" w:rsidRDefault="005F4B83" w:rsidP="005F4B83">
      <w:pPr>
        <w:jc w:val="both"/>
        <w:rPr>
          <w:i/>
          <w:color w:val="000000"/>
        </w:rPr>
      </w:pPr>
      <w:r w:rsidRPr="00EF0745">
        <w:rPr>
          <w:i/>
          <w:color w:val="000000"/>
        </w:rPr>
        <w:t>Умови застосування:</w:t>
      </w:r>
    </w:p>
    <w:p w:rsidR="00932627" w:rsidRPr="00EF0745" w:rsidRDefault="005F4B83" w:rsidP="005F4B83">
      <w:pPr>
        <w:jc w:val="both"/>
        <w:rPr>
          <w:color w:val="000000"/>
        </w:rPr>
      </w:pPr>
      <w:r w:rsidRPr="00EF0745">
        <w:rPr>
          <w:i/>
          <w:color w:val="000000"/>
        </w:rPr>
        <w:tab/>
      </w:r>
      <w:r w:rsidRPr="00EF0745">
        <w:rPr>
          <w:color w:val="000000"/>
        </w:rPr>
        <w:t xml:space="preserve">Відповідно до ст. 64 Конституції України, Указу Президента України від 24.02.2022 № 64/2022 «Про введення воєнного стану в Україні» (зі змінами)  та Указу Президента України від 23.02.2022 № 63/2022 «Про введення надзвичайного стану в окремих регіонах України», Закону України «Про правовий режим воєнного стану», Регламенту Кабінету Міністрів України, Закону України «Про Кабінет Міністрів України», а також керуючись Постановою Кабінету Міністрів України «Деякі питання здійснення оборонних та публічних закупівель товарів, робіт і послуг в умовах воєнного стану» від 28.02.2022 № 169 (зі змінами) та Постановою Кабінету Міністрів України від </w:t>
      </w:r>
      <w:r w:rsidRPr="00EF0745">
        <w:rPr>
          <w:rStyle w:val="rvts9"/>
          <w:bCs/>
          <w:color w:val="000000"/>
          <w:shd w:val="clear" w:color="auto" w:fill="FFFFFF"/>
        </w:rPr>
        <w:t xml:space="preserve"> 24 червня 2022 р. № 723</w:t>
      </w:r>
    </w:p>
    <w:p w:rsidR="00932627" w:rsidRPr="00EF0745" w:rsidRDefault="00932627" w:rsidP="000E7F84">
      <w:pPr>
        <w:ind w:firstLine="709"/>
        <w:contextualSpacing/>
        <w:jc w:val="center"/>
        <w:rPr>
          <w:b/>
          <w:color w:val="000000"/>
        </w:rPr>
      </w:pPr>
    </w:p>
    <w:p w:rsidR="00356AF9" w:rsidRPr="00EF0745" w:rsidRDefault="00356AF9" w:rsidP="00697AC9">
      <w:pPr>
        <w:numPr>
          <w:ilvl w:val="0"/>
          <w:numId w:val="3"/>
        </w:numPr>
        <w:tabs>
          <w:tab w:val="left" w:pos="426"/>
        </w:tabs>
        <w:spacing w:line="276" w:lineRule="auto"/>
        <w:ind w:left="0" w:firstLine="0"/>
        <w:jc w:val="both"/>
        <w:rPr>
          <w:color w:val="000000"/>
        </w:rPr>
      </w:pPr>
      <w:r w:rsidRPr="00EF0745">
        <w:rPr>
          <w:b/>
          <w:color w:val="000000"/>
        </w:rPr>
        <w:t>Найменування, місцезнаходження та ідентифікаційний код замовника в Єдиному державному реєстрі юридичних осіб, фізичних осіб-підприємців та громадських формувань, його категорія</w:t>
      </w:r>
      <w:r w:rsidRPr="00EF0745">
        <w:rPr>
          <w:color w:val="000000"/>
        </w:rPr>
        <w:t>:</w:t>
      </w:r>
    </w:p>
    <w:p w:rsidR="00356AF9" w:rsidRPr="00EF0745" w:rsidRDefault="00356AF9" w:rsidP="00356AF9">
      <w:pPr>
        <w:tabs>
          <w:tab w:val="left" w:pos="426"/>
        </w:tabs>
        <w:spacing w:line="276" w:lineRule="auto"/>
        <w:jc w:val="both"/>
        <w:rPr>
          <w:color w:val="000000"/>
        </w:rPr>
      </w:pPr>
      <w:r w:rsidRPr="00EF0745">
        <w:rPr>
          <w:color w:val="000000"/>
        </w:rPr>
        <w:t xml:space="preserve">- </w:t>
      </w:r>
      <w:r w:rsidRPr="00EF0745">
        <w:rPr>
          <w:b/>
          <w:color w:val="000000"/>
        </w:rPr>
        <w:t>найменування</w:t>
      </w:r>
      <w:r w:rsidRPr="00EF0745">
        <w:rPr>
          <w:color w:val="000000"/>
        </w:rPr>
        <w:t xml:space="preserve"> Державна установа «Науково-практичний медичний центр дитячої кардіології та кардіохірургії Міністерства охорони здоров’я України»;</w:t>
      </w:r>
    </w:p>
    <w:p w:rsidR="00356AF9" w:rsidRPr="00EF0745" w:rsidRDefault="00356AF9" w:rsidP="00356AF9">
      <w:pPr>
        <w:tabs>
          <w:tab w:val="left" w:pos="426"/>
        </w:tabs>
        <w:spacing w:line="276" w:lineRule="auto"/>
        <w:jc w:val="both"/>
        <w:rPr>
          <w:color w:val="000000"/>
        </w:rPr>
      </w:pPr>
      <w:r w:rsidRPr="00EF0745">
        <w:rPr>
          <w:color w:val="000000"/>
        </w:rPr>
        <w:t xml:space="preserve">- </w:t>
      </w:r>
      <w:r w:rsidRPr="00EF0745">
        <w:rPr>
          <w:b/>
          <w:color w:val="000000"/>
        </w:rPr>
        <w:t>місцезнаходження</w:t>
      </w:r>
      <w:r w:rsidRPr="00EF0745">
        <w:rPr>
          <w:color w:val="000000"/>
        </w:rPr>
        <w:t xml:space="preserve"> 04050, м. Київ, вул. Юрія Іллєнка, 24; </w:t>
      </w:r>
    </w:p>
    <w:p w:rsidR="00356AF9" w:rsidRPr="00EF0745" w:rsidRDefault="00356AF9" w:rsidP="00356AF9">
      <w:pPr>
        <w:tabs>
          <w:tab w:val="left" w:pos="426"/>
        </w:tabs>
        <w:spacing w:line="276" w:lineRule="auto"/>
        <w:jc w:val="both"/>
        <w:rPr>
          <w:color w:val="000000"/>
        </w:rPr>
      </w:pPr>
      <w:r w:rsidRPr="00EF0745">
        <w:rPr>
          <w:color w:val="000000"/>
        </w:rPr>
        <w:t xml:space="preserve">- </w:t>
      </w:r>
      <w:r w:rsidRPr="00EF0745">
        <w:rPr>
          <w:b/>
          <w:color w:val="000000"/>
        </w:rPr>
        <w:t>ідентифікаційний код замовника в Єдиному державному реєстрі юридичних осіб, фізичних осіб-підприємців та громадських формувань</w:t>
      </w:r>
      <w:r w:rsidRPr="00EF0745">
        <w:rPr>
          <w:color w:val="000000"/>
        </w:rPr>
        <w:t xml:space="preserve"> 26385055;</w:t>
      </w:r>
    </w:p>
    <w:p w:rsidR="00356AF9" w:rsidRPr="00EF0745" w:rsidRDefault="00356AF9" w:rsidP="00356AF9">
      <w:pPr>
        <w:tabs>
          <w:tab w:val="left" w:pos="426"/>
        </w:tabs>
        <w:spacing w:line="276" w:lineRule="auto"/>
        <w:jc w:val="both"/>
        <w:rPr>
          <w:color w:val="000000"/>
        </w:rPr>
      </w:pPr>
      <w:r w:rsidRPr="00EF0745">
        <w:rPr>
          <w:color w:val="000000"/>
        </w:rPr>
        <w:t xml:space="preserve">- </w:t>
      </w:r>
      <w:r w:rsidRPr="00EF0745">
        <w:rPr>
          <w:b/>
          <w:color w:val="000000"/>
        </w:rPr>
        <w:t>категорія замовника</w:t>
      </w:r>
      <w:r w:rsidRPr="00EF0745">
        <w:rPr>
          <w:color w:val="000000"/>
        </w:rPr>
        <w:t>: юридична особа, яка забезпечує потреби держави та є одержувачем бюджетних коштів.</w:t>
      </w:r>
    </w:p>
    <w:p w:rsidR="00356AF9" w:rsidRPr="00EF0745" w:rsidRDefault="00356AF9" w:rsidP="00356AF9">
      <w:pPr>
        <w:widowControl w:val="0"/>
        <w:tabs>
          <w:tab w:val="left" w:pos="1440"/>
        </w:tabs>
        <w:spacing w:line="276" w:lineRule="auto"/>
        <w:jc w:val="both"/>
        <w:rPr>
          <w:color w:val="000000"/>
        </w:rPr>
      </w:pPr>
      <w:r w:rsidRPr="00EF0745">
        <w:rPr>
          <w:b/>
          <w:color w:val="000000"/>
        </w:rPr>
        <w:t>1.1</w:t>
      </w:r>
      <w:r w:rsidRPr="00EF0745">
        <w:rPr>
          <w:color w:val="000000"/>
        </w:rPr>
        <w:t xml:space="preserve"> Посадова особа замовника, уповноважена здійснювати зв’язок з учасниками:</w:t>
      </w:r>
    </w:p>
    <w:p w:rsidR="00356AF9" w:rsidRPr="00EF0745" w:rsidRDefault="00356AF9" w:rsidP="00356AF9">
      <w:pPr>
        <w:shd w:val="clear" w:color="auto" w:fill="FFFFFF"/>
        <w:spacing w:line="276" w:lineRule="auto"/>
        <w:ind w:firstLine="284"/>
        <w:jc w:val="both"/>
        <w:rPr>
          <w:rFonts w:ascii="Arial" w:eastAsia="Times New Roman" w:hAnsi="Arial" w:cs="Arial"/>
          <w:color w:val="000000"/>
          <w:lang w:eastAsia="uk-UA"/>
        </w:rPr>
      </w:pPr>
      <w:r w:rsidRPr="00EF0745">
        <w:rPr>
          <w:color w:val="000000"/>
        </w:rPr>
        <w:t>з організаційних питань: Светліков Віктор Леонідович – начальник відділу з підготовки та контролю за державними закупівлями, тел. (044) 206-50-59.</w:t>
      </w:r>
    </w:p>
    <w:p w:rsidR="00B61414" w:rsidRDefault="00A05C75" w:rsidP="00B61414">
      <w:pPr>
        <w:tabs>
          <w:tab w:val="left" w:pos="180"/>
        </w:tabs>
        <w:ind w:right="-25"/>
        <w:contextualSpacing/>
        <w:jc w:val="both"/>
        <w:rPr>
          <w:color w:val="000000"/>
        </w:rPr>
      </w:pPr>
      <w:r w:rsidRPr="00EF0745">
        <w:rPr>
          <w:b/>
          <w:color w:val="000000"/>
        </w:rPr>
        <w:t xml:space="preserve">2.Назва предмету закупівлі із зазначенням коду за Єдиним закупівельним словником </w:t>
      </w:r>
      <w:r w:rsidRPr="00EF0745">
        <w:rPr>
          <w:b/>
          <w:i/>
          <w:color w:val="000000"/>
        </w:rPr>
        <w:t xml:space="preserve">(у разі поділу на лоти такі відомості зазначаються стосовно кожного лота) </w:t>
      </w:r>
      <w:r w:rsidRPr="00EF0745">
        <w:rPr>
          <w:b/>
          <w:color w:val="000000"/>
        </w:rPr>
        <w:t>та назви відповідних класифікаторів предмета закупівлі і частин предмета закупівлі (лотів) (за наявності</w:t>
      </w:r>
      <w:r w:rsidR="007C5B87" w:rsidRPr="00EF0745">
        <w:rPr>
          <w:b/>
          <w:color w:val="000000"/>
        </w:rPr>
        <w:t>):</w:t>
      </w:r>
      <w:r w:rsidR="00B61414" w:rsidRPr="00B61414">
        <w:rPr>
          <w:color w:val="000000"/>
        </w:rPr>
        <w:t>ДК 021:2015: 33170000-2 Обладнання для анестезії та реанімації  (НК 024:2019: 42411 Апарат штучної вентиляції легенів для інтенсивної терапії неонатальний / для дорослих) 3 лоти</w:t>
      </w:r>
    </w:p>
    <w:p w:rsidR="00A05C75" w:rsidRPr="00EF0745" w:rsidRDefault="00A05C75" w:rsidP="00B61414">
      <w:pPr>
        <w:tabs>
          <w:tab w:val="left" w:pos="180"/>
        </w:tabs>
        <w:ind w:right="-25"/>
        <w:contextualSpacing/>
        <w:jc w:val="both"/>
        <w:rPr>
          <w:b/>
          <w:color w:val="000000"/>
        </w:rPr>
      </w:pPr>
      <w:r w:rsidRPr="00EF0745">
        <w:rPr>
          <w:b/>
          <w:color w:val="000000"/>
        </w:rPr>
        <w:t>3.Інформація про технічні, якісні та інші характеристики предмета закупівлі:</w:t>
      </w:r>
    </w:p>
    <w:p w:rsidR="00A05C75" w:rsidRPr="00EF0745" w:rsidRDefault="000D23DB" w:rsidP="00C936E1">
      <w:pPr>
        <w:tabs>
          <w:tab w:val="left" w:pos="426"/>
        </w:tabs>
        <w:spacing w:line="276" w:lineRule="auto"/>
        <w:jc w:val="both"/>
        <w:rPr>
          <w:color w:val="000000"/>
        </w:rPr>
      </w:pPr>
      <w:r w:rsidRPr="00EF0745">
        <w:rPr>
          <w:color w:val="000000"/>
        </w:rPr>
        <w:t>з</w:t>
      </w:r>
      <w:r w:rsidR="00D9628C" w:rsidRPr="00EF0745">
        <w:rPr>
          <w:color w:val="000000"/>
        </w:rPr>
        <w:t xml:space="preserve">азначається в </w:t>
      </w:r>
      <w:r w:rsidR="00267D05" w:rsidRPr="00EF0745">
        <w:rPr>
          <w:color w:val="000000"/>
        </w:rPr>
        <w:t>Додатку №1</w:t>
      </w:r>
      <w:r w:rsidR="00A05C75" w:rsidRPr="00EF0745">
        <w:rPr>
          <w:color w:val="000000"/>
        </w:rPr>
        <w:t xml:space="preserve"> до </w:t>
      </w:r>
      <w:r w:rsidRPr="00EF0745">
        <w:rPr>
          <w:color w:val="000000"/>
        </w:rPr>
        <w:t>О</w:t>
      </w:r>
      <w:r w:rsidR="00A05C75" w:rsidRPr="00EF0745">
        <w:rPr>
          <w:color w:val="000000"/>
        </w:rPr>
        <w:t>голошення</w:t>
      </w:r>
      <w:r w:rsidR="00267D05" w:rsidRPr="00EF0745">
        <w:rPr>
          <w:color w:val="000000"/>
        </w:rPr>
        <w:t xml:space="preserve"> про проведення спрощеної закупівлі</w:t>
      </w:r>
      <w:r w:rsidR="00A05C75" w:rsidRPr="00EF0745">
        <w:rPr>
          <w:color w:val="000000"/>
        </w:rPr>
        <w:t>.</w:t>
      </w:r>
    </w:p>
    <w:p w:rsidR="00491374" w:rsidRPr="00EF0745" w:rsidRDefault="00A05C75" w:rsidP="00D855DC">
      <w:pPr>
        <w:pStyle w:val="ad"/>
        <w:suppressAutoHyphens w:val="0"/>
        <w:spacing w:line="240" w:lineRule="atLeast"/>
        <w:ind w:left="0"/>
        <w:jc w:val="both"/>
        <w:rPr>
          <w:color w:val="000000"/>
          <w:highlight w:val="red"/>
          <w:lang w:val="uk-UA" w:eastAsia="ru-RU"/>
        </w:rPr>
      </w:pPr>
      <w:r w:rsidRPr="00EF0745">
        <w:rPr>
          <w:b/>
          <w:color w:val="000000"/>
          <w:lang w:val="uk-UA"/>
        </w:rPr>
        <w:t>4.Кількість та місце поставки товарів або обсяг і місце виконання робіт чи надання послуг:</w:t>
      </w:r>
      <w:r w:rsidR="000D23DB" w:rsidRPr="00EF0745">
        <w:rPr>
          <w:color w:val="000000"/>
          <w:lang w:val="uk-UA"/>
        </w:rPr>
        <w:t xml:space="preserve"> обсяг товарів</w:t>
      </w:r>
      <w:r w:rsidR="00C66403" w:rsidRPr="00EF0745">
        <w:rPr>
          <w:color w:val="000000"/>
          <w:lang w:val="uk-UA"/>
        </w:rPr>
        <w:t xml:space="preserve"> зазначається в Додатку </w:t>
      </w:r>
      <w:r w:rsidR="00483065" w:rsidRPr="00EF0745">
        <w:rPr>
          <w:color w:val="000000"/>
          <w:lang w:val="uk-UA"/>
        </w:rPr>
        <w:t xml:space="preserve">№ </w:t>
      </w:r>
      <w:r w:rsidR="00C66403" w:rsidRPr="00EF0745">
        <w:rPr>
          <w:color w:val="000000"/>
          <w:lang w:val="uk-UA"/>
        </w:rPr>
        <w:t>1</w:t>
      </w:r>
      <w:r w:rsidR="00A85031" w:rsidRPr="00EF0745">
        <w:rPr>
          <w:color w:val="000000"/>
          <w:lang w:val="uk-UA"/>
        </w:rPr>
        <w:t xml:space="preserve"> до О</w:t>
      </w:r>
      <w:r w:rsidR="000D23DB" w:rsidRPr="00EF0745">
        <w:rPr>
          <w:color w:val="000000"/>
          <w:lang w:val="uk-UA"/>
        </w:rPr>
        <w:t>голошення</w:t>
      </w:r>
      <w:r w:rsidR="00483065" w:rsidRPr="00EF0745">
        <w:rPr>
          <w:color w:val="000000"/>
          <w:lang w:val="uk-UA"/>
        </w:rPr>
        <w:t xml:space="preserve"> про проведення спрощеної закупівлі</w:t>
      </w:r>
      <w:r w:rsidR="000D23DB" w:rsidRPr="00EF0745">
        <w:rPr>
          <w:color w:val="000000"/>
          <w:lang w:val="uk-UA"/>
        </w:rPr>
        <w:t>; місце поставки товарів</w:t>
      </w:r>
      <w:r w:rsidR="00D855DC" w:rsidRPr="00EF0745">
        <w:rPr>
          <w:color w:val="000000"/>
          <w:lang w:val="uk-UA"/>
        </w:rPr>
        <w:t xml:space="preserve"> - </w:t>
      </w:r>
      <w:r w:rsidR="006678F5" w:rsidRPr="00EF0745">
        <w:rPr>
          <w:color w:val="000000"/>
          <w:lang w:val="uk-UA"/>
        </w:rPr>
        <w:t>04050, м. Київ, вул. Юрія Іллєнка, 24;</w:t>
      </w:r>
    </w:p>
    <w:p w:rsidR="00A05C75" w:rsidRDefault="00A05C75" w:rsidP="00491374">
      <w:pPr>
        <w:tabs>
          <w:tab w:val="left" w:pos="426"/>
        </w:tabs>
        <w:spacing w:line="276" w:lineRule="auto"/>
        <w:jc w:val="both"/>
        <w:rPr>
          <w:color w:val="000000"/>
          <w:highlight w:val="yellow"/>
        </w:rPr>
      </w:pPr>
      <w:r w:rsidRPr="00EF0745">
        <w:rPr>
          <w:b/>
          <w:color w:val="000000"/>
        </w:rPr>
        <w:t>5</w:t>
      </w:r>
      <w:r w:rsidRPr="00EF0745">
        <w:rPr>
          <w:color w:val="000000"/>
        </w:rPr>
        <w:t xml:space="preserve">. </w:t>
      </w:r>
      <w:r w:rsidRPr="00EF0745">
        <w:rPr>
          <w:b/>
          <w:color w:val="000000"/>
        </w:rPr>
        <w:t>Строк поставки товарів, виконання робіт, надання послуг</w:t>
      </w:r>
      <w:r w:rsidRPr="00B61414">
        <w:rPr>
          <w:b/>
          <w:color w:val="000000"/>
        </w:rPr>
        <w:t>:</w:t>
      </w:r>
      <w:r w:rsidR="003E77AB" w:rsidRPr="00B61414">
        <w:rPr>
          <w:color w:val="000000"/>
        </w:rPr>
        <w:t xml:space="preserve">до </w:t>
      </w:r>
      <w:r w:rsidR="00B61414" w:rsidRPr="00B61414">
        <w:rPr>
          <w:color w:val="000000"/>
        </w:rPr>
        <w:t>21</w:t>
      </w:r>
      <w:r w:rsidR="003E77AB" w:rsidRPr="00B61414">
        <w:rPr>
          <w:color w:val="000000"/>
        </w:rPr>
        <w:t>.</w:t>
      </w:r>
      <w:r w:rsidR="00B61414" w:rsidRPr="00B61414">
        <w:rPr>
          <w:color w:val="000000"/>
        </w:rPr>
        <w:t>11</w:t>
      </w:r>
      <w:r w:rsidR="003E77AB" w:rsidRPr="00B61414">
        <w:rPr>
          <w:color w:val="000000"/>
        </w:rPr>
        <w:t>.2022</w:t>
      </w:r>
      <w:r w:rsidR="00376C65" w:rsidRPr="00B61414">
        <w:rPr>
          <w:color w:val="000000"/>
        </w:rPr>
        <w:t>.</w:t>
      </w:r>
    </w:p>
    <w:p w:rsidR="00987647" w:rsidRDefault="00987647" w:rsidP="00491374">
      <w:pPr>
        <w:tabs>
          <w:tab w:val="left" w:pos="426"/>
        </w:tabs>
        <w:spacing w:line="276" w:lineRule="auto"/>
        <w:jc w:val="both"/>
        <w:rPr>
          <w:color w:val="000000"/>
        </w:rPr>
      </w:pPr>
    </w:p>
    <w:p w:rsidR="00987647" w:rsidRPr="00EF0745" w:rsidRDefault="00987647" w:rsidP="00491374">
      <w:pPr>
        <w:tabs>
          <w:tab w:val="left" w:pos="426"/>
        </w:tabs>
        <w:spacing w:line="276" w:lineRule="auto"/>
        <w:jc w:val="both"/>
        <w:rPr>
          <w:color w:val="000000"/>
        </w:rPr>
      </w:pPr>
    </w:p>
    <w:p w:rsidR="00D644EA" w:rsidRDefault="00A05C75" w:rsidP="007F278E">
      <w:pPr>
        <w:pStyle w:val="ad"/>
        <w:suppressAutoHyphens w:val="0"/>
        <w:spacing w:line="240" w:lineRule="atLeast"/>
        <w:ind w:left="0"/>
        <w:jc w:val="both"/>
        <w:rPr>
          <w:color w:val="000000"/>
          <w:lang w:val="uk-UA"/>
        </w:rPr>
      </w:pPr>
      <w:r w:rsidRPr="00EF0745">
        <w:rPr>
          <w:b/>
          <w:color w:val="000000"/>
          <w:lang w:val="uk-UA"/>
        </w:rPr>
        <w:t>6.Умови оплати:</w:t>
      </w:r>
    </w:p>
    <w:tbl>
      <w:tblPr>
        <w:tblW w:w="9780" w:type="dxa"/>
        <w:tblInd w:w="-10" w:type="dxa"/>
        <w:tblLayout w:type="fixed"/>
        <w:tblLook w:val="04A0"/>
      </w:tblPr>
      <w:tblGrid>
        <w:gridCol w:w="2520"/>
        <w:gridCol w:w="1700"/>
        <w:gridCol w:w="1843"/>
        <w:gridCol w:w="1134"/>
        <w:gridCol w:w="1591"/>
        <w:gridCol w:w="992"/>
      </w:tblGrid>
      <w:tr w:rsidR="00B61414" w:rsidRPr="00B61414" w:rsidTr="00CA25A0">
        <w:trPr>
          <w:trHeight w:val="587"/>
        </w:trPr>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61414" w:rsidRPr="00B61414" w:rsidRDefault="00B61414" w:rsidP="00B61414">
            <w:pPr>
              <w:jc w:val="center"/>
              <w:rPr>
                <w:rFonts w:eastAsia="Times New Roman"/>
                <w:b/>
                <w:color w:val="000000"/>
                <w:sz w:val="20"/>
                <w:szCs w:val="20"/>
                <w:lang w:val="ru-RU"/>
              </w:rPr>
            </w:pPr>
            <w:r w:rsidRPr="00B61414">
              <w:rPr>
                <w:rFonts w:eastAsia="Times New Roman"/>
                <w:b/>
                <w:color w:val="000000"/>
                <w:sz w:val="20"/>
                <w:szCs w:val="20"/>
                <w:lang w:val="ru-RU"/>
              </w:rPr>
              <w:t>Подія</w:t>
            </w:r>
          </w:p>
        </w:tc>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61414" w:rsidRPr="00B61414" w:rsidRDefault="00B61414" w:rsidP="00B61414">
            <w:pPr>
              <w:jc w:val="center"/>
              <w:rPr>
                <w:rFonts w:eastAsia="Times New Roman"/>
                <w:b/>
                <w:color w:val="000000"/>
                <w:sz w:val="20"/>
                <w:szCs w:val="20"/>
                <w:lang w:val="ru-RU"/>
              </w:rPr>
            </w:pPr>
            <w:r w:rsidRPr="00B61414">
              <w:rPr>
                <w:rFonts w:eastAsia="Times New Roman"/>
                <w:b/>
                <w:color w:val="000000"/>
                <w:sz w:val="20"/>
                <w:szCs w:val="20"/>
                <w:lang w:val="ru-RU"/>
              </w:rPr>
              <w:t>Опис</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61414" w:rsidRPr="00B61414" w:rsidRDefault="00B61414" w:rsidP="00B61414">
            <w:pPr>
              <w:jc w:val="center"/>
              <w:rPr>
                <w:rFonts w:eastAsia="Times New Roman"/>
                <w:b/>
                <w:color w:val="000000"/>
                <w:sz w:val="20"/>
                <w:szCs w:val="20"/>
                <w:lang w:val="ru-RU"/>
              </w:rPr>
            </w:pPr>
            <w:r w:rsidRPr="00B61414">
              <w:rPr>
                <w:rFonts w:eastAsia="Times New Roman"/>
                <w:b/>
                <w:color w:val="000000"/>
                <w:sz w:val="20"/>
                <w:szCs w:val="20"/>
                <w:lang w:val="ru-RU"/>
              </w:rPr>
              <w:t>Тип оплати</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61414" w:rsidRPr="00B61414" w:rsidRDefault="00B61414" w:rsidP="00B61414">
            <w:pPr>
              <w:jc w:val="center"/>
              <w:rPr>
                <w:rFonts w:eastAsia="Times New Roman"/>
                <w:b/>
                <w:color w:val="000000"/>
                <w:sz w:val="20"/>
                <w:szCs w:val="20"/>
                <w:lang w:val="ru-RU"/>
              </w:rPr>
            </w:pPr>
            <w:r w:rsidRPr="00B61414">
              <w:rPr>
                <w:rFonts w:eastAsia="Times New Roman"/>
                <w:b/>
                <w:color w:val="000000"/>
                <w:sz w:val="20"/>
                <w:szCs w:val="20"/>
                <w:lang w:val="ru-RU"/>
              </w:rPr>
              <w:t>Період,</w:t>
            </w:r>
          </w:p>
          <w:p w:rsidR="00B61414" w:rsidRPr="00B61414" w:rsidRDefault="00B61414" w:rsidP="00B61414">
            <w:pPr>
              <w:jc w:val="center"/>
              <w:rPr>
                <w:rFonts w:eastAsia="Times New Roman"/>
                <w:b/>
                <w:color w:val="000000"/>
                <w:sz w:val="20"/>
                <w:szCs w:val="20"/>
                <w:lang w:val="ru-RU"/>
              </w:rPr>
            </w:pPr>
            <w:r w:rsidRPr="00B61414">
              <w:rPr>
                <w:rFonts w:eastAsia="Times New Roman"/>
                <w:b/>
                <w:color w:val="000000"/>
                <w:sz w:val="20"/>
                <w:szCs w:val="20"/>
                <w:lang w:val="ru-RU"/>
              </w:rPr>
              <w:t>(днів)</w:t>
            </w:r>
          </w:p>
        </w:tc>
        <w:tc>
          <w:tcPr>
            <w:tcW w:w="15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61414" w:rsidRPr="00B61414" w:rsidRDefault="00B61414" w:rsidP="00B61414">
            <w:pPr>
              <w:jc w:val="center"/>
              <w:rPr>
                <w:rFonts w:eastAsia="Times New Roman"/>
                <w:b/>
                <w:color w:val="000000"/>
                <w:sz w:val="20"/>
                <w:szCs w:val="20"/>
                <w:lang w:val="ru-RU"/>
              </w:rPr>
            </w:pPr>
            <w:r w:rsidRPr="00B61414">
              <w:rPr>
                <w:rFonts w:eastAsia="Times New Roman"/>
                <w:b/>
                <w:color w:val="000000"/>
                <w:sz w:val="20"/>
                <w:szCs w:val="20"/>
                <w:lang w:val="ru-RU"/>
              </w:rPr>
              <w:t>Тип днів</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61414" w:rsidRPr="00B61414" w:rsidRDefault="00B61414" w:rsidP="00B61414">
            <w:pPr>
              <w:jc w:val="center"/>
              <w:rPr>
                <w:rFonts w:eastAsia="Times New Roman"/>
                <w:b/>
                <w:color w:val="000000"/>
                <w:sz w:val="20"/>
                <w:szCs w:val="20"/>
                <w:lang w:val="ru-RU"/>
              </w:rPr>
            </w:pPr>
            <w:r w:rsidRPr="00B61414">
              <w:rPr>
                <w:rFonts w:eastAsia="Times New Roman"/>
                <w:b/>
                <w:color w:val="000000"/>
                <w:sz w:val="20"/>
                <w:szCs w:val="20"/>
                <w:lang w:val="ru-RU"/>
              </w:rPr>
              <w:t>Розмір</w:t>
            </w:r>
          </w:p>
          <w:p w:rsidR="00B61414" w:rsidRPr="00B61414" w:rsidRDefault="00B61414" w:rsidP="00B61414">
            <w:pPr>
              <w:jc w:val="center"/>
              <w:rPr>
                <w:rFonts w:eastAsia="Times New Roman"/>
                <w:b/>
                <w:color w:val="000000"/>
                <w:sz w:val="20"/>
                <w:szCs w:val="20"/>
                <w:lang w:val="ru-RU"/>
              </w:rPr>
            </w:pPr>
            <w:r w:rsidRPr="00B61414">
              <w:rPr>
                <w:rFonts w:eastAsia="Times New Roman"/>
                <w:b/>
                <w:color w:val="000000"/>
                <w:sz w:val="20"/>
                <w:szCs w:val="20"/>
                <w:lang w:val="ru-RU"/>
              </w:rPr>
              <w:t>оплати,</w:t>
            </w:r>
          </w:p>
          <w:p w:rsidR="00B61414" w:rsidRPr="00B61414" w:rsidRDefault="00B61414" w:rsidP="00B61414">
            <w:pPr>
              <w:jc w:val="center"/>
              <w:rPr>
                <w:rFonts w:eastAsia="Times New Roman"/>
                <w:b/>
                <w:color w:val="000000"/>
                <w:sz w:val="20"/>
                <w:szCs w:val="20"/>
                <w:lang w:val="ru-RU"/>
              </w:rPr>
            </w:pPr>
            <w:r w:rsidRPr="00B61414">
              <w:rPr>
                <w:rFonts w:eastAsia="Times New Roman"/>
                <w:b/>
                <w:color w:val="000000"/>
                <w:sz w:val="20"/>
                <w:szCs w:val="20"/>
                <w:lang w:val="ru-RU"/>
              </w:rPr>
              <w:t>(%)</w:t>
            </w:r>
          </w:p>
        </w:tc>
      </w:tr>
      <w:tr w:rsidR="00B61414" w:rsidRPr="00B61414" w:rsidTr="00CA25A0">
        <w:trPr>
          <w:trHeight w:val="388"/>
        </w:trPr>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61414" w:rsidRPr="00B61414" w:rsidRDefault="00B61414" w:rsidP="00B61414">
            <w:pPr>
              <w:jc w:val="center"/>
              <w:rPr>
                <w:rFonts w:eastAsia="Times New Roman"/>
                <w:color w:val="000000"/>
                <w:lang w:val="ru-RU"/>
              </w:rPr>
            </w:pPr>
            <w:r w:rsidRPr="00B61414">
              <w:rPr>
                <w:rFonts w:eastAsia="Times New Roman"/>
                <w:bCs/>
                <w:color w:val="000000"/>
                <w:lang w:val="ru-RU"/>
              </w:rPr>
              <w:t>Дата виставлення</w:t>
            </w:r>
            <w:r w:rsidR="00B532AB">
              <w:rPr>
                <w:rFonts w:eastAsia="Times New Roman"/>
                <w:bCs/>
                <w:color w:val="000000"/>
                <w:lang w:val="ru-RU"/>
              </w:rPr>
              <w:t xml:space="preserve"> </w:t>
            </w:r>
            <w:r w:rsidRPr="00B61414">
              <w:rPr>
                <w:rFonts w:eastAsia="Times New Roman"/>
                <w:bCs/>
                <w:color w:val="000000"/>
                <w:lang w:val="ru-RU"/>
              </w:rPr>
              <w:t>рахунку</w:t>
            </w:r>
          </w:p>
        </w:tc>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61414" w:rsidRPr="00B61414" w:rsidRDefault="00B61414" w:rsidP="00B61414">
            <w:pPr>
              <w:rPr>
                <w:rFonts w:eastAsia="Times New Roman"/>
                <w:sz w:val="20"/>
                <w:szCs w:val="20"/>
                <w:lang w:val="ru-RU"/>
              </w:rPr>
            </w:pP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61414" w:rsidRPr="00B61414" w:rsidRDefault="00B61414" w:rsidP="00B61414">
            <w:pPr>
              <w:jc w:val="center"/>
              <w:rPr>
                <w:rFonts w:eastAsia="Times New Roman"/>
                <w:color w:val="000000"/>
                <w:lang w:val="ru-RU"/>
              </w:rPr>
            </w:pPr>
            <w:r w:rsidRPr="00B61414">
              <w:rPr>
                <w:rFonts w:eastAsia="Times New Roman"/>
                <w:bCs/>
                <w:color w:val="000000"/>
                <w:lang w:val="ru-RU"/>
              </w:rPr>
              <w:t>Аванс</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61414" w:rsidRPr="00B61414" w:rsidRDefault="00B61414" w:rsidP="00B61414">
            <w:pPr>
              <w:jc w:val="center"/>
              <w:rPr>
                <w:rFonts w:eastAsia="Times New Roman"/>
                <w:color w:val="000000"/>
                <w:lang w:val="ru-RU"/>
              </w:rPr>
            </w:pPr>
            <w:r w:rsidRPr="00B61414">
              <w:rPr>
                <w:rFonts w:eastAsia="Times New Roman"/>
                <w:color w:val="000000"/>
                <w:lang w:val="ru-RU"/>
              </w:rPr>
              <w:t>30</w:t>
            </w:r>
          </w:p>
        </w:tc>
        <w:tc>
          <w:tcPr>
            <w:tcW w:w="15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61414" w:rsidRPr="00B61414" w:rsidRDefault="00B61414" w:rsidP="00B61414">
            <w:pPr>
              <w:jc w:val="center"/>
              <w:rPr>
                <w:rFonts w:eastAsia="Times New Roman"/>
                <w:color w:val="000000"/>
                <w:lang w:val="ru-RU"/>
              </w:rPr>
            </w:pPr>
            <w:r w:rsidRPr="00B61414">
              <w:rPr>
                <w:rFonts w:eastAsia="Times New Roman"/>
                <w:color w:val="000000"/>
                <w:lang w:val="ru-RU"/>
              </w:rPr>
              <w:t>Календарні</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61414" w:rsidRPr="00B61414" w:rsidRDefault="00B61414" w:rsidP="00B61414">
            <w:pPr>
              <w:jc w:val="center"/>
              <w:rPr>
                <w:rFonts w:eastAsia="Times New Roman"/>
                <w:color w:val="000000"/>
                <w:lang w:val="ru-RU"/>
              </w:rPr>
            </w:pPr>
            <w:r w:rsidRPr="00B61414">
              <w:rPr>
                <w:rFonts w:eastAsia="Times New Roman"/>
                <w:color w:val="000000"/>
                <w:lang w:val="ru-RU"/>
              </w:rPr>
              <w:t>100</w:t>
            </w:r>
          </w:p>
        </w:tc>
      </w:tr>
    </w:tbl>
    <w:p w:rsidR="007F278E" w:rsidRPr="00B61414" w:rsidRDefault="007F278E" w:rsidP="007F278E">
      <w:pPr>
        <w:pStyle w:val="ad"/>
        <w:suppressAutoHyphens w:val="0"/>
        <w:spacing w:line="240" w:lineRule="atLeast"/>
        <w:ind w:left="0"/>
        <w:jc w:val="both"/>
        <w:rPr>
          <w:color w:val="000000"/>
          <w:highlight w:val="yellow"/>
          <w:lang w:val="uk-UA"/>
        </w:rPr>
      </w:pPr>
    </w:p>
    <w:p w:rsidR="00EC7EEB" w:rsidRDefault="00A05C75" w:rsidP="00B61414">
      <w:pPr>
        <w:pStyle w:val="ad"/>
        <w:suppressAutoHyphens w:val="0"/>
        <w:spacing w:line="240" w:lineRule="atLeast"/>
        <w:ind w:left="0"/>
        <w:jc w:val="both"/>
        <w:rPr>
          <w:color w:val="000000"/>
          <w:lang w:val="uk-UA"/>
        </w:rPr>
      </w:pPr>
      <w:r w:rsidRPr="00EF0745">
        <w:rPr>
          <w:b/>
          <w:color w:val="000000"/>
          <w:lang w:val="uk-UA"/>
        </w:rPr>
        <w:t>7.Очікувана вартість предмета закупівлі</w:t>
      </w:r>
      <w:r w:rsidR="00A92205" w:rsidRPr="00EF0745">
        <w:rPr>
          <w:b/>
          <w:color w:val="000000"/>
          <w:lang w:val="uk-UA"/>
        </w:rPr>
        <w:t>:</w:t>
      </w:r>
    </w:p>
    <w:p w:rsidR="00EC7EEB" w:rsidRPr="009F72BA" w:rsidRDefault="00EC7EEB" w:rsidP="00EC7EEB">
      <w:pPr>
        <w:pStyle w:val="ad"/>
        <w:spacing w:line="240" w:lineRule="atLeast"/>
        <w:ind w:left="-1134" w:firstLine="1134"/>
        <w:jc w:val="both"/>
        <w:rPr>
          <w:color w:val="000000"/>
          <w:lang w:val="uk-UA"/>
        </w:rPr>
      </w:pPr>
      <w:r w:rsidRPr="009F72BA">
        <w:rPr>
          <w:color w:val="000000"/>
          <w:lang w:val="uk-UA"/>
        </w:rPr>
        <w:t xml:space="preserve">Лот 1- </w:t>
      </w:r>
      <w:r w:rsidRPr="009F72BA">
        <w:rPr>
          <w:color w:val="000000"/>
          <w:bdr w:val="none" w:sz="0" w:space="0" w:color="auto" w:frame="1"/>
          <w:shd w:val="clear" w:color="auto" w:fill="FDFEFD"/>
        </w:rPr>
        <w:t>3`416`000.00</w:t>
      </w:r>
      <w:r w:rsidRPr="009F72BA">
        <w:rPr>
          <w:color w:val="000000"/>
          <w:shd w:val="clear" w:color="auto" w:fill="FDFEFD"/>
        </w:rPr>
        <w:t> Грн</w:t>
      </w:r>
      <w:r w:rsidRPr="009F72BA">
        <w:rPr>
          <w:color w:val="000000"/>
        </w:rPr>
        <w:t xml:space="preserve"> </w:t>
      </w:r>
    </w:p>
    <w:p w:rsidR="00EC7EEB" w:rsidRPr="009F72BA" w:rsidRDefault="00EC7EEB" w:rsidP="00EC7EEB">
      <w:pPr>
        <w:pStyle w:val="ad"/>
        <w:spacing w:line="240" w:lineRule="atLeast"/>
        <w:ind w:left="-1134" w:firstLine="1134"/>
        <w:jc w:val="both"/>
        <w:rPr>
          <w:color w:val="000000"/>
        </w:rPr>
      </w:pPr>
      <w:r w:rsidRPr="009F72BA">
        <w:rPr>
          <w:color w:val="000000"/>
          <w:lang w:val="uk-UA"/>
        </w:rPr>
        <w:t xml:space="preserve">Лот 2- </w:t>
      </w:r>
      <w:r w:rsidRPr="009F72BA">
        <w:rPr>
          <w:color w:val="000000"/>
          <w:bdr w:val="none" w:sz="0" w:space="0" w:color="auto" w:frame="1"/>
        </w:rPr>
        <w:t>2`813`000.00</w:t>
      </w:r>
      <w:r w:rsidRPr="009F72BA">
        <w:rPr>
          <w:color w:val="000000"/>
        </w:rPr>
        <w:t> </w:t>
      </w:r>
      <w:r w:rsidRPr="009F72BA">
        <w:rPr>
          <w:color w:val="000000"/>
          <w:shd w:val="clear" w:color="auto" w:fill="FDFEFD"/>
        </w:rPr>
        <w:t>Грн</w:t>
      </w:r>
      <w:r w:rsidRPr="009F72BA">
        <w:rPr>
          <w:color w:val="000000"/>
        </w:rPr>
        <w:t xml:space="preserve"> </w:t>
      </w:r>
    </w:p>
    <w:p w:rsidR="00EC7EEB" w:rsidRPr="009F72BA" w:rsidRDefault="00EC7EEB" w:rsidP="00EC7EEB">
      <w:pPr>
        <w:pStyle w:val="ad"/>
        <w:suppressAutoHyphens w:val="0"/>
        <w:spacing w:line="240" w:lineRule="atLeast"/>
        <w:ind w:left="-1134" w:firstLine="1134"/>
        <w:jc w:val="both"/>
        <w:rPr>
          <w:color w:val="000000"/>
          <w:lang w:val="uk-UA"/>
        </w:rPr>
      </w:pPr>
      <w:r w:rsidRPr="009F72BA">
        <w:rPr>
          <w:color w:val="000000"/>
          <w:lang w:val="uk-UA"/>
        </w:rPr>
        <w:t xml:space="preserve">Лот 3- </w:t>
      </w:r>
      <w:r w:rsidRPr="009F72BA">
        <w:rPr>
          <w:color w:val="000000"/>
          <w:shd w:val="clear" w:color="auto" w:fill="FDFEFD"/>
        </w:rPr>
        <w:t>24`024`000.00 Грн</w:t>
      </w:r>
      <w:r w:rsidRPr="009F72BA">
        <w:rPr>
          <w:color w:val="000000"/>
        </w:rPr>
        <w:t xml:space="preserve"> </w:t>
      </w:r>
    </w:p>
    <w:p w:rsidR="00A05C75" w:rsidRPr="00E637F2" w:rsidRDefault="00A05C75" w:rsidP="00B61414">
      <w:pPr>
        <w:pStyle w:val="ad"/>
        <w:suppressAutoHyphens w:val="0"/>
        <w:spacing w:line="240" w:lineRule="atLeast"/>
        <w:ind w:left="0"/>
        <w:jc w:val="both"/>
        <w:rPr>
          <w:color w:val="000000"/>
          <w:lang w:val="uk-UA"/>
        </w:rPr>
      </w:pPr>
      <w:r w:rsidRPr="00E637F2">
        <w:rPr>
          <w:b/>
          <w:color w:val="000000"/>
          <w:lang w:val="uk-UA"/>
        </w:rPr>
        <w:t xml:space="preserve">8.Період уточнення інформації про закупівлю </w:t>
      </w:r>
      <w:r w:rsidRPr="00E637F2">
        <w:rPr>
          <w:b/>
          <w:i/>
          <w:color w:val="000000"/>
          <w:lang w:val="uk-UA"/>
        </w:rPr>
        <w:t>(не менше трьох робочих днів</w:t>
      </w:r>
      <w:r w:rsidR="00BE53B1" w:rsidRPr="00E637F2">
        <w:rPr>
          <w:b/>
          <w:i/>
          <w:color w:val="000000"/>
          <w:lang w:val="uk-UA"/>
        </w:rPr>
        <w:t xml:space="preserve"> з дня оприлюднення оголошення про проведення спрощеної закупівлі в електронній системі закупівель</w:t>
      </w:r>
      <w:r w:rsidRPr="00E637F2">
        <w:rPr>
          <w:b/>
          <w:i/>
          <w:color w:val="000000"/>
          <w:lang w:val="uk-UA"/>
        </w:rPr>
        <w:t>)</w:t>
      </w:r>
      <w:r w:rsidRPr="00E637F2">
        <w:rPr>
          <w:b/>
          <w:color w:val="000000"/>
          <w:lang w:val="uk-UA"/>
        </w:rPr>
        <w:t>:</w:t>
      </w:r>
      <w:r w:rsidRPr="00E637F2">
        <w:rPr>
          <w:color w:val="000000"/>
          <w:lang w:val="uk-UA"/>
        </w:rPr>
        <w:t xml:space="preserve"> згідно інформації</w:t>
      </w:r>
      <w:r w:rsidR="00EA23C2" w:rsidRPr="00E637F2">
        <w:rPr>
          <w:color w:val="000000"/>
          <w:lang w:val="uk-UA"/>
        </w:rPr>
        <w:t xml:space="preserve"> в електронній системі</w:t>
      </w:r>
      <w:r w:rsidR="00EE6F35" w:rsidRPr="00E637F2">
        <w:rPr>
          <w:color w:val="000000"/>
          <w:lang w:val="uk-UA"/>
        </w:rPr>
        <w:t xml:space="preserve"> майданчика</w:t>
      </w:r>
      <w:r w:rsidR="003E15CB" w:rsidRPr="00E637F2">
        <w:rPr>
          <w:color w:val="000000"/>
          <w:lang w:val="uk-UA"/>
        </w:rPr>
        <w:t>.</w:t>
      </w:r>
    </w:p>
    <w:p w:rsidR="00A05C75" w:rsidRPr="00EF0745" w:rsidRDefault="00A05C75" w:rsidP="00C936E1">
      <w:pPr>
        <w:tabs>
          <w:tab w:val="left" w:pos="426"/>
        </w:tabs>
        <w:spacing w:line="276" w:lineRule="auto"/>
        <w:jc w:val="both"/>
        <w:rPr>
          <w:color w:val="000000"/>
        </w:rPr>
      </w:pPr>
      <w:r w:rsidRPr="00EF0745">
        <w:rPr>
          <w:b/>
          <w:color w:val="000000"/>
        </w:rPr>
        <w:t xml:space="preserve">9.Кінцевий строк подання пропозицій </w:t>
      </w:r>
      <w:r w:rsidRPr="00EF0745">
        <w:rPr>
          <w:b/>
          <w:i/>
          <w:color w:val="000000"/>
        </w:rPr>
        <w:t>(строк</w:t>
      </w:r>
      <w:r w:rsidR="00BE53B1" w:rsidRPr="00EF0745">
        <w:rPr>
          <w:b/>
          <w:i/>
          <w:color w:val="000000"/>
        </w:rPr>
        <w:t xml:space="preserve"> для</w:t>
      </w:r>
      <w:r w:rsidRPr="00EF0745">
        <w:rPr>
          <w:b/>
          <w:i/>
          <w:color w:val="000000"/>
        </w:rPr>
        <w:t xml:space="preserve"> подання про</w:t>
      </w:r>
      <w:r w:rsidR="00BE53B1" w:rsidRPr="00EF0745">
        <w:rPr>
          <w:b/>
          <w:i/>
          <w:color w:val="000000"/>
        </w:rPr>
        <w:t>позицій не може бути менше ніж два робочі</w:t>
      </w:r>
      <w:r w:rsidRPr="00EF0745">
        <w:rPr>
          <w:b/>
          <w:i/>
          <w:color w:val="000000"/>
        </w:rPr>
        <w:t xml:space="preserve"> дні з дня </w:t>
      </w:r>
      <w:r w:rsidR="00BE53B1" w:rsidRPr="00EF0745">
        <w:rPr>
          <w:b/>
          <w:i/>
          <w:color w:val="000000"/>
        </w:rPr>
        <w:t>закінчення періоду уточнення інформації про закупівлю</w:t>
      </w:r>
      <w:r w:rsidRPr="00EF0745">
        <w:rPr>
          <w:b/>
          <w:color w:val="000000"/>
        </w:rPr>
        <w:t>):</w:t>
      </w:r>
      <w:r w:rsidR="00EA23C2" w:rsidRPr="00EF0745">
        <w:rPr>
          <w:color w:val="000000"/>
        </w:rPr>
        <w:t xml:space="preserve"> згідно інформації в електронній системі</w:t>
      </w:r>
      <w:r w:rsidR="00EE6F35" w:rsidRPr="00EF0745">
        <w:rPr>
          <w:color w:val="000000"/>
        </w:rPr>
        <w:t xml:space="preserve"> майданчика.</w:t>
      </w:r>
    </w:p>
    <w:p w:rsidR="005C17BD" w:rsidRPr="00EF0745" w:rsidRDefault="00A05C75" w:rsidP="003E2541">
      <w:pPr>
        <w:pStyle w:val="rvps2"/>
        <w:shd w:val="clear" w:color="auto" w:fill="FFFFFF"/>
        <w:spacing w:before="0" w:beforeAutospacing="0" w:after="0" w:afterAutospacing="0" w:line="276" w:lineRule="auto"/>
        <w:jc w:val="both"/>
        <w:rPr>
          <w:rFonts w:eastAsia="Calibri"/>
          <w:color w:val="000000"/>
          <w:lang w:val="uk-UA"/>
        </w:rPr>
      </w:pPr>
      <w:r w:rsidRPr="00EF0745">
        <w:rPr>
          <w:b/>
          <w:color w:val="000000"/>
          <w:lang w:val="uk-UA"/>
        </w:rPr>
        <w:t>10.Перелік критеріїв та методика оцінки пропозицій із зазначенням питомої ваги критеріїв</w:t>
      </w:r>
      <w:r w:rsidRPr="00EF0745">
        <w:rPr>
          <w:color w:val="000000"/>
          <w:lang w:val="uk-UA"/>
        </w:rPr>
        <w:t xml:space="preserve">: </w:t>
      </w:r>
      <w:r w:rsidR="00A92205" w:rsidRPr="00EF0745">
        <w:rPr>
          <w:color w:val="000000"/>
          <w:lang w:val="uk-UA"/>
        </w:rPr>
        <w:t xml:space="preserve">ціна (питома вага – 100 %). </w:t>
      </w:r>
      <w:r w:rsidR="00A92205" w:rsidRPr="00EF0745">
        <w:rPr>
          <w:rFonts w:eastAsia="Calibri"/>
          <w:color w:val="000000"/>
          <w:lang w:val="uk-UA"/>
        </w:rPr>
        <w:t>Найвигіднішою пропозицією є пропозиція з найменшою ціною по критерію оцінки за результатами проведеного понижуючого аукціо</w:t>
      </w:r>
      <w:r w:rsidR="00AE0C82" w:rsidRPr="00EF0745">
        <w:rPr>
          <w:rFonts w:eastAsia="Calibri"/>
          <w:color w:val="000000"/>
          <w:lang w:val="uk-UA"/>
        </w:rPr>
        <w:t>ну</w:t>
      </w:r>
      <w:r w:rsidR="005C17BD" w:rsidRPr="00EF0745">
        <w:rPr>
          <w:rFonts w:eastAsia="Calibri"/>
          <w:color w:val="000000"/>
          <w:lang w:val="uk-UA"/>
        </w:rPr>
        <w:t>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 Оцінка здійснюється щодо предмета закупівлі вцілому.</w:t>
      </w:r>
    </w:p>
    <w:p w:rsidR="00A05C75" w:rsidRPr="00EF0745" w:rsidRDefault="00A05C75" w:rsidP="005C17BD">
      <w:pPr>
        <w:pStyle w:val="rvps2"/>
        <w:shd w:val="clear" w:color="auto" w:fill="FFFFFF"/>
        <w:spacing w:before="0" w:beforeAutospacing="0" w:after="0" w:afterAutospacing="0" w:line="276" w:lineRule="auto"/>
        <w:jc w:val="both"/>
        <w:rPr>
          <w:rFonts w:eastAsia="Calibri"/>
          <w:color w:val="000000"/>
          <w:lang w:val="uk-UA"/>
        </w:rPr>
      </w:pPr>
      <w:r w:rsidRPr="00EF0745">
        <w:rPr>
          <w:b/>
          <w:color w:val="000000"/>
          <w:lang w:val="uk-UA"/>
        </w:rPr>
        <w:t>11.Розмір та умови надання забезпечення пропозиції учасників (якщо замовник вимагає його надати):</w:t>
      </w:r>
      <w:r w:rsidRPr="00EF0745">
        <w:rPr>
          <w:color w:val="000000"/>
          <w:lang w:val="uk-UA"/>
        </w:rPr>
        <w:t xml:space="preserve"> не вимагається.</w:t>
      </w:r>
    </w:p>
    <w:p w:rsidR="00643CCD" w:rsidRPr="00EF0745" w:rsidRDefault="00A05C75" w:rsidP="00236D5C">
      <w:pPr>
        <w:widowControl w:val="0"/>
        <w:pBdr>
          <w:top w:val="nil"/>
          <w:left w:val="nil"/>
          <w:bottom w:val="nil"/>
          <w:right w:val="nil"/>
          <w:between w:val="nil"/>
        </w:pBdr>
        <w:spacing w:line="276" w:lineRule="auto"/>
        <w:jc w:val="both"/>
        <w:rPr>
          <w:color w:val="000000"/>
        </w:rPr>
      </w:pPr>
      <w:r w:rsidRPr="00EF0745">
        <w:rPr>
          <w:b/>
          <w:color w:val="000000"/>
        </w:rPr>
        <w:t xml:space="preserve">12.Розмір та умови надання забезпечення виконання договору про закупівлю (якщо замовник вимагає його надати): </w:t>
      </w:r>
      <w:r w:rsidR="00236D5C" w:rsidRPr="00EF0745">
        <w:rPr>
          <w:color w:val="000000"/>
        </w:rPr>
        <w:t>не вимагається.</w:t>
      </w:r>
    </w:p>
    <w:p w:rsidR="005B26A1" w:rsidRDefault="00A05C75" w:rsidP="009F567A">
      <w:pPr>
        <w:widowControl w:val="0"/>
        <w:pBdr>
          <w:top w:val="nil"/>
          <w:left w:val="nil"/>
          <w:bottom w:val="nil"/>
          <w:right w:val="nil"/>
          <w:between w:val="nil"/>
        </w:pBdr>
        <w:jc w:val="both"/>
        <w:rPr>
          <w:color w:val="000000"/>
        </w:rPr>
      </w:pPr>
      <w:r w:rsidRPr="00EF0745">
        <w:rPr>
          <w:b/>
          <w:color w:val="000000"/>
        </w:rPr>
        <w:t>13. Розмір мінімального кроку пониження ціни під час електронного аукціону в межах від 0,5% до 3% або в грошових одиницях очікуваної вартості закупівлі</w:t>
      </w:r>
      <w:r w:rsidR="000939EF" w:rsidRPr="00EF0745">
        <w:rPr>
          <w:b/>
          <w:color w:val="000000"/>
        </w:rPr>
        <w:t>:</w:t>
      </w:r>
    </w:p>
    <w:p w:rsidR="00B61414" w:rsidRDefault="00117FCB" w:rsidP="00B61414">
      <w:pPr>
        <w:widowControl w:val="0"/>
        <w:pBdr>
          <w:top w:val="nil"/>
          <w:left w:val="nil"/>
          <w:bottom w:val="nil"/>
          <w:right w:val="nil"/>
          <w:between w:val="nil"/>
        </w:pBdr>
        <w:jc w:val="both"/>
        <w:rPr>
          <w:color w:val="000000"/>
        </w:rPr>
      </w:pPr>
      <w:r w:rsidRPr="00EF0745">
        <w:rPr>
          <w:color w:val="000000"/>
        </w:rPr>
        <w:t>1</w:t>
      </w:r>
      <w:r w:rsidR="000939EF" w:rsidRPr="00EF0745">
        <w:rPr>
          <w:color w:val="000000"/>
        </w:rPr>
        <w:t>%</w:t>
      </w:r>
      <w:r w:rsidR="00B61414" w:rsidRPr="00B61414">
        <w:rPr>
          <w:color w:val="000000"/>
        </w:rPr>
        <w:t>.</w:t>
      </w:r>
    </w:p>
    <w:p w:rsidR="00117674" w:rsidRPr="00EF0745" w:rsidRDefault="003E15CB" w:rsidP="00B61414">
      <w:pPr>
        <w:widowControl w:val="0"/>
        <w:pBdr>
          <w:top w:val="nil"/>
          <w:left w:val="nil"/>
          <w:bottom w:val="nil"/>
          <w:right w:val="nil"/>
          <w:between w:val="nil"/>
        </w:pBdr>
        <w:jc w:val="both"/>
        <w:rPr>
          <w:b/>
          <w:color w:val="000000"/>
        </w:rPr>
      </w:pPr>
      <w:r w:rsidRPr="00EF0745">
        <w:rPr>
          <w:b/>
          <w:color w:val="000000"/>
        </w:rPr>
        <w:t>14</w:t>
      </w:r>
      <w:r w:rsidR="00A05C75" w:rsidRPr="00EF0745">
        <w:rPr>
          <w:b/>
          <w:color w:val="000000"/>
        </w:rPr>
        <w:t>.</w:t>
      </w:r>
      <w:r w:rsidRPr="00EF0745">
        <w:rPr>
          <w:b/>
          <w:color w:val="000000"/>
        </w:rPr>
        <w:t>Додатки до О</w:t>
      </w:r>
      <w:r w:rsidR="00A05C75" w:rsidRPr="00EF0745">
        <w:rPr>
          <w:b/>
          <w:color w:val="000000"/>
        </w:rPr>
        <w:t>голошення про проведення спрощеної закупівлі:</w:t>
      </w:r>
    </w:p>
    <w:p w:rsidR="00117674" w:rsidRPr="00EF0745" w:rsidRDefault="00117674" w:rsidP="00D627AD">
      <w:pPr>
        <w:jc w:val="both"/>
        <w:rPr>
          <w:color w:val="000000"/>
        </w:rPr>
      </w:pPr>
      <w:r w:rsidRPr="00EF0745">
        <w:rPr>
          <w:color w:val="000000"/>
        </w:rPr>
        <w:t>Дода</w:t>
      </w:r>
      <w:r w:rsidR="00855ED8" w:rsidRPr="00EF0745">
        <w:rPr>
          <w:color w:val="000000"/>
        </w:rPr>
        <w:t>ток № 1 до Оголошення про проведення спрощеної закупівлі (</w:t>
      </w:r>
      <w:r w:rsidR="00D627AD" w:rsidRPr="00EF0745">
        <w:rPr>
          <w:color w:val="000000"/>
        </w:rPr>
        <w:t>технічні, якісні, кількісні та інші характеристики та вимоги до предмета закупівлі</w:t>
      </w:r>
      <w:r w:rsidR="00050EEA" w:rsidRPr="00EF0745">
        <w:rPr>
          <w:color w:val="000000"/>
        </w:rPr>
        <w:t>)</w:t>
      </w:r>
      <w:r w:rsidR="00D627AD" w:rsidRPr="00EF0745">
        <w:rPr>
          <w:color w:val="000000"/>
        </w:rPr>
        <w:t>;</w:t>
      </w:r>
    </w:p>
    <w:p w:rsidR="00117674" w:rsidRPr="00EF0745" w:rsidRDefault="00553E87" w:rsidP="00117674">
      <w:pPr>
        <w:widowControl w:val="0"/>
        <w:tabs>
          <w:tab w:val="left" w:pos="0"/>
          <w:tab w:val="left" w:pos="284"/>
          <w:tab w:val="left" w:pos="851"/>
        </w:tabs>
        <w:suppressAutoHyphens/>
        <w:spacing w:line="276" w:lineRule="auto"/>
        <w:ind w:right="283"/>
        <w:jc w:val="both"/>
        <w:rPr>
          <w:color w:val="000000"/>
        </w:rPr>
      </w:pPr>
      <w:r w:rsidRPr="00EF0745">
        <w:rPr>
          <w:color w:val="000000"/>
        </w:rPr>
        <w:t xml:space="preserve">Додаток № 2 </w:t>
      </w:r>
      <w:r w:rsidR="003006B3" w:rsidRPr="00EF0745">
        <w:rPr>
          <w:color w:val="000000"/>
        </w:rPr>
        <w:t>до Оголошення про проведення спрощеної закупівлі(документи, що подаються у складі пропозиції Учасника);</w:t>
      </w:r>
    </w:p>
    <w:p w:rsidR="00B6606B" w:rsidRPr="00EF0745" w:rsidRDefault="00117674" w:rsidP="00B6606B">
      <w:pPr>
        <w:tabs>
          <w:tab w:val="left" w:pos="567"/>
        </w:tabs>
        <w:contextualSpacing/>
        <w:jc w:val="both"/>
        <w:rPr>
          <w:color w:val="000000"/>
        </w:rPr>
      </w:pPr>
      <w:r w:rsidRPr="00EF0745">
        <w:rPr>
          <w:color w:val="000000"/>
        </w:rPr>
        <w:t>Додаток № 3</w:t>
      </w:r>
      <w:r w:rsidR="00B6606B" w:rsidRPr="00EF0745">
        <w:rPr>
          <w:color w:val="000000"/>
        </w:rPr>
        <w:t>до Оголошення про проведення спрощеної закупівлі (інші умови проведення спрощеної закупівлі);</w:t>
      </w:r>
    </w:p>
    <w:p w:rsidR="00117674" w:rsidRPr="00EF0745" w:rsidRDefault="00553E87" w:rsidP="00B6606B">
      <w:pPr>
        <w:widowControl w:val="0"/>
        <w:tabs>
          <w:tab w:val="left" w:pos="0"/>
          <w:tab w:val="left" w:pos="284"/>
          <w:tab w:val="left" w:pos="851"/>
        </w:tabs>
        <w:suppressAutoHyphens/>
        <w:spacing w:line="276" w:lineRule="auto"/>
        <w:ind w:right="283"/>
        <w:jc w:val="both"/>
        <w:rPr>
          <w:color w:val="000000"/>
        </w:rPr>
      </w:pPr>
      <w:r w:rsidRPr="00EF0745">
        <w:rPr>
          <w:rFonts w:eastAsia="Times New Roman"/>
          <w:color w:val="000000"/>
          <w:lang w:eastAsia="uk-UA"/>
        </w:rPr>
        <w:t xml:space="preserve">Додаток № 4 </w:t>
      </w:r>
      <w:r w:rsidR="00B6606B" w:rsidRPr="00EF0745">
        <w:rPr>
          <w:color w:val="000000"/>
        </w:rPr>
        <w:t>до Оголошення про проведення спрощеної закупівлі</w:t>
      </w:r>
      <w:r w:rsidRPr="00EF0745">
        <w:rPr>
          <w:color w:val="000000"/>
        </w:rPr>
        <w:t xml:space="preserve"> (інформація про Учасника);</w:t>
      </w:r>
    </w:p>
    <w:p w:rsidR="00553E87" w:rsidRPr="00EF0745" w:rsidRDefault="00553E87" w:rsidP="00553E87">
      <w:pPr>
        <w:spacing w:line="240" w:lineRule="atLeast"/>
        <w:jc w:val="both"/>
        <w:rPr>
          <w:color w:val="000000"/>
        </w:rPr>
      </w:pPr>
      <w:r w:rsidRPr="00EF0745">
        <w:rPr>
          <w:color w:val="000000"/>
        </w:rPr>
        <w:t>Додаток № 5 до Оголошення про проведення спрощеної закупівлі (форма «пропозиція учасника спрощеної закупівлі);</w:t>
      </w:r>
    </w:p>
    <w:p w:rsidR="007C4C1F" w:rsidRPr="00EF0745" w:rsidRDefault="00553E87" w:rsidP="00553E87">
      <w:pPr>
        <w:suppressAutoHyphens/>
        <w:jc w:val="both"/>
        <w:rPr>
          <w:color w:val="000000"/>
        </w:rPr>
      </w:pPr>
      <w:r w:rsidRPr="00EF0745">
        <w:rPr>
          <w:color w:val="000000"/>
        </w:rPr>
        <w:t>Додаток№ 6 до Оголошення про проведення спрощеної закупівлі (</w:t>
      </w:r>
      <w:r w:rsidR="00DA035E" w:rsidRPr="00EF0745">
        <w:rPr>
          <w:color w:val="000000"/>
        </w:rPr>
        <w:t>форма «Лист-</w:t>
      </w:r>
      <w:r w:rsidRPr="00EF0745">
        <w:rPr>
          <w:color w:val="000000"/>
        </w:rPr>
        <w:t>згода на обробку наявних персональних даних, відповідно до Закону України «Про захист персональних даних»)</w:t>
      </w:r>
      <w:r w:rsidR="00713380" w:rsidRPr="00EF0745">
        <w:rPr>
          <w:color w:val="000000"/>
        </w:rPr>
        <w:t>;</w:t>
      </w:r>
    </w:p>
    <w:p w:rsidR="00117674" w:rsidRPr="00EF0745" w:rsidRDefault="005D5259" w:rsidP="00F7692C">
      <w:pPr>
        <w:suppressAutoHyphens/>
        <w:jc w:val="both"/>
        <w:rPr>
          <w:color w:val="000000"/>
        </w:rPr>
      </w:pPr>
      <w:r w:rsidRPr="00EF0745">
        <w:rPr>
          <w:color w:val="000000"/>
        </w:rPr>
        <w:t>Додаток № 7 до Оголошення про проведення спрощеної закупівл</w:t>
      </w:r>
      <w:r w:rsidR="009925E2" w:rsidRPr="00EF0745">
        <w:rPr>
          <w:color w:val="000000"/>
        </w:rPr>
        <w:t>і (проє</w:t>
      </w:r>
      <w:r w:rsidR="00EB0E0C" w:rsidRPr="00EF0745">
        <w:rPr>
          <w:color w:val="000000"/>
        </w:rPr>
        <w:t>кт договору про закупівлю</w:t>
      </w:r>
      <w:r w:rsidRPr="00EF0745">
        <w:rPr>
          <w:color w:val="000000"/>
        </w:rPr>
        <w:t>).</w:t>
      </w:r>
    </w:p>
    <w:p w:rsidR="00224081" w:rsidRPr="00EF0745" w:rsidRDefault="00224081" w:rsidP="00F7692C">
      <w:pPr>
        <w:suppressAutoHyphens/>
        <w:jc w:val="both"/>
        <w:rPr>
          <w:color w:val="000000"/>
        </w:rPr>
      </w:pPr>
    </w:p>
    <w:p w:rsidR="00D94B8E" w:rsidRDefault="00D94B8E" w:rsidP="00F7692C">
      <w:pPr>
        <w:suppressAutoHyphens/>
        <w:jc w:val="both"/>
        <w:rPr>
          <w:color w:val="000000"/>
          <w:lang w:val="ru-RU"/>
        </w:rPr>
      </w:pPr>
    </w:p>
    <w:p w:rsidR="00111F7B" w:rsidRDefault="00111F7B" w:rsidP="00F7692C">
      <w:pPr>
        <w:suppressAutoHyphens/>
        <w:jc w:val="both"/>
        <w:rPr>
          <w:color w:val="000000"/>
          <w:lang w:val="ru-RU"/>
        </w:rPr>
      </w:pPr>
    </w:p>
    <w:p w:rsidR="00111F7B" w:rsidRDefault="00111F7B" w:rsidP="00F7692C">
      <w:pPr>
        <w:suppressAutoHyphens/>
        <w:jc w:val="both"/>
        <w:rPr>
          <w:color w:val="000000"/>
          <w:lang w:val="ru-RU"/>
        </w:rPr>
      </w:pPr>
    </w:p>
    <w:p w:rsidR="006E35E9" w:rsidRDefault="006E35E9" w:rsidP="00F7692C">
      <w:pPr>
        <w:suppressAutoHyphens/>
        <w:jc w:val="both"/>
        <w:rPr>
          <w:color w:val="000000"/>
          <w:lang w:val="ru-RU"/>
        </w:rPr>
      </w:pPr>
    </w:p>
    <w:p w:rsidR="009F72BA" w:rsidRPr="00111F7B" w:rsidRDefault="009F72BA" w:rsidP="00F7692C">
      <w:pPr>
        <w:suppressAutoHyphens/>
        <w:jc w:val="both"/>
        <w:rPr>
          <w:color w:val="000000"/>
          <w:lang w:val="ru-RU"/>
        </w:rPr>
      </w:pPr>
    </w:p>
    <w:p w:rsidR="00224081" w:rsidRPr="00EF0745" w:rsidRDefault="00224081" w:rsidP="00224081">
      <w:pPr>
        <w:jc w:val="right"/>
        <w:rPr>
          <w:rFonts w:eastAsia="Arial"/>
          <w:color w:val="000000"/>
          <w:lang w:eastAsia="uk-UA"/>
        </w:rPr>
      </w:pPr>
      <w:r w:rsidRPr="00EF0745">
        <w:rPr>
          <w:rFonts w:eastAsia="Arial"/>
          <w:color w:val="000000"/>
          <w:lang w:eastAsia="uk-UA"/>
        </w:rPr>
        <w:lastRenderedPageBreak/>
        <w:t xml:space="preserve">Додаток № 1 </w:t>
      </w:r>
    </w:p>
    <w:p w:rsidR="00224081" w:rsidRPr="00EF0745" w:rsidRDefault="00224081" w:rsidP="00224081">
      <w:pPr>
        <w:jc w:val="right"/>
        <w:rPr>
          <w:rFonts w:eastAsia="Arial"/>
          <w:color w:val="000000"/>
          <w:lang w:eastAsia="uk-UA"/>
        </w:rPr>
      </w:pPr>
      <w:r w:rsidRPr="00EF0745">
        <w:rPr>
          <w:rFonts w:eastAsia="Arial"/>
          <w:color w:val="000000"/>
          <w:lang w:eastAsia="uk-UA"/>
        </w:rPr>
        <w:t xml:space="preserve"> до Оголошення про проведення спрощеної закупівлі</w:t>
      </w:r>
    </w:p>
    <w:p w:rsidR="00224081" w:rsidRPr="00EF0745" w:rsidRDefault="00224081" w:rsidP="00224081">
      <w:pPr>
        <w:jc w:val="right"/>
        <w:rPr>
          <w:rFonts w:eastAsia="Arial"/>
          <w:b/>
          <w:color w:val="000000"/>
          <w:lang w:eastAsia="uk-UA"/>
        </w:rPr>
      </w:pPr>
    </w:p>
    <w:p w:rsidR="00224081" w:rsidRPr="00EF0745" w:rsidRDefault="00224081" w:rsidP="00224081">
      <w:pPr>
        <w:snapToGrid w:val="0"/>
        <w:jc w:val="center"/>
        <w:rPr>
          <w:b/>
          <w:bCs/>
          <w:color w:val="000000"/>
        </w:rPr>
      </w:pPr>
      <w:bookmarkStart w:id="0" w:name="_Hlk115959017"/>
      <w:r w:rsidRPr="00EF0745">
        <w:rPr>
          <w:b/>
          <w:bCs/>
          <w:color w:val="000000"/>
        </w:rPr>
        <w:t>Кількісні та медико-технічні вимоги щодо предмету закупівлі</w:t>
      </w:r>
    </w:p>
    <w:p w:rsidR="00224081" w:rsidRPr="00EF0745" w:rsidRDefault="00224081" w:rsidP="00224081">
      <w:pPr>
        <w:ind w:right="-25"/>
        <w:contextualSpacing/>
        <w:jc w:val="center"/>
        <w:rPr>
          <w:b/>
          <w:color w:val="000000"/>
        </w:rPr>
      </w:pPr>
    </w:p>
    <w:p w:rsidR="00A676F4" w:rsidRPr="00A97D1A" w:rsidRDefault="007775A4" w:rsidP="00CF5816">
      <w:pPr>
        <w:tabs>
          <w:tab w:val="left" w:pos="180"/>
        </w:tabs>
        <w:ind w:right="-25"/>
        <w:contextualSpacing/>
        <w:jc w:val="center"/>
        <w:rPr>
          <w:b/>
          <w:color w:val="000000"/>
        </w:rPr>
      </w:pPr>
      <w:r w:rsidRPr="007775A4">
        <w:rPr>
          <w:b/>
          <w:color w:val="000000"/>
        </w:rPr>
        <w:t xml:space="preserve">ДК 021:2015: 33170000-2 Обладнання для анестезії та реанімації  </w:t>
      </w:r>
      <w:r w:rsidRPr="00B61414">
        <w:rPr>
          <w:b/>
          <w:color w:val="000000"/>
        </w:rPr>
        <w:t xml:space="preserve">(НК 024:2019: </w:t>
      </w:r>
      <w:r w:rsidR="00523D97" w:rsidRPr="00B61414">
        <w:rPr>
          <w:b/>
          <w:color w:val="000000"/>
        </w:rPr>
        <w:t>42411 Апарат штучної вентиляції легенів для інтенсивної терапії неонатальний / для дорослих</w:t>
      </w:r>
      <w:r w:rsidRPr="00B61414">
        <w:rPr>
          <w:b/>
          <w:color w:val="000000"/>
        </w:rPr>
        <w:t>)</w:t>
      </w:r>
      <w:r w:rsidR="00A97D1A" w:rsidRPr="00B61414">
        <w:rPr>
          <w:b/>
          <w:color w:val="000000"/>
        </w:rPr>
        <w:t xml:space="preserve"> 3 лоти</w:t>
      </w:r>
    </w:p>
    <w:p w:rsidR="00CF5816" w:rsidRPr="00A97D1A" w:rsidRDefault="00CF5816" w:rsidP="00CF5816">
      <w:pPr>
        <w:tabs>
          <w:tab w:val="left" w:pos="180"/>
        </w:tabs>
        <w:ind w:right="-25"/>
        <w:contextualSpacing/>
        <w:jc w:val="center"/>
        <w:rPr>
          <w:b/>
          <w:color w:val="000000"/>
        </w:rPr>
      </w:pPr>
    </w:p>
    <w:tbl>
      <w:tblPr>
        <w:tblStyle w:val="22"/>
        <w:tblW w:w="0" w:type="auto"/>
        <w:tblInd w:w="-601" w:type="dxa"/>
        <w:tblLook w:val="04A0"/>
      </w:tblPr>
      <w:tblGrid>
        <w:gridCol w:w="785"/>
        <w:gridCol w:w="1650"/>
        <w:gridCol w:w="2810"/>
        <w:gridCol w:w="2410"/>
        <w:gridCol w:w="1242"/>
        <w:gridCol w:w="1275"/>
      </w:tblGrid>
      <w:tr w:rsidR="00CA25A0" w:rsidRPr="00CA25A0" w:rsidTr="00CA25A0">
        <w:trPr>
          <w:trHeight w:val="510"/>
        </w:trPr>
        <w:tc>
          <w:tcPr>
            <w:tcW w:w="785" w:type="dxa"/>
            <w:tcBorders>
              <w:top w:val="single" w:sz="4" w:space="0" w:color="auto"/>
              <w:left w:val="single" w:sz="4" w:space="0" w:color="auto"/>
              <w:bottom w:val="single" w:sz="4" w:space="0" w:color="auto"/>
              <w:right w:val="single" w:sz="4" w:space="0" w:color="auto"/>
            </w:tcBorders>
            <w:vAlign w:val="center"/>
            <w:hideMark/>
          </w:tcPr>
          <w:p w:rsidR="00CA25A0" w:rsidRPr="00B65C41" w:rsidRDefault="00CA25A0" w:rsidP="00CF5816">
            <w:pPr>
              <w:jc w:val="center"/>
              <w:rPr>
                <w:rFonts w:ascii="Times New Roman" w:hAnsi="Times New Roman"/>
                <w:b/>
                <w:lang w:val="ru-RU" w:eastAsia="en-US"/>
              </w:rPr>
            </w:pPr>
            <w:r w:rsidRPr="00CA25A0">
              <w:rPr>
                <w:rFonts w:ascii="Times New Roman" w:hAnsi="Times New Roman"/>
                <w:b/>
                <w:lang w:val="ru-RU" w:eastAsia="en-US"/>
              </w:rPr>
              <w:t xml:space="preserve">№ </w:t>
            </w:r>
            <w:r w:rsidRPr="00B65C41">
              <w:rPr>
                <w:rFonts w:ascii="Times New Roman" w:hAnsi="Times New Roman"/>
                <w:b/>
                <w:lang w:val="ru-RU" w:eastAsia="en-US"/>
              </w:rPr>
              <w:t>Лоту</w:t>
            </w:r>
          </w:p>
        </w:tc>
        <w:tc>
          <w:tcPr>
            <w:tcW w:w="1650" w:type="dxa"/>
            <w:tcBorders>
              <w:top w:val="single" w:sz="4" w:space="0" w:color="auto"/>
              <w:left w:val="single" w:sz="4" w:space="0" w:color="auto"/>
              <w:bottom w:val="single" w:sz="4" w:space="0" w:color="auto"/>
              <w:right w:val="single" w:sz="4" w:space="0" w:color="auto"/>
            </w:tcBorders>
          </w:tcPr>
          <w:p w:rsidR="00CA25A0" w:rsidRPr="00CA25A0" w:rsidRDefault="00CA25A0" w:rsidP="00CF5816">
            <w:pPr>
              <w:jc w:val="center"/>
              <w:rPr>
                <w:rFonts w:ascii="Times New Roman" w:hAnsi="Times New Roman"/>
                <w:b/>
                <w:lang w:val="ru-RU" w:eastAsia="en-US"/>
              </w:rPr>
            </w:pPr>
            <w:r w:rsidRPr="00CA25A0">
              <w:rPr>
                <w:rFonts w:ascii="Times New Roman" w:hAnsi="Times New Roman"/>
                <w:b/>
                <w:lang w:val="ru-RU" w:eastAsia="en-US"/>
              </w:rPr>
              <w:t>Код ДК 021:2015</w:t>
            </w:r>
          </w:p>
        </w:tc>
        <w:tc>
          <w:tcPr>
            <w:tcW w:w="2810" w:type="dxa"/>
            <w:tcBorders>
              <w:top w:val="single" w:sz="4" w:space="0" w:color="auto"/>
              <w:left w:val="single" w:sz="4" w:space="0" w:color="auto"/>
              <w:bottom w:val="single" w:sz="4" w:space="0" w:color="auto"/>
              <w:right w:val="single" w:sz="4" w:space="0" w:color="auto"/>
            </w:tcBorders>
          </w:tcPr>
          <w:p w:rsidR="00CA25A0" w:rsidRPr="00CA25A0" w:rsidRDefault="00CA25A0" w:rsidP="00CF5816">
            <w:pPr>
              <w:jc w:val="center"/>
              <w:rPr>
                <w:rFonts w:ascii="Times New Roman" w:hAnsi="Times New Roman"/>
                <w:b/>
                <w:lang w:val="ru-RU" w:eastAsia="en-US"/>
              </w:rPr>
            </w:pPr>
            <w:r w:rsidRPr="00CA25A0">
              <w:rPr>
                <w:rFonts w:ascii="Times New Roman" w:hAnsi="Times New Roman"/>
                <w:b/>
                <w:lang w:val="ru-RU" w:eastAsia="en-US"/>
              </w:rPr>
              <w:t>Код НК 024:2019</w:t>
            </w:r>
          </w:p>
        </w:tc>
        <w:tc>
          <w:tcPr>
            <w:tcW w:w="2410" w:type="dxa"/>
            <w:tcBorders>
              <w:top w:val="single" w:sz="4" w:space="0" w:color="auto"/>
              <w:left w:val="single" w:sz="4" w:space="0" w:color="auto"/>
              <w:bottom w:val="single" w:sz="4" w:space="0" w:color="auto"/>
              <w:right w:val="single" w:sz="4" w:space="0" w:color="auto"/>
            </w:tcBorders>
            <w:vAlign w:val="center"/>
            <w:hideMark/>
          </w:tcPr>
          <w:p w:rsidR="00CA25A0" w:rsidRPr="00B65C41" w:rsidRDefault="00CA25A0" w:rsidP="00CF5816">
            <w:pPr>
              <w:jc w:val="center"/>
              <w:rPr>
                <w:rFonts w:ascii="Times New Roman" w:hAnsi="Times New Roman"/>
                <w:b/>
                <w:lang w:val="ru-RU" w:eastAsia="en-US"/>
              </w:rPr>
            </w:pPr>
            <w:r w:rsidRPr="00CA25A0">
              <w:rPr>
                <w:rFonts w:ascii="Times New Roman" w:hAnsi="Times New Roman"/>
                <w:b/>
                <w:lang w:val="ru-RU" w:eastAsia="en-US"/>
              </w:rPr>
              <w:t>Найменування</w:t>
            </w:r>
          </w:p>
        </w:tc>
        <w:tc>
          <w:tcPr>
            <w:tcW w:w="1242" w:type="dxa"/>
            <w:tcBorders>
              <w:top w:val="single" w:sz="4" w:space="0" w:color="auto"/>
              <w:left w:val="single" w:sz="4" w:space="0" w:color="auto"/>
              <w:bottom w:val="single" w:sz="4" w:space="0" w:color="auto"/>
              <w:right w:val="single" w:sz="4" w:space="0" w:color="auto"/>
            </w:tcBorders>
            <w:vAlign w:val="center"/>
            <w:hideMark/>
          </w:tcPr>
          <w:p w:rsidR="00CA25A0" w:rsidRPr="00B65C41" w:rsidRDefault="00CA25A0" w:rsidP="00CF5816">
            <w:pPr>
              <w:jc w:val="center"/>
              <w:rPr>
                <w:rFonts w:ascii="Times New Roman" w:hAnsi="Times New Roman"/>
                <w:b/>
                <w:lang w:val="ru-RU" w:eastAsia="en-US"/>
              </w:rPr>
            </w:pPr>
            <w:r w:rsidRPr="00CA25A0">
              <w:rPr>
                <w:rFonts w:ascii="Times New Roman" w:hAnsi="Times New Roman"/>
                <w:b/>
                <w:lang w:val="ru-RU" w:eastAsia="en-US"/>
              </w:rPr>
              <w:t>Одиниця виміру</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25A0" w:rsidRPr="00B65C41" w:rsidRDefault="00CA25A0" w:rsidP="00CF5816">
            <w:pPr>
              <w:jc w:val="center"/>
              <w:rPr>
                <w:rFonts w:ascii="Times New Roman" w:hAnsi="Times New Roman"/>
                <w:b/>
                <w:lang w:val="ru-RU" w:eastAsia="en-US"/>
              </w:rPr>
            </w:pPr>
            <w:r w:rsidRPr="00CA25A0">
              <w:rPr>
                <w:rFonts w:ascii="Times New Roman" w:hAnsi="Times New Roman"/>
                <w:b/>
                <w:lang w:val="ru-RU" w:eastAsia="en-US"/>
              </w:rPr>
              <w:t>Кількість</w:t>
            </w:r>
          </w:p>
        </w:tc>
      </w:tr>
      <w:tr w:rsidR="00CA25A0" w:rsidRPr="00B65C41" w:rsidTr="00CA25A0">
        <w:trPr>
          <w:trHeight w:val="916"/>
        </w:trPr>
        <w:tc>
          <w:tcPr>
            <w:tcW w:w="785" w:type="dxa"/>
            <w:tcBorders>
              <w:top w:val="single" w:sz="4" w:space="0" w:color="auto"/>
              <w:left w:val="single" w:sz="4" w:space="0" w:color="auto"/>
              <w:bottom w:val="single" w:sz="4" w:space="0" w:color="auto"/>
              <w:right w:val="single" w:sz="4" w:space="0" w:color="auto"/>
            </w:tcBorders>
            <w:vAlign w:val="center"/>
            <w:hideMark/>
          </w:tcPr>
          <w:p w:rsidR="00CA25A0" w:rsidRPr="00B65C41" w:rsidRDefault="00CA25A0" w:rsidP="00CF5816">
            <w:pPr>
              <w:jc w:val="center"/>
              <w:rPr>
                <w:rFonts w:ascii="Times New Roman" w:hAnsi="Times New Roman"/>
                <w:lang w:val="ru-RU" w:eastAsia="en-US"/>
              </w:rPr>
            </w:pPr>
            <w:r w:rsidRPr="00B65C41">
              <w:rPr>
                <w:rFonts w:ascii="Times New Roman" w:hAnsi="Times New Roman"/>
                <w:lang w:eastAsia="en-US"/>
              </w:rPr>
              <w:t>1.</w:t>
            </w:r>
          </w:p>
        </w:tc>
        <w:tc>
          <w:tcPr>
            <w:tcW w:w="1650" w:type="dxa"/>
            <w:tcBorders>
              <w:top w:val="single" w:sz="4" w:space="0" w:color="auto"/>
              <w:left w:val="single" w:sz="4" w:space="0" w:color="auto"/>
              <w:bottom w:val="single" w:sz="4" w:space="0" w:color="auto"/>
              <w:right w:val="single" w:sz="4" w:space="0" w:color="auto"/>
            </w:tcBorders>
          </w:tcPr>
          <w:p w:rsidR="00CA25A0" w:rsidRPr="00CA25A0" w:rsidRDefault="00CA25A0" w:rsidP="00CA25A0">
            <w:pPr>
              <w:spacing w:before="60" w:after="60"/>
              <w:ind w:right="-23"/>
              <w:contextualSpacing/>
              <w:rPr>
                <w:rFonts w:ascii="Times New Roman" w:hAnsi="Times New Roman"/>
              </w:rPr>
            </w:pPr>
            <w:r w:rsidRPr="00CA25A0">
              <w:rPr>
                <w:rFonts w:ascii="Times New Roman" w:hAnsi="Times New Roman"/>
              </w:rPr>
              <w:t>33172000-6 Апаратура для анестезії та реанімації </w:t>
            </w:r>
          </w:p>
        </w:tc>
        <w:tc>
          <w:tcPr>
            <w:tcW w:w="2810" w:type="dxa"/>
            <w:tcBorders>
              <w:top w:val="single" w:sz="4" w:space="0" w:color="auto"/>
              <w:left w:val="single" w:sz="4" w:space="0" w:color="auto"/>
              <w:bottom w:val="single" w:sz="4" w:space="0" w:color="auto"/>
              <w:right w:val="single" w:sz="4" w:space="0" w:color="auto"/>
            </w:tcBorders>
          </w:tcPr>
          <w:p w:rsidR="00CA25A0" w:rsidRPr="00CA25A0" w:rsidRDefault="00CA25A0" w:rsidP="00B61414">
            <w:pPr>
              <w:spacing w:before="60" w:after="60"/>
              <w:ind w:right="-23"/>
              <w:contextualSpacing/>
              <w:rPr>
                <w:rFonts w:ascii="Times New Roman" w:hAnsi="Times New Roman"/>
              </w:rPr>
            </w:pPr>
            <w:r w:rsidRPr="00CA25A0">
              <w:rPr>
                <w:rFonts w:ascii="Times New Roman" w:hAnsi="Times New Roman"/>
              </w:rPr>
              <w:t>42411 Апарат штучної вентиляції легенів для інтенсивної терапії неонатальний / для дорослих</w:t>
            </w:r>
          </w:p>
        </w:tc>
        <w:tc>
          <w:tcPr>
            <w:tcW w:w="2410" w:type="dxa"/>
            <w:tcBorders>
              <w:top w:val="single" w:sz="4" w:space="0" w:color="auto"/>
              <w:left w:val="single" w:sz="4" w:space="0" w:color="auto"/>
              <w:bottom w:val="single" w:sz="4" w:space="0" w:color="auto"/>
              <w:right w:val="single" w:sz="4" w:space="0" w:color="auto"/>
            </w:tcBorders>
            <w:vAlign w:val="center"/>
          </w:tcPr>
          <w:p w:rsidR="00CA25A0" w:rsidRPr="00B65C41" w:rsidRDefault="00CA25A0" w:rsidP="00B61414">
            <w:pPr>
              <w:spacing w:before="60" w:after="60"/>
              <w:ind w:right="-23"/>
              <w:contextualSpacing/>
              <w:rPr>
                <w:rFonts w:ascii="Times New Roman" w:hAnsi="Times New Roman"/>
                <w:highlight w:val="yellow"/>
                <w:lang w:val="ru-RU" w:eastAsia="en-US"/>
              </w:rPr>
            </w:pPr>
            <w:r w:rsidRPr="00523D97">
              <w:rPr>
                <w:rFonts w:ascii="Times New Roman" w:hAnsi="Times New Roman"/>
              </w:rPr>
              <w:t>Апарат штучної вентиляції легенів високочастотний, неонатальний</w:t>
            </w:r>
          </w:p>
        </w:tc>
        <w:tc>
          <w:tcPr>
            <w:tcW w:w="1242" w:type="dxa"/>
            <w:tcBorders>
              <w:top w:val="single" w:sz="4" w:space="0" w:color="auto"/>
              <w:left w:val="single" w:sz="4" w:space="0" w:color="auto"/>
              <w:bottom w:val="single" w:sz="4" w:space="0" w:color="auto"/>
              <w:right w:val="single" w:sz="4" w:space="0" w:color="auto"/>
            </w:tcBorders>
            <w:vAlign w:val="center"/>
            <w:hideMark/>
          </w:tcPr>
          <w:p w:rsidR="00CA25A0" w:rsidRPr="00B65C41" w:rsidRDefault="00CA25A0" w:rsidP="00CF5816">
            <w:pPr>
              <w:jc w:val="center"/>
              <w:rPr>
                <w:rFonts w:ascii="Times New Roman" w:hAnsi="Times New Roman"/>
                <w:lang w:val="ru-RU" w:eastAsia="en-US"/>
              </w:rPr>
            </w:pPr>
            <w:r w:rsidRPr="00B65C41">
              <w:rPr>
                <w:rFonts w:ascii="Times New Roman" w:hAnsi="Times New Roman"/>
                <w:lang w:eastAsia="en-US"/>
              </w:rPr>
              <w:t>шт.</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25A0" w:rsidRPr="00B65C41" w:rsidRDefault="00CA25A0" w:rsidP="00CF5816">
            <w:pPr>
              <w:jc w:val="center"/>
              <w:rPr>
                <w:rFonts w:ascii="Times New Roman" w:hAnsi="Times New Roman"/>
                <w:lang w:val="ru-RU" w:eastAsia="en-US"/>
              </w:rPr>
            </w:pPr>
            <w:r>
              <w:rPr>
                <w:rFonts w:ascii="Times New Roman" w:hAnsi="Times New Roman"/>
                <w:lang w:val="ru-RU" w:eastAsia="en-US"/>
              </w:rPr>
              <w:t>1</w:t>
            </w:r>
          </w:p>
        </w:tc>
      </w:tr>
      <w:tr w:rsidR="00CA25A0" w:rsidRPr="00B65C41" w:rsidTr="00CA25A0">
        <w:trPr>
          <w:trHeight w:val="916"/>
        </w:trPr>
        <w:tc>
          <w:tcPr>
            <w:tcW w:w="785" w:type="dxa"/>
            <w:tcBorders>
              <w:top w:val="single" w:sz="4" w:space="0" w:color="auto"/>
              <w:left w:val="single" w:sz="4" w:space="0" w:color="auto"/>
              <w:bottom w:val="single" w:sz="4" w:space="0" w:color="auto"/>
              <w:right w:val="single" w:sz="4" w:space="0" w:color="auto"/>
            </w:tcBorders>
            <w:vAlign w:val="center"/>
          </w:tcPr>
          <w:p w:rsidR="00CA25A0" w:rsidRPr="00B65C41" w:rsidRDefault="00CA25A0" w:rsidP="00CF5816">
            <w:pPr>
              <w:jc w:val="center"/>
              <w:rPr>
                <w:rFonts w:ascii="Times New Roman" w:hAnsi="Times New Roman"/>
                <w:lang w:val="ru-RU" w:eastAsia="en-US"/>
              </w:rPr>
            </w:pPr>
            <w:r w:rsidRPr="00B65C41">
              <w:rPr>
                <w:rFonts w:ascii="Times New Roman" w:hAnsi="Times New Roman"/>
                <w:lang w:val="ru-RU" w:eastAsia="en-US"/>
              </w:rPr>
              <w:t>2</w:t>
            </w:r>
          </w:p>
        </w:tc>
        <w:tc>
          <w:tcPr>
            <w:tcW w:w="1650" w:type="dxa"/>
            <w:tcBorders>
              <w:top w:val="single" w:sz="4" w:space="0" w:color="auto"/>
              <w:left w:val="single" w:sz="4" w:space="0" w:color="auto"/>
              <w:bottom w:val="single" w:sz="4" w:space="0" w:color="auto"/>
              <w:right w:val="single" w:sz="4" w:space="0" w:color="auto"/>
            </w:tcBorders>
          </w:tcPr>
          <w:p w:rsidR="00CA25A0" w:rsidRPr="00CA25A0" w:rsidRDefault="00CA25A0" w:rsidP="00CF1ED5">
            <w:pPr>
              <w:spacing w:before="60" w:after="60"/>
              <w:ind w:right="-23"/>
              <w:contextualSpacing/>
              <w:rPr>
                <w:rFonts w:ascii="Times New Roman" w:hAnsi="Times New Roman"/>
              </w:rPr>
            </w:pPr>
            <w:r w:rsidRPr="00CA25A0">
              <w:rPr>
                <w:rFonts w:ascii="Times New Roman" w:hAnsi="Times New Roman"/>
              </w:rPr>
              <w:t>33172000-6 Апаратура для анестезії та реанімації </w:t>
            </w:r>
          </w:p>
        </w:tc>
        <w:tc>
          <w:tcPr>
            <w:tcW w:w="2810" w:type="dxa"/>
            <w:tcBorders>
              <w:top w:val="single" w:sz="4" w:space="0" w:color="auto"/>
              <w:left w:val="single" w:sz="4" w:space="0" w:color="auto"/>
              <w:bottom w:val="single" w:sz="4" w:space="0" w:color="auto"/>
              <w:right w:val="single" w:sz="4" w:space="0" w:color="auto"/>
            </w:tcBorders>
          </w:tcPr>
          <w:p w:rsidR="00CA25A0" w:rsidRPr="00CA25A0" w:rsidRDefault="00CA25A0" w:rsidP="00CF1ED5">
            <w:pPr>
              <w:spacing w:before="60" w:after="60"/>
              <w:ind w:right="-23"/>
              <w:contextualSpacing/>
              <w:rPr>
                <w:rFonts w:ascii="Times New Roman" w:hAnsi="Times New Roman"/>
              </w:rPr>
            </w:pPr>
            <w:r w:rsidRPr="00CA25A0">
              <w:rPr>
                <w:rFonts w:ascii="Times New Roman" w:hAnsi="Times New Roman"/>
              </w:rPr>
              <w:t>42411 Апарат штучної вентиляції легенів для інтенсивної терапії неонатальний / для дорослих</w:t>
            </w:r>
          </w:p>
        </w:tc>
        <w:tc>
          <w:tcPr>
            <w:tcW w:w="2410" w:type="dxa"/>
            <w:tcBorders>
              <w:top w:val="single" w:sz="4" w:space="0" w:color="auto"/>
              <w:left w:val="single" w:sz="4" w:space="0" w:color="auto"/>
              <w:bottom w:val="single" w:sz="4" w:space="0" w:color="auto"/>
              <w:right w:val="single" w:sz="4" w:space="0" w:color="auto"/>
            </w:tcBorders>
            <w:vAlign w:val="center"/>
          </w:tcPr>
          <w:p w:rsidR="00CA25A0" w:rsidRPr="00B61414" w:rsidRDefault="00CA25A0" w:rsidP="00B65C41">
            <w:pPr>
              <w:tabs>
                <w:tab w:val="left" w:pos="180"/>
              </w:tabs>
              <w:ind w:right="-25"/>
              <w:contextualSpacing/>
              <w:rPr>
                <w:rFonts w:ascii="Times New Roman" w:hAnsi="Times New Roman"/>
              </w:rPr>
            </w:pPr>
            <w:r w:rsidRPr="00B61414">
              <w:rPr>
                <w:rFonts w:ascii="Times New Roman" w:eastAsia="Times New Roman" w:hAnsi="Times New Roman"/>
                <w:bCs/>
                <w:color w:val="000000"/>
                <w:spacing w:val="-7"/>
              </w:rPr>
              <w:t xml:space="preserve">Апарат штучної вентиляції легенів вищого класу </w:t>
            </w:r>
          </w:p>
        </w:tc>
        <w:tc>
          <w:tcPr>
            <w:tcW w:w="1242" w:type="dxa"/>
            <w:tcBorders>
              <w:top w:val="single" w:sz="4" w:space="0" w:color="auto"/>
              <w:left w:val="single" w:sz="4" w:space="0" w:color="auto"/>
              <w:bottom w:val="single" w:sz="4" w:space="0" w:color="auto"/>
              <w:right w:val="single" w:sz="4" w:space="0" w:color="auto"/>
            </w:tcBorders>
            <w:vAlign w:val="center"/>
          </w:tcPr>
          <w:p w:rsidR="00CA25A0" w:rsidRPr="00B65C41" w:rsidRDefault="00CA25A0" w:rsidP="00CF5816">
            <w:pPr>
              <w:jc w:val="center"/>
              <w:rPr>
                <w:rFonts w:ascii="Times New Roman" w:hAnsi="Times New Roman"/>
                <w:lang w:eastAsia="en-US"/>
              </w:rPr>
            </w:pPr>
            <w:r w:rsidRPr="00B65C41">
              <w:rPr>
                <w:rFonts w:ascii="Times New Roman" w:hAnsi="Times New Roman"/>
                <w:lang w:eastAsia="en-US"/>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CA25A0" w:rsidRPr="00B65C41" w:rsidRDefault="00CA25A0" w:rsidP="00CF5816">
            <w:pPr>
              <w:jc w:val="center"/>
              <w:rPr>
                <w:rFonts w:ascii="Times New Roman" w:hAnsi="Times New Roman"/>
                <w:lang w:val="ru-RU" w:eastAsia="en-US"/>
              </w:rPr>
            </w:pPr>
            <w:r>
              <w:rPr>
                <w:rFonts w:ascii="Times New Roman" w:hAnsi="Times New Roman"/>
                <w:lang w:val="ru-RU" w:eastAsia="en-US"/>
              </w:rPr>
              <w:t>1</w:t>
            </w:r>
          </w:p>
        </w:tc>
      </w:tr>
      <w:tr w:rsidR="00CA25A0" w:rsidRPr="00B65C41" w:rsidTr="00CA25A0">
        <w:trPr>
          <w:trHeight w:val="916"/>
        </w:trPr>
        <w:tc>
          <w:tcPr>
            <w:tcW w:w="785" w:type="dxa"/>
            <w:tcBorders>
              <w:top w:val="single" w:sz="4" w:space="0" w:color="auto"/>
              <w:left w:val="single" w:sz="4" w:space="0" w:color="auto"/>
              <w:bottom w:val="single" w:sz="4" w:space="0" w:color="auto"/>
              <w:right w:val="single" w:sz="4" w:space="0" w:color="auto"/>
            </w:tcBorders>
            <w:vAlign w:val="center"/>
          </w:tcPr>
          <w:p w:rsidR="00CA25A0" w:rsidRPr="00B65C41" w:rsidRDefault="00CA25A0" w:rsidP="00CF5816">
            <w:pPr>
              <w:jc w:val="center"/>
              <w:rPr>
                <w:rFonts w:ascii="Times New Roman" w:hAnsi="Times New Roman"/>
                <w:lang w:val="ru-RU" w:eastAsia="en-US"/>
              </w:rPr>
            </w:pPr>
            <w:r w:rsidRPr="00B65C41">
              <w:rPr>
                <w:rFonts w:ascii="Times New Roman" w:hAnsi="Times New Roman"/>
                <w:lang w:val="ru-RU" w:eastAsia="en-US"/>
              </w:rPr>
              <w:t>3</w:t>
            </w:r>
          </w:p>
        </w:tc>
        <w:tc>
          <w:tcPr>
            <w:tcW w:w="1650" w:type="dxa"/>
            <w:tcBorders>
              <w:top w:val="single" w:sz="4" w:space="0" w:color="auto"/>
              <w:left w:val="single" w:sz="4" w:space="0" w:color="auto"/>
              <w:bottom w:val="single" w:sz="4" w:space="0" w:color="auto"/>
              <w:right w:val="single" w:sz="4" w:space="0" w:color="auto"/>
            </w:tcBorders>
          </w:tcPr>
          <w:p w:rsidR="00CA25A0" w:rsidRPr="00CA25A0" w:rsidRDefault="00CA25A0" w:rsidP="00CF1ED5">
            <w:pPr>
              <w:spacing w:before="60" w:after="60"/>
              <w:ind w:right="-23"/>
              <w:contextualSpacing/>
              <w:rPr>
                <w:rFonts w:ascii="Times New Roman" w:hAnsi="Times New Roman"/>
              </w:rPr>
            </w:pPr>
            <w:r w:rsidRPr="00CA25A0">
              <w:rPr>
                <w:rFonts w:ascii="Times New Roman" w:hAnsi="Times New Roman"/>
              </w:rPr>
              <w:t>33172000-6 Апаратура для анестезії та реанімації </w:t>
            </w:r>
          </w:p>
        </w:tc>
        <w:tc>
          <w:tcPr>
            <w:tcW w:w="2810" w:type="dxa"/>
            <w:tcBorders>
              <w:top w:val="single" w:sz="4" w:space="0" w:color="auto"/>
              <w:left w:val="single" w:sz="4" w:space="0" w:color="auto"/>
              <w:bottom w:val="single" w:sz="4" w:space="0" w:color="auto"/>
              <w:right w:val="single" w:sz="4" w:space="0" w:color="auto"/>
            </w:tcBorders>
          </w:tcPr>
          <w:p w:rsidR="00CA25A0" w:rsidRPr="00CA25A0" w:rsidRDefault="00CA25A0" w:rsidP="00CF1ED5">
            <w:pPr>
              <w:spacing w:before="60" w:after="60"/>
              <w:ind w:right="-23"/>
              <w:contextualSpacing/>
              <w:rPr>
                <w:rFonts w:ascii="Times New Roman" w:hAnsi="Times New Roman"/>
              </w:rPr>
            </w:pPr>
            <w:r w:rsidRPr="00CA25A0">
              <w:rPr>
                <w:rFonts w:ascii="Times New Roman" w:hAnsi="Times New Roman"/>
              </w:rPr>
              <w:t>42411 Апарат штучної вентиляції легенів для інтенсивної терапії неонатальний / для дорослих</w:t>
            </w:r>
          </w:p>
        </w:tc>
        <w:tc>
          <w:tcPr>
            <w:tcW w:w="2410" w:type="dxa"/>
            <w:tcBorders>
              <w:top w:val="single" w:sz="4" w:space="0" w:color="auto"/>
              <w:left w:val="single" w:sz="4" w:space="0" w:color="auto"/>
              <w:bottom w:val="single" w:sz="4" w:space="0" w:color="auto"/>
              <w:right w:val="single" w:sz="4" w:space="0" w:color="auto"/>
            </w:tcBorders>
            <w:vAlign w:val="center"/>
          </w:tcPr>
          <w:p w:rsidR="00CA25A0" w:rsidRPr="00B61414" w:rsidRDefault="00CA25A0" w:rsidP="00B65C41">
            <w:pPr>
              <w:tabs>
                <w:tab w:val="left" w:pos="180"/>
              </w:tabs>
              <w:ind w:right="-25"/>
              <w:contextualSpacing/>
              <w:rPr>
                <w:rFonts w:ascii="Times New Roman" w:hAnsi="Times New Roman"/>
              </w:rPr>
            </w:pPr>
            <w:r w:rsidRPr="00B61414">
              <w:rPr>
                <w:rFonts w:ascii="Times New Roman" w:hAnsi="Times New Roman"/>
              </w:rPr>
              <w:t>Апарат штучної вентиляції легенів вищого класу з капнографією</w:t>
            </w:r>
          </w:p>
        </w:tc>
        <w:tc>
          <w:tcPr>
            <w:tcW w:w="1242" w:type="dxa"/>
            <w:tcBorders>
              <w:top w:val="single" w:sz="4" w:space="0" w:color="auto"/>
              <w:left w:val="single" w:sz="4" w:space="0" w:color="auto"/>
              <w:bottom w:val="single" w:sz="4" w:space="0" w:color="auto"/>
              <w:right w:val="single" w:sz="4" w:space="0" w:color="auto"/>
            </w:tcBorders>
            <w:vAlign w:val="center"/>
          </w:tcPr>
          <w:p w:rsidR="00CA25A0" w:rsidRPr="00B65C41" w:rsidRDefault="00CA25A0" w:rsidP="00CF5816">
            <w:pPr>
              <w:jc w:val="center"/>
              <w:rPr>
                <w:rFonts w:ascii="Times New Roman" w:hAnsi="Times New Roman"/>
                <w:lang w:eastAsia="en-US"/>
              </w:rPr>
            </w:pPr>
            <w:r w:rsidRPr="00B65C41">
              <w:rPr>
                <w:rFonts w:ascii="Times New Roman" w:hAnsi="Times New Roman"/>
                <w:lang w:eastAsia="en-US"/>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CA25A0" w:rsidRPr="00B65C41" w:rsidRDefault="00CA25A0" w:rsidP="00CF5816">
            <w:pPr>
              <w:jc w:val="center"/>
              <w:rPr>
                <w:rFonts w:ascii="Times New Roman" w:hAnsi="Times New Roman"/>
                <w:lang w:val="ru-RU" w:eastAsia="en-US"/>
              </w:rPr>
            </w:pPr>
            <w:r>
              <w:rPr>
                <w:rFonts w:ascii="Times New Roman" w:hAnsi="Times New Roman"/>
                <w:lang w:val="ru-RU" w:eastAsia="en-US"/>
              </w:rPr>
              <w:t>8</w:t>
            </w:r>
          </w:p>
        </w:tc>
      </w:tr>
    </w:tbl>
    <w:p w:rsidR="00CF5816" w:rsidRPr="00CF5816" w:rsidRDefault="00CF5816" w:rsidP="00DD07D4">
      <w:pPr>
        <w:tabs>
          <w:tab w:val="left" w:pos="180"/>
        </w:tabs>
        <w:ind w:right="-25"/>
        <w:contextualSpacing/>
        <w:rPr>
          <w:b/>
          <w:color w:val="000000"/>
          <w:lang w:val="ru-RU"/>
        </w:rPr>
      </w:pPr>
    </w:p>
    <w:p w:rsidR="00111F7B" w:rsidRPr="00CF5816" w:rsidRDefault="00111F7B" w:rsidP="00CF5816">
      <w:pPr>
        <w:spacing w:before="60" w:after="60" w:line="220" w:lineRule="atLeast"/>
        <w:ind w:left="-15" w:right="-23" w:firstLine="710"/>
        <w:jc w:val="center"/>
        <w:rPr>
          <w:rFonts w:eastAsia="Times New Roman"/>
          <w:b/>
          <w:color w:val="000000"/>
          <w:szCs w:val="22"/>
          <w:lang w:val="ru-RU"/>
        </w:rPr>
      </w:pPr>
      <w:r>
        <w:rPr>
          <w:rFonts w:eastAsia="Times New Roman"/>
          <w:b/>
          <w:color w:val="000000"/>
          <w:szCs w:val="22"/>
          <w:lang w:val="ru-RU"/>
        </w:rPr>
        <w:t>З</w:t>
      </w:r>
      <w:r w:rsidRPr="00111F7B">
        <w:rPr>
          <w:rFonts w:eastAsia="Times New Roman"/>
          <w:b/>
          <w:color w:val="000000"/>
          <w:szCs w:val="22"/>
        </w:rPr>
        <w:t>А</w:t>
      </w:r>
      <w:r w:rsidR="00EB0F48">
        <w:rPr>
          <w:rFonts w:eastAsia="Times New Roman"/>
          <w:b/>
          <w:color w:val="000000"/>
          <w:szCs w:val="22"/>
        </w:rPr>
        <w:t>ГА</w:t>
      </w:r>
      <w:r w:rsidRPr="00111F7B">
        <w:rPr>
          <w:rFonts w:eastAsia="Times New Roman"/>
          <w:b/>
          <w:color w:val="000000"/>
          <w:szCs w:val="22"/>
        </w:rPr>
        <w:t>ЛЬНІ ВИМОГИ</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7796"/>
        <w:gridCol w:w="1701"/>
      </w:tblGrid>
      <w:tr w:rsidR="00995E26" w:rsidRPr="008136F8" w:rsidTr="00CF034B">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995E26" w:rsidRPr="008136F8" w:rsidRDefault="00995E26" w:rsidP="00B61414">
            <w:pPr>
              <w:jc w:val="center"/>
              <w:rPr>
                <w:rFonts w:eastAsia="Times New Roman"/>
                <w:b/>
              </w:rPr>
            </w:pPr>
            <w:r w:rsidRPr="008136F8">
              <w:rPr>
                <w:rFonts w:eastAsia="Times New Roman"/>
                <w:b/>
              </w:rPr>
              <w:t>№</w:t>
            </w:r>
          </w:p>
        </w:tc>
        <w:tc>
          <w:tcPr>
            <w:tcW w:w="7796" w:type="dxa"/>
            <w:tcBorders>
              <w:top w:val="single" w:sz="4" w:space="0" w:color="auto"/>
              <w:left w:val="single" w:sz="4" w:space="0" w:color="auto"/>
              <w:bottom w:val="single" w:sz="4" w:space="0" w:color="auto"/>
              <w:right w:val="single" w:sz="4" w:space="0" w:color="auto"/>
            </w:tcBorders>
          </w:tcPr>
          <w:p w:rsidR="00995E26" w:rsidRPr="008136F8" w:rsidRDefault="00995E26" w:rsidP="00B61414">
            <w:pPr>
              <w:jc w:val="center"/>
              <w:rPr>
                <w:rFonts w:eastAsia="Times New Roman"/>
                <w:b/>
              </w:rPr>
            </w:pPr>
            <w:r w:rsidRPr="008136F8">
              <w:rPr>
                <w:rFonts w:eastAsia="Times New Roman"/>
                <w:b/>
              </w:rPr>
              <w:t>Вимоги</w:t>
            </w:r>
          </w:p>
        </w:tc>
        <w:tc>
          <w:tcPr>
            <w:tcW w:w="1701" w:type="dxa"/>
            <w:tcBorders>
              <w:top w:val="single" w:sz="4" w:space="0" w:color="auto"/>
              <w:left w:val="single" w:sz="4" w:space="0" w:color="auto"/>
              <w:bottom w:val="single" w:sz="4" w:space="0" w:color="auto"/>
              <w:right w:val="single" w:sz="4" w:space="0" w:color="auto"/>
            </w:tcBorders>
          </w:tcPr>
          <w:p w:rsidR="00995E26" w:rsidRPr="008136F8" w:rsidRDefault="00995E26" w:rsidP="00B61414">
            <w:pPr>
              <w:jc w:val="center"/>
              <w:rPr>
                <w:rFonts w:eastAsia="Times New Roman"/>
                <w:b/>
              </w:rPr>
            </w:pPr>
            <w:r w:rsidRPr="008136F8">
              <w:rPr>
                <w:rFonts w:eastAsia="Times New Roman"/>
                <w:b/>
              </w:rPr>
              <w:t xml:space="preserve">Відповідність </w:t>
            </w:r>
          </w:p>
        </w:tc>
      </w:tr>
      <w:tr w:rsidR="00995E26" w:rsidRPr="008136F8" w:rsidTr="00CF034B">
        <w:trPr>
          <w:trHeight w:val="1979"/>
        </w:trPr>
        <w:tc>
          <w:tcPr>
            <w:tcW w:w="710" w:type="dxa"/>
            <w:tcBorders>
              <w:top w:val="single" w:sz="4" w:space="0" w:color="auto"/>
              <w:left w:val="single" w:sz="4" w:space="0" w:color="auto"/>
              <w:bottom w:val="single" w:sz="4" w:space="0" w:color="auto"/>
              <w:right w:val="single" w:sz="4" w:space="0" w:color="auto"/>
            </w:tcBorders>
            <w:vAlign w:val="center"/>
          </w:tcPr>
          <w:p w:rsidR="00995E26" w:rsidRPr="008136F8" w:rsidRDefault="00995E26" w:rsidP="00B61414">
            <w:pPr>
              <w:jc w:val="center"/>
              <w:rPr>
                <w:rFonts w:eastAsia="Times New Roman"/>
              </w:rPr>
            </w:pPr>
            <w:r w:rsidRPr="008136F8">
              <w:rPr>
                <w:rFonts w:eastAsia="Times New Roman"/>
              </w:rPr>
              <w:t>1</w:t>
            </w:r>
          </w:p>
        </w:tc>
        <w:tc>
          <w:tcPr>
            <w:tcW w:w="7796" w:type="dxa"/>
            <w:tcBorders>
              <w:top w:val="single" w:sz="4" w:space="0" w:color="auto"/>
              <w:left w:val="single" w:sz="4" w:space="0" w:color="auto"/>
              <w:bottom w:val="single" w:sz="4" w:space="0" w:color="auto"/>
              <w:right w:val="single" w:sz="4" w:space="0" w:color="auto"/>
            </w:tcBorders>
          </w:tcPr>
          <w:p w:rsidR="00995E26" w:rsidRPr="00DB42B7" w:rsidRDefault="00995E26" w:rsidP="00CF034B">
            <w:pPr>
              <w:jc w:val="both"/>
              <w:rPr>
                <w:lang w:eastAsia="uk-UA"/>
              </w:rPr>
            </w:pPr>
            <w:r w:rsidRPr="008F1EE1">
              <w:rPr>
                <w:lang w:eastAsia="uk-UA"/>
              </w:rPr>
              <w:t>Медичні вироби повинні бути зареєстровані в Україні або дозволені для введення в обіг та/або експлуатацію (застосування) відповідно до законодавства. Ця вимога засвідчується завіреною копією декларації або копії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w:t>
            </w:r>
            <w:bookmarkStart w:id="1" w:name="_GoBack"/>
            <w:bookmarkEnd w:id="1"/>
            <w:r w:rsidRPr="008F1EE1">
              <w:rPr>
                <w:lang w:eastAsia="uk-UA"/>
              </w:rPr>
              <w:t>ехнічного регламенту.</w:t>
            </w:r>
          </w:p>
        </w:tc>
        <w:tc>
          <w:tcPr>
            <w:tcW w:w="1701" w:type="dxa"/>
            <w:tcBorders>
              <w:top w:val="single" w:sz="4" w:space="0" w:color="auto"/>
              <w:left w:val="single" w:sz="4" w:space="0" w:color="auto"/>
              <w:bottom w:val="single" w:sz="4" w:space="0" w:color="auto"/>
              <w:right w:val="single" w:sz="4" w:space="0" w:color="auto"/>
            </w:tcBorders>
          </w:tcPr>
          <w:p w:rsidR="00995E26" w:rsidRPr="008136F8" w:rsidRDefault="00995E26" w:rsidP="00B61414">
            <w:pPr>
              <w:jc w:val="both"/>
              <w:rPr>
                <w:rFonts w:eastAsia="Times New Roman"/>
              </w:rPr>
            </w:pPr>
          </w:p>
        </w:tc>
      </w:tr>
      <w:tr w:rsidR="00995E26" w:rsidRPr="008136F8" w:rsidTr="00CF034B">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995E26" w:rsidRPr="008136F8" w:rsidRDefault="00995E26" w:rsidP="00B61414">
            <w:pPr>
              <w:jc w:val="center"/>
              <w:rPr>
                <w:rFonts w:eastAsia="Times New Roman"/>
              </w:rPr>
            </w:pPr>
            <w:r w:rsidRPr="008136F8">
              <w:rPr>
                <w:rFonts w:eastAsia="Times New Roman"/>
              </w:rPr>
              <w:t>2</w:t>
            </w:r>
          </w:p>
        </w:tc>
        <w:tc>
          <w:tcPr>
            <w:tcW w:w="7796" w:type="dxa"/>
            <w:tcBorders>
              <w:top w:val="single" w:sz="4" w:space="0" w:color="auto"/>
              <w:left w:val="single" w:sz="4" w:space="0" w:color="auto"/>
              <w:bottom w:val="single" w:sz="4" w:space="0" w:color="auto"/>
              <w:right w:val="single" w:sz="4" w:space="0" w:color="auto"/>
            </w:tcBorders>
          </w:tcPr>
          <w:p w:rsidR="00995E26" w:rsidRPr="008136F8" w:rsidRDefault="00995E26" w:rsidP="00B61414">
            <w:pPr>
              <w:jc w:val="both"/>
              <w:rPr>
                <w:rFonts w:eastAsia="Times New Roman"/>
              </w:rPr>
            </w:pPr>
            <w:r w:rsidRPr="008136F8">
              <w:rPr>
                <w:rFonts w:eastAsia="Times New Roman"/>
              </w:rPr>
              <w:t>Спроможність учасника поставити запропоноване обладнання повинна підтверджуватись оригіналом гарантійного листа від виробника (якщо учасник не є виробником товару), або офіційного представника виробника на території України, що підтверджує можливість постачання учасником запропонованого обладнання в необхідній кількості, якості та в потрібні терміни, визначені цією документацієюторгів та пропозицією учасника (надати оригінал такого гарантійного листа).</w:t>
            </w:r>
          </w:p>
        </w:tc>
        <w:tc>
          <w:tcPr>
            <w:tcW w:w="1701" w:type="dxa"/>
            <w:tcBorders>
              <w:top w:val="single" w:sz="4" w:space="0" w:color="auto"/>
              <w:left w:val="single" w:sz="4" w:space="0" w:color="auto"/>
              <w:bottom w:val="single" w:sz="4" w:space="0" w:color="auto"/>
              <w:right w:val="single" w:sz="4" w:space="0" w:color="auto"/>
            </w:tcBorders>
          </w:tcPr>
          <w:p w:rsidR="00995E26" w:rsidRPr="008136F8" w:rsidRDefault="00995E26" w:rsidP="00B61414">
            <w:pPr>
              <w:jc w:val="both"/>
              <w:rPr>
                <w:rFonts w:eastAsia="Times New Roman"/>
              </w:rPr>
            </w:pPr>
          </w:p>
        </w:tc>
      </w:tr>
      <w:tr w:rsidR="00995E26" w:rsidRPr="008136F8" w:rsidTr="00CF034B">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995E26" w:rsidRPr="008136F8" w:rsidRDefault="00995E26" w:rsidP="00B61414">
            <w:pPr>
              <w:jc w:val="center"/>
              <w:rPr>
                <w:rFonts w:eastAsia="Times New Roman"/>
              </w:rPr>
            </w:pPr>
            <w:r w:rsidRPr="008136F8">
              <w:rPr>
                <w:rFonts w:eastAsia="Times New Roman"/>
              </w:rPr>
              <w:t>3</w:t>
            </w:r>
          </w:p>
        </w:tc>
        <w:tc>
          <w:tcPr>
            <w:tcW w:w="7796" w:type="dxa"/>
            <w:tcBorders>
              <w:top w:val="single" w:sz="4" w:space="0" w:color="auto"/>
              <w:left w:val="single" w:sz="4" w:space="0" w:color="auto"/>
              <w:bottom w:val="single" w:sz="4" w:space="0" w:color="auto"/>
              <w:right w:val="single" w:sz="4" w:space="0" w:color="auto"/>
            </w:tcBorders>
          </w:tcPr>
          <w:p w:rsidR="00995E26" w:rsidRPr="008136F8" w:rsidRDefault="00995E26" w:rsidP="00B61414">
            <w:pPr>
              <w:jc w:val="both"/>
              <w:rPr>
                <w:rFonts w:eastAsia="Times New Roman"/>
              </w:rPr>
            </w:pPr>
            <w:r w:rsidRPr="008136F8">
              <w:rPr>
                <w:rFonts w:eastAsia="Times New Roman"/>
              </w:rPr>
              <w:t>Товар, запропонований Учасником, повинен бути новим, та таким, що не використовувався раніше.</w:t>
            </w:r>
          </w:p>
        </w:tc>
        <w:tc>
          <w:tcPr>
            <w:tcW w:w="1701" w:type="dxa"/>
            <w:tcBorders>
              <w:top w:val="single" w:sz="4" w:space="0" w:color="auto"/>
              <w:left w:val="single" w:sz="4" w:space="0" w:color="auto"/>
              <w:bottom w:val="single" w:sz="4" w:space="0" w:color="auto"/>
              <w:right w:val="single" w:sz="4" w:space="0" w:color="auto"/>
            </w:tcBorders>
          </w:tcPr>
          <w:p w:rsidR="00995E26" w:rsidRPr="008136F8" w:rsidRDefault="00995E26" w:rsidP="00B61414">
            <w:pPr>
              <w:jc w:val="both"/>
              <w:rPr>
                <w:rFonts w:eastAsia="Times New Roman"/>
              </w:rPr>
            </w:pPr>
          </w:p>
        </w:tc>
      </w:tr>
      <w:tr w:rsidR="00995E26" w:rsidRPr="008136F8" w:rsidTr="00CF034B">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995E26" w:rsidRPr="008136F8" w:rsidRDefault="00995E26" w:rsidP="00B61414">
            <w:pPr>
              <w:jc w:val="center"/>
              <w:rPr>
                <w:rFonts w:eastAsia="Times New Roman"/>
              </w:rPr>
            </w:pPr>
            <w:r w:rsidRPr="008136F8">
              <w:rPr>
                <w:rFonts w:eastAsia="Times New Roman"/>
              </w:rPr>
              <w:t>4</w:t>
            </w:r>
          </w:p>
        </w:tc>
        <w:tc>
          <w:tcPr>
            <w:tcW w:w="7796" w:type="dxa"/>
            <w:tcBorders>
              <w:top w:val="single" w:sz="4" w:space="0" w:color="auto"/>
              <w:left w:val="single" w:sz="4" w:space="0" w:color="auto"/>
              <w:bottom w:val="single" w:sz="4" w:space="0" w:color="auto"/>
              <w:right w:val="single" w:sz="4" w:space="0" w:color="auto"/>
            </w:tcBorders>
          </w:tcPr>
          <w:p w:rsidR="00995E26" w:rsidRPr="008136F8" w:rsidRDefault="00995E26" w:rsidP="00B61414">
            <w:pPr>
              <w:jc w:val="both"/>
              <w:rPr>
                <w:rFonts w:eastAsia="Times New Roman"/>
              </w:rPr>
            </w:pPr>
            <w:r w:rsidRPr="008136F8">
              <w:rPr>
                <w:rFonts w:eastAsia="Times New Roman"/>
              </w:rPr>
              <w:t>Термін гарантійного обслуговування обладнання має бути не менше 12 місяців.</w:t>
            </w:r>
          </w:p>
        </w:tc>
        <w:tc>
          <w:tcPr>
            <w:tcW w:w="1701" w:type="dxa"/>
            <w:tcBorders>
              <w:top w:val="single" w:sz="4" w:space="0" w:color="auto"/>
              <w:left w:val="single" w:sz="4" w:space="0" w:color="auto"/>
              <w:bottom w:val="single" w:sz="4" w:space="0" w:color="auto"/>
              <w:right w:val="single" w:sz="4" w:space="0" w:color="auto"/>
            </w:tcBorders>
          </w:tcPr>
          <w:p w:rsidR="00995E26" w:rsidRPr="008136F8" w:rsidRDefault="00995E26" w:rsidP="00B61414">
            <w:pPr>
              <w:jc w:val="both"/>
              <w:rPr>
                <w:rFonts w:eastAsia="Times New Roman"/>
              </w:rPr>
            </w:pPr>
          </w:p>
        </w:tc>
      </w:tr>
      <w:tr w:rsidR="00995E26" w:rsidRPr="008136F8" w:rsidTr="00CF034B">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995E26" w:rsidRPr="008136F8" w:rsidRDefault="00995E26" w:rsidP="00B61414">
            <w:pPr>
              <w:jc w:val="center"/>
              <w:rPr>
                <w:rFonts w:eastAsia="Times New Roman"/>
              </w:rPr>
            </w:pPr>
            <w:r w:rsidRPr="008136F8">
              <w:rPr>
                <w:rFonts w:eastAsia="Times New Roman"/>
              </w:rPr>
              <w:t>5</w:t>
            </w:r>
          </w:p>
        </w:tc>
        <w:tc>
          <w:tcPr>
            <w:tcW w:w="7796" w:type="dxa"/>
            <w:tcBorders>
              <w:top w:val="single" w:sz="4" w:space="0" w:color="auto"/>
              <w:left w:val="single" w:sz="4" w:space="0" w:color="auto"/>
              <w:bottom w:val="single" w:sz="4" w:space="0" w:color="auto"/>
              <w:right w:val="single" w:sz="4" w:space="0" w:color="auto"/>
            </w:tcBorders>
          </w:tcPr>
          <w:p w:rsidR="00995E26" w:rsidRPr="008136F8" w:rsidRDefault="00995E26" w:rsidP="00B61414">
            <w:pPr>
              <w:jc w:val="both"/>
              <w:rPr>
                <w:rFonts w:eastAsia="Times New Roman"/>
              </w:rPr>
            </w:pPr>
            <w:r w:rsidRPr="008136F8">
              <w:rPr>
                <w:rFonts w:eastAsia="Times New Roman"/>
              </w:rPr>
              <w:t xml:space="preserve">Сервісне обслуговування товару, запропонованого Учасником повинно здійснюватися інженерами, сертифікованими виробником або його офіційним представником. На підтвердження Учасник повинен надати копію сертифіката сервісного інженера, виданого виробником або його офіційним представником. </w:t>
            </w:r>
          </w:p>
        </w:tc>
        <w:tc>
          <w:tcPr>
            <w:tcW w:w="1701" w:type="dxa"/>
            <w:tcBorders>
              <w:top w:val="single" w:sz="4" w:space="0" w:color="auto"/>
              <w:left w:val="single" w:sz="4" w:space="0" w:color="auto"/>
              <w:bottom w:val="single" w:sz="4" w:space="0" w:color="auto"/>
              <w:right w:val="single" w:sz="4" w:space="0" w:color="auto"/>
            </w:tcBorders>
          </w:tcPr>
          <w:p w:rsidR="00995E26" w:rsidRPr="008136F8" w:rsidRDefault="00995E26" w:rsidP="00B61414">
            <w:pPr>
              <w:jc w:val="both"/>
              <w:rPr>
                <w:rFonts w:eastAsia="Times New Roman"/>
              </w:rPr>
            </w:pPr>
          </w:p>
        </w:tc>
      </w:tr>
      <w:tr w:rsidR="00995E26" w:rsidRPr="008136F8" w:rsidTr="00CF034B">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995E26" w:rsidRPr="008136F8" w:rsidRDefault="00995E26" w:rsidP="00B61414">
            <w:pPr>
              <w:jc w:val="center"/>
              <w:rPr>
                <w:rFonts w:eastAsia="Times New Roman"/>
              </w:rPr>
            </w:pPr>
            <w:r w:rsidRPr="008136F8">
              <w:rPr>
                <w:rFonts w:eastAsia="Times New Roman"/>
              </w:rPr>
              <w:t>6</w:t>
            </w:r>
          </w:p>
        </w:tc>
        <w:tc>
          <w:tcPr>
            <w:tcW w:w="7796" w:type="dxa"/>
            <w:tcBorders>
              <w:top w:val="single" w:sz="4" w:space="0" w:color="auto"/>
              <w:left w:val="single" w:sz="4" w:space="0" w:color="auto"/>
              <w:bottom w:val="single" w:sz="4" w:space="0" w:color="auto"/>
              <w:right w:val="single" w:sz="4" w:space="0" w:color="auto"/>
            </w:tcBorders>
          </w:tcPr>
          <w:p w:rsidR="00995E26" w:rsidRPr="008136F8" w:rsidRDefault="00995E26" w:rsidP="00B61414">
            <w:pPr>
              <w:jc w:val="both"/>
              <w:rPr>
                <w:rFonts w:eastAsia="Times New Roman"/>
              </w:rPr>
            </w:pPr>
            <w:r w:rsidRPr="008136F8">
              <w:rPr>
                <w:rFonts w:eastAsia="Times New Roman"/>
              </w:rPr>
              <w:t xml:space="preserve">Учасник повинен  надати підтвердження відповідності технічних параметрів обладнання, яке ним пропонується, медико-технічним вимогам документації конкурсних торгів, у вигляді таблиці з обов’язковим посиланням на відповідну сторінку офіційної друкованої </w:t>
            </w:r>
            <w:r w:rsidRPr="008136F8">
              <w:rPr>
                <w:rFonts w:eastAsia="Times New Roman"/>
              </w:rPr>
              <w:lastRenderedPageBreak/>
              <w:t>інформації від виробника (інструкція користувача, експлуатаційно-технічна документація, каталог- українською або російською мовою)</w:t>
            </w:r>
          </w:p>
        </w:tc>
        <w:tc>
          <w:tcPr>
            <w:tcW w:w="1701" w:type="dxa"/>
            <w:tcBorders>
              <w:top w:val="single" w:sz="4" w:space="0" w:color="auto"/>
              <w:left w:val="single" w:sz="4" w:space="0" w:color="auto"/>
              <w:bottom w:val="single" w:sz="4" w:space="0" w:color="auto"/>
              <w:right w:val="single" w:sz="4" w:space="0" w:color="auto"/>
            </w:tcBorders>
          </w:tcPr>
          <w:p w:rsidR="00995E26" w:rsidRPr="008136F8" w:rsidRDefault="00995E26" w:rsidP="00B61414">
            <w:pPr>
              <w:jc w:val="both"/>
              <w:rPr>
                <w:rFonts w:eastAsia="Times New Roman"/>
              </w:rPr>
            </w:pPr>
          </w:p>
        </w:tc>
      </w:tr>
      <w:tr w:rsidR="00995E26" w:rsidRPr="008136F8" w:rsidTr="00CF034B">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995E26" w:rsidRPr="008136F8" w:rsidRDefault="00995E26" w:rsidP="00B61414">
            <w:pPr>
              <w:jc w:val="center"/>
              <w:rPr>
                <w:rFonts w:eastAsia="Times New Roman"/>
              </w:rPr>
            </w:pPr>
            <w:r w:rsidRPr="008136F8">
              <w:rPr>
                <w:rFonts w:eastAsia="Times New Roman"/>
              </w:rPr>
              <w:lastRenderedPageBreak/>
              <w:t>7</w:t>
            </w:r>
          </w:p>
        </w:tc>
        <w:tc>
          <w:tcPr>
            <w:tcW w:w="7796" w:type="dxa"/>
            <w:tcBorders>
              <w:top w:val="single" w:sz="4" w:space="0" w:color="auto"/>
              <w:left w:val="single" w:sz="4" w:space="0" w:color="auto"/>
              <w:bottom w:val="single" w:sz="4" w:space="0" w:color="auto"/>
              <w:right w:val="single" w:sz="4" w:space="0" w:color="auto"/>
            </w:tcBorders>
          </w:tcPr>
          <w:p w:rsidR="00995E26" w:rsidRPr="008136F8" w:rsidRDefault="00995E26" w:rsidP="00B61414">
            <w:pPr>
              <w:jc w:val="both"/>
              <w:rPr>
                <w:rFonts w:eastAsia="Times New Roman"/>
              </w:rPr>
            </w:pPr>
            <w:r w:rsidRPr="008136F8">
              <w:rPr>
                <w:rFonts w:eastAsia="Times New Roman"/>
              </w:rPr>
              <w:t>Наявність інструкції або експлуатаційно-технічної документації українською або російською мовою</w:t>
            </w:r>
            <w:r>
              <w:rPr>
                <w:rFonts w:eastAsia="Times New Roman"/>
              </w:rPr>
              <w:t xml:space="preserve"> (оригінал або копія)</w:t>
            </w:r>
          </w:p>
        </w:tc>
        <w:tc>
          <w:tcPr>
            <w:tcW w:w="1701" w:type="dxa"/>
            <w:tcBorders>
              <w:top w:val="single" w:sz="4" w:space="0" w:color="auto"/>
              <w:left w:val="single" w:sz="4" w:space="0" w:color="auto"/>
              <w:bottom w:val="single" w:sz="4" w:space="0" w:color="auto"/>
              <w:right w:val="single" w:sz="4" w:space="0" w:color="auto"/>
            </w:tcBorders>
          </w:tcPr>
          <w:p w:rsidR="00995E26" w:rsidRPr="008136F8" w:rsidRDefault="00995E26" w:rsidP="00B61414">
            <w:pPr>
              <w:jc w:val="both"/>
              <w:rPr>
                <w:rFonts w:eastAsia="Times New Roman"/>
              </w:rPr>
            </w:pPr>
          </w:p>
        </w:tc>
      </w:tr>
    </w:tbl>
    <w:p w:rsidR="00111F7B" w:rsidRPr="005C1F3F" w:rsidRDefault="00111F7B" w:rsidP="00CF5816">
      <w:pPr>
        <w:tabs>
          <w:tab w:val="center" w:pos="4819"/>
          <w:tab w:val="right" w:pos="9639"/>
        </w:tabs>
        <w:snapToGrid w:val="0"/>
        <w:rPr>
          <w:b/>
        </w:rPr>
      </w:pPr>
    </w:p>
    <w:p w:rsidR="00B65C41" w:rsidRPr="00111F7B" w:rsidRDefault="00B65C41" w:rsidP="00361819">
      <w:pPr>
        <w:spacing w:after="60"/>
        <w:ind w:left="720"/>
        <w:contextualSpacing/>
        <w:jc w:val="center"/>
        <w:rPr>
          <w:b/>
          <w:lang w:eastAsia="en-US"/>
        </w:rPr>
      </w:pPr>
      <w:bookmarkStart w:id="2" w:name="_Hlk48051495"/>
      <w:r w:rsidRPr="00B61414">
        <w:rPr>
          <w:b/>
          <w:lang w:eastAsia="en-US"/>
        </w:rPr>
        <w:t>Медико-технічні вимоги</w:t>
      </w:r>
      <w:bookmarkEnd w:id="2"/>
    </w:p>
    <w:p w:rsidR="00111F7B" w:rsidRDefault="00111F7B" w:rsidP="00111F7B">
      <w:pPr>
        <w:tabs>
          <w:tab w:val="center" w:pos="4819"/>
          <w:tab w:val="right" w:pos="9639"/>
        </w:tabs>
        <w:snapToGrid w:val="0"/>
        <w:jc w:val="center"/>
        <w:rPr>
          <w:b/>
          <w:lang w:val="ru-RU"/>
        </w:rPr>
      </w:pPr>
    </w:p>
    <w:p w:rsidR="00111F7B" w:rsidRPr="00111F7B" w:rsidRDefault="00111F7B" w:rsidP="00111F7B">
      <w:pPr>
        <w:tabs>
          <w:tab w:val="center" w:pos="4819"/>
          <w:tab w:val="right" w:pos="9639"/>
        </w:tabs>
        <w:snapToGrid w:val="0"/>
        <w:jc w:val="center"/>
        <w:rPr>
          <w:lang w:val="ru-RU"/>
        </w:rPr>
      </w:pPr>
      <w:r w:rsidRPr="00B61414">
        <w:rPr>
          <w:b/>
          <w:lang w:val="ru-RU"/>
        </w:rPr>
        <w:t>Лот №1</w:t>
      </w:r>
      <w:r w:rsidR="00523D97" w:rsidRPr="00523D97">
        <w:rPr>
          <w:b/>
          <w:lang w:val="ru-RU"/>
        </w:rPr>
        <w:t>Апаратштучноївентиляціїлегеніввисокочастотний, неонатальний</w:t>
      </w:r>
    </w:p>
    <w:p w:rsidR="00111F7B" w:rsidRPr="00111F7B" w:rsidRDefault="00111F7B" w:rsidP="00111F7B">
      <w:pPr>
        <w:tabs>
          <w:tab w:val="center" w:pos="4819"/>
          <w:tab w:val="right" w:pos="9639"/>
        </w:tabs>
        <w:snapToGrid w:val="0"/>
        <w:jc w:val="center"/>
        <w:rPr>
          <w:b/>
        </w:rPr>
      </w:pPr>
    </w:p>
    <w:p w:rsidR="00111F7B" w:rsidRPr="00111F7B" w:rsidRDefault="00111F7B" w:rsidP="00111F7B">
      <w:pPr>
        <w:spacing w:after="45" w:line="243" w:lineRule="auto"/>
        <w:ind w:left="720" w:right="-15"/>
        <w:jc w:val="both"/>
        <w:rPr>
          <w:rFonts w:eastAsia="Times New Roman"/>
          <w:color w:val="000000"/>
          <w:lang w:eastAsia="uk-UA"/>
        </w:rPr>
      </w:pPr>
    </w:p>
    <w:tbl>
      <w:tblPr>
        <w:tblStyle w:val="TableGrid"/>
        <w:tblW w:w="10490" w:type="dxa"/>
        <w:tblInd w:w="-572" w:type="dxa"/>
        <w:tblCellMar>
          <w:left w:w="70" w:type="dxa"/>
          <w:right w:w="10" w:type="dxa"/>
        </w:tblCellMar>
        <w:tblLook w:val="04A0"/>
      </w:tblPr>
      <w:tblGrid>
        <w:gridCol w:w="693"/>
        <w:gridCol w:w="3937"/>
        <w:gridCol w:w="3598"/>
        <w:gridCol w:w="2262"/>
      </w:tblGrid>
      <w:tr w:rsidR="00111F7B" w:rsidRPr="00111F7B" w:rsidTr="00CA25A0">
        <w:trPr>
          <w:trHeight w:val="20"/>
        </w:trPr>
        <w:tc>
          <w:tcPr>
            <w:tcW w:w="709"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CA25A0">
            <w:pPr>
              <w:spacing w:line="276" w:lineRule="auto"/>
              <w:jc w:val="center"/>
              <w:rPr>
                <w:rFonts w:ascii="Times New Roman" w:eastAsia="Times New Roman" w:hAnsi="Times New Roman"/>
                <w:color w:val="000000"/>
                <w:sz w:val="24"/>
                <w:szCs w:val="24"/>
              </w:rPr>
            </w:pPr>
            <w:r w:rsidRPr="00111F7B">
              <w:rPr>
                <w:rFonts w:ascii="Times New Roman" w:eastAsia="Times New Roman" w:hAnsi="Times New Roman"/>
                <w:b/>
                <w:bCs/>
                <w:color w:val="000000"/>
                <w:sz w:val="24"/>
                <w:szCs w:val="24"/>
              </w:rPr>
              <w:t>№ п/п</w:t>
            </w:r>
          </w:p>
        </w:tc>
        <w:tc>
          <w:tcPr>
            <w:tcW w:w="3686"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CA25A0">
            <w:pPr>
              <w:spacing w:line="276" w:lineRule="auto"/>
              <w:jc w:val="center"/>
              <w:rPr>
                <w:rFonts w:ascii="Times New Roman" w:eastAsia="Times New Roman" w:hAnsi="Times New Roman"/>
                <w:color w:val="000000"/>
                <w:sz w:val="24"/>
                <w:szCs w:val="24"/>
              </w:rPr>
            </w:pPr>
            <w:r w:rsidRPr="00111F7B">
              <w:rPr>
                <w:rFonts w:ascii="Times New Roman" w:eastAsia="Times New Roman" w:hAnsi="Times New Roman"/>
                <w:b/>
                <w:color w:val="000000"/>
                <w:sz w:val="24"/>
                <w:szCs w:val="24"/>
              </w:rPr>
              <w:t>Медико-технічні вимоги</w:t>
            </w:r>
          </w:p>
        </w:tc>
        <w:tc>
          <w:tcPr>
            <w:tcW w:w="3760"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CA25A0">
            <w:pPr>
              <w:spacing w:line="276" w:lineRule="auto"/>
              <w:jc w:val="center"/>
              <w:rPr>
                <w:rFonts w:ascii="Times New Roman" w:eastAsia="Times New Roman" w:hAnsi="Times New Roman"/>
                <w:color w:val="000000"/>
                <w:sz w:val="24"/>
                <w:szCs w:val="24"/>
              </w:rPr>
            </w:pPr>
            <w:r w:rsidRPr="00111F7B">
              <w:rPr>
                <w:rFonts w:ascii="Times New Roman" w:eastAsia="Times New Roman" w:hAnsi="Times New Roman"/>
                <w:b/>
                <w:color w:val="000000"/>
                <w:sz w:val="24"/>
                <w:szCs w:val="24"/>
              </w:rPr>
              <w:t>Значення</w:t>
            </w:r>
          </w:p>
        </w:tc>
        <w:tc>
          <w:tcPr>
            <w:tcW w:w="2335"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CA25A0">
            <w:pPr>
              <w:spacing w:line="276" w:lineRule="auto"/>
              <w:jc w:val="center"/>
              <w:rPr>
                <w:rFonts w:ascii="Times New Roman" w:eastAsia="Times New Roman" w:hAnsi="Times New Roman"/>
                <w:color w:val="000000"/>
                <w:sz w:val="24"/>
                <w:szCs w:val="24"/>
              </w:rPr>
            </w:pPr>
            <w:r w:rsidRPr="00111F7B">
              <w:rPr>
                <w:rFonts w:ascii="Times New Roman" w:eastAsia="Times New Roman" w:hAnsi="Times New Roman"/>
                <w:b/>
                <w:color w:val="000000"/>
                <w:sz w:val="24"/>
                <w:szCs w:val="24"/>
              </w:rPr>
              <w:t>Відповідність (так /ні) з посиланням на відповідні розділи, та/або сторінку(и) технічного документа виробника</w:t>
            </w:r>
          </w:p>
        </w:tc>
      </w:tr>
      <w:tr w:rsidR="00111F7B" w:rsidRPr="00111F7B" w:rsidTr="00E87221">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111F7B" w:rsidRPr="00111F7B" w:rsidRDefault="00111F7B" w:rsidP="00111F7B">
            <w:pPr>
              <w:spacing w:line="276" w:lineRule="auto"/>
              <w:jc w:val="center"/>
              <w:rPr>
                <w:rFonts w:ascii="Times New Roman" w:eastAsia="Times New Roman" w:hAnsi="Times New Roman"/>
                <w:b/>
                <w:bCs/>
                <w:color w:val="000000"/>
                <w:sz w:val="24"/>
                <w:szCs w:val="24"/>
              </w:rPr>
            </w:pPr>
            <w:r w:rsidRPr="00111F7B">
              <w:rPr>
                <w:rFonts w:ascii="Times New Roman" w:eastAsia="Times New Roman" w:hAnsi="Times New Roman"/>
                <w:b/>
                <w:color w:val="000000"/>
                <w:sz w:val="24"/>
                <w:szCs w:val="24"/>
              </w:rPr>
              <w:t>1.</w:t>
            </w:r>
          </w:p>
        </w:tc>
        <w:tc>
          <w:tcPr>
            <w:tcW w:w="9781" w:type="dxa"/>
            <w:gridSpan w:val="3"/>
            <w:tcBorders>
              <w:top w:val="single" w:sz="4" w:space="0" w:color="auto"/>
              <w:left w:val="single" w:sz="4" w:space="0" w:color="auto"/>
              <w:bottom w:val="single" w:sz="4" w:space="0" w:color="auto"/>
              <w:right w:val="single" w:sz="4" w:space="0" w:color="auto"/>
            </w:tcBorders>
            <w:vAlign w:val="center"/>
          </w:tcPr>
          <w:p w:rsidR="00111F7B" w:rsidRPr="00111F7B" w:rsidRDefault="00111F7B" w:rsidP="00E87221">
            <w:pPr>
              <w:spacing w:line="276" w:lineRule="auto"/>
              <w:rPr>
                <w:rFonts w:ascii="Times New Roman" w:eastAsia="Times New Roman" w:hAnsi="Times New Roman"/>
                <w:b/>
                <w:color w:val="000000"/>
                <w:sz w:val="24"/>
                <w:szCs w:val="24"/>
              </w:rPr>
            </w:pPr>
            <w:r w:rsidRPr="00111F7B">
              <w:rPr>
                <w:rFonts w:ascii="Times New Roman" w:eastAsia="Times New Roman" w:hAnsi="Times New Roman"/>
                <w:b/>
                <w:bCs/>
                <w:color w:val="000000"/>
                <w:spacing w:val="-7"/>
                <w:sz w:val="24"/>
                <w:szCs w:val="24"/>
              </w:rPr>
              <w:t>Загальні характеристики</w:t>
            </w:r>
          </w:p>
        </w:tc>
      </w:tr>
      <w:tr w:rsidR="00111F7B" w:rsidRPr="00111F7B" w:rsidTr="00156DF4">
        <w:trPr>
          <w:trHeight w:val="20"/>
        </w:trPr>
        <w:tc>
          <w:tcPr>
            <w:tcW w:w="709" w:type="dxa"/>
            <w:tcBorders>
              <w:top w:val="single" w:sz="4" w:space="0" w:color="000000"/>
              <w:left w:val="single" w:sz="4" w:space="0" w:color="000000"/>
              <w:bottom w:val="single" w:sz="4" w:space="0" w:color="000000"/>
              <w:right w:val="single" w:sz="4" w:space="0" w:color="000000"/>
            </w:tcBorders>
          </w:tcPr>
          <w:p w:rsidR="00111F7B" w:rsidRPr="00111F7B" w:rsidRDefault="00111F7B" w:rsidP="00697AC9">
            <w:pPr>
              <w:numPr>
                <w:ilvl w:val="0"/>
                <w:numId w:val="23"/>
              </w:numPr>
              <w:spacing w:after="200" w:line="276" w:lineRule="auto"/>
              <w:ind w:left="473" w:right="183"/>
              <w:contextualSpacing/>
              <w:jc w:val="center"/>
              <w:rPr>
                <w:rFonts w:ascii="Times New Roman" w:hAnsi="Times New Roman"/>
                <w:sz w:val="24"/>
                <w:szCs w:val="24"/>
                <w:lang w:eastAsia="en-US"/>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E87221">
            <w:pPr>
              <w:spacing w:after="45" w:line="243" w:lineRule="auto"/>
              <w:ind w:left="-15" w:right="183" w:firstLine="128"/>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 xml:space="preserve">Призначення </w:t>
            </w:r>
          </w:p>
        </w:tc>
        <w:tc>
          <w:tcPr>
            <w:tcW w:w="3760"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line="234" w:lineRule="auto"/>
              <w:ind w:right="1"/>
              <w:jc w:val="center"/>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Апарат штучної вентиляції легенів  для тривалої респіраторної підтримки, моніторингу та лікування пацієнтів в лікувальних установах</w:t>
            </w:r>
          </w:p>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p>
        </w:tc>
        <w:tc>
          <w:tcPr>
            <w:tcW w:w="2335"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p>
        </w:tc>
      </w:tr>
      <w:tr w:rsidR="00111F7B" w:rsidRPr="00111F7B" w:rsidTr="00156DF4">
        <w:trPr>
          <w:trHeight w:val="20"/>
        </w:trPr>
        <w:tc>
          <w:tcPr>
            <w:tcW w:w="709" w:type="dxa"/>
            <w:tcBorders>
              <w:top w:val="single" w:sz="4" w:space="0" w:color="000000"/>
              <w:left w:val="single" w:sz="4" w:space="0" w:color="000000"/>
              <w:bottom w:val="single" w:sz="4" w:space="0" w:color="000000"/>
              <w:right w:val="single" w:sz="4" w:space="0" w:color="000000"/>
            </w:tcBorders>
          </w:tcPr>
          <w:p w:rsidR="00111F7B" w:rsidRPr="00111F7B" w:rsidRDefault="00111F7B" w:rsidP="00697AC9">
            <w:pPr>
              <w:numPr>
                <w:ilvl w:val="0"/>
                <w:numId w:val="23"/>
              </w:numPr>
              <w:spacing w:after="200" w:line="276" w:lineRule="auto"/>
              <w:ind w:left="473" w:right="183"/>
              <w:contextualSpacing/>
              <w:jc w:val="center"/>
              <w:rPr>
                <w:rFonts w:ascii="Times New Roman" w:hAnsi="Times New Roman"/>
                <w:sz w:val="24"/>
                <w:szCs w:val="24"/>
                <w:lang w:eastAsia="en-US"/>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E87221">
            <w:pPr>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Категорії пацієнтів</w:t>
            </w:r>
          </w:p>
          <w:p w:rsidR="00111F7B" w:rsidRPr="00111F7B" w:rsidRDefault="00111F7B" w:rsidP="00E87221">
            <w:pPr>
              <w:spacing w:after="45" w:line="243" w:lineRule="auto"/>
              <w:ind w:left="-15" w:right="183" w:firstLine="128"/>
              <w:rPr>
                <w:rFonts w:ascii="Times New Roman" w:eastAsia="Times New Roman" w:hAnsi="Times New Roman"/>
                <w:color w:val="000000"/>
                <w:sz w:val="24"/>
                <w:szCs w:val="24"/>
              </w:rPr>
            </w:pPr>
          </w:p>
        </w:tc>
        <w:tc>
          <w:tcPr>
            <w:tcW w:w="3760"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Новонароджені та діти вагою від 0,</w:t>
            </w:r>
            <w:r w:rsidRPr="00111F7B">
              <w:rPr>
                <w:rFonts w:ascii="Times New Roman" w:eastAsia="Times New Roman" w:hAnsi="Times New Roman"/>
                <w:color w:val="000000"/>
                <w:sz w:val="24"/>
                <w:szCs w:val="24"/>
                <w:lang w:val="ru-RU"/>
              </w:rPr>
              <w:t>3</w:t>
            </w:r>
            <w:r w:rsidRPr="00111F7B">
              <w:rPr>
                <w:rFonts w:ascii="Times New Roman" w:eastAsia="Times New Roman" w:hAnsi="Times New Roman"/>
                <w:color w:val="000000"/>
                <w:sz w:val="24"/>
                <w:szCs w:val="24"/>
              </w:rPr>
              <w:t xml:space="preserve"> до 30 кг</w:t>
            </w:r>
          </w:p>
        </w:tc>
        <w:tc>
          <w:tcPr>
            <w:tcW w:w="2335"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p>
        </w:tc>
      </w:tr>
      <w:tr w:rsidR="00111F7B" w:rsidRPr="00111F7B" w:rsidTr="00156DF4">
        <w:trPr>
          <w:trHeight w:val="20"/>
        </w:trPr>
        <w:tc>
          <w:tcPr>
            <w:tcW w:w="709" w:type="dxa"/>
            <w:tcBorders>
              <w:top w:val="single" w:sz="4" w:space="0" w:color="000000"/>
              <w:left w:val="single" w:sz="4" w:space="0" w:color="000000"/>
              <w:bottom w:val="single" w:sz="4" w:space="0" w:color="000000"/>
              <w:right w:val="single" w:sz="4" w:space="0" w:color="000000"/>
            </w:tcBorders>
          </w:tcPr>
          <w:p w:rsidR="00111F7B" w:rsidRPr="00111F7B" w:rsidRDefault="00111F7B" w:rsidP="00697AC9">
            <w:pPr>
              <w:numPr>
                <w:ilvl w:val="0"/>
                <w:numId w:val="23"/>
              </w:numPr>
              <w:spacing w:after="200" w:line="276" w:lineRule="auto"/>
              <w:ind w:left="473" w:right="183"/>
              <w:contextualSpacing/>
              <w:jc w:val="center"/>
              <w:rPr>
                <w:rFonts w:ascii="Times New Roman" w:hAnsi="Times New Roman"/>
                <w:sz w:val="24"/>
                <w:szCs w:val="24"/>
                <w:lang w:eastAsia="en-US"/>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E87221">
            <w:pPr>
              <w:spacing w:after="45" w:line="243" w:lineRule="auto"/>
              <w:ind w:left="-15" w:right="183" w:firstLine="128"/>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 xml:space="preserve">Тригерна система  </w:t>
            </w:r>
          </w:p>
        </w:tc>
        <w:tc>
          <w:tcPr>
            <w:tcW w:w="3760"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jc w:val="center"/>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По тиску, по потоку та по</w:t>
            </w:r>
          </w:p>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електричній активності діафрагми</w:t>
            </w:r>
          </w:p>
        </w:tc>
        <w:tc>
          <w:tcPr>
            <w:tcW w:w="2335"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p>
        </w:tc>
      </w:tr>
      <w:tr w:rsidR="00111F7B" w:rsidRPr="00111F7B" w:rsidTr="00156DF4">
        <w:trPr>
          <w:trHeight w:val="20"/>
        </w:trPr>
        <w:tc>
          <w:tcPr>
            <w:tcW w:w="709" w:type="dxa"/>
            <w:tcBorders>
              <w:top w:val="single" w:sz="4" w:space="0" w:color="000000"/>
              <w:left w:val="single" w:sz="4" w:space="0" w:color="000000"/>
              <w:bottom w:val="single" w:sz="4" w:space="0" w:color="000000"/>
              <w:right w:val="single" w:sz="4" w:space="0" w:color="000000"/>
            </w:tcBorders>
          </w:tcPr>
          <w:p w:rsidR="00111F7B" w:rsidRPr="00111F7B" w:rsidRDefault="00111F7B" w:rsidP="00697AC9">
            <w:pPr>
              <w:numPr>
                <w:ilvl w:val="0"/>
                <w:numId w:val="23"/>
              </w:numPr>
              <w:spacing w:after="200" w:line="276" w:lineRule="auto"/>
              <w:ind w:left="473" w:right="183"/>
              <w:contextualSpacing/>
              <w:jc w:val="center"/>
              <w:rPr>
                <w:rFonts w:ascii="Times New Roman" w:hAnsi="Times New Roman"/>
                <w:sz w:val="24"/>
                <w:szCs w:val="24"/>
                <w:lang w:eastAsia="en-US"/>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E87221">
            <w:pPr>
              <w:spacing w:after="45" w:line="243" w:lineRule="auto"/>
              <w:ind w:left="-15" w:right="183" w:firstLine="128"/>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 xml:space="preserve">Система доставки газів  </w:t>
            </w:r>
          </w:p>
        </w:tc>
        <w:tc>
          <w:tcPr>
            <w:tcW w:w="3760"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 xml:space="preserve">Клапанами, </w:t>
            </w:r>
            <w:r w:rsidRPr="00111F7B">
              <w:rPr>
                <w:rFonts w:ascii="Times New Roman" w:eastAsia="Times New Roman" w:hAnsi="Times New Roman"/>
                <w:color w:val="000000"/>
                <w:sz w:val="24"/>
                <w:szCs w:val="24"/>
              </w:rPr>
              <w:tab/>
              <w:t xml:space="preserve">які </w:t>
            </w:r>
            <w:r w:rsidRPr="00111F7B">
              <w:rPr>
                <w:rFonts w:ascii="Times New Roman" w:eastAsia="Times New Roman" w:hAnsi="Times New Roman"/>
                <w:color w:val="000000"/>
                <w:sz w:val="24"/>
                <w:szCs w:val="24"/>
              </w:rPr>
              <w:tab/>
              <w:t>управляються мікропроцесором</w:t>
            </w:r>
          </w:p>
        </w:tc>
        <w:tc>
          <w:tcPr>
            <w:tcW w:w="2335"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p>
        </w:tc>
      </w:tr>
      <w:tr w:rsidR="00111F7B" w:rsidRPr="00111F7B" w:rsidTr="00156DF4">
        <w:trPr>
          <w:trHeight w:val="20"/>
        </w:trPr>
        <w:tc>
          <w:tcPr>
            <w:tcW w:w="709" w:type="dxa"/>
            <w:tcBorders>
              <w:top w:val="single" w:sz="4" w:space="0" w:color="000000"/>
              <w:left w:val="single" w:sz="4" w:space="0" w:color="000000"/>
              <w:bottom w:val="single" w:sz="4" w:space="0" w:color="000000"/>
              <w:right w:val="single" w:sz="4" w:space="0" w:color="000000"/>
            </w:tcBorders>
          </w:tcPr>
          <w:p w:rsidR="00111F7B" w:rsidRPr="00111F7B" w:rsidRDefault="00111F7B" w:rsidP="00697AC9">
            <w:pPr>
              <w:numPr>
                <w:ilvl w:val="0"/>
                <w:numId w:val="23"/>
              </w:numPr>
              <w:spacing w:after="200" w:line="276" w:lineRule="auto"/>
              <w:ind w:left="473" w:right="183"/>
              <w:contextualSpacing/>
              <w:jc w:val="center"/>
              <w:rPr>
                <w:rFonts w:ascii="Times New Roman" w:hAnsi="Times New Roman"/>
                <w:sz w:val="24"/>
                <w:szCs w:val="24"/>
                <w:lang w:eastAsia="en-US"/>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E87221">
            <w:pPr>
              <w:spacing w:after="45" w:line="243" w:lineRule="auto"/>
              <w:ind w:left="-15" w:right="183" w:firstLine="128"/>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 xml:space="preserve">Діапазон потоків  </w:t>
            </w:r>
          </w:p>
        </w:tc>
        <w:tc>
          <w:tcPr>
            <w:tcW w:w="3760"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Не гірше 0 – 192 л/хв.</w:t>
            </w:r>
          </w:p>
        </w:tc>
        <w:tc>
          <w:tcPr>
            <w:tcW w:w="2335"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p>
        </w:tc>
      </w:tr>
      <w:tr w:rsidR="00111F7B" w:rsidRPr="00111F7B" w:rsidTr="00156DF4">
        <w:trPr>
          <w:trHeight w:val="20"/>
        </w:trPr>
        <w:tc>
          <w:tcPr>
            <w:tcW w:w="709" w:type="dxa"/>
            <w:tcBorders>
              <w:top w:val="single" w:sz="4" w:space="0" w:color="000000"/>
              <w:left w:val="single" w:sz="4" w:space="0" w:color="000000"/>
              <w:bottom w:val="single" w:sz="4" w:space="0" w:color="000000"/>
              <w:right w:val="single" w:sz="4" w:space="0" w:color="000000"/>
            </w:tcBorders>
          </w:tcPr>
          <w:p w:rsidR="00111F7B" w:rsidRPr="00111F7B" w:rsidRDefault="00111F7B" w:rsidP="00697AC9">
            <w:pPr>
              <w:numPr>
                <w:ilvl w:val="0"/>
                <w:numId w:val="23"/>
              </w:numPr>
              <w:spacing w:after="200" w:line="276" w:lineRule="auto"/>
              <w:ind w:left="473" w:right="183"/>
              <w:contextualSpacing/>
              <w:jc w:val="center"/>
              <w:rPr>
                <w:rFonts w:ascii="Times New Roman" w:hAnsi="Times New Roman"/>
                <w:sz w:val="24"/>
                <w:szCs w:val="24"/>
                <w:lang w:eastAsia="en-US"/>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E87221">
            <w:pPr>
              <w:spacing w:after="45" w:line="243" w:lineRule="auto"/>
              <w:ind w:left="-15" w:right="183" w:firstLine="128"/>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Електроживлення від мережі перемінного струму</w:t>
            </w:r>
          </w:p>
        </w:tc>
        <w:tc>
          <w:tcPr>
            <w:tcW w:w="3760"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220 -240 В ,50 – 60 Гц</w:t>
            </w:r>
          </w:p>
        </w:tc>
        <w:tc>
          <w:tcPr>
            <w:tcW w:w="2335"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p>
        </w:tc>
      </w:tr>
      <w:tr w:rsidR="00111F7B" w:rsidRPr="00111F7B" w:rsidTr="00156DF4">
        <w:trPr>
          <w:trHeight w:val="20"/>
        </w:trPr>
        <w:tc>
          <w:tcPr>
            <w:tcW w:w="709" w:type="dxa"/>
            <w:tcBorders>
              <w:top w:val="single" w:sz="4" w:space="0" w:color="000000"/>
              <w:left w:val="single" w:sz="4" w:space="0" w:color="000000"/>
              <w:bottom w:val="single" w:sz="4" w:space="0" w:color="000000"/>
              <w:right w:val="single" w:sz="4" w:space="0" w:color="000000"/>
            </w:tcBorders>
          </w:tcPr>
          <w:p w:rsidR="00111F7B" w:rsidRPr="00111F7B" w:rsidRDefault="00111F7B" w:rsidP="00697AC9">
            <w:pPr>
              <w:numPr>
                <w:ilvl w:val="0"/>
                <w:numId w:val="23"/>
              </w:numPr>
              <w:spacing w:after="200" w:line="276" w:lineRule="auto"/>
              <w:ind w:left="473" w:right="183"/>
              <w:contextualSpacing/>
              <w:jc w:val="center"/>
              <w:rPr>
                <w:rFonts w:ascii="Times New Roman" w:hAnsi="Times New Roman"/>
                <w:sz w:val="24"/>
                <w:szCs w:val="24"/>
                <w:lang w:eastAsia="en-US"/>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E87221">
            <w:pPr>
              <w:spacing w:after="45" w:line="243" w:lineRule="auto"/>
              <w:ind w:left="-15" w:right="183" w:firstLine="128"/>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 xml:space="preserve">Вбудовані акумулятори  </w:t>
            </w:r>
          </w:p>
        </w:tc>
        <w:tc>
          <w:tcPr>
            <w:tcW w:w="3760"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34" w:lineRule="auto"/>
              <w:jc w:val="center"/>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Не менше 60 хвилин роботи (з можливістю розширення при</w:t>
            </w:r>
          </w:p>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необхідності до 3 годин)</w:t>
            </w:r>
          </w:p>
        </w:tc>
        <w:tc>
          <w:tcPr>
            <w:tcW w:w="2335"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p>
        </w:tc>
      </w:tr>
      <w:tr w:rsidR="00111F7B" w:rsidRPr="00111F7B" w:rsidTr="00156DF4">
        <w:trPr>
          <w:trHeight w:val="20"/>
        </w:trPr>
        <w:tc>
          <w:tcPr>
            <w:tcW w:w="709" w:type="dxa"/>
            <w:tcBorders>
              <w:top w:val="single" w:sz="4" w:space="0" w:color="000000"/>
              <w:left w:val="single" w:sz="4" w:space="0" w:color="000000"/>
              <w:bottom w:val="single" w:sz="4" w:space="0" w:color="000000"/>
              <w:right w:val="single" w:sz="4" w:space="0" w:color="000000"/>
            </w:tcBorders>
          </w:tcPr>
          <w:p w:rsidR="00111F7B" w:rsidRPr="00111F7B" w:rsidRDefault="00111F7B" w:rsidP="00697AC9">
            <w:pPr>
              <w:numPr>
                <w:ilvl w:val="0"/>
                <w:numId w:val="23"/>
              </w:numPr>
              <w:spacing w:after="200" w:line="276" w:lineRule="auto"/>
              <w:ind w:left="473" w:right="183"/>
              <w:contextualSpacing/>
              <w:jc w:val="center"/>
              <w:rPr>
                <w:rFonts w:ascii="Times New Roman" w:hAnsi="Times New Roman"/>
                <w:sz w:val="24"/>
                <w:szCs w:val="24"/>
                <w:lang w:eastAsia="en-US"/>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E87221">
            <w:pPr>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Газопостачання</w:t>
            </w:r>
          </w:p>
          <w:p w:rsidR="00111F7B" w:rsidRPr="00111F7B" w:rsidRDefault="00111F7B" w:rsidP="00E87221">
            <w:pPr>
              <w:spacing w:after="45" w:line="243" w:lineRule="auto"/>
              <w:ind w:left="-15" w:right="183" w:firstLine="128"/>
              <w:rPr>
                <w:rFonts w:ascii="Times New Roman" w:eastAsia="Times New Roman" w:hAnsi="Times New Roman"/>
                <w:color w:val="000000"/>
                <w:sz w:val="24"/>
                <w:szCs w:val="24"/>
              </w:rPr>
            </w:pPr>
          </w:p>
        </w:tc>
        <w:tc>
          <w:tcPr>
            <w:tcW w:w="3760"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 xml:space="preserve">О2 і стисле повітря від індивідуального компресора або від центральної газової мережі </w:t>
            </w:r>
          </w:p>
        </w:tc>
        <w:tc>
          <w:tcPr>
            <w:tcW w:w="2335"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p>
        </w:tc>
      </w:tr>
      <w:tr w:rsidR="00111F7B" w:rsidRPr="00111F7B" w:rsidTr="00156DF4">
        <w:trPr>
          <w:trHeight w:val="20"/>
        </w:trPr>
        <w:tc>
          <w:tcPr>
            <w:tcW w:w="709" w:type="dxa"/>
            <w:tcBorders>
              <w:top w:val="single" w:sz="4" w:space="0" w:color="000000"/>
              <w:left w:val="single" w:sz="4" w:space="0" w:color="000000"/>
              <w:bottom w:val="single" w:sz="4" w:space="0" w:color="000000"/>
              <w:right w:val="single" w:sz="4" w:space="0" w:color="000000"/>
            </w:tcBorders>
          </w:tcPr>
          <w:p w:rsidR="00111F7B" w:rsidRPr="00111F7B" w:rsidRDefault="00111F7B" w:rsidP="00697AC9">
            <w:pPr>
              <w:numPr>
                <w:ilvl w:val="0"/>
                <w:numId w:val="23"/>
              </w:numPr>
              <w:spacing w:after="200" w:line="276" w:lineRule="auto"/>
              <w:ind w:left="473" w:right="183"/>
              <w:contextualSpacing/>
              <w:jc w:val="center"/>
              <w:rPr>
                <w:rFonts w:ascii="Times New Roman" w:hAnsi="Times New Roman"/>
                <w:sz w:val="24"/>
                <w:szCs w:val="24"/>
                <w:lang w:eastAsia="en-US"/>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E87221">
            <w:pPr>
              <w:spacing w:after="45" w:line="243" w:lineRule="auto"/>
              <w:ind w:left="-15" w:right="183" w:firstLine="128"/>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 xml:space="preserve">Ультразвуковоий датчик потоку, який вбудований в апарат  </w:t>
            </w:r>
          </w:p>
        </w:tc>
        <w:tc>
          <w:tcPr>
            <w:tcW w:w="3760"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Наявність</w:t>
            </w:r>
          </w:p>
        </w:tc>
        <w:tc>
          <w:tcPr>
            <w:tcW w:w="2335"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p>
        </w:tc>
      </w:tr>
      <w:tr w:rsidR="00111F7B" w:rsidRPr="00111F7B" w:rsidTr="00156DF4">
        <w:trPr>
          <w:trHeight w:val="20"/>
        </w:trPr>
        <w:tc>
          <w:tcPr>
            <w:tcW w:w="709" w:type="dxa"/>
            <w:tcBorders>
              <w:top w:val="single" w:sz="4" w:space="0" w:color="000000"/>
              <w:left w:val="single" w:sz="4" w:space="0" w:color="000000"/>
              <w:bottom w:val="single" w:sz="4" w:space="0" w:color="000000"/>
              <w:right w:val="single" w:sz="4" w:space="0" w:color="000000"/>
            </w:tcBorders>
          </w:tcPr>
          <w:p w:rsidR="00111F7B" w:rsidRPr="00111F7B" w:rsidRDefault="00111F7B" w:rsidP="00697AC9">
            <w:pPr>
              <w:numPr>
                <w:ilvl w:val="0"/>
                <w:numId w:val="23"/>
              </w:numPr>
              <w:spacing w:after="200" w:line="276" w:lineRule="auto"/>
              <w:ind w:left="473" w:right="183"/>
              <w:contextualSpacing/>
              <w:jc w:val="center"/>
              <w:rPr>
                <w:rFonts w:ascii="Times New Roman" w:hAnsi="Times New Roman"/>
                <w:sz w:val="24"/>
                <w:szCs w:val="24"/>
                <w:lang w:eastAsia="en-US"/>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E87221">
            <w:pPr>
              <w:spacing w:after="45" w:line="243" w:lineRule="auto"/>
              <w:ind w:left="-15" w:right="183" w:firstLine="128"/>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Датчик потоку, що розміщується на У-конекторі пацієнта</w:t>
            </w:r>
          </w:p>
        </w:tc>
        <w:tc>
          <w:tcPr>
            <w:tcW w:w="3760"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Наявність</w:t>
            </w:r>
          </w:p>
        </w:tc>
        <w:tc>
          <w:tcPr>
            <w:tcW w:w="2335"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p>
        </w:tc>
      </w:tr>
      <w:tr w:rsidR="00111F7B" w:rsidRPr="00111F7B" w:rsidTr="00156DF4">
        <w:trPr>
          <w:trHeight w:val="20"/>
        </w:trPr>
        <w:tc>
          <w:tcPr>
            <w:tcW w:w="709" w:type="dxa"/>
            <w:tcBorders>
              <w:top w:val="single" w:sz="4" w:space="0" w:color="000000"/>
              <w:left w:val="single" w:sz="4" w:space="0" w:color="000000"/>
              <w:bottom w:val="single" w:sz="4" w:space="0" w:color="000000"/>
              <w:right w:val="single" w:sz="4" w:space="0" w:color="000000"/>
            </w:tcBorders>
          </w:tcPr>
          <w:p w:rsidR="00111F7B" w:rsidRPr="00111F7B" w:rsidRDefault="00111F7B" w:rsidP="00697AC9">
            <w:pPr>
              <w:numPr>
                <w:ilvl w:val="0"/>
                <w:numId w:val="23"/>
              </w:numPr>
              <w:spacing w:after="200" w:line="276" w:lineRule="auto"/>
              <w:ind w:left="473" w:right="183"/>
              <w:contextualSpacing/>
              <w:jc w:val="center"/>
              <w:rPr>
                <w:rFonts w:ascii="Times New Roman" w:hAnsi="Times New Roman"/>
                <w:sz w:val="24"/>
                <w:szCs w:val="24"/>
                <w:lang w:eastAsia="en-US"/>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E87221">
            <w:pPr>
              <w:spacing w:after="45" w:line="243" w:lineRule="auto"/>
              <w:ind w:left="-15" w:right="183" w:firstLine="128"/>
              <w:rPr>
                <w:rFonts w:ascii="Times New Roman" w:eastAsia="Times New Roman" w:hAnsi="Times New Roman"/>
                <w:color w:val="000000"/>
                <w:sz w:val="24"/>
                <w:szCs w:val="24"/>
                <w:lang w:val="ru-RU"/>
              </w:rPr>
            </w:pPr>
            <w:r w:rsidRPr="00111F7B">
              <w:rPr>
                <w:rFonts w:ascii="Times New Roman" w:eastAsia="Times New Roman" w:hAnsi="Times New Roman"/>
                <w:color w:val="000000"/>
                <w:sz w:val="24"/>
                <w:szCs w:val="24"/>
              </w:rPr>
              <w:t>Кисневий датчик</w:t>
            </w:r>
          </w:p>
        </w:tc>
        <w:tc>
          <w:tcPr>
            <w:tcW w:w="3760"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Наявність</w:t>
            </w:r>
          </w:p>
        </w:tc>
        <w:tc>
          <w:tcPr>
            <w:tcW w:w="2335"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p>
        </w:tc>
      </w:tr>
      <w:tr w:rsidR="00111F7B" w:rsidRPr="00111F7B" w:rsidTr="00156DF4">
        <w:trPr>
          <w:trHeight w:val="20"/>
        </w:trPr>
        <w:tc>
          <w:tcPr>
            <w:tcW w:w="709" w:type="dxa"/>
            <w:tcBorders>
              <w:top w:val="single" w:sz="4" w:space="0" w:color="000000"/>
              <w:left w:val="single" w:sz="4" w:space="0" w:color="000000"/>
              <w:bottom w:val="single" w:sz="4" w:space="0" w:color="000000"/>
              <w:right w:val="single" w:sz="4" w:space="0" w:color="000000"/>
            </w:tcBorders>
          </w:tcPr>
          <w:p w:rsidR="00111F7B" w:rsidRPr="00111F7B" w:rsidRDefault="00111F7B" w:rsidP="00697AC9">
            <w:pPr>
              <w:numPr>
                <w:ilvl w:val="0"/>
                <w:numId w:val="23"/>
              </w:numPr>
              <w:spacing w:after="200" w:line="276" w:lineRule="auto"/>
              <w:ind w:left="473" w:right="183"/>
              <w:contextualSpacing/>
              <w:jc w:val="center"/>
              <w:rPr>
                <w:rFonts w:ascii="Times New Roman" w:hAnsi="Times New Roman"/>
                <w:sz w:val="24"/>
                <w:szCs w:val="24"/>
                <w:lang w:eastAsia="en-US"/>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E87221">
            <w:pPr>
              <w:spacing w:after="45" w:line="243" w:lineRule="auto"/>
              <w:ind w:left="-15" w:right="183" w:firstLine="128"/>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 xml:space="preserve">Автоматичне </w:t>
            </w:r>
            <w:r w:rsidRPr="00111F7B">
              <w:rPr>
                <w:rFonts w:ascii="Times New Roman" w:eastAsia="Times New Roman" w:hAnsi="Times New Roman"/>
                <w:color w:val="000000"/>
                <w:sz w:val="24"/>
                <w:szCs w:val="24"/>
                <w:lang w:val="ru-RU"/>
              </w:rPr>
              <w:t>перев</w:t>
            </w:r>
            <w:r w:rsidRPr="00111F7B">
              <w:rPr>
                <w:rFonts w:ascii="Times New Roman" w:eastAsia="Times New Roman" w:hAnsi="Times New Roman"/>
                <w:color w:val="000000"/>
                <w:sz w:val="24"/>
                <w:szCs w:val="24"/>
              </w:rPr>
              <w:t xml:space="preserve">ірка апарату перед підключенням з тестуванням датчиків </w:t>
            </w:r>
          </w:p>
        </w:tc>
        <w:tc>
          <w:tcPr>
            <w:tcW w:w="3760"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Наявність</w:t>
            </w:r>
          </w:p>
        </w:tc>
        <w:tc>
          <w:tcPr>
            <w:tcW w:w="2335"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p>
        </w:tc>
      </w:tr>
      <w:tr w:rsidR="00111F7B" w:rsidRPr="00111F7B" w:rsidTr="00156DF4">
        <w:trPr>
          <w:trHeight w:val="20"/>
        </w:trPr>
        <w:tc>
          <w:tcPr>
            <w:tcW w:w="709" w:type="dxa"/>
            <w:tcBorders>
              <w:top w:val="single" w:sz="4" w:space="0" w:color="000000"/>
              <w:left w:val="single" w:sz="4" w:space="0" w:color="000000"/>
              <w:bottom w:val="single" w:sz="4" w:space="0" w:color="000000"/>
              <w:right w:val="single" w:sz="4" w:space="0" w:color="000000"/>
            </w:tcBorders>
          </w:tcPr>
          <w:p w:rsidR="00111F7B" w:rsidRPr="00111F7B" w:rsidRDefault="00111F7B" w:rsidP="00697AC9">
            <w:pPr>
              <w:numPr>
                <w:ilvl w:val="0"/>
                <w:numId w:val="23"/>
              </w:numPr>
              <w:spacing w:after="200" w:line="276" w:lineRule="auto"/>
              <w:ind w:left="473" w:right="183"/>
              <w:contextualSpacing/>
              <w:jc w:val="center"/>
              <w:rPr>
                <w:rFonts w:ascii="Times New Roman" w:hAnsi="Times New Roman"/>
                <w:sz w:val="24"/>
                <w:szCs w:val="24"/>
                <w:lang w:eastAsia="en-US"/>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E87221">
            <w:pPr>
              <w:spacing w:after="45" w:line="243" w:lineRule="auto"/>
              <w:ind w:left="-15" w:right="183" w:firstLine="128"/>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 xml:space="preserve">Графічний дисплей </w:t>
            </w:r>
          </w:p>
        </w:tc>
        <w:tc>
          <w:tcPr>
            <w:tcW w:w="3760"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Наявність</w:t>
            </w:r>
          </w:p>
        </w:tc>
        <w:tc>
          <w:tcPr>
            <w:tcW w:w="2335"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p>
        </w:tc>
      </w:tr>
      <w:tr w:rsidR="00111F7B" w:rsidRPr="00111F7B" w:rsidTr="00156DF4">
        <w:trPr>
          <w:trHeight w:val="20"/>
        </w:trPr>
        <w:tc>
          <w:tcPr>
            <w:tcW w:w="709" w:type="dxa"/>
            <w:tcBorders>
              <w:top w:val="single" w:sz="4" w:space="0" w:color="000000"/>
              <w:left w:val="single" w:sz="4" w:space="0" w:color="000000"/>
              <w:bottom w:val="single" w:sz="4" w:space="0" w:color="000000"/>
              <w:right w:val="single" w:sz="4" w:space="0" w:color="000000"/>
            </w:tcBorders>
          </w:tcPr>
          <w:p w:rsidR="00111F7B" w:rsidRPr="00111F7B" w:rsidRDefault="00111F7B" w:rsidP="00697AC9">
            <w:pPr>
              <w:numPr>
                <w:ilvl w:val="0"/>
                <w:numId w:val="23"/>
              </w:numPr>
              <w:spacing w:after="200" w:line="276" w:lineRule="auto"/>
              <w:ind w:left="473" w:right="183"/>
              <w:contextualSpacing/>
              <w:jc w:val="center"/>
              <w:rPr>
                <w:rFonts w:ascii="Times New Roman" w:hAnsi="Times New Roman"/>
                <w:sz w:val="24"/>
                <w:szCs w:val="24"/>
                <w:lang w:eastAsia="en-US"/>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E87221">
            <w:pPr>
              <w:spacing w:after="43"/>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Рідкокристалічний</w:t>
            </w:r>
          </w:p>
          <w:p w:rsidR="00111F7B" w:rsidRPr="00111F7B" w:rsidRDefault="00111F7B" w:rsidP="00E87221">
            <w:pPr>
              <w:spacing w:after="45" w:line="243" w:lineRule="auto"/>
              <w:ind w:left="-15" w:right="183" w:firstLine="128"/>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 xml:space="preserve">дисплей </w:t>
            </w:r>
          </w:p>
        </w:tc>
        <w:tc>
          <w:tcPr>
            <w:tcW w:w="3760"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Наявність</w:t>
            </w:r>
          </w:p>
        </w:tc>
        <w:tc>
          <w:tcPr>
            <w:tcW w:w="2335"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p>
        </w:tc>
      </w:tr>
      <w:tr w:rsidR="00111F7B" w:rsidRPr="00111F7B" w:rsidTr="00156DF4">
        <w:trPr>
          <w:trHeight w:val="20"/>
        </w:trPr>
        <w:tc>
          <w:tcPr>
            <w:tcW w:w="709" w:type="dxa"/>
            <w:tcBorders>
              <w:top w:val="single" w:sz="4" w:space="0" w:color="000000"/>
              <w:left w:val="single" w:sz="4" w:space="0" w:color="000000"/>
              <w:bottom w:val="single" w:sz="4" w:space="0" w:color="000000"/>
              <w:right w:val="single" w:sz="4" w:space="0" w:color="000000"/>
            </w:tcBorders>
          </w:tcPr>
          <w:p w:rsidR="00111F7B" w:rsidRPr="00111F7B" w:rsidRDefault="00111F7B" w:rsidP="00697AC9">
            <w:pPr>
              <w:numPr>
                <w:ilvl w:val="0"/>
                <w:numId w:val="23"/>
              </w:numPr>
              <w:spacing w:after="200" w:line="276" w:lineRule="auto"/>
              <w:ind w:left="473" w:right="183"/>
              <w:contextualSpacing/>
              <w:jc w:val="center"/>
              <w:rPr>
                <w:rFonts w:ascii="Times New Roman" w:hAnsi="Times New Roman"/>
                <w:sz w:val="24"/>
                <w:szCs w:val="24"/>
                <w:lang w:eastAsia="en-US"/>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E87221">
            <w:pPr>
              <w:spacing w:after="45" w:line="243" w:lineRule="auto"/>
              <w:ind w:left="-15" w:right="183" w:firstLine="128"/>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 xml:space="preserve">Інтерфейс користувача розміри (ШхВхГ) не менше  </w:t>
            </w:r>
          </w:p>
        </w:tc>
        <w:tc>
          <w:tcPr>
            <w:tcW w:w="3760"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360х300х50</w:t>
            </w:r>
          </w:p>
        </w:tc>
        <w:tc>
          <w:tcPr>
            <w:tcW w:w="2335"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p>
        </w:tc>
      </w:tr>
      <w:tr w:rsidR="00111F7B" w:rsidRPr="00111F7B" w:rsidTr="00156DF4">
        <w:trPr>
          <w:trHeight w:val="20"/>
        </w:trPr>
        <w:tc>
          <w:tcPr>
            <w:tcW w:w="709" w:type="dxa"/>
            <w:tcBorders>
              <w:top w:val="single" w:sz="4" w:space="0" w:color="000000"/>
              <w:left w:val="single" w:sz="4" w:space="0" w:color="000000"/>
              <w:bottom w:val="single" w:sz="4" w:space="0" w:color="000000"/>
              <w:right w:val="single" w:sz="4" w:space="0" w:color="000000"/>
            </w:tcBorders>
          </w:tcPr>
          <w:p w:rsidR="00111F7B" w:rsidRPr="00111F7B" w:rsidRDefault="00111F7B" w:rsidP="00697AC9">
            <w:pPr>
              <w:numPr>
                <w:ilvl w:val="0"/>
                <w:numId w:val="23"/>
              </w:numPr>
              <w:spacing w:after="200" w:line="276" w:lineRule="auto"/>
              <w:ind w:left="473" w:right="183"/>
              <w:contextualSpacing/>
              <w:jc w:val="center"/>
              <w:rPr>
                <w:rFonts w:ascii="Times New Roman" w:hAnsi="Times New Roman"/>
                <w:sz w:val="24"/>
                <w:szCs w:val="24"/>
                <w:lang w:eastAsia="en-US"/>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E87221">
            <w:pPr>
              <w:spacing w:after="45" w:line="243" w:lineRule="auto"/>
              <w:ind w:left="-15" w:right="183" w:firstLine="128"/>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 xml:space="preserve">Функція сенсорного дисплея </w:t>
            </w:r>
          </w:p>
        </w:tc>
        <w:tc>
          <w:tcPr>
            <w:tcW w:w="3760"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Наявність</w:t>
            </w:r>
          </w:p>
        </w:tc>
        <w:tc>
          <w:tcPr>
            <w:tcW w:w="2335"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p>
        </w:tc>
      </w:tr>
      <w:tr w:rsidR="00111F7B" w:rsidRPr="00111F7B" w:rsidTr="00156DF4">
        <w:trPr>
          <w:trHeight w:val="20"/>
        </w:trPr>
        <w:tc>
          <w:tcPr>
            <w:tcW w:w="709" w:type="dxa"/>
            <w:tcBorders>
              <w:top w:val="single" w:sz="4" w:space="0" w:color="000000"/>
              <w:left w:val="single" w:sz="4" w:space="0" w:color="000000"/>
              <w:bottom w:val="single" w:sz="4" w:space="0" w:color="000000"/>
              <w:right w:val="single" w:sz="4" w:space="0" w:color="000000"/>
            </w:tcBorders>
          </w:tcPr>
          <w:p w:rsidR="00111F7B" w:rsidRPr="00111F7B" w:rsidRDefault="00111F7B" w:rsidP="00697AC9">
            <w:pPr>
              <w:numPr>
                <w:ilvl w:val="0"/>
                <w:numId w:val="23"/>
              </w:numPr>
              <w:spacing w:after="200" w:line="276" w:lineRule="auto"/>
              <w:ind w:left="473" w:right="183"/>
              <w:contextualSpacing/>
              <w:jc w:val="center"/>
              <w:rPr>
                <w:rFonts w:ascii="Times New Roman" w:hAnsi="Times New Roman"/>
                <w:sz w:val="24"/>
                <w:szCs w:val="24"/>
                <w:lang w:eastAsia="en-US"/>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E87221">
            <w:pPr>
              <w:spacing w:after="45" w:line="243" w:lineRule="auto"/>
              <w:ind w:left="-15" w:right="183" w:firstLine="128"/>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Види екрану</w:t>
            </w:r>
          </w:p>
        </w:tc>
        <w:tc>
          <w:tcPr>
            <w:tcW w:w="3760"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lang w:val="ru-RU"/>
              </w:rPr>
              <w:t>Основний та розширений</w:t>
            </w:r>
          </w:p>
        </w:tc>
        <w:tc>
          <w:tcPr>
            <w:tcW w:w="2335"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p>
        </w:tc>
      </w:tr>
      <w:tr w:rsidR="00111F7B" w:rsidRPr="00111F7B" w:rsidTr="00156DF4">
        <w:trPr>
          <w:trHeight w:val="20"/>
        </w:trPr>
        <w:tc>
          <w:tcPr>
            <w:tcW w:w="709" w:type="dxa"/>
            <w:tcBorders>
              <w:top w:val="single" w:sz="4" w:space="0" w:color="000000"/>
              <w:left w:val="single" w:sz="4" w:space="0" w:color="000000"/>
              <w:bottom w:val="single" w:sz="4" w:space="0" w:color="000000"/>
              <w:right w:val="single" w:sz="4" w:space="0" w:color="000000"/>
            </w:tcBorders>
          </w:tcPr>
          <w:p w:rsidR="00111F7B" w:rsidRPr="00111F7B" w:rsidRDefault="00111F7B" w:rsidP="00697AC9">
            <w:pPr>
              <w:numPr>
                <w:ilvl w:val="0"/>
                <w:numId w:val="23"/>
              </w:numPr>
              <w:spacing w:after="200" w:line="276" w:lineRule="auto"/>
              <w:ind w:left="473" w:right="183"/>
              <w:contextualSpacing/>
              <w:jc w:val="center"/>
              <w:rPr>
                <w:rFonts w:ascii="Times New Roman" w:hAnsi="Times New Roman"/>
                <w:sz w:val="24"/>
                <w:szCs w:val="24"/>
                <w:lang w:eastAsia="en-US"/>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E87221">
            <w:pPr>
              <w:spacing w:after="45" w:line="243" w:lineRule="auto"/>
              <w:ind w:left="-15" w:right="183" w:firstLine="128"/>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 xml:space="preserve">Налаштування яскравості екрану автоматичне </w:t>
            </w:r>
          </w:p>
        </w:tc>
        <w:tc>
          <w:tcPr>
            <w:tcW w:w="3760"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Наявність</w:t>
            </w:r>
          </w:p>
        </w:tc>
        <w:tc>
          <w:tcPr>
            <w:tcW w:w="2335"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p>
        </w:tc>
      </w:tr>
      <w:tr w:rsidR="00111F7B" w:rsidRPr="00111F7B" w:rsidTr="00156DF4">
        <w:trPr>
          <w:trHeight w:val="20"/>
        </w:trPr>
        <w:tc>
          <w:tcPr>
            <w:tcW w:w="709" w:type="dxa"/>
            <w:tcBorders>
              <w:top w:val="single" w:sz="4" w:space="0" w:color="000000"/>
              <w:left w:val="single" w:sz="4" w:space="0" w:color="000000"/>
              <w:bottom w:val="single" w:sz="4" w:space="0" w:color="000000"/>
              <w:right w:val="single" w:sz="4" w:space="0" w:color="000000"/>
            </w:tcBorders>
          </w:tcPr>
          <w:p w:rsidR="00111F7B" w:rsidRPr="00111F7B" w:rsidRDefault="00111F7B" w:rsidP="00697AC9">
            <w:pPr>
              <w:numPr>
                <w:ilvl w:val="0"/>
                <w:numId w:val="23"/>
              </w:numPr>
              <w:spacing w:after="200" w:line="276" w:lineRule="auto"/>
              <w:ind w:left="473" w:right="183"/>
              <w:contextualSpacing/>
              <w:jc w:val="center"/>
              <w:rPr>
                <w:rFonts w:ascii="Times New Roman" w:hAnsi="Times New Roman"/>
                <w:sz w:val="24"/>
                <w:szCs w:val="24"/>
                <w:lang w:eastAsia="en-US"/>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E87221">
            <w:pPr>
              <w:spacing w:after="45" w:line="243" w:lineRule="auto"/>
              <w:ind w:left="-15" w:right="183" w:firstLine="128"/>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 xml:space="preserve">Вага апарату </w:t>
            </w:r>
          </w:p>
        </w:tc>
        <w:tc>
          <w:tcPr>
            <w:tcW w:w="3760"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не більше 25 кг</w:t>
            </w:r>
          </w:p>
        </w:tc>
        <w:tc>
          <w:tcPr>
            <w:tcW w:w="2335"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p>
        </w:tc>
      </w:tr>
      <w:tr w:rsidR="00111F7B" w:rsidRPr="00111F7B" w:rsidTr="00E87221">
        <w:trPr>
          <w:trHeight w:val="20"/>
        </w:trPr>
        <w:tc>
          <w:tcPr>
            <w:tcW w:w="709" w:type="dxa"/>
            <w:tcBorders>
              <w:top w:val="single" w:sz="4" w:space="0" w:color="000000"/>
              <w:left w:val="single" w:sz="4" w:space="0" w:color="000000"/>
              <w:bottom w:val="single" w:sz="4" w:space="0" w:color="000000"/>
              <w:right w:val="single" w:sz="4" w:space="0" w:color="000000"/>
            </w:tcBorders>
          </w:tcPr>
          <w:p w:rsidR="00111F7B" w:rsidRPr="00111F7B" w:rsidRDefault="00111F7B" w:rsidP="00111F7B">
            <w:pPr>
              <w:spacing w:line="276" w:lineRule="auto"/>
              <w:ind w:right="183" w:firstLine="128"/>
              <w:jc w:val="center"/>
              <w:rPr>
                <w:rFonts w:ascii="Times New Roman" w:eastAsia="Times New Roman" w:hAnsi="Times New Roman"/>
                <w:b/>
                <w:bCs/>
                <w:color w:val="000000"/>
                <w:sz w:val="24"/>
                <w:szCs w:val="24"/>
              </w:rPr>
            </w:pPr>
            <w:r w:rsidRPr="00111F7B">
              <w:rPr>
                <w:rFonts w:ascii="Times New Roman" w:eastAsia="Times New Roman" w:hAnsi="Times New Roman"/>
                <w:b/>
                <w:bCs/>
                <w:color w:val="000000"/>
                <w:sz w:val="24"/>
                <w:szCs w:val="24"/>
              </w:rPr>
              <w:t>2.</w:t>
            </w:r>
          </w:p>
        </w:tc>
        <w:tc>
          <w:tcPr>
            <w:tcW w:w="9781" w:type="dxa"/>
            <w:gridSpan w:val="3"/>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E87221">
            <w:pPr>
              <w:spacing w:line="276" w:lineRule="auto"/>
              <w:ind w:right="183" w:firstLine="128"/>
              <w:rPr>
                <w:rFonts w:ascii="Times New Roman" w:eastAsia="Times New Roman" w:hAnsi="Times New Roman"/>
                <w:b/>
                <w:bCs/>
                <w:color w:val="000000"/>
                <w:sz w:val="24"/>
                <w:szCs w:val="24"/>
              </w:rPr>
            </w:pPr>
          </w:p>
        </w:tc>
      </w:tr>
      <w:tr w:rsidR="00111F7B" w:rsidRPr="00111F7B" w:rsidTr="00156DF4">
        <w:trPr>
          <w:trHeight w:val="20"/>
        </w:trPr>
        <w:tc>
          <w:tcPr>
            <w:tcW w:w="709" w:type="dxa"/>
            <w:tcBorders>
              <w:top w:val="single" w:sz="4" w:space="0" w:color="000000"/>
              <w:left w:val="single" w:sz="4" w:space="0" w:color="000000"/>
              <w:bottom w:val="single" w:sz="4" w:space="0" w:color="000000"/>
              <w:right w:val="single" w:sz="4" w:space="0" w:color="000000"/>
            </w:tcBorders>
          </w:tcPr>
          <w:p w:rsidR="00111F7B" w:rsidRPr="00111F7B" w:rsidRDefault="00111F7B" w:rsidP="00697AC9">
            <w:pPr>
              <w:numPr>
                <w:ilvl w:val="0"/>
                <w:numId w:val="24"/>
              </w:numPr>
              <w:spacing w:after="200" w:line="276" w:lineRule="auto"/>
              <w:ind w:left="473" w:right="183"/>
              <w:contextualSpacing/>
              <w:jc w:val="center"/>
              <w:rPr>
                <w:rFonts w:ascii="Times New Roman" w:hAnsi="Times New Roman"/>
                <w:sz w:val="24"/>
                <w:szCs w:val="24"/>
                <w:lang w:eastAsia="en-US"/>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E87221">
            <w:pPr>
              <w:spacing w:after="45" w:line="243" w:lineRule="auto"/>
              <w:ind w:left="-15" w:right="183" w:firstLine="128"/>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 xml:space="preserve">Вентиляція, керована за тиском; синхронізована переміжна примусова вентиляція  в межах встановленого тиску  з можливістю самостійного дихання з підтримкою за тиском в проміжках між керованими вдихами. (PC;  SIMV(PC)+PS) або аналог </w:t>
            </w:r>
          </w:p>
        </w:tc>
        <w:tc>
          <w:tcPr>
            <w:tcW w:w="3760"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Наявність</w:t>
            </w:r>
          </w:p>
        </w:tc>
        <w:tc>
          <w:tcPr>
            <w:tcW w:w="2335"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p>
        </w:tc>
      </w:tr>
      <w:tr w:rsidR="00111F7B" w:rsidRPr="00111F7B" w:rsidTr="00156DF4">
        <w:trPr>
          <w:trHeight w:val="20"/>
        </w:trPr>
        <w:tc>
          <w:tcPr>
            <w:tcW w:w="709" w:type="dxa"/>
            <w:tcBorders>
              <w:top w:val="single" w:sz="4" w:space="0" w:color="000000"/>
              <w:left w:val="single" w:sz="4" w:space="0" w:color="000000"/>
              <w:bottom w:val="single" w:sz="4" w:space="0" w:color="000000"/>
              <w:right w:val="single" w:sz="4" w:space="0" w:color="000000"/>
            </w:tcBorders>
          </w:tcPr>
          <w:p w:rsidR="00111F7B" w:rsidRPr="00111F7B" w:rsidRDefault="00111F7B" w:rsidP="00697AC9">
            <w:pPr>
              <w:numPr>
                <w:ilvl w:val="0"/>
                <w:numId w:val="24"/>
              </w:numPr>
              <w:spacing w:after="200" w:line="276" w:lineRule="auto"/>
              <w:ind w:left="473" w:right="183"/>
              <w:contextualSpacing/>
              <w:jc w:val="center"/>
              <w:rPr>
                <w:rFonts w:ascii="Times New Roman" w:hAnsi="Times New Roman"/>
                <w:sz w:val="24"/>
                <w:szCs w:val="24"/>
                <w:lang w:eastAsia="en-US"/>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E87221">
            <w:pPr>
              <w:spacing w:after="45" w:line="243" w:lineRule="auto"/>
              <w:ind w:left="-15" w:right="183" w:firstLine="128"/>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 xml:space="preserve">Вентиляція, керована за об´ємом; синхронізована переміжна примусова вентиляція  в межах встановленого об´єму  з можливістю самостійного дихання з підтримкою за тиском в проміжках між керованими вдихами. (VC;  SIMV(VC)+PS) або аналог </w:t>
            </w:r>
          </w:p>
        </w:tc>
        <w:tc>
          <w:tcPr>
            <w:tcW w:w="3760"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Наявність</w:t>
            </w:r>
          </w:p>
        </w:tc>
        <w:tc>
          <w:tcPr>
            <w:tcW w:w="2335"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p>
        </w:tc>
      </w:tr>
      <w:tr w:rsidR="00111F7B" w:rsidRPr="00111F7B" w:rsidTr="00156DF4">
        <w:trPr>
          <w:trHeight w:val="20"/>
        </w:trPr>
        <w:tc>
          <w:tcPr>
            <w:tcW w:w="709" w:type="dxa"/>
            <w:tcBorders>
              <w:top w:val="single" w:sz="4" w:space="0" w:color="000000"/>
              <w:left w:val="single" w:sz="4" w:space="0" w:color="000000"/>
              <w:bottom w:val="single" w:sz="4" w:space="0" w:color="000000"/>
              <w:right w:val="single" w:sz="4" w:space="0" w:color="000000"/>
            </w:tcBorders>
          </w:tcPr>
          <w:p w:rsidR="00111F7B" w:rsidRPr="00111F7B" w:rsidRDefault="00111F7B" w:rsidP="00697AC9">
            <w:pPr>
              <w:numPr>
                <w:ilvl w:val="0"/>
                <w:numId w:val="24"/>
              </w:numPr>
              <w:spacing w:after="200" w:line="276" w:lineRule="auto"/>
              <w:ind w:left="473" w:right="183"/>
              <w:contextualSpacing/>
              <w:jc w:val="center"/>
              <w:rPr>
                <w:rFonts w:ascii="Times New Roman" w:hAnsi="Times New Roman"/>
                <w:sz w:val="24"/>
                <w:szCs w:val="24"/>
                <w:lang w:eastAsia="en-US"/>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E87221">
            <w:pPr>
              <w:spacing w:after="45"/>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 xml:space="preserve">Підтримка тиском самостійного </w:t>
            </w:r>
          </w:p>
          <w:p w:rsidR="00111F7B" w:rsidRPr="00111F7B" w:rsidRDefault="00111F7B" w:rsidP="00E87221">
            <w:pPr>
              <w:spacing w:after="45" w:line="243" w:lineRule="auto"/>
              <w:ind w:left="-15" w:right="183" w:firstLine="128"/>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 xml:space="preserve">дихання (PS) або аналог  </w:t>
            </w:r>
          </w:p>
        </w:tc>
        <w:tc>
          <w:tcPr>
            <w:tcW w:w="3760"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Наявність</w:t>
            </w:r>
          </w:p>
        </w:tc>
        <w:tc>
          <w:tcPr>
            <w:tcW w:w="2335"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p>
        </w:tc>
      </w:tr>
      <w:tr w:rsidR="00111F7B" w:rsidRPr="00111F7B" w:rsidTr="00156DF4">
        <w:trPr>
          <w:trHeight w:val="20"/>
        </w:trPr>
        <w:tc>
          <w:tcPr>
            <w:tcW w:w="709" w:type="dxa"/>
            <w:tcBorders>
              <w:top w:val="single" w:sz="4" w:space="0" w:color="000000"/>
              <w:left w:val="single" w:sz="4" w:space="0" w:color="000000"/>
              <w:bottom w:val="single" w:sz="4" w:space="0" w:color="000000"/>
              <w:right w:val="single" w:sz="4" w:space="0" w:color="000000"/>
            </w:tcBorders>
          </w:tcPr>
          <w:p w:rsidR="00111F7B" w:rsidRPr="00111F7B" w:rsidRDefault="00111F7B" w:rsidP="00697AC9">
            <w:pPr>
              <w:numPr>
                <w:ilvl w:val="0"/>
                <w:numId w:val="24"/>
              </w:numPr>
              <w:spacing w:after="200" w:line="276" w:lineRule="auto"/>
              <w:ind w:left="473" w:right="183"/>
              <w:contextualSpacing/>
              <w:jc w:val="center"/>
              <w:rPr>
                <w:rFonts w:ascii="Times New Roman" w:hAnsi="Times New Roman"/>
                <w:sz w:val="24"/>
                <w:szCs w:val="24"/>
                <w:lang w:eastAsia="en-US"/>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E87221">
            <w:pPr>
              <w:spacing w:after="45" w:line="243" w:lineRule="auto"/>
              <w:ind w:left="-15" w:right="183" w:firstLine="128"/>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 xml:space="preserve">Підтримуюча вентиляція з гарантованим об´ємом (VS) або аналог </w:t>
            </w:r>
          </w:p>
        </w:tc>
        <w:tc>
          <w:tcPr>
            <w:tcW w:w="3760"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Наявність</w:t>
            </w:r>
          </w:p>
        </w:tc>
        <w:tc>
          <w:tcPr>
            <w:tcW w:w="2335"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p>
        </w:tc>
      </w:tr>
      <w:tr w:rsidR="00111F7B" w:rsidRPr="00111F7B" w:rsidTr="00156DF4">
        <w:trPr>
          <w:trHeight w:val="20"/>
        </w:trPr>
        <w:tc>
          <w:tcPr>
            <w:tcW w:w="709" w:type="dxa"/>
            <w:tcBorders>
              <w:top w:val="single" w:sz="4" w:space="0" w:color="000000"/>
              <w:left w:val="single" w:sz="4" w:space="0" w:color="000000"/>
              <w:bottom w:val="single" w:sz="4" w:space="0" w:color="000000"/>
              <w:right w:val="single" w:sz="4" w:space="0" w:color="000000"/>
            </w:tcBorders>
          </w:tcPr>
          <w:p w:rsidR="00111F7B" w:rsidRPr="00111F7B" w:rsidRDefault="00111F7B" w:rsidP="00697AC9">
            <w:pPr>
              <w:numPr>
                <w:ilvl w:val="0"/>
                <w:numId w:val="24"/>
              </w:numPr>
              <w:spacing w:after="200" w:line="276" w:lineRule="auto"/>
              <w:ind w:left="473" w:right="183"/>
              <w:contextualSpacing/>
              <w:jc w:val="center"/>
              <w:rPr>
                <w:rFonts w:ascii="Times New Roman" w:hAnsi="Times New Roman"/>
                <w:sz w:val="24"/>
                <w:szCs w:val="24"/>
                <w:lang w:eastAsia="en-US"/>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E87221">
            <w:pPr>
              <w:spacing w:after="45" w:line="234" w:lineRule="auto"/>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 xml:space="preserve">Самостійне дихання з постійним позитивним тиском в дихальних </w:t>
            </w:r>
          </w:p>
          <w:p w:rsidR="00111F7B" w:rsidRPr="00111F7B" w:rsidRDefault="00111F7B" w:rsidP="00E87221">
            <w:pPr>
              <w:spacing w:after="45" w:line="243" w:lineRule="auto"/>
              <w:ind w:left="-15" w:right="183" w:firstLine="128"/>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 xml:space="preserve">шляхах (СРАР) або аналог </w:t>
            </w:r>
          </w:p>
        </w:tc>
        <w:tc>
          <w:tcPr>
            <w:tcW w:w="3760"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Наявність</w:t>
            </w:r>
          </w:p>
        </w:tc>
        <w:tc>
          <w:tcPr>
            <w:tcW w:w="2335"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p>
        </w:tc>
      </w:tr>
      <w:tr w:rsidR="00111F7B" w:rsidRPr="00111F7B" w:rsidTr="00156DF4">
        <w:trPr>
          <w:trHeight w:val="20"/>
        </w:trPr>
        <w:tc>
          <w:tcPr>
            <w:tcW w:w="709" w:type="dxa"/>
            <w:tcBorders>
              <w:top w:val="single" w:sz="4" w:space="0" w:color="000000"/>
              <w:left w:val="single" w:sz="4" w:space="0" w:color="000000"/>
              <w:bottom w:val="single" w:sz="4" w:space="0" w:color="000000"/>
              <w:right w:val="single" w:sz="4" w:space="0" w:color="000000"/>
            </w:tcBorders>
          </w:tcPr>
          <w:p w:rsidR="00111F7B" w:rsidRPr="00111F7B" w:rsidRDefault="00111F7B" w:rsidP="00697AC9">
            <w:pPr>
              <w:numPr>
                <w:ilvl w:val="0"/>
                <w:numId w:val="24"/>
              </w:numPr>
              <w:spacing w:after="200" w:line="276" w:lineRule="auto"/>
              <w:ind w:left="473" w:right="183"/>
              <w:contextualSpacing/>
              <w:jc w:val="center"/>
              <w:rPr>
                <w:rFonts w:ascii="Times New Roman" w:hAnsi="Times New Roman"/>
                <w:sz w:val="24"/>
                <w:szCs w:val="24"/>
                <w:lang w:eastAsia="en-US"/>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E87221">
            <w:pPr>
              <w:spacing w:after="46" w:line="234" w:lineRule="auto"/>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 xml:space="preserve">Регульована тиском, керована за об'ємом вентиляція; </w:t>
            </w:r>
          </w:p>
          <w:p w:rsidR="00111F7B" w:rsidRPr="00111F7B" w:rsidRDefault="00111F7B" w:rsidP="00E87221">
            <w:pPr>
              <w:spacing w:after="45" w:line="243" w:lineRule="auto"/>
              <w:ind w:left="-15" w:right="183" w:firstLine="128"/>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 xml:space="preserve">синхронізована переміжна примусова вентиляція  з доставкою  цільового дихального об'єму з  автоматичним підбором оптимального рівня тиску в дихальних шляхах та можливістю самостійного дихання з підтримкою за тиском в проміжках між керованими вдихами .(PRVC;  SIMV (PRVC) +PS) або аналог </w:t>
            </w:r>
          </w:p>
        </w:tc>
        <w:tc>
          <w:tcPr>
            <w:tcW w:w="3760"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2254"/>
              <w:jc w:val="center"/>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Наявність</w:t>
            </w:r>
          </w:p>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p>
        </w:tc>
        <w:tc>
          <w:tcPr>
            <w:tcW w:w="2335"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p>
        </w:tc>
      </w:tr>
      <w:tr w:rsidR="00111F7B" w:rsidRPr="00111F7B" w:rsidTr="00CA25A0">
        <w:trPr>
          <w:trHeight w:val="125"/>
        </w:trPr>
        <w:tc>
          <w:tcPr>
            <w:tcW w:w="709" w:type="dxa"/>
            <w:tcBorders>
              <w:top w:val="single" w:sz="4" w:space="0" w:color="000000"/>
              <w:left w:val="single" w:sz="4" w:space="0" w:color="000000"/>
              <w:bottom w:val="single" w:sz="4" w:space="0" w:color="000000"/>
              <w:right w:val="single" w:sz="4" w:space="0" w:color="000000"/>
            </w:tcBorders>
          </w:tcPr>
          <w:p w:rsidR="00111F7B" w:rsidRPr="00111F7B" w:rsidRDefault="00111F7B" w:rsidP="00697AC9">
            <w:pPr>
              <w:numPr>
                <w:ilvl w:val="0"/>
                <w:numId w:val="24"/>
              </w:numPr>
              <w:spacing w:after="200" w:line="276" w:lineRule="auto"/>
              <w:ind w:left="473" w:right="183"/>
              <w:contextualSpacing/>
              <w:jc w:val="center"/>
              <w:rPr>
                <w:rFonts w:ascii="Times New Roman" w:hAnsi="Times New Roman"/>
                <w:sz w:val="24"/>
                <w:szCs w:val="24"/>
                <w:lang w:eastAsia="en-US"/>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1F7B" w:rsidRPr="00111F7B" w:rsidRDefault="00111F7B" w:rsidP="00E87221">
            <w:pPr>
              <w:spacing w:after="46" w:line="234" w:lineRule="auto"/>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 xml:space="preserve">Режим нейро-контрольованої респіраторної підтримки (NAVA)  з використанням стравохідного датчика для контролю рівня електричної активності діафрагми (Edi-сигналу) або аналог  </w:t>
            </w:r>
          </w:p>
        </w:tc>
        <w:tc>
          <w:tcPr>
            <w:tcW w:w="3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1F7B" w:rsidRPr="00111F7B" w:rsidRDefault="00111F7B" w:rsidP="00CA25A0">
            <w:pPr>
              <w:spacing w:after="45" w:line="243" w:lineRule="auto"/>
              <w:ind w:left="-15" w:right="-15" w:firstLine="710"/>
              <w:jc w:val="center"/>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Наявність</w:t>
            </w:r>
          </w:p>
        </w:tc>
        <w:tc>
          <w:tcPr>
            <w:tcW w:w="2335"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lang w:val="ru-RU"/>
              </w:rPr>
            </w:pPr>
          </w:p>
        </w:tc>
      </w:tr>
      <w:tr w:rsidR="00111F7B" w:rsidRPr="00111F7B" w:rsidTr="00156DF4">
        <w:trPr>
          <w:trHeight w:val="20"/>
        </w:trPr>
        <w:tc>
          <w:tcPr>
            <w:tcW w:w="709" w:type="dxa"/>
            <w:tcBorders>
              <w:top w:val="single" w:sz="4" w:space="0" w:color="000000"/>
              <w:left w:val="single" w:sz="4" w:space="0" w:color="000000"/>
              <w:bottom w:val="single" w:sz="4" w:space="0" w:color="000000"/>
              <w:right w:val="single" w:sz="4" w:space="0" w:color="000000"/>
            </w:tcBorders>
          </w:tcPr>
          <w:p w:rsidR="00111F7B" w:rsidRPr="00111F7B" w:rsidRDefault="00111F7B" w:rsidP="00697AC9">
            <w:pPr>
              <w:numPr>
                <w:ilvl w:val="0"/>
                <w:numId w:val="24"/>
              </w:numPr>
              <w:spacing w:after="200" w:line="276" w:lineRule="auto"/>
              <w:ind w:left="473" w:right="183"/>
              <w:contextualSpacing/>
              <w:jc w:val="center"/>
              <w:rPr>
                <w:rFonts w:ascii="Times New Roman" w:hAnsi="Times New Roman"/>
                <w:sz w:val="24"/>
                <w:szCs w:val="24"/>
                <w:lang w:eastAsia="en-US"/>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1F7B" w:rsidRPr="00111F7B" w:rsidRDefault="00111F7B" w:rsidP="00E87221">
            <w:pPr>
              <w:spacing w:after="46" w:line="234" w:lineRule="auto"/>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Неінвазивна вентиляція в режимі NAVA або аналог</w:t>
            </w:r>
          </w:p>
        </w:tc>
        <w:tc>
          <w:tcPr>
            <w:tcW w:w="3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1F7B" w:rsidRPr="00111F7B" w:rsidRDefault="00111F7B" w:rsidP="00156DF4">
            <w:pPr>
              <w:spacing w:after="45" w:line="243" w:lineRule="auto"/>
              <w:ind w:left="-15" w:right="-15" w:firstLine="710"/>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Наявність</w:t>
            </w:r>
          </w:p>
        </w:tc>
        <w:tc>
          <w:tcPr>
            <w:tcW w:w="2335"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p>
        </w:tc>
      </w:tr>
      <w:tr w:rsidR="00111F7B" w:rsidRPr="00111F7B" w:rsidTr="00156DF4">
        <w:trPr>
          <w:trHeight w:val="20"/>
        </w:trPr>
        <w:tc>
          <w:tcPr>
            <w:tcW w:w="709" w:type="dxa"/>
            <w:tcBorders>
              <w:top w:val="single" w:sz="4" w:space="0" w:color="000000"/>
              <w:left w:val="single" w:sz="4" w:space="0" w:color="000000"/>
              <w:bottom w:val="single" w:sz="4" w:space="0" w:color="000000"/>
              <w:right w:val="single" w:sz="4" w:space="0" w:color="000000"/>
            </w:tcBorders>
          </w:tcPr>
          <w:p w:rsidR="00111F7B" w:rsidRPr="00111F7B" w:rsidRDefault="00111F7B" w:rsidP="00697AC9">
            <w:pPr>
              <w:numPr>
                <w:ilvl w:val="0"/>
                <w:numId w:val="24"/>
              </w:numPr>
              <w:spacing w:after="200" w:line="276" w:lineRule="auto"/>
              <w:ind w:left="473" w:right="183"/>
              <w:contextualSpacing/>
              <w:jc w:val="center"/>
              <w:rPr>
                <w:rFonts w:ascii="Times New Roman" w:hAnsi="Times New Roman"/>
                <w:sz w:val="24"/>
                <w:szCs w:val="24"/>
                <w:lang w:eastAsia="en-US"/>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E87221">
            <w:pPr>
              <w:spacing w:after="45"/>
              <w:rPr>
                <w:rFonts w:ascii="Times New Roman" w:eastAsia="Times New Roman" w:hAnsi="Times New Roman"/>
                <w:color w:val="000000"/>
                <w:sz w:val="24"/>
                <w:szCs w:val="24"/>
                <w:lang w:val="ru-RU"/>
              </w:rPr>
            </w:pPr>
            <w:r w:rsidRPr="00111F7B">
              <w:rPr>
                <w:rFonts w:ascii="Times New Roman" w:eastAsia="Times New Roman" w:hAnsi="Times New Roman"/>
                <w:color w:val="000000"/>
                <w:sz w:val="24"/>
                <w:szCs w:val="24"/>
              </w:rPr>
              <w:t xml:space="preserve">Неінвазивна вентиляція в режимах </w:t>
            </w:r>
            <w:r w:rsidRPr="00111F7B">
              <w:rPr>
                <w:rFonts w:ascii="Times New Roman" w:eastAsia="Times New Roman" w:hAnsi="Times New Roman"/>
                <w:color w:val="000000"/>
                <w:sz w:val="24"/>
                <w:szCs w:val="24"/>
                <w:lang w:val="en-US"/>
              </w:rPr>
              <w:t>PC</w:t>
            </w:r>
            <w:r w:rsidRPr="00111F7B">
              <w:rPr>
                <w:rFonts w:ascii="Times New Roman" w:eastAsia="Times New Roman" w:hAnsi="Times New Roman"/>
                <w:color w:val="000000"/>
                <w:sz w:val="24"/>
                <w:szCs w:val="24"/>
                <w:lang w:val="ru-RU"/>
              </w:rPr>
              <w:t xml:space="preserve">, </w:t>
            </w:r>
            <w:r w:rsidRPr="00111F7B">
              <w:rPr>
                <w:rFonts w:ascii="Times New Roman" w:eastAsia="Times New Roman" w:hAnsi="Times New Roman"/>
                <w:color w:val="000000"/>
                <w:sz w:val="24"/>
                <w:szCs w:val="24"/>
                <w:lang w:val="en-US"/>
              </w:rPr>
              <w:t>PS</w:t>
            </w:r>
            <w:r w:rsidRPr="00111F7B">
              <w:rPr>
                <w:rFonts w:ascii="Times New Roman" w:eastAsia="Times New Roman" w:hAnsi="Times New Roman"/>
                <w:color w:val="000000"/>
                <w:sz w:val="24"/>
                <w:szCs w:val="24"/>
                <w:lang w:val="ru-RU"/>
              </w:rPr>
              <w:t>,</w:t>
            </w:r>
            <w:r w:rsidRPr="00111F7B">
              <w:rPr>
                <w:rFonts w:ascii="Times New Roman" w:eastAsia="Times New Roman" w:hAnsi="Times New Roman"/>
                <w:color w:val="000000"/>
                <w:sz w:val="24"/>
                <w:szCs w:val="24"/>
              </w:rPr>
              <w:t xml:space="preserve"> назального </w:t>
            </w:r>
            <w:r w:rsidRPr="00111F7B">
              <w:rPr>
                <w:rFonts w:ascii="Times New Roman" w:eastAsia="Times New Roman" w:hAnsi="Times New Roman"/>
                <w:color w:val="000000"/>
                <w:sz w:val="24"/>
                <w:szCs w:val="24"/>
                <w:lang w:val="en-US"/>
              </w:rPr>
              <w:t>CPAP</w:t>
            </w:r>
          </w:p>
          <w:p w:rsidR="00111F7B" w:rsidRPr="00111F7B" w:rsidRDefault="00111F7B" w:rsidP="00E87221">
            <w:pPr>
              <w:spacing w:after="45" w:line="243" w:lineRule="auto"/>
              <w:ind w:left="-15" w:right="183" w:firstLine="128"/>
              <w:rPr>
                <w:rFonts w:ascii="Times New Roman" w:eastAsia="Times New Roman" w:hAnsi="Times New Roman"/>
                <w:color w:val="000000"/>
                <w:sz w:val="24"/>
                <w:szCs w:val="24"/>
              </w:rPr>
            </w:pPr>
          </w:p>
        </w:tc>
        <w:tc>
          <w:tcPr>
            <w:tcW w:w="3760"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Наявність</w:t>
            </w:r>
          </w:p>
        </w:tc>
        <w:tc>
          <w:tcPr>
            <w:tcW w:w="2335"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p>
        </w:tc>
      </w:tr>
      <w:tr w:rsidR="00111F7B" w:rsidRPr="00111F7B" w:rsidTr="00156DF4">
        <w:trPr>
          <w:trHeight w:val="20"/>
        </w:trPr>
        <w:tc>
          <w:tcPr>
            <w:tcW w:w="709" w:type="dxa"/>
            <w:tcBorders>
              <w:top w:val="single" w:sz="4" w:space="0" w:color="000000"/>
              <w:left w:val="single" w:sz="4" w:space="0" w:color="000000"/>
              <w:bottom w:val="single" w:sz="4" w:space="0" w:color="000000"/>
              <w:right w:val="single" w:sz="4" w:space="0" w:color="000000"/>
            </w:tcBorders>
          </w:tcPr>
          <w:p w:rsidR="00111F7B" w:rsidRPr="00111F7B" w:rsidRDefault="00111F7B" w:rsidP="00697AC9">
            <w:pPr>
              <w:numPr>
                <w:ilvl w:val="0"/>
                <w:numId w:val="24"/>
              </w:numPr>
              <w:spacing w:after="200" w:line="276" w:lineRule="auto"/>
              <w:ind w:left="473" w:right="183"/>
              <w:contextualSpacing/>
              <w:jc w:val="center"/>
              <w:rPr>
                <w:rFonts w:ascii="Times New Roman" w:hAnsi="Times New Roman"/>
                <w:sz w:val="24"/>
                <w:szCs w:val="24"/>
                <w:lang w:eastAsia="en-US"/>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E87221">
            <w:pPr>
              <w:spacing w:after="45"/>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 xml:space="preserve">Неінвазивна вентиляція з </w:t>
            </w:r>
          </w:p>
          <w:p w:rsidR="00111F7B" w:rsidRPr="00111F7B" w:rsidRDefault="00111F7B" w:rsidP="00E87221">
            <w:pPr>
              <w:spacing w:after="45" w:line="243" w:lineRule="auto"/>
              <w:ind w:left="-15" w:right="183" w:firstLine="128"/>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використанням лицьової маски і назальних канюль</w:t>
            </w:r>
          </w:p>
        </w:tc>
        <w:tc>
          <w:tcPr>
            <w:tcW w:w="3760"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Наявність</w:t>
            </w:r>
          </w:p>
        </w:tc>
        <w:tc>
          <w:tcPr>
            <w:tcW w:w="2335"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p>
        </w:tc>
      </w:tr>
      <w:tr w:rsidR="00111F7B" w:rsidRPr="00111F7B" w:rsidTr="00156DF4">
        <w:trPr>
          <w:trHeight w:val="20"/>
        </w:trPr>
        <w:tc>
          <w:tcPr>
            <w:tcW w:w="709" w:type="dxa"/>
            <w:tcBorders>
              <w:top w:val="single" w:sz="4" w:space="0" w:color="000000"/>
              <w:left w:val="single" w:sz="4" w:space="0" w:color="000000"/>
              <w:bottom w:val="single" w:sz="4" w:space="0" w:color="000000"/>
              <w:right w:val="single" w:sz="4" w:space="0" w:color="000000"/>
            </w:tcBorders>
          </w:tcPr>
          <w:p w:rsidR="00111F7B" w:rsidRPr="00111F7B" w:rsidRDefault="00111F7B" w:rsidP="00697AC9">
            <w:pPr>
              <w:numPr>
                <w:ilvl w:val="0"/>
                <w:numId w:val="24"/>
              </w:numPr>
              <w:spacing w:after="200" w:line="276" w:lineRule="auto"/>
              <w:ind w:left="473" w:right="183"/>
              <w:contextualSpacing/>
              <w:jc w:val="center"/>
              <w:rPr>
                <w:rFonts w:ascii="Times New Roman" w:hAnsi="Times New Roman"/>
                <w:sz w:val="24"/>
                <w:szCs w:val="24"/>
                <w:lang w:eastAsia="en-US"/>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E87221">
            <w:pPr>
              <w:spacing w:after="45" w:line="243" w:lineRule="auto"/>
              <w:ind w:left="-15" w:right="183" w:firstLine="128"/>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 xml:space="preserve">Можливість компенсації витоків в режимі неінвазивної вентиляції </w:t>
            </w:r>
          </w:p>
        </w:tc>
        <w:tc>
          <w:tcPr>
            <w:tcW w:w="3760"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До 25 л</w:t>
            </w:r>
          </w:p>
        </w:tc>
        <w:tc>
          <w:tcPr>
            <w:tcW w:w="2335"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p>
        </w:tc>
      </w:tr>
      <w:tr w:rsidR="00111F7B" w:rsidRPr="00111F7B" w:rsidTr="00E87221">
        <w:trPr>
          <w:trHeight w:val="20"/>
        </w:trPr>
        <w:tc>
          <w:tcPr>
            <w:tcW w:w="709" w:type="dxa"/>
            <w:tcBorders>
              <w:top w:val="single" w:sz="4" w:space="0" w:color="000000"/>
              <w:left w:val="single" w:sz="4" w:space="0" w:color="000000"/>
              <w:bottom w:val="single" w:sz="4" w:space="0" w:color="000000"/>
              <w:right w:val="single" w:sz="4" w:space="0" w:color="000000"/>
            </w:tcBorders>
          </w:tcPr>
          <w:p w:rsidR="00111F7B" w:rsidRPr="00111F7B" w:rsidRDefault="00111F7B" w:rsidP="00111F7B">
            <w:pPr>
              <w:spacing w:after="45" w:line="243" w:lineRule="auto"/>
              <w:ind w:left="-15" w:right="183" w:firstLine="128"/>
              <w:jc w:val="center"/>
              <w:rPr>
                <w:rFonts w:ascii="Times New Roman" w:eastAsia="Times New Roman" w:hAnsi="Times New Roman"/>
                <w:b/>
                <w:bCs/>
                <w:color w:val="000000"/>
                <w:sz w:val="24"/>
                <w:szCs w:val="24"/>
              </w:rPr>
            </w:pPr>
            <w:r w:rsidRPr="00111F7B">
              <w:rPr>
                <w:rFonts w:ascii="Times New Roman" w:eastAsia="Times New Roman" w:hAnsi="Times New Roman"/>
                <w:b/>
                <w:bCs/>
                <w:color w:val="000000"/>
                <w:sz w:val="24"/>
                <w:szCs w:val="24"/>
              </w:rPr>
              <w:t>3.</w:t>
            </w:r>
          </w:p>
        </w:tc>
        <w:tc>
          <w:tcPr>
            <w:tcW w:w="9781" w:type="dxa"/>
            <w:gridSpan w:val="3"/>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E87221">
            <w:pPr>
              <w:spacing w:after="45" w:line="243" w:lineRule="auto"/>
              <w:ind w:left="-15" w:right="183" w:firstLine="128"/>
              <w:rPr>
                <w:rFonts w:ascii="Times New Roman" w:eastAsia="Times New Roman" w:hAnsi="Times New Roman"/>
                <w:b/>
                <w:bCs/>
                <w:color w:val="000000"/>
                <w:sz w:val="24"/>
                <w:szCs w:val="24"/>
              </w:rPr>
            </w:pPr>
          </w:p>
        </w:tc>
      </w:tr>
      <w:tr w:rsidR="00111F7B" w:rsidRPr="00111F7B" w:rsidTr="00156DF4">
        <w:trPr>
          <w:trHeight w:val="20"/>
        </w:trPr>
        <w:tc>
          <w:tcPr>
            <w:tcW w:w="709" w:type="dxa"/>
            <w:tcBorders>
              <w:top w:val="single" w:sz="4" w:space="0" w:color="000000"/>
              <w:left w:val="single" w:sz="4" w:space="0" w:color="000000"/>
              <w:bottom w:val="single" w:sz="4" w:space="0" w:color="000000"/>
              <w:right w:val="single" w:sz="4" w:space="0" w:color="000000"/>
            </w:tcBorders>
          </w:tcPr>
          <w:p w:rsidR="00111F7B" w:rsidRPr="00111F7B" w:rsidRDefault="00111F7B" w:rsidP="00697AC9">
            <w:pPr>
              <w:numPr>
                <w:ilvl w:val="0"/>
                <w:numId w:val="25"/>
              </w:numPr>
              <w:spacing w:after="200" w:line="276" w:lineRule="auto"/>
              <w:ind w:left="360" w:right="183"/>
              <w:contextualSpacing/>
              <w:jc w:val="center"/>
              <w:rPr>
                <w:rFonts w:ascii="Times New Roman" w:hAnsi="Times New Roman"/>
                <w:sz w:val="24"/>
                <w:szCs w:val="24"/>
                <w:lang w:eastAsia="en-US"/>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E87221">
            <w:pPr>
              <w:spacing w:after="45" w:line="243" w:lineRule="auto"/>
              <w:ind w:left="-15" w:right="183" w:firstLine="128"/>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 xml:space="preserve">Інспіраційний дихальний об’єм </w:t>
            </w:r>
          </w:p>
        </w:tc>
        <w:tc>
          <w:tcPr>
            <w:tcW w:w="3760"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Не гірше 2 - 350мл</w:t>
            </w:r>
          </w:p>
        </w:tc>
        <w:tc>
          <w:tcPr>
            <w:tcW w:w="2335"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highlight w:val="yellow"/>
              </w:rPr>
            </w:pPr>
          </w:p>
        </w:tc>
      </w:tr>
      <w:tr w:rsidR="00111F7B" w:rsidRPr="00111F7B" w:rsidTr="00156DF4">
        <w:trPr>
          <w:trHeight w:val="20"/>
        </w:trPr>
        <w:tc>
          <w:tcPr>
            <w:tcW w:w="709" w:type="dxa"/>
            <w:tcBorders>
              <w:top w:val="single" w:sz="4" w:space="0" w:color="000000"/>
              <w:left w:val="single" w:sz="4" w:space="0" w:color="000000"/>
              <w:bottom w:val="single" w:sz="4" w:space="0" w:color="000000"/>
              <w:right w:val="single" w:sz="4" w:space="0" w:color="000000"/>
            </w:tcBorders>
          </w:tcPr>
          <w:p w:rsidR="00111F7B" w:rsidRPr="00111F7B" w:rsidRDefault="00111F7B" w:rsidP="00697AC9">
            <w:pPr>
              <w:numPr>
                <w:ilvl w:val="0"/>
                <w:numId w:val="25"/>
              </w:numPr>
              <w:spacing w:after="200" w:line="276" w:lineRule="auto"/>
              <w:ind w:left="360" w:right="183"/>
              <w:contextualSpacing/>
              <w:jc w:val="center"/>
              <w:rPr>
                <w:rFonts w:ascii="Times New Roman" w:hAnsi="Times New Roman"/>
                <w:sz w:val="24"/>
                <w:szCs w:val="24"/>
                <w:lang w:eastAsia="en-US"/>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E87221">
            <w:pPr>
              <w:spacing w:after="45" w:line="243" w:lineRule="auto"/>
              <w:ind w:left="-15" w:right="183" w:firstLine="128"/>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 xml:space="preserve">Інспіраційний хвилинний об’єм </w:t>
            </w:r>
          </w:p>
        </w:tc>
        <w:tc>
          <w:tcPr>
            <w:tcW w:w="3760"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Не гірше 0,1 – 20 л/хв</w:t>
            </w:r>
          </w:p>
        </w:tc>
        <w:tc>
          <w:tcPr>
            <w:tcW w:w="2335"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p>
        </w:tc>
      </w:tr>
      <w:tr w:rsidR="00111F7B" w:rsidRPr="00111F7B" w:rsidTr="00156DF4">
        <w:trPr>
          <w:trHeight w:val="20"/>
        </w:trPr>
        <w:tc>
          <w:tcPr>
            <w:tcW w:w="709" w:type="dxa"/>
            <w:tcBorders>
              <w:top w:val="single" w:sz="4" w:space="0" w:color="000000"/>
              <w:left w:val="single" w:sz="4" w:space="0" w:color="000000"/>
              <w:bottom w:val="single" w:sz="4" w:space="0" w:color="000000"/>
              <w:right w:val="single" w:sz="4" w:space="0" w:color="000000"/>
            </w:tcBorders>
          </w:tcPr>
          <w:p w:rsidR="00111F7B" w:rsidRPr="00111F7B" w:rsidRDefault="00111F7B" w:rsidP="00697AC9">
            <w:pPr>
              <w:numPr>
                <w:ilvl w:val="0"/>
                <w:numId w:val="25"/>
              </w:numPr>
              <w:spacing w:after="200" w:line="276" w:lineRule="auto"/>
              <w:ind w:left="360" w:right="183"/>
              <w:contextualSpacing/>
              <w:jc w:val="center"/>
              <w:rPr>
                <w:rFonts w:ascii="Times New Roman" w:hAnsi="Times New Roman"/>
                <w:sz w:val="24"/>
                <w:szCs w:val="24"/>
                <w:lang w:eastAsia="en-US"/>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E87221">
            <w:pPr>
              <w:spacing w:after="45" w:line="243" w:lineRule="auto"/>
              <w:ind w:left="-15" w:right="183" w:firstLine="128"/>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 xml:space="preserve">Частота керованих дихальних циклів </w:t>
            </w:r>
          </w:p>
        </w:tc>
        <w:tc>
          <w:tcPr>
            <w:tcW w:w="3760"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Не гірше 4-150 дих/хв</w:t>
            </w:r>
          </w:p>
        </w:tc>
        <w:tc>
          <w:tcPr>
            <w:tcW w:w="2335"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p>
        </w:tc>
      </w:tr>
      <w:tr w:rsidR="00111F7B" w:rsidRPr="00111F7B" w:rsidTr="00156DF4">
        <w:trPr>
          <w:trHeight w:val="20"/>
        </w:trPr>
        <w:tc>
          <w:tcPr>
            <w:tcW w:w="709" w:type="dxa"/>
            <w:tcBorders>
              <w:top w:val="single" w:sz="4" w:space="0" w:color="000000"/>
              <w:left w:val="single" w:sz="4" w:space="0" w:color="000000"/>
              <w:bottom w:val="single" w:sz="4" w:space="0" w:color="000000"/>
              <w:right w:val="single" w:sz="4" w:space="0" w:color="000000"/>
            </w:tcBorders>
          </w:tcPr>
          <w:p w:rsidR="00111F7B" w:rsidRPr="00111F7B" w:rsidRDefault="00111F7B" w:rsidP="00697AC9">
            <w:pPr>
              <w:numPr>
                <w:ilvl w:val="0"/>
                <w:numId w:val="25"/>
              </w:numPr>
              <w:spacing w:after="200" w:line="276" w:lineRule="auto"/>
              <w:ind w:left="360" w:right="183"/>
              <w:contextualSpacing/>
              <w:jc w:val="center"/>
              <w:rPr>
                <w:rFonts w:ascii="Times New Roman" w:hAnsi="Times New Roman"/>
                <w:sz w:val="24"/>
                <w:szCs w:val="24"/>
                <w:lang w:eastAsia="en-US"/>
              </w:rPr>
            </w:pPr>
          </w:p>
        </w:tc>
        <w:tc>
          <w:tcPr>
            <w:tcW w:w="3686" w:type="dxa"/>
            <w:tcBorders>
              <w:top w:val="single" w:sz="4" w:space="0" w:color="000000"/>
              <w:left w:val="single" w:sz="4" w:space="0" w:color="000000"/>
              <w:bottom w:val="single" w:sz="4" w:space="0" w:color="000000"/>
              <w:right w:val="single" w:sz="4" w:space="0" w:color="000000"/>
            </w:tcBorders>
          </w:tcPr>
          <w:p w:rsidR="00111F7B" w:rsidRPr="00111F7B" w:rsidRDefault="00111F7B" w:rsidP="00E87221">
            <w:pPr>
              <w:spacing w:after="45" w:line="243" w:lineRule="auto"/>
              <w:ind w:left="-15" w:right="183" w:firstLine="128"/>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Частота дихання при високочастотній вентиляції</w:t>
            </w:r>
          </w:p>
        </w:tc>
        <w:tc>
          <w:tcPr>
            <w:tcW w:w="3760" w:type="dxa"/>
            <w:tcBorders>
              <w:top w:val="single" w:sz="4" w:space="0" w:color="000000"/>
              <w:left w:val="single" w:sz="4" w:space="0" w:color="000000"/>
              <w:bottom w:val="single" w:sz="4" w:space="0" w:color="000000"/>
              <w:right w:val="single" w:sz="4" w:space="0" w:color="000000"/>
            </w:tcBorders>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Не гірше ніж від 5 до 20 Гц</w:t>
            </w:r>
          </w:p>
        </w:tc>
        <w:tc>
          <w:tcPr>
            <w:tcW w:w="2335" w:type="dxa"/>
            <w:tcBorders>
              <w:top w:val="single" w:sz="4" w:space="0" w:color="000000"/>
              <w:left w:val="single" w:sz="4" w:space="0" w:color="000000"/>
              <w:bottom w:val="single" w:sz="4" w:space="0" w:color="000000"/>
              <w:right w:val="single" w:sz="4" w:space="0" w:color="000000"/>
            </w:tcBorders>
          </w:tcPr>
          <w:p w:rsidR="00111F7B" w:rsidRPr="00111F7B" w:rsidRDefault="00111F7B" w:rsidP="00111F7B">
            <w:pPr>
              <w:spacing w:line="243" w:lineRule="auto"/>
              <w:ind w:left="-15" w:right="183" w:firstLine="128"/>
              <w:jc w:val="center"/>
              <w:rPr>
                <w:rFonts w:ascii="Times New Roman" w:eastAsia="Times New Roman" w:hAnsi="Times New Roman"/>
                <w:color w:val="000000"/>
                <w:sz w:val="24"/>
                <w:szCs w:val="24"/>
              </w:rPr>
            </w:pPr>
          </w:p>
        </w:tc>
      </w:tr>
      <w:tr w:rsidR="00111F7B" w:rsidRPr="00111F7B" w:rsidTr="00156DF4">
        <w:trPr>
          <w:trHeight w:val="20"/>
        </w:trPr>
        <w:tc>
          <w:tcPr>
            <w:tcW w:w="709" w:type="dxa"/>
            <w:tcBorders>
              <w:top w:val="single" w:sz="4" w:space="0" w:color="000000"/>
              <w:left w:val="single" w:sz="4" w:space="0" w:color="000000"/>
              <w:bottom w:val="single" w:sz="4" w:space="0" w:color="000000"/>
              <w:right w:val="single" w:sz="4" w:space="0" w:color="000000"/>
            </w:tcBorders>
          </w:tcPr>
          <w:p w:rsidR="00111F7B" w:rsidRPr="00111F7B" w:rsidRDefault="00111F7B" w:rsidP="00697AC9">
            <w:pPr>
              <w:numPr>
                <w:ilvl w:val="0"/>
                <w:numId w:val="25"/>
              </w:numPr>
              <w:spacing w:after="200" w:line="276" w:lineRule="auto"/>
              <w:ind w:left="360" w:right="183"/>
              <w:contextualSpacing/>
              <w:jc w:val="center"/>
              <w:rPr>
                <w:rFonts w:ascii="Times New Roman" w:hAnsi="Times New Roman"/>
                <w:sz w:val="24"/>
                <w:szCs w:val="24"/>
                <w:lang w:eastAsia="en-US"/>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E87221">
            <w:pPr>
              <w:spacing w:after="45" w:line="243" w:lineRule="auto"/>
              <w:ind w:left="-15" w:right="183" w:firstLine="128"/>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 xml:space="preserve">SIMV-частота  </w:t>
            </w:r>
          </w:p>
        </w:tc>
        <w:tc>
          <w:tcPr>
            <w:tcW w:w="3760"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Не гірше 1-60 дих/хв</w:t>
            </w:r>
          </w:p>
        </w:tc>
        <w:tc>
          <w:tcPr>
            <w:tcW w:w="2335"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p>
        </w:tc>
      </w:tr>
      <w:tr w:rsidR="00111F7B" w:rsidRPr="00111F7B" w:rsidTr="00156DF4">
        <w:trPr>
          <w:trHeight w:val="20"/>
        </w:trPr>
        <w:tc>
          <w:tcPr>
            <w:tcW w:w="709" w:type="dxa"/>
            <w:tcBorders>
              <w:top w:val="single" w:sz="4" w:space="0" w:color="000000"/>
              <w:left w:val="single" w:sz="4" w:space="0" w:color="000000"/>
              <w:bottom w:val="single" w:sz="4" w:space="0" w:color="000000"/>
              <w:right w:val="single" w:sz="4" w:space="0" w:color="000000"/>
            </w:tcBorders>
          </w:tcPr>
          <w:p w:rsidR="00111F7B" w:rsidRPr="00111F7B" w:rsidRDefault="00111F7B" w:rsidP="00697AC9">
            <w:pPr>
              <w:numPr>
                <w:ilvl w:val="0"/>
                <w:numId w:val="25"/>
              </w:numPr>
              <w:spacing w:after="200" w:line="276" w:lineRule="auto"/>
              <w:ind w:left="360" w:right="183"/>
              <w:contextualSpacing/>
              <w:jc w:val="center"/>
              <w:rPr>
                <w:rFonts w:ascii="Times New Roman" w:hAnsi="Times New Roman"/>
                <w:sz w:val="24"/>
                <w:szCs w:val="24"/>
                <w:lang w:val="ru-RU" w:eastAsia="en-US"/>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E87221">
            <w:pPr>
              <w:spacing w:after="45" w:line="243" w:lineRule="auto"/>
              <w:ind w:left="-15" w:right="183" w:firstLine="128"/>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 xml:space="preserve">Керований тиск </w:t>
            </w:r>
          </w:p>
        </w:tc>
        <w:tc>
          <w:tcPr>
            <w:tcW w:w="3760"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Не гірше 1-80 см Н2О</w:t>
            </w:r>
          </w:p>
        </w:tc>
        <w:tc>
          <w:tcPr>
            <w:tcW w:w="2335"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p>
        </w:tc>
      </w:tr>
      <w:tr w:rsidR="00111F7B" w:rsidRPr="00111F7B" w:rsidTr="00156DF4">
        <w:trPr>
          <w:trHeight w:val="20"/>
        </w:trPr>
        <w:tc>
          <w:tcPr>
            <w:tcW w:w="709" w:type="dxa"/>
            <w:tcBorders>
              <w:top w:val="single" w:sz="4" w:space="0" w:color="000000"/>
              <w:left w:val="single" w:sz="4" w:space="0" w:color="000000"/>
              <w:bottom w:val="single" w:sz="4" w:space="0" w:color="000000"/>
              <w:right w:val="single" w:sz="4" w:space="0" w:color="000000"/>
            </w:tcBorders>
          </w:tcPr>
          <w:p w:rsidR="00111F7B" w:rsidRPr="00111F7B" w:rsidRDefault="00111F7B" w:rsidP="00697AC9">
            <w:pPr>
              <w:numPr>
                <w:ilvl w:val="0"/>
                <w:numId w:val="25"/>
              </w:numPr>
              <w:spacing w:after="200" w:line="276" w:lineRule="auto"/>
              <w:ind w:left="360" w:right="183"/>
              <w:contextualSpacing/>
              <w:jc w:val="center"/>
              <w:rPr>
                <w:rFonts w:ascii="Times New Roman" w:hAnsi="Times New Roman"/>
                <w:sz w:val="24"/>
                <w:szCs w:val="24"/>
                <w:lang w:eastAsia="en-US"/>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E87221">
            <w:pPr>
              <w:spacing w:after="45" w:line="243" w:lineRule="auto"/>
              <w:ind w:left="-15" w:right="183" w:firstLine="128"/>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 xml:space="preserve">Підтримуючий тиск  </w:t>
            </w:r>
          </w:p>
        </w:tc>
        <w:tc>
          <w:tcPr>
            <w:tcW w:w="3760"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Не гірше 0-79 см Н2О</w:t>
            </w:r>
          </w:p>
        </w:tc>
        <w:tc>
          <w:tcPr>
            <w:tcW w:w="2335"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p>
        </w:tc>
      </w:tr>
      <w:tr w:rsidR="00111F7B" w:rsidRPr="00111F7B" w:rsidTr="00156DF4">
        <w:trPr>
          <w:trHeight w:val="20"/>
        </w:trPr>
        <w:tc>
          <w:tcPr>
            <w:tcW w:w="709" w:type="dxa"/>
            <w:tcBorders>
              <w:top w:val="single" w:sz="4" w:space="0" w:color="000000"/>
              <w:left w:val="single" w:sz="4" w:space="0" w:color="000000"/>
              <w:bottom w:val="single" w:sz="4" w:space="0" w:color="000000"/>
              <w:right w:val="single" w:sz="4" w:space="0" w:color="000000"/>
            </w:tcBorders>
          </w:tcPr>
          <w:p w:rsidR="00111F7B" w:rsidRPr="00111F7B" w:rsidRDefault="00111F7B" w:rsidP="00697AC9">
            <w:pPr>
              <w:numPr>
                <w:ilvl w:val="0"/>
                <w:numId w:val="25"/>
              </w:numPr>
              <w:spacing w:after="200" w:line="276" w:lineRule="auto"/>
              <w:ind w:left="360" w:right="183"/>
              <w:contextualSpacing/>
              <w:jc w:val="center"/>
              <w:rPr>
                <w:rFonts w:ascii="Times New Roman" w:hAnsi="Times New Roman"/>
                <w:sz w:val="24"/>
                <w:szCs w:val="24"/>
                <w:lang w:eastAsia="en-US"/>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E87221">
            <w:pPr>
              <w:spacing w:after="45" w:line="243" w:lineRule="auto"/>
              <w:ind w:left="-15" w:right="183" w:firstLine="128"/>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 xml:space="preserve">ПТКВ </w:t>
            </w:r>
          </w:p>
        </w:tc>
        <w:tc>
          <w:tcPr>
            <w:tcW w:w="3760"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Не гірше 1-50 см Н2О</w:t>
            </w:r>
          </w:p>
        </w:tc>
        <w:tc>
          <w:tcPr>
            <w:tcW w:w="2335"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p>
        </w:tc>
      </w:tr>
      <w:tr w:rsidR="00111F7B" w:rsidRPr="00111F7B" w:rsidTr="00156DF4">
        <w:trPr>
          <w:trHeight w:val="20"/>
        </w:trPr>
        <w:tc>
          <w:tcPr>
            <w:tcW w:w="709" w:type="dxa"/>
            <w:tcBorders>
              <w:top w:val="single" w:sz="4" w:space="0" w:color="000000"/>
              <w:left w:val="single" w:sz="4" w:space="0" w:color="000000"/>
              <w:bottom w:val="single" w:sz="4" w:space="0" w:color="000000"/>
              <w:right w:val="single" w:sz="4" w:space="0" w:color="000000"/>
            </w:tcBorders>
          </w:tcPr>
          <w:p w:rsidR="00111F7B" w:rsidRPr="00111F7B" w:rsidRDefault="00111F7B" w:rsidP="00697AC9">
            <w:pPr>
              <w:numPr>
                <w:ilvl w:val="0"/>
                <w:numId w:val="25"/>
              </w:numPr>
              <w:spacing w:after="200" w:line="276" w:lineRule="auto"/>
              <w:ind w:left="360" w:right="183"/>
              <w:contextualSpacing/>
              <w:jc w:val="center"/>
              <w:rPr>
                <w:rFonts w:ascii="Times New Roman" w:hAnsi="Times New Roman"/>
                <w:sz w:val="24"/>
                <w:szCs w:val="24"/>
                <w:lang w:eastAsia="en-US"/>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E87221">
            <w:pPr>
              <w:spacing w:after="45" w:line="243" w:lineRule="auto"/>
              <w:ind w:left="-15" w:right="183" w:firstLine="128"/>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 xml:space="preserve">Співвідношення вдих:видих </w:t>
            </w:r>
          </w:p>
        </w:tc>
        <w:tc>
          <w:tcPr>
            <w:tcW w:w="3760"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Не гірше 1:10-4:1</w:t>
            </w:r>
          </w:p>
        </w:tc>
        <w:tc>
          <w:tcPr>
            <w:tcW w:w="2335"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p>
        </w:tc>
      </w:tr>
      <w:tr w:rsidR="00111F7B" w:rsidRPr="00111F7B" w:rsidTr="00156DF4">
        <w:trPr>
          <w:trHeight w:val="20"/>
        </w:trPr>
        <w:tc>
          <w:tcPr>
            <w:tcW w:w="709" w:type="dxa"/>
            <w:tcBorders>
              <w:top w:val="single" w:sz="4" w:space="0" w:color="000000"/>
              <w:left w:val="single" w:sz="4" w:space="0" w:color="000000"/>
              <w:bottom w:val="single" w:sz="4" w:space="0" w:color="000000"/>
              <w:right w:val="single" w:sz="4" w:space="0" w:color="000000"/>
            </w:tcBorders>
          </w:tcPr>
          <w:p w:rsidR="00111F7B" w:rsidRPr="00111F7B" w:rsidRDefault="00111F7B" w:rsidP="00697AC9">
            <w:pPr>
              <w:numPr>
                <w:ilvl w:val="0"/>
                <w:numId w:val="25"/>
              </w:numPr>
              <w:spacing w:after="200" w:line="276" w:lineRule="auto"/>
              <w:ind w:left="360" w:right="183"/>
              <w:contextualSpacing/>
              <w:jc w:val="center"/>
              <w:rPr>
                <w:rFonts w:ascii="Times New Roman" w:hAnsi="Times New Roman"/>
                <w:sz w:val="24"/>
                <w:szCs w:val="24"/>
                <w:lang w:eastAsia="en-US"/>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E87221">
            <w:pPr>
              <w:spacing w:after="45" w:line="243" w:lineRule="auto"/>
              <w:ind w:left="-15" w:right="183" w:firstLine="128"/>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 xml:space="preserve">Час вдиху  </w:t>
            </w:r>
          </w:p>
        </w:tc>
        <w:tc>
          <w:tcPr>
            <w:tcW w:w="3760"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Не гірше 0,1-5 сек.</w:t>
            </w:r>
          </w:p>
        </w:tc>
        <w:tc>
          <w:tcPr>
            <w:tcW w:w="2335"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p>
        </w:tc>
      </w:tr>
      <w:tr w:rsidR="00111F7B" w:rsidRPr="00111F7B" w:rsidTr="00156DF4">
        <w:trPr>
          <w:trHeight w:val="20"/>
        </w:trPr>
        <w:tc>
          <w:tcPr>
            <w:tcW w:w="709" w:type="dxa"/>
            <w:tcBorders>
              <w:top w:val="single" w:sz="4" w:space="0" w:color="000000"/>
              <w:left w:val="single" w:sz="4" w:space="0" w:color="000000"/>
              <w:bottom w:val="single" w:sz="4" w:space="0" w:color="000000"/>
              <w:right w:val="single" w:sz="4" w:space="0" w:color="000000"/>
            </w:tcBorders>
          </w:tcPr>
          <w:p w:rsidR="00111F7B" w:rsidRPr="00111F7B" w:rsidRDefault="00111F7B" w:rsidP="00697AC9">
            <w:pPr>
              <w:numPr>
                <w:ilvl w:val="0"/>
                <w:numId w:val="25"/>
              </w:numPr>
              <w:spacing w:after="200" w:line="276" w:lineRule="auto"/>
              <w:ind w:left="360" w:right="183"/>
              <w:contextualSpacing/>
              <w:jc w:val="center"/>
              <w:rPr>
                <w:rFonts w:ascii="Times New Roman" w:hAnsi="Times New Roman"/>
                <w:sz w:val="24"/>
                <w:szCs w:val="24"/>
                <w:lang w:eastAsia="en-US"/>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E87221">
            <w:pPr>
              <w:spacing w:after="45" w:line="243" w:lineRule="auto"/>
              <w:ind w:left="-15" w:right="183" w:firstLine="128"/>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 xml:space="preserve">Наростання вдиху </w:t>
            </w:r>
          </w:p>
        </w:tc>
        <w:tc>
          <w:tcPr>
            <w:tcW w:w="3760"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Не гірше 0-20% часу дих. циклу</w:t>
            </w:r>
          </w:p>
        </w:tc>
        <w:tc>
          <w:tcPr>
            <w:tcW w:w="2335"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p>
        </w:tc>
      </w:tr>
      <w:tr w:rsidR="00111F7B" w:rsidRPr="00111F7B" w:rsidTr="00156DF4">
        <w:trPr>
          <w:trHeight w:val="20"/>
        </w:trPr>
        <w:tc>
          <w:tcPr>
            <w:tcW w:w="709" w:type="dxa"/>
            <w:tcBorders>
              <w:top w:val="single" w:sz="4" w:space="0" w:color="000000"/>
              <w:left w:val="single" w:sz="4" w:space="0" w:color="000000"/>
              <w:bottom w:val="single" w:sz="4" w:space="0" w:color="000000"/>
              <w:right w:val="single" w:sz="4" w:space="0" w:color="000000"/>
            </w:tcBorders>
          </w:tcPr>
          <w:p w:rsidR="00111F7B" w:rsidRPr="00111F7B" w:rsidRDefault="00111F7B" w:rsidP="00697AC9">
            <w:pPr>
              <w:numPr>
                <w:ilvl w:val="0"/>
                <w:numId w:val="25"/>
              </w:numPr>
              <w:spacing w:after="200" w:line="276" w:lineRule="auto"/>
              <w:ind w:left="360" w:right="183"/>
              <w:contextualSpacing/>
              <w:jc w:val="center"/>
              <w:rPr>
                <w:rFonts w:ascii="Times New Roman" w:hAnsi="Times New Roman"/>
                <w:sz w:val="24"/>
                <w:szCs w:val="24"/>
                <w:lang w:eastAsia="en-US"/>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E87221">
            <w:pPr>
              <w:spacing w:after="45" w:line="243" w:lineRule="auto"/>
              <w:ind w:left="-15" w:right="183" w:firstLine="128"/>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 xml:space="preserve">Переключення вдиху </w:t>
            </w:r>
          </w:p>
        </w:tc>
        <w:tc>
          <w:tcPr>
            <w:tcW w:w="3760"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Не гірше 1-70% від пікового потоку</w:t>
            </w:r>
          </w:p>
        </w:tc>
        <w:tc>
          <w:tcPr>
            <w:tcW w:w="2335"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p>
        </w:tc>
      </w:tr>
      <w:tr w:rsidR="00111F7B" w:rsidRPr="00111F7B" w:rsidTr="00156DF4">
        <w:trPr>
          <w:trHeight w:val="20"/>
        </w:trPr>
        <w:tc>
          <w:tcPr>
            <w:tcW w:w="709" w:type="dxa"/>
            <w:tcBorders>
              <w:top w:val="single" w:sz="4" w:space="0" w:color="000000"/>
              <w:left w:val="single" w:sz="4" w:space="0" w:color="000000"/>
              <w:bottom w:val="single" w:sz="4" w:space="0" w:color="000000"/>
              <w:right w:val="single" w:sz="4" w:space="0" w:color="000000"/>
            </w:tcBorders>
          </w:tcPr>
          <w:p w:rsidR="00111F7B" w:rsidRPr="00111F7B" w:rsidRDefault="00111F7B" w:rsidP="00697AC9">
            <w:pPr>
              <w:numPr>
                <w:ilvl w:val="0"/>
                <w:numId w:val="25"/>
              </w:numPr>
              <w:spacing w:after="200" w:line="276" w:lineRule="auto"/>
              <w:ind w:left="360" w:right="183"/>
              <w:contextualSpacing/>
              <w:jc w:val="center"/>
              <w:rPr>
                <w:rFonts w:ascii="Times New Roman" w:hAnsi="Times New Roman"/>
                <w:sz w:val="24"/>
                <w:szCs w:val="24"/>
                <w:lang w:eastAsia="en-US"/>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E87221">
            <w:pPr>
              <w:spacing w:after="45" w:line="243" w:lineRule="auto"/>
              <w:ind w:left="-15" w:right="183" w:firstLine="128"/>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 xml:space="preserve">Час апное  </w:t>
            </w:r>
          </w:p>
        </w:tc>
        <w:tc>
          <w:tcPr>
            <w:tcW w:w="3760"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Не гірше 2 – 45 сек.</w:t>
            </w:r>
          </w:p>
        </w:tc>
        <w:tc>
          <w:tcPr>
            <w:tcW w:w="2335"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p>
        </w:tc>
      </w:tr>
      <w:tr w:rsidR="00111F7B" w:rsidRPr="00111F7B" w:rsidTr="00156DF4">
        <w:trPr>
          <w:trHeight w:val="20"/>
        </w:trPr>
        <w:tc>
          <w:tcPr>
            <w:tcW w:w="709" w:type="dxa"/>
            <w:tcBorders>
              <w:top w:val="single" w:sz="4" w:space="0" w:color="000000"/>
              <w:left w:val="single" w:sz="4" w:space="0" w:color="000000"/>
              <w:bottom w:val="single" w:sz="4" w:space="0" w:color="000000"/>
              <w:right w:val="single" w:sz="4" w:space="0" w:color="000000"/>
            </w:tcBorders>
          </w:tcPr>
          <w:p w:rsidR="00111F7B" w:rsidRPr="00111F7B" w:rsidRDefault="00111F7B" w:rsidP="00697AC9">
            <w:pPr>
              <w:numPr>
                <w:ilvl w:val="0"/>
                <w:numId w:val="25"/>
              </w:numPr>
              <w:spacing w:after="200" w:line="276" w:lineRule="auto"/>
              <w:ind w:left="360" w:right="183"/>
              <w:contextualSpacing/>
              <w:jc w:val="center"/>
              <w:rPr>
                <w:rFonts w:ascii="Times New Roman" w:hAnsi="Times New Roman"/>
                <w:sz w:val="24"/>
                <w:szCs w:val="24"/>
                <w:lang w:eastAsia="en-US"/>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E87221">
            <w:pPr>
              <w:spacing w:after="45" w:line="243" w:lineRule="auto"/>
              <w:ind w:left="-15" w:right="183" w:firstLine="128"/>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 xml:space="preserve">Можливість встановлення затримкии включення звукового сигналу тривоги апное  </w:t>
            </w:r>
          </w:p>
        </w:tc>
        <w:tc>
          <w:tcPr>
            <w:tcW w:w="3760"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Наявність</w:t>
            </w:r>
          </w:p>
        </w:tc>
        <w:tc>
          <w:tcPr>
            <w:tcW w:w="2335"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p>
        </w:tc>
      </w:tr>
      <w:tr w:rsidR="00111F7B" w:rsidRPr="00111F7B" w:rsidTr="00156DF4">
        <w:trPr>
          <w:trHeight w:val="20"/>
        </w:trPr>
        <w:tc>
          <w:tcPr>
            <w:tcW w:w="709" w:type="dxa"/>
            <w:tcBorders>
              <w:top w:val="single" w:sz="4" w:space="0" w:color="000000"/>
              <w:left w:val="single" w:sz="4" w:space="0" w:color="000000"/>
              <w:bottom w:val="single" w:sz="4" w:space="0" w:color="000000"/>
              <w:right w:val="single" w:sz="4" w:space="0" w:color="000000"/>
            </w:tcBorders>
          </w:tcPr>
          <w:p w:rsidR="00111F7B" w:rsidRPr="00111F7B" w:rsidRDefault="00111F7B" w:rsidP="00697AC9">
            <w:pPr>
              <w:numPr>
                <w:ilvl w:val="0"/>
                <w:numId w:val="25"/>
              </w:numPr>
              <w:spacing w:after="200" w:line="276" w:lineRule="auto"/>
              <w:ind w:left="360" w:right="183"/>
              <w:contextualSpacing/>
              <w:jc w:val="center"/>
              <w:rPr>
                <w:rFonts w:ascii="Times New Roman" w:hAnsi="Times New Roman"/>
                <w:sz w:val="24"/>
                <w:szCs w:val="24"/>
                <w:lang w:eastAsia="en-US"/>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E87221">
            <w:pPr>
              <w:spacing w:after="45" w:line="243" w:lineRule="auto"/>
              <w:ind w:left="-15" w:right="183" w:firstLine="128"/>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 xml:space="preserve">Концентрація кисню </w:t>
            </w:r>
          </w:p>
        </w:tc>
        <w:tc>
          <w:tcPr>
            <w:tcW w:w="3760"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Не гірше 21-100%</w:t>
            </w:r>
          </w:p>
        </w:tc>
        <w:tc>
          <w:tcPr>
            <w:tcW w:w="2335"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p>
        </w:tc>
      </w:tr>
      <w:tr w:rsidR="00111F7B" w:rsidRPr="00111F7B" w:rsidTr="00156DF4">
        <w:trPr>
          <w:trHeight w:val="20"/>
        </w:trPr>
        <w:tc>
          <w:tcPr>
            <w:tcW w:w="709" w:type="dxa"/>
            <w:tcBorders>
              <w:top w:val="single" w:sz="4" w:space="0" w:color="000000"/>
              <w:left w:val="single" w:sz="4" w:space="0" w:color="000000"/>
              <w:bottom w:val="single" w:sz="4" w:space="0" w:color="000000"/>
              <w:right w:val="single" w:sz="4" w:space="0" w:color="000000"/>
            </w:tcBorders>
          </w:tcPr>
          <w:p w:rsidR="00111F7B" w:rsidRPr="00111F7B" w:rsidRDefault="00111F7B" w:rsidP="00697AC9">
            <w:pPr>
              <w:numPr>
                <w:ilvl w:val="0"/>
                <w:numId w:val="25"/>
              </w:numPr>
              <w:spacing w:after="200" w:line="276" w:lineRule="auto"/>
              <w:ind w:left="360" w:right="183"/>
              <w:contextualSpacing/>
              <w:jc w:val="center"/>
              <w:rPr>
                <w:rFonts w:ascii="Times New Roman" w:hAnsi="Times New Roman"/>
                <w:sz w:val="24"/>
                <w:szCs w:val="24"/>
                <w:lang w:eastAsia="en-US"/>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E87221">
            <w:pPr>
              <w:spacing w:after="45" w:line="243" w:lineRule="auto"/>
              <w:ind w:left="-15" w:right="183" w:firstLine="128"/>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 xml:space="preserve">Чутливість тригера по тиску </w:t>
            </w:r>
          </w:p>
        </w:tc>
        <w:tc>
          <w:tcPr>
            <w:tcW w:w="3760"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Не гірше -20 -1 см Н2О</w:t>
            </w:r>
          </w:p>
        </w:tc>
        <w:tc>
          <w:tcPr>
            <w:tcW w:w="2335"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p>
        </w:tc>
      </w:tr>
      <w:tr w:rsidR="00111F7B" w:rsidRPr="00111F7B" w:rsidTr="00156DF4">
        <w:trPr>
          <w:trHeight w:val="20"/>
        </w:trPr>
        <w:tc>
          <w:tcPr>
            <w:tcW w:w="709" w:type="dxa"/>
            <w:tcBorders>
              <w:top w:val="single" w:sz="4" w:space="0" w:color="000000"/>
              <w:left w:val="single" w:sz="4" w:space="0" w:color="000000"/>
              <w:bottom w:val="single" w:sz="4" w:space="0" w:color="000000"/>
              <w:right w:val="single" w:sz="4" w:space="0" w:color="000000"/>
            </w:tcBorders>
          </w:tcPr>
          <w:p w:rsidR="00111F7B" w:rsidRPr="00111F7B" w:rsidRDefault="00111F7B" w:rsidP="00697AC9">
            <w:pPr>
              <w:numPr>
                <w:ilvl w:val="0"/>
                <w:numId w:val="25"/>
              </w:numPr>
              <w:spacing w:after="200" w:line="276" w:lineRule="auto"/>
              <w:ind w:left="360" w:right="183"/>
              <w:contextualSpacing/>
              <w:jc w:val="center"/>
              <w:rPr>
                <w:rFonts w:ascii="Times New Roman" w:hAnsi="Times New Roman"/>
                <w:sz w:val="24"/>
                <w:szCs w:val="24"/>
                <w:lang w:eastAsia="en-US"/>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E87221">
            <w:pPr>
              <w:spacing w:after="45" w:line="243" w:lineRule="auto"/>
              <w:ind w:left="-15" w:right="183" w:firstLine="128"/>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 xml:space="preserve">Чутливість тригера по потоку </w:t>
            </w:r>
          </w:p>
        </w:tc>
        <w:tc>
          <w:tcPr>
            <w:tcW w:w="3760"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Не гірше 0-0,5 л/хв</w:t>
            </w:r>
          </w:p>
        </w:tc>
        <w:tc>
          <w:tcPr>
            <w:tcW w:w="2335"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p>
        </w:tc>
      </w:tr>
      <w:tr w:rsidR="00111F7B" w:rsidRPr="00111F7B" w:rsidTr="00156DF4">
        <w:trPr>
          <w:trHeight w:val="20"/>
        </w:trPr>
        <w:tc>
          <w:tcPr>
            <w:tcW w:w="709" w:type="dxa"/>
            <w:tcBorders>
              <w:top w:val="single" w:sz="4" w:space="0" w:color="000000"/>
              <w:left w:val="single" w:sz="4" w:space="0" w:color="000000"/>
              <w:bottom w:val="single" w:sz="4" w:space="0" w:color="000000"/>
              <w:right w:val="single" w:sz="4" w:space="0" w:color="000000"/>
            </w:tcBorders>
          </w:tcPr>
          <w:p w:rsidR="00111F7B" w:rsidRPr="00111F7B" w:rsidRDefault="00111F7B" w:rsidP="00697AC9">
            <w:pPr>
              <w:numPr>
                <w:ilvl w:val="0"/>
                <w:numId w:val="25"/>
              </w:numPr>
              <w:spacing w:after="200" w:line="276" w:lineRule="auto"/>
              <w:ind w:left="360" w:right="183"/>
              <w:contextualSpacing/>
              <w:jc w:val="center"/>
              <w:rPr>
                <w:rFonts w:ascii="Times New Roman" w:hAnsi="Times New Roman"/>
                <w:sz w:val="24"/>
                <w:szCs w:val="24"/>
                <w:lang w:eastAsia="en-US"/>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E87221">
            <w:pPr>
              <w:spacing w:after="45" w:line="243" w:lineRule="auto"/>
              <w:ind w:left="-15" w:right="183" w:firstLine="128"/>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lang w:val="ru-RU"/>
              </w:rPr>
              <w:t>Обвідний</w:t>
            </w:r>
            <w:r w:rsidRPr="00111F7B">
              <w:rPr>
                <w:rFonts w:ascii="Times New Roman" w:eastAsia="Times New Roman" w:hAnsi="Times New Roman"/>
                <w:color w:val="000000"/>
                <w:sz w:val="24"/>
                <w:szCs w:val="24"/>
              </w:rPr>
              <w:t xml:space="preserve"> потік </w:t>
            </w:r>
          </w:p>
        </w:tc>
        <w:tc>
          <w:tcPr>
            <w:tcW w:w="3760"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Не гірше 0,5 л/хв.</w:t>
            </w:r>
          </w:p>
        </w:tc>
        <w:tc>
          <w:tcPr>
            <w:tcW w:w="2335"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p>
        </w:tc>
      </w:tr>
      <w:tr w:rsidR="00111F7B" w:rsidRPr="00111F7B" w:rsidTr="00156DF4">
        <w:trPr>
          <w:trHeight w:val="20"/>
        </w:trPr>
        <w:tc>
          <w:tcPr>
            <w:tcW w:w="709" w:type="dxa"/>
            <w:tcBorders>
              <w:top w:val="single" w:sz="4" w:space="0" w:color="000000"/>
              <w:left w:val="single" w:sz="4" w:space="0" w:color="000000"/>
              <w:bottom w:val="single" w:sz="4" w:space="0" w:color="000000"/>
              <w:right w:val="single" w:sz="4" w:space="0" w:color="000000"/>
            </w:tcBorders>
          </w:tcPr>
          <w:p w:rsidR="00111F7B" w:rsidRPr="00111F7B" w:rsidRDefault="00111F7B" w:rsidP="00697AC9">
            <w:pPr>
              <w:numPr>
                <w:ilvl w:val="0"/>
                <w:numId w:val="25"/>
              </w:numPr>
              <w:spacing w:after="200" w:line="276" w:lineRule="auto"/>
              <w:ind w:left="360" w:right="183"/>
              <w:contextualSpacing/>
              <w:jc w:val="center"/>
              <w:rPr>
                <w:rFonts w:ascii="Times New Roman" w:hAnsi="Times New Roman"/>
                <w:sz w:val="24"/>
                <w:szCs w:val="24"/>
                <w:lang w:eastAsia="en-US"/>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E87221">
            <w:pPr>
              <w:spacing w:after="45" w:line="243" w:lineRule="auto"/>
              <w:ind w:left="-15" w:right="183" w:firstLine="128"/>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Автоматичний режим пре-і постоксігенаціі при від’єднанні для санації бронхів</w:t>
            </w:r>
          </w:p>
        </w:tc>
        <w:tc>
          <w:tcPr>
            <w:tcW w:w="3760"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Наявність</w:t>
            </w:r>
          </w:p>
        </w:tc>
        <w:tc>
          <w:tcPr>
            <w:tcW w:w="2335"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p>
        </w:tc>
      </w:tr>
      <w:tr w:rsidR="00111F7B" w:rsidRPr="00111F7B" w:rsidTr="00E87221">
        <w:trPr>
          <w:trHeight w:val="20"/>
        </w:trPr>
        <w:tc>
          <w:tcPr>
            <w:tcW w:w="709" w:type="dxa"/>
            <w:tcBorders>
              <w:top w:val="single" w:sz="4" w:space="0" w:color="000000"/>
              <w:left w:val="single" w:sz="4" w:space="0" w:color="000000"/>
              <w:bottom w:val="single" w:sz="4" w:space="0" w:color="000000"/>
              <w:right w:val="single" w:sz="4" w:space="0" w:color="000000"/>
            </w:tcBorders>
          </w:tcPr>
          <w:p w:rsidR="00111F7B" w:rsidRPr="00111F7B" w:rsidRDefault="00111F7B" w:rsidP="00111F7B">
            <w:pPr>
              <w:spacing w:after="45" w:line="243" w:lineRule="auto"/>
              <w:ind w:left="284" w:right="183"/>
              <w:jc w:val="center"/>
              <w:rPr>
                <w:rFonts w:ascii="Times New Roman" w:eastAsia="Times New Roman" w:hAnsi="Times New Roman"/>
                <w:color w:val="000000"/>
                <w:sz w:val="24"/>
                <w:szCs w:val="24"/>
              </w:rPr>
            </w:pPr>
          </w:p>
        </w:tc>
        <w:tc>
          <w:tcPr>
            <w:tcW w:w="9781" w:type="dxa"/>
            <w:gridSpan w:val="3"/>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E87221">
            <w:pPr>
              <w:spacing w:after="45" w:line="243" w:lineRule="auto"/>
              <w:ind w:left="-15" w:right="183" w:firstLine="128"/>
              <w:rPr>
                <w:rFonts w:ascii="Times New Roman" w:eastAsia="Times New Roman" w:hAnsi="Times New Roman"/>
                <w:color w:val="000000"/>
                <w:sz w:val="24"/>
                <w:szCs w:val="24"/>
              </w:rPr>
            </w:pPr>
          </w:p>
        </w:tc>
      </w:tr>
      <w:tr w:rsidR="00111F7B" w:rsidRPr="00111F7B" w:rsidTr="00156DF4">
        <w:trPr>
          <w:trHeight w:val="20"/>
        </w:trPr>
        <w:tc>
          <w:tcPr>
            <w:tcW w:w="709" w:type="dxa"/>
            <w:tcBorders>
              <w:top w:val="single" w:sz="4" w:space="0" w:color="000000"/>
              <w:left w:val="single" w:sz="4" w:space="0" w:color="000000"/>
              <w:bottom w:val="single" w:sz="4" w:space="0" w:color="000000"/>
              <w:right w:val="single" w:sz="4" w:space="0" w:color="000000"/>
            </w:tcBorders>
          </w:tcPr>
          <w:p w:rsidR="00111F7B" w:rsidRPr="00111F7B" w:rsidRDefault="00111F7B" w:rsidP="00697AC9">
            <w:pPr>
              <w:numPr>
                <w:ilvl w:val="0"/>
                <w:numId w:val="25"/>
              </w:numPr>
              <w:spacing w:after="200" w:line="276" w:lineRule="auto"/>
              <w:ind w:left="360" w:right="183"/>
              <w:contextualSpacing/>
              <w:jc w:val="center"/>
              <w:rPr>
                <w:rFonts w:ascii="Times New Roman" w:hAnsi="Times New Roman"/>
                <w:sz w:val="24"/>
                <w:szCs w:val="24"/>
                <w:lang w:eastAsia="en-US"/>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E87221">
            <w:pPr>
              <w:spacing w:after="45"/>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 xml:space="preserve">Автоматичний режим резервної </w:t>
            </w:r>
          </w:p>
          <w:p w:rsidR="00111F7B" w:rsidRPr="00111F7B" w:rsidRDefault="00111F7B" w:rsidP="00E87221">
            <w:pPr>
              <w:spacing w:after="45" w:line="243" w:lineRule="auto"/>
              <w:ind w:left="-15" w:right="183" w:firstLine="128"/>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 xml:space="preserve">вентиляції у випадках апное </w:t>
            </w:r>
          </w:p>
        </w:tc>
        <w:tc>
          <w:tcPr>
            <w:tcW w:w="3760"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Наявність</w:t>
            </w:r>
          </w:p>
        </w:tc>
        <w:tc>
          <w:tcPr>
            <w:tcW w:w="2335"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p>
        </w:tc>
      </w:tr>
      <w:tr w:rsidR="00111F7B" w:rsidRPr="00111F7B" w:rsidTr="00156DF4">
        <w:trPr>
          <w:trHeight w:val="20"/>
        </w:trPr>
        <w:tc>
          <w:tcPr>
            <w:tcW w:w="709" w:type="dxa"/>
            <w:tcBorders>
              <w:top w:val="single" w:sz="4" w:space="0" w:color="000000"/>
              <w:left w:val="single" w:sz="4" w:space="0" w:color="000000"/>
              <w:bottom w:val="single" w:sz="4" w:space="0" w:color="000000"/>
              <w:right w:val="single" w:sz="4" w:space="0" w:color="000000"/>
            </w:tcBorders>
          </w:tcPr>
          <w:p w:rsidR="00111F7B" w:rsidRPr="00111F7B" w:rsidRDefault="00111F7B" w:rsidP="00697AC9">
            <w:pPr>
              <w:numPr>
                <w:ilvl w:val="0"/>
                <w:numId w:val="25"/>
              </w:numPr>
              <w:spacing w:after="200" w:line="276" w:lineRule="auto"/>
              <w:ind w:left="360" w:right="183"/>
              <w:contextualSpacing/>
              <w:jc w:val="center"/>
              <w:rPr>
                <w:rFonts w:ascii="Times New Roman" w:hAnsi="Times New Roman"/>
                <w:sz w:val="24"/>
                <w:szCs w:val="24"/>
                <w:lang w:eastAsia="en-US"/>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E87221">
            <w:pPr>
              <w:spacing w:after="45" w:line="243" w:lineRule="auto"/>
              <w:ind w:left="-15" w:right="183" w:firstLine="128"/>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 xml:space="preserve">Інспіраторний дихальний об'єм в режимі резервної вентиляції </w:t>
            </w:r>
          </w:p>
        </w:tc>
        <w:tc>
          <w:tcPr>
            <w:tcW w:w="3760"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Не гірше 2- 350 мл.</w:t>
            </w:r>
          </w:p>
        </w:tc>
        <w:tc>
          <w:tcPr>
            <w:tcW w:w="2335"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p>
        </w:tc>
      </w:tr>
      <w:tr w:rsidR="00111F7B" w:rsidRPr="00111F7B" w:rsidTr="00156DF4">
        <w:trPr>
          <w:trHeight w:val="20"/>
        </w:trPr>
        <w:tc>
          <w:tcPr>
            <w:tcW w:w="709" w:type="dxa"/>
            <w:tcBorders>
              <w:top w:val="single" w:sz="4" w:space="0" w:color="000000"/>
              <w:left w:val="single" w:sz="4" w:space="0" w:color="000000"/>
              <w:bottom w:val="single" w:sz="4" w:space="0" w:color="000000"/>
              <w:right w:val="single" w:sz="4" w:space="0" w:color="000000"/>
            </w:tcBorders>
          </w:tcPr>
          <w:p w:rsidR="00111F7B" w:rsidRPr="00111F7B" w:rsidRDefault="00111F7B" w:rsidP="00697AC9">
            <w:pPr>
              <w:numPr>
                <w:ilvl w:val="0"/>
                <w:numId w:val="25"/>
              </w:numPr>
              <w:spacing w:after="200" w:line="276" w:lineRule="auto"/>
              <w:ind w:left="360" w:right="183"/>
              <w:contextualSpacing/>
              <w:jc w:val="center"/>
              <w:rPr>
                <w:rFonts w:ascii="Times New Roman" w:hAnsi="Times New Roman"/>
                <w:sz w:val="24"/>
                <w:szCs w:val="24"/>
                <w:lang w:eastAsia="en-US"/>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E87221">
            <w:pPr>
              <w:spacing w:after="45" w:line="243" w:lineRule="auto"/>
              <w:ind w:left="-15" w:right="183" w:firstLine="128"/>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Керований тиск</w:t>
            </w:r>
            <w:r w:rsidRPr="00111F7B">
              <w:rPr>
                <w:rFonts w:ascii="Times New Roman" w:eastAsia="Times New Roman" w:hAnsi="Times New Roman"/>
                <w:color w:val="000000"/>
                <w:sz w:val="24"/>
                <w:szCs w:val="24"/>
                <w:lang w:val="ru-RU"/>
              </w:rPr>
              <w:t>вище ПТКВ</w:t>
            </w:r>
            <w:r w:rsidRPr="00111F7B">
              <w:rPr>
                <w:rFonts w:ascii="Times New Roman" w:eastAsia="Times New Roman" w:hAnsi="Times New Roman"/>
                <w:color w:val="000000"/>
                <w:sz w:val="24"/>
                <w:szCs w:val="24"/>
              </w:rPr>
              <w:t xml:space="preserve"> в режимі резервної вентиляції </w:t>
            </w:r>
          </w:p>
        </w:tc>
        <w:tc>
          <w:tcPr>
            <w:tcW w:w="3760"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Не гірше 5-79 см H2O</w:t>
            </w:r>
          </w:p>
        </w:tc>
        <w:tc>
          <w:tcPr>
            <w:tcW w:w="2335"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p>
        </w:tc>
      </w:tr>
      <w:tr w:rsidR="00111F7B" w:rsidRPr="00111F7B" w:rsidTr="00156DF4">
        <w:trPr>
          <w:trHeight w:val="20"/>
        </w:trPr>
        <w:tc>
          <w:tcPr>
            <w:tcW w:w="709" w:type="dxa"/>
            <w:tcBorders>
              <w:top w:val="single" w:sz="4" w:space="0" w:color="000000"/>
              <w:left w:val="single" w:sz="4" w:space="0" w:color="000000"/>
              <w:bottom w:val="single" w:sz="4" w:space="0" w:color="000000"/>
              <w:right w:val="single" w:sz="4" w:space="0" w:color="000000"/>
            </w:tcBorders>
          </w:tcPr>
          <w:p w:rsidR="00111F7B" w:rsidRPr="00111F7B" w:rsidRDefault="00111F7B" w:rsidP="00697AC9">
            <w:pPr>
              <w:numPr>
                <w:ilvl w:val="0"/>
                <w:numId w:val="25"/>
              </w:numPr>
              <w:spacing w:after="200" w:line="276" w:lineRule="auto"/>
              <w:ind w:left="360" w:right="183"/>
              <w:contextualSpacing/>
              <w:jc w:val="center"/>
              <w:rPr>
                <w:rFonts w:ascii="Times New Roman" w:hAnsi="Times New Roman"/>
                <w:sz w:val="24"/>
                <w:szCs w:val="24"/>
                <w:lang w:eastAsia="en-US"/>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E87221">
            <w:pPr>
              <w:spacing w:after="45" w:line="243" w:lineRule="auto"/>
              <w:ind w:left="-15" w:right="183" w:firstLine="128"/>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 xml:space="preserve">Частота дихання в режимі резервної вентиляції </w:t>
            </w:r>
          </w:p>
        </w:tc>
        <w:tc>
          <w:tcPr>
            <w:tcW w:w="3760"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Не гірше 4-150 дих/хв.</w:t>
            </w:r>
          </w:p>
        </w:tc>
        <w:tc>
          <w:tcPr>
            <w:tcW w:w="2335"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p>
        </w:tc>
      </w:tr>
      <w:tr w:rsidR="00111F7B" w:rsidRPr="00111F7B" w:rsidTr="00156DF4">
        <w:trPr>
          <w:trHeight w:val="20"/>
        </w:trPr>
        <w:tc>
          <w:tcPr>
            <w:tcW w:w="709" w:type="dxa"/>
            <w:tcBorders>
              <w:top w:val="single" w:sz="4" w:space="0" w:color="000000"/>
              <w:left w:val="single" w:sz="4" w:space="0" w:color="000000"/>
              <w:bottom w:val="single" w:sz="4" w:space="0" w:color="000000"/>
              <w:right w:val="single" w:sz="4" w:space="0" w:color="000000"/>
            </w:tcBorders>
          </w:tcPr>
          <w:p w:rsidR="00111F7B" w:rsidRPr="00111F7B" w:rsidRDefault="00111F7B" w:rsidP="00697AC9">
            <w:pPr>
              <w:numPr>
                <w:ilvl w:val="0"/>
                <w:numId w:val="25"/>
              </w:numPr>
              <w:spacing w:after="200" w:line="276" w:lineRule="auto"/>
              <w:ind w:left="360" w:right="183"/>
              <w:contextualSpacing/>
              <w:jc w:val="center"/>
              <w:rPr>
                <w:rFonts w:ascii="Times New Roman" w:hAnsi="Times New Roman"/>
                <w:sz w:val="24"/>
                <w:szCs w:val="24"/>
                <w:lang w:eastAsia="en-US"/>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E87221">
            <w:pPr>
              <w:spacing w:after="45" w:line="243" w:lineRule="auto"/>
              <w:ind w:left="-15" w:right="183" w:firstLine="128"/>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 xml:space="preserve">Співвідношення вдих:видих в режимі резервної вентиляції </w:t>
            </w:r>
          </w:p>
        </w:tc>
        <w:tc>
          <w:tcPr>
            <w:tcW w:w="3760"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Не гірше 1:10-4:1</w:t>
            </w:r>
          </w:p>
        </w:tc>
        <w:tc>
          <w:tcPr>
            <w:tcW w:w="2335"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p>
        </w:tc>
      </w:tr>
      <w:tr w:rsidR="00111F7B" w:rsidRPr="00111F7B" w:rsidTr="00156DF4">
        <w:trPr>
          <w:trHeight w:val="20"/>
        </w:trPr>
        <w:tc>
          <w:tcPr>
            <w:tcW w:w="709" w:type="dxa"/>
            <w:tcBorders>
              <w:top w:val="single" w:sz="4" w:space="0" w:color="000000"/>
              <w:left w:val="single" w:sz="4" w:space="0" w:color="000000"/>
              <w:bottom w:val="single" w:sz="4" w:space="0" w:color="000000"/>
              <w:right w:val="single" w:sz="4" w:space="0" w:color="000000"/>
            </w:tcBorders>
          </w:tcPr>
          <w:p w:rsidR="00111F7B" w:rsidRPr="00111F7B" w:rsidRDefault="00111F7B" w:rsidP="00697AC9">
            <w:pPr>
              <w:numPr>
                <w:ilvl w:val="0"/>
                <w:numId w:val="25"/>
              </w:numPr>
              <w:spacing w:after="200" w:line="276" w:lineRule="auto"/>
              <w:ind w:left="417" w:right="183"/>
              <w:contextualSpacing/>
              <w:jc w:val="both"/>
              <w:rPr>
                <w:rFonts w:ascii="Times New Roman" w:hAnsi="Times New Roman"/>
                <w:sz w:val="24"/>
                <w:szCs w:val="24"/>
                <w:lang w:eastAsia="en-US"/>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CA25A0">
            <w:pPr>
              <w:spacing w:after="45" w:line="243" w:lineRule="auto"/>
              <w:ind w:left="-15" w:right="183" w:firstLine="270"/>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 xml:space="preserve">Час </w:t>
            </w:r>
            <w:r w:rsidRPr="00111F7B">
              <w:rPr>
                <w:rFonts w:ascii="Times New Roman" w:eastAsia="Times New Roman" w:hAnsi="Times New Roman"/>
                <w:color w:val="000000"/>
                <w:sz w:val="24"/>
                <w:szCs w:val="24"/>
              </w:rPr>
              <w:tab/>
              <w:t>вдоху</w:t>
            </w:r>
            <w:r w:rsidRPr="00111F7B">
              <w:rPr>
                <w:rFonts w:ascii="Times New Roman" w:eastAsia="Times New Roman" w:hAnsi="Times New Roman"/>
                <w:color w:val="000000"/>
                <w:sz w:val="24"/>
                <w:szCs w:val="24"/>
              </w:rPr>
              <w:tab/>
              <w:t xml:space="preserve">в режимі </w:t>
            </w:r>
            <w:r w:rsidRPr="00111F7B">
              <w:rPr>
                <w:rFonts w:ascii="Times New Roman" w:eastAsia="Times New Roman" w:hAnsi="Times New Roman"/>
                <w:color w:val="000000"/>
                <w:sz w:val="24"/>
                <w:szCs w:val="24"/>
              </w:rPr>
              <w:tab/>
              <w:t xml:space="preserve">резервної вентиляції </w:t>
            </w:r>
          </w:p>
        </w:tc>
        <w:tc>
          <w:tcPr>
            <w:tcW w:w="3760"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270"/>
              <w:jc w:val="center"/>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Не гірше 0.1-5 сек.</w:t>
            </w:r>
          </w:p>
        </w:tc>
        <w:tc>
          <w:tcPr>
            <w:tcW w:w="2335"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270"/>
              <w:jc w:val="center"/>
              <w:rPr>
                <w:rFonts w:ascii="Times New Roman" w:eastAsia="Times New Roman" w:hAnsi="Times New Roman"/>
                <w:color w:val="000000"/>
                <w:sz w:val="24"/>
                <w:szCs w:val="24"/>
              </w:rPr>
            </w:pPr>
          </w:p>
        </w:tc>
      </w:tr>
      <w:tr w:rsidR="00111F7B" w:rsidRPr="00111F7B" w:rsidTr="00156DF4">
        <w:trPr>
          <w:trHeight w:val="20"/>
        </w:trPr>
        <w:tc>
          <w:tcPr>
            <w:tcW w:w="709" w:type="dxa"/>
            <w:tcBorders>
              <w:top w:val="single" w:sz="4" w:space="0" w:color="000000"/>
              <w:left w:val="single" w:sz="4" w:space="0" w:color="000000"/>
              <w:bottom w:val="single" w:sz="4" w:space="0" w:color="000000"/>
              <w:right w:val="single" w:sz="4" w:space="0" w:color="000000"/>
            </w:tcBorders>
          </w:tcPr>
          <w:p w:rsidR="00111F7B" w:rsidRPr="00111F7B" w:rsidRDefault="00111F7B" w:rsidP="00697AC9">
            <w:pPr>
              <w:numPr>
                <w:ilvl w:val="0"/>
                <w:numId w:val="25"/>
              </w:numPr>
              <w:spacing w:after="200" w:line="276" w:lineRule="auto"/>
              <w:ind w:left="417" w:right="183"/>
              <w:contextualSpacing/>
              <w:jc w:val="both"/>
              <w:rPr>
                <w:rFonts w:ascii="Times New Roman" w:hAnsi="Times New Roman"/>
                <w:sz w:val="24"/>
                <w:szCs w:val="24"/>
                <w:lang w:eastAsia="en-US"/>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CA25A0">
            <w:pPr>
              <w:spacing w:after="45" w:line="234" w:lineRule="auto"/>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 xml:space="preserve">Автоматичне повернення в режим підтримуючої вентиляції при відновленні самостійного дихання </w:t>
            </w:r>
          </w:p>
        </w:tc>
        <w:tc>
          <w:tcPr>
            <w:tcW w:w="3760"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jc w:val="center"/>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Наявність</w:t>
            </w:r>
          </w:p>
          <w:p w:rsidR="00111F7B" w:rsidRPr="00111F7B" w:rsidRDefault="00111F7B" w:rsidP="00111F7B">
            <w:pPr>
              <w:spacing w:after="45" w:line="243" w:lineRule="auto"/>
              <w:ind w:left="-15" w:right="183" w:firstLine="270"/>
              <w:jc w:val="center"/>
              <w:rPr>
                <w:rFonts w:ascii="Times New Roman" w:eastAsia="Times New Roman" w:hAnsi="Times New Roman"/>
                <w:color w:val="000000"/>
                <w:sz w:val="24"/>
                <w:szCs w:val="24"/>
              </w:rPr>
            </w:pPr>
          </w:p>
        </w:tc>
        <w:tc>
          <w:tcPr>
            <w:tcW w:w="2335"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270"/>
              <w:jc w:val="center"/>
              <w:rPr>
                <w:rFonts w:ascii="Times New Roman" w:eastAsia="Times New Roman" w:hAnsi="Times New Roman"/>
                <w:color w:val="000000"/>
                <w:sz w:val="24"/>
                <w:szCs w:val="24"/>
              </w:rPr>
            </w:pPr>
          </w:p>
        </w:tc>
      </w:tr>
      <w:tr w:rsidR="00111F7B" w:rsidRPr="00111F7B" w:rsidTr="00E87221">
        <w:trPr>
          <w:trHeight w:val="20"/>
        </w:trPr>
        <w:tc>
          <w:tcPr>
            <w:tcW w:w="709" w:type="dxa"/>
            <w:tcBorders>
              <w:top w:val="single" w:sz="4" w:space="0" w:color="000000"/>
              <w:left w:val="single" w:sz="4" w:space="0" w:color="000000"/>
              <w:bottom w:val="single" w:sz="4" w:space="0" w:color="000000"/>
              <w:right w:val="single" w:sz="4" w:space="0" w:color="000000"/>
            </w:tcBorders>
          </w:tcPr>
          <w:p w:rsidR="00111F7B" w:rsidRPr="00111F7B" w:rsidRDefault="00111F7B" w:rsidP="00111F7B">
            <w:pPr>
              <w:spacing w:after="45" w:line="243" w:lineRule="auto"/>
              <w:ind w:left="-15" w:right="183" w:firstLine="270"/>
              <w:jc w:val="center"/>
              <w:rPr>
                <w:rFonts w:ascii="Times New Roman" w:eastAsia="Times New Roman" w:hAnsi="Times New Roman"/>
                <w:b/>
                <w:bCs/>
                <w:color w:val="000000"/>
                <w:sz w:val="24"/>
                <w:szCs w:val="24"/>
                <w:lang w:val="en-US"/>
              </w:rPr>
            </w:pPr>
            <w:r w:rsidRPr="00111F7B">
              <w:rPr>
                <w:rFonts w:ascii="Times New Roman" w:eastAsia="Times New Roman" w:hAnsi="Times New Roman"/>
                <w:b/>
                <w:bCs/>
                <w:color w:val="000000"/>
                <w:sz w:val="24"/>
                <w:szCs w:val="24"/>
                <w:lang w:val="en-US"/>
              </w:rPr>
              <w:t>4.</w:t>
            </w:r>
          </w:p>
        </w:tc>
        <w:tc>
          <w:tcPr>
            <w:tcW w:w="9781" w:type="dxa"/>
            <w:gridSpan w:val="3"/>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E87221">
            <w:pPr>
              <w:spacing w:after="45" w:line="243" w:lineRule="auto"/>
              <w:ind w:left="-15" w:right="183" w:firstLine="270"/>
              <w:rPr>
                <w:rFonts w:ascii="Times New Roman" w:eastAsia="Times New Roman" w:hAnsi="Times New Roman"/>
                <w:b/>
                <w:bCs/>
                <w:color w:val="000000"/>
                <w:sz w:val="24"/>
                <w:szCs w:val="24"/>
              </w:rPr>
            </w:pPr>
          </w:p>
        </w:tc>
      </w:tr>
      <w:tr w:rsidR="00111F7B" w:rsidRPr="00111F7B" w:rsidTr="00156DF4">
        <w:trPr>
          <w:trHeight w:val="20"/>
        </w:trPr>
        <w:tc>
          <w:tcPr>
            <w:tcW w:w="709" w:type="dxa"/>
            <w:tcBorders>
              <w:top w:val="single" w:sz="4" w:space="0" w:color="000000"/>
              <w:left w:val="single" w:sz="4" w:space="0" w:color="000000"/>
              <w:bottom w:val="single" w:sz="4" w:space="0" w:color="000000"/>
              <w:right w:val="single" w:sz="4" w:space="0" w:color="000000"/>
            </w:tcBorders>
          </w:tcPr>
          <w:p w:rsidR="00111F7B" w:rsidRPr="00111F7B" w:rsidRDefault="00111F7B" w:rsidP="00697AC9">
            <w:pPr>
              <w:numPr>
                <w:ilvl w:val="0"/>
                <w:numId w:val="26"/>
              </w:numPr>
              <w:spacing w:after="200" w:line="276" w:lineRule="auto"/>
              <w:ind w:left="530" w:right="183"/>
              <w:contextualSpacing/>
              <w:jc w:val="center"/>
              <w:rPr>
                <w:rFonts w:ascii="Times New Roman" w:hAnsi="Times New Roman"/>
                <w:sz w:val="24"/>
                <w:szCs w:val="24"/>
                <w:lang w:eastAsia="en-US"/>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E87221">
            <w:pPr>
              <w:spacing w:after="45" w:line="243" w:lineRule="auto"/>
              <w:ind w:left="-15" w:right="183" w:firstLine="128"/>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 xml:space="preserve">Можливості графічного відображення </w:t>
            </w:r>
          </w:p>
        </w:tc>
        <w:tc>
          <w:tcPr>
            <w:tcW w:w="3760"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CA25A0">
            <w:pPr>
              <w:spacing w:after="47" w:line="234" w:lineRule="auto"/>
              <w:jc w:val="center"/>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не менше 3 дих. кривих та не менше 3 петель на екрані одночасно</w:t>
            </w:r>
          </w:p>
        </w:tc>
        <w:tc>
          <w:tcPr>
            <w:tcW w:w="2335"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p>
        </w:tc>
      </w:tr>
      <w:tr w:rsidR="00111F7B" w:rsidRPr="00111F7B" w:rsidTr="00156DF4">
        <w:trPr>
          <w:trHeight w:val="20"/>
        </w:trPr>
        <w:tc>
          <w:tcPr>
            <w:tcW w:w="709" w:type="dxa"/>
            <w:tcBorders>
              <w:top w:val="single" w:sz="4" w:space="0" w:color="000000"/>
              <w:left w:val="single" w:sz="4" w:space="0" w:color="000000"/>
              <w:bottom w:val="single" w:sz="4" w:space="0" w:color="000000"/>
              <w:right w:val="single" w:sz="4" w:space="0" w:color="000000"/>
            </w:tcBorders>
          </w:tcPr>
          <w:p w:rsidR="00111F7B" w:rsidRPr="00111F7B" w:rsidRDefault="00111F7B" w:rsidP="00697AC9">
            <w:pPr>
              <w:numPr>
                <w:ilvl w:val="0"/>
                <w:numId w:val="26"/>
              </w:numPr>
              <w:spacing w:after="200" w:line="276" w:lineRule="auto"/>
              <w:ind w:left="530" w:right="183"/>
              <w:contextualSpacing/>
              <w:jc w:val="center"/>
              <w:rPr>
                <w:rFonts w:ascii="Times New Roman" w:hAnsi="Times New Roman"/>
                <w:sz w:val="24"/>
                <w:szCs w:val="24"/>
                <w:lang w:eastAsia="en-US"/>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E87221">
            <w:pPr>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 xml:space="preserve">криві </w:t>
            </w:r>
          </w:p>
          <w:p w:rsidR="00111F7B" w:rsidRPr="00111F7B" w:rsidRDefault="00111F7B" w:rsidP="00E87221">
            <w:pPr>
              <w:spacing w:after="45" w:line="243" w:lineRule="auto"/>
              <w:ind w:left="-15" w:right="183" w:firstLine="128"/>
              <w:rPr>
                <w:rFonts w:ascii="Times New Roman" w:eastAsia="Times New Roman" w:hAnsi="Times New Roman"/>
                <w:color w:val="000000"/>
                <w:sz w:val="24"/>
                <w:szCs w:val="24"/>
              </w:rPr>
            </w:pPr>
          </w:p>
        </w:tc>
        <w:tc>
          <w:tcPr>
            <w:tcW w:w="3760"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39"/>
              <w:jc w:val="center"/>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Потік-час</w:t>
            </w:r>
          </w:p>
          <w:p w:rsidR="00111F7B" w:rsidRPr="00111F7B" w:rsidRDefault="00111F7B" w:rsidP="00111F7B">
            <w:pPr>
              <w:spacing w:after="39"/>
              <w:jc w:val="center"/>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Тиск-час</w:t>
            </w:r>
          </w:p>
          <w:p w:rsidR="00111F7B" w:rsidRPr="00111F7B" w:rsidRDefault="00111F7B" w:rsidP="00111F7B">
            <w:pPr>
              <w:spacing w:after="26"/>
              <w:jc w:val="center"/>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Об'єм-час</w:t>
            </w:r>
          </w:p>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Edi-сигнал</w:t>
            </w:r>
          </w:p>
        </w:tc>
        <w:tc>
          <w:tcPr>
            <w:tcW w:w="2335"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p>
        </w:tc>
      </w:tr>
      <w:tr w:rsidR="00111F7B" w:rsidRPr="00111F7B" w:rsidTr="00CA25A0">
        <w:trPr>
          <w:trHeight w:val="488"/>
        </w:trPr>
        <w:tc>
          <w:tcPr>
            <w:tcW w:w="709" w:type="dxa"/>
            <w:tcBorders>
              <w:top w:val="single" w:sz="4" w:space="0" w:color="000000"/>
              <w:left w:val="single" w:sz="4" w:space="0" w:color="000000"/>
              <w:bottom w:val="single" w:sz="4" w:space="0" w:color="000000"/>
              <w:right w:val="single" w:sz="4" w:space="0" w:color="000000"/>
            </w:tcBorders>
          </w:tcPr>
          <w:p w:rsidR="00111F7B" w:rsidRPr="00111F7B" w:rsidRDefault="00111F7B" w:rsidP="00697AC9">
            <w:pPr>
              <w:numPr>
                <w:ilvl w:val="0"/>
                <w:numId w:val="26"/>
              </w:numPr>
              <w:spacing w:after="200" w:line="276" w:lineRule="auto"/>
              <w:ind w:left="530" w:right="183"/>
              <w:contextualSpacing/>
              <w:jc w:val="center"/>
              <w:rPr>
                <w:rFonts w:ascii="Times New Roman" w:hAnsi="Times New Roman"/>
                <w:sz w:val="24"/>
                <w:szCs w:val="24"/>
                <w:lang w:eastAsia="en-US"/>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E87221">
            <w:pPr>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 xml:space="preserve">петлі  </w:t>
            </w:r>
          </w:p>
          <w:p w:rsidR="00111F7B" w:rsidRPr="00111F7B" w:rsidRDefault="00111F7B" w:rsidP="00E87221">
            <w:pPr>
              <w:spacing w:after="45" w:line="243" w:lineRule="auto"/>
              <w:ind w:left="-15" w:right="183" w:firstLine="128"/>
              <w:rPr>
                <w:rFonts w:ascii="Times New Roman" w:eastAsia="Times New Roman" w:hAnsi="Times New Roman"/>
                <w:color w:val="000000"/>
                <w:sz w:val="24"/>
                <w:szCs w:val="24"/>
              </w:rPr>
            </w:pPr>
          </w:p>
        </w:tc>
        <w:tc>
          <w:tcPr>
            <w:tcW w:w="3760"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0"/>
              <w:jc w:val="center"/>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Тиск-потік</w:t>
            </w:r>
          </w:p>
          <w:p w:rsidR="00111F7B" w:rsidRPr="00111F7B" w:rsidRDefault="00111F7B" w:rsidP="00111F7B">
            <w:pPr>
              <w:spacing w:after="41"/>
              <w:jc w:val="center"/>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Тиск-об’єм</w:t>
            </w:r>
          </w:p>
          <w:p w:rsidR="00111F7B" w:rsidRPr="00111F7B" w:rsidRDefault="00111F7B" w:rsidP="00CA25A0">
            <w:pPr>
              <w:spacing w:after="45"/>
              <w:jc w:val="center"/>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Об'єм-потік</w:t>
            </w:r>
          </w:p>
        </w:tc>
        <w:tc>
          <w:tcPr>
            <w:tcW w:w="2335"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p>
        </w:tc>
      </w:tr>
      <w:tr w:rsidR="00111F7B" w:rsidRPr="00111F7B" w:rsidTr="00CA25A0">
        <w:trPr>
          <w:trHeight w:val="3029"/>
        </w:trPr>
        <w:tc>
          <w:tcPr>
            <w:tcW w:w="709" w:type="dxa"/>
            <w:tcBorders>
              <w:top w:val="single" w:sz="4" w:space="0" w:color="000000"/>
              <w:left w:val="single" w:sz="4" w:space="0" w:color="000000"/>
              <w:bottom w:val="single" w:sz="4" w:space="0" w:color="000000"/>
              <w:right w:val="single" w:sz="4" w:space="0" w:color="000000"/>
            </w:tcBorders>
          </w:tcPr>
          <w:p w:rsidR="00111F7B" w:rsidRPr="00111F7B" w:rsidRDefault="00111F7B" w:rsidP="00697AC9">
            <w:pPr>
              <w:numPr>
                <w:ilvl w:val="0"/>
                <w:numId w:val="26"/>
              </w:numPr>
              <w:spacing w:after="45" w:line="276" w:lineRule="auto"/>
              <w:ind w:left="530" w:right="183"/>
              <w:contextualSpacing/>
              <w:jc w:val="center"/>
              <w:rPr>
                <w:rFonts w:ascii="Times New Roman" w:hAnsi="Times New Roman"/>
                <w:sz w:val="24"/>
                <w:szCs w:val="24"/>
                <w:lang w:eastAsia="en-US"/>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E87221">
            <w:pPr>
              <w:spacing w:after="41" w:line="234" w:lineRule="auto"/>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 xml:space="preserve">Цифрові </w:t>
            </w:r>
            <w:r w:rsidRPr="00111F7B">
              <w:rPr>
                <w:rFonts w:ascii="Times New Roman" w:eastAsia="Times New Roman" w:hAnsi="Times New Roman"/>
                <w:color w:val="000000"/>
                <w:sz w:val="24"/>
                <w:szCs w:val="24"/>
              </w:rPr>
              <w:tab/>
              <w:t xml:space="preserve">параметри, </w:t>
            </w:r>
            <w:r w:rsidRPr="00111F7B">
              <w:rPr>
                <w:rFonts w:ascii="Times New Roman" w:eastAsia="Times New Roman" w:hAnsi="Times New Roman"/>
                <w:color w:val="000000"/>
                <w:sz w:val="24"/>
                <w:szCs w:val="24"/>
              </w:rPr>
              <w:tab/>
              <w:t>що моніторуються:</w:t>
            </w:r>
          </w:p>
          <w:p w:rsidR="00111F7B" w:rsidRPr="00111F7B" w:rsidRDefault="00111F7B" w:rsidP="00E87221">
            <w:pPr>
              <w:numPr>
                <w:ilvl w:val="0"/>
                <w:numId w:val="21"/>
              </w:numPr>
              <w:spacing w:after="41" w:line="234" w:lineRule="auto"/>
              <w:ind w:left="0" w:right="-15"/>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 xml:space="preserve">Видихуваний хвилинний об'єм  </w:t>
            </w:r>
          </w:p>
          <w:p w:rsidR="00111F7B" w:rsidRPr="00111F7B" w:rsidRDefault="00111F7B" w:rsidP="00E87221">
            <w:pPr>
              <w:numPr>
                <w:ilvl w:val="0"/>
                <w:numId w:val="21"/>
              </w:numPr>
              <w:spacing w:after="41" w:line="243" w:lineRule="auto"/>
              <w:ind w:left="0" w:right="-15"/>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 xml:space="preserve">Вдихуваний обсяг  </w:t>
            </w:r>
          </w:p>
          <w:p w:rsidR="00111F7B" w:rsidRPr="00111F7B" w:rsidRDefault="00111F7B" w:rsidP="00E87221">
            <w:pPr>
              <w:numPr>
                <w:ilvl w:val="0"/>
                <w:numId w:val="21"/>
              </w:numPr>
              <w:spacing w:after="41" w:line="243" w:lineRule="auto"/>
              <w:ind w:left="0" w:right="-15"/>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 xml:space="preserve">Видихуваний обсяг  </w:t>
            </w:r>
          </w:p>
          <w:p w:rsidR="00111F7B" w:rsidRPr="00111F7B" w:rsidRDefault="00111F7B" w:rsidP="00E87221">
            <w:pPr>
              <w:numPr>
                <w:ilvl w:val="0"/>
                <w:numId w:val="21"/>
              </w:numPr>
              <w:spacing w:after="42" w:line="243" w:lineRule="auto"/>
              <w:ind w:left="0" w:right="-15"/>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 xml:space="preserve">Частота подихів  </w:t>
            </w:r>
          </w:p>
          <w:p w:rsidR="00111F7B" w:rsidRPr="00111F7B" w:rsidRDefault="00111F7B" w:rsidP="00E87221">
            <w:pPr>
              <w:numPr>
                <w:ilvl w:val="0"/>
                <w:numId w:val="21"/>
              </w:numPr>
              <w:spacing w:after="38" w:line="243" w:lineRule="auto"/>
              <w:ind w:left="0" w:right="-15"/>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 xml:space="preserve">Концентрація </w:t>
            </w:r>
          </w:p>
          <w:p w:rsidR="00111F7B" w:rsidRPr="00111F7B" w:rsidRDefault="00111F7B" w:rsidP="00E87221">
            <w:pPr>
              <w:spacing w:after="42"/>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 xml:space="preserve">О2 </w:t>
            </w:r>
          </w:p>
          <w:p w:rsidR="00111F7B" w:rsidRPr="00111F7B" w:rsidRDefault="00111F7B" w:rsidP="00E87221">
            <w:pPr>
              <w:spacing w:after="42"/>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w:t>
            </w:r>
            <w:r w:rsidRPr="00111F7B">
              <w:rPr>
                <w:rFonts w:ascii="Times New Roman" w:eastAsia="Times New Roman" w:hAnsi="Times New Roman"/>
                <w:color w:val="000000"/>
                <w:sz w:val="24"/>
                <w:szCs w:val="24"/>
              </w:rPr>
              <w:tab/>
              <w:t xml:space="preserve">Середній тиск </w:t>
            </w:r>
          </w:p>
          <w:p w:rsidR="00111F7B" w:rsidRPr="00111F7B" w:rsidRDefault="00111F7B" w:rsidP="00CA25A0">
            <w:pPr>
              <w:spacing w:after="42"/>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w:t>
            </w:r>
            <w:r w:rsidRPr="00111F7B">
              <w:rPr>
                <w:rFonts w:ascii="Times New Roman" w:eastAsia="Times New Roman" w:hAnsi="Times New Roman"/>
                <w:color w:val="000000"/>
                <w:sz w:val="24"/>
                <w:szCs w:val="24"/>
              </w:rPr>
              <w:tab/>
              <w:t>Тиск в дихальних шляхах</w:t>
            </w:r>
          </w:p>
        </w:tc>
        <w:tc>
          <w:tcPr>
            <w:tcW w:w="3760"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line="276" w:lineRule="auto"/>
              <w:ind w:right="183" w:firstLine="128"/>
              <w:jc w:val="center"/>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Наявність</w:t>
            </w:r>
          </w:p>
        </w:tc>
        <w:tc>
          <w:tcPr>
            <w:tcW w:w="2335"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line="276" w:lineRule="auto"/>
              <w:ind w:right="183" w:firstLine="128"/>
              <w:jc w:val="center"/>
              <w:rPr>
                <w:rFonts w:ascii="Times New Roman" w:eastAsia="Times New Roman" w:hAnsi="Times New Roman"/>
                <w:color w:val="000000"/>
                <w:sz w:val="24"/>
                <w:szCs w:val="24"/>
              </w:rPr>
            </w:pPr>
          </w:p>
        </w:tc>
      </w:tr>
      <w:tr w:rsidR="00111F7B" w:rsidRPr="00111F7B" w:rsidTr="00156DF4">
        <w:trPr>
          <w:trHeight w:val="20"/>
        </w:trPr>
        <w:tc>
          <w:tcPr>
            <w:tcW w:w="709" w:type="dxa"/>
            <w:tcBorders>
              <w:top w:val="single" w:sz="4" w:space="0" w:color="000000"/>
              <w:left w:val="single" w:sz="4" w:space="0" w:color="000000"/>
              <w:bottom w:val="single" w:sz="4" w:space="0" w:color="000000"/>
              <w:right w:val="single" w:sz="4" w:space="0" w:color="000000"/>
            </w:tcBorders>
          </w:tcPr>
          <w:p w:rsidR="00111F7B" w:rsidRPr="00111F7B" w:rsidRDefault="00111F7B" w:rsidP="00697AC9">
            <w:pPr>
              <w:numPr>
                <w:ilvl w:val="0"/>
                <w:numId w:val="26"/>
              </w:numPr>
              <w:spacing w:after="200" w:line="276" w:lineRule="auto"/>
              <w:ind w:left="530" w:right="183"/>
              <w:contextualSpacing/>
              <w:jc w:val="center"/>
              <w:rPr>
                <w:rFonts w:ascii="Times New Roman" w:hAnsi="Times New Roman"/>
                <w:sz w:val="24"/>
                <w:szCs w:val="24"/>
                <w:lang w:eastAsia="en-US"/>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E87221">
            <w:pPr>
              <w:spacing w:after="45" w:line="243" w:lineRule="auto"/>
              <w:ind w:left="-15" w:right="183" w:firstLine="128"/>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 xml:space="preserve">Тренди  </w:t>
            </w:r>
          </w:p>
        </w:tc>
        <w:tc>
          <w:tcPr>
            <w:tcW w:w="3760"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Не  менш ніж за 72 години по всім параметрам , що моніторуються</w:t>
            </w:r>
          </w:p>
        </w:tc>
        <w:tc>
          <w:tcPr>
            <w:tcW w:w="2335"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p>
        </w:tc>
      </w:tr>
      <w:tr w:rsidR="00111F7B" w:rsidRPr="00111F7B" w:rsidTr="00156DF4">
        <w:trPr>
          <w:trHeight w:val="20"/>
        </w:trPr>
        <w:tc>
          <w:tcPr>
            <w:tcW w:w="709" w:type="dxa"/>
            <w:tcBorders>
              <w:top w:val="single" w:sz="4" w:space="0" w:color="000000"/>
              <w:left w:val="single" w:sz="4" w:space="0" w:color="000000"/>
              <w:bottom w:val="single" w:sz="4" w:space="0" w:color="000000"/>
              <w:right w:val="single" w:sz="4" w:space="0" w:color="000000"/>
            </w:tcBorders>
          </w:tcPr>
          <w:p w:rsidR="00111F7B" w:rsidRPr="00111F7B" w:rsidRDefault="00111F7B" w:rsidP="00697AC9">
            <w:pPr>
              <w:numPr>
                <w:ilvl w:val="0"/>
                <w:numId w:val="26"/>
              </w:numPr>
              <w:spacing w:after="200" w:line="276" w:lineRule="auto"/>
              <w:ind w:left="530" w:right="183"/>
              <w:contextualSpacing/>
              <w:jc w:val="center"/>
              <w:rPr>
                <w:rFonts w:ascii="Times New Roman" w:hAnsi="Times New Roman"/>
                <w:sz w:val="24"/>
                <w:szCs w:val="24"/>
                <w:lang w:eastAsia="en-US"/>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E87221">
            <w:pPr>
              <w:spacing w:after="45" w:line="243" w:lineRule="auto"/>
              <w:ind w:left="-15" w:right="183" w:firstLine="128"/>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 xml:space="preserve">Можливість передачі даних журналу та збережених записів екрану за допомогою USB </w:t>
            </w:r>
          </w:p>
        </w:tc>
        <w:tc>
          <w:tcPr>
            <w:tcW w:w="3760"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Наявність</w:t>
            </w:r>
          </w:p>
        </w:tc>
        <w:tc>
          <w:tcPr>
            <w:tcW w:w="2335"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lang w:val="en-US"/>
              </w:rPr>
            </w:pPr>
          </w:p>
        </w:tc>
      </w:tr>
      <w:tr w:rsidR="00111F7B" w:rsidRPr="00111F7B" w:rsidTr="00156DF4">
        <w:trPr>
          <w:trHeight w:val="20"/>
        </w:trPr>
        <w:tc>
          <w:tcPr>
            <w:tcW w:w="709" w:type="dxa"/>
            <w:tcBorders>
              <w:top w:val="single" w:sz="4" w:space="0" w:color="000000"/>
              <w:left w:val="single" w:sz="4" w:space="0" w:color="000000"/>
              <w:bottom w:val="single" w:sz="4" w:space="0" w:color="000000"/>
              <w:right w:val="single" w:sz="4" w:space="0" w:color="000000"/>
            </w:tcBorders>
          </w:tcPr>
          <w:p w:rsidR="00111F7B" w:rsidRPr="00111F7B" w:rsidRDefault="00111F7B" w:rsidP="00697AC9">
            <w:pPr>
              <w:numPr>
                <w:ilvl w:val="0"/>
                <w:numId w:val="26"/>
              </w:numPr>
              <w:spacing w:after="200" w:line="276" w:lineRule="auto"/>
              <w:ind w:left="530" w:right="183"/>
              <w:contextualSpacing/>
              <w:jc w:val="center"/>
              <w:rPr>
                <w:rFonts w:ascii="Times New Roman" w:hAnsi="Times New Roman"/>
                <w:sz w:val="24"/>
                <w:szCs w:val="24"/>
                <w:lang w:eastAsia="en-US"/>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E87221">
            <w:pPr>
              <w:spacing w:after="45" w:line="243" w:lineRule="auto"/>
              <w:ind w:left="-15" w:right="183" w:firstLine="128"/>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 xml:space="preserve">Запис дихальних кривих та цифрових значень  </w:t>
            </w:r>
          </w:p>
        </w:tc>
        <w:tc>
          <w:tcPr>
            <w:tcW w:w="3760"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30 сек. епізоди</w:t>
            </w:r>
          </w:p>
        </w:tc>
        <w:tc>
          <w:tcPr>
            <w:tcW w:w="2335"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lang w:val="ru-RU"/>
              </w:rPr>
            </w:pPr>
          </w:p>
        </w:tc>
      </w:tr>
      <w:tr w:rsidR="00111F7B" w:rsidRPr="00111F7B" w:rsidTr="00156DF4">
        <w:trPr>
          <w:trHeight w:val="20"/>
        </w:trPr>
        <w:tc>
          <w:tcPr>
            <w:tcW w:w="709" w:type="dxa"/>
            <w:tcBorders>
              <w:top w:val="single" w:sz="4" w:space="0" w:color="000000"/>
              <w:left w:val="single" w:sz="4" w:space="0" w:color="000000"/>
              <w:bottom w:val="single" w:sz="4" w:space="0" w:color="000000"/>
              <w:right w:val="single" w:sz="4" w:space="0" w:color="000000"/>
            </w:tcBorders>
          </w:tcPr>
          <w:p w:rsidR="00111F7B" w:rsidRPr="00111F7B" w:rsidRDefault="00111F7B" w:rsidP="00697AC9">
            <w:pPr>
              <w:numPr>
                <w:ilvl w:val="0"/>
                <w:numId w:val="26"/>
              </w:numPr>
              <w:spacing w:after="200" w:line="276" w:lineRule="auto"/>
              <w:ind w:left="530" w:right="183"/>
              <w:contextualSpacing/>
              <w:jc w:val="center"/>
              <w:rPr>
                <w:rFonts w:ascii="Times New Roman" w:hAnsi="Times New Roman"/>
                <w:sz w:val="24"/>
                <w:szCs w:val="24"/>
                <w:lang w:eastAsia="en-US"/>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E87221">
            <w:pPr>
              <w:spacing w:after="45"/>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 xml:space="preserve">Сигнали тривог </w:t>
            </w:r>
          </w:p>
          <w:p w:rsidR="00111F7B" w:rsidRPr="00111F7B" w:rsidRDefault="00111F7B" w:rsidP="00E87221">
            <w:pPr>
              <w:spacing w:after="45"/>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lang w:val="ru-RU"/>
              </w:rPr>
              <w:t>Високий т</w:t>
            </w:r>
            <w:r w:rsidRPr="00111F7B">
              <w:rPr>
                <w:rFonts w:ascii="Times New Roman" w:eastAsia="Times New Roman" w:hAnsi="Times New Roman"/>
                <w:color w:val="000000"/>
                <w:sz w:val="24"/>
                <w:szCs w:val="24"/>
              </w:rPr>
              <w:t xml:space="preserve">иск в дихальних шляхах  </w:t>
            </w:r>
          </w:p>
          <w:p w:rsidR="00111F7B" w:rsidRPr="00111F7B" w:rsidRDefault="00111F7B" w:rsidP="00E87221">
            <w:pPr>
              <w:spacing w:after="44"/>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 xml:space="preserve">Постійний високий тиск </w:t>
            </w:r>
          </w:p>
          <w:p w:rsidR="00111F7B" w:rsidRPr="00111F7B" w:rsidRDefault="00111F7B" w:rsidP="00E87221">
            <w:pPr>
              <w:spacing w:after="45"/>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 xml:space="preserve">Концентрація кисню </w:t>
            </w:r>
          </w:p>
          <w:p w:rsidR="00111F7B" w:rsidRPr="00111F7B" w:rsidRDefault="00111F7B" w:rsidP="00E87221">
            <w:pPr>
              <w:spacing w:after="42"/>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 xml:space="preserve">Видихуваний хвилинний об'єм </w:t>
            </w:r>
          </w:p>
          <w:p w:rsidR="00111F7B" w:rsidRPr="00111F7B" w:rsidRDefault="00111F7B" w:rsidP="00E87221">
            <w:pPr>
              <w:spacing w:after="44"/>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 xml:space="preserve">Апное </w:t>
            </w:r>
          </w:p>
          <w:p w:rsidR="00111F7B" w:rsidRPr="00111F7B" w:rsidRDefault="00111F7B" w:rsidP="00E87221">
            <w:pPr>
              <w:spacing w:after="44"/>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Частота дихан</w:t>
            </w:r>
            <w:r w:rsidRPr="00111F7B">
              <w:rPr>
                <w:rFonts w:ascii="Times New Roman" w:eastAsia="Times New Roman" w:hAnsi="Times New Roman"/>
                <w:color w:val="000000"/>
                <w:sz w:val="24"/>
                <w:szCs w:val="24"/>
                <w:lang w:val="ru-RU"/>
              </w:rPr>
              <w:t>ня</w:t>
            </w:r>
          </w:p>
          <w:p w:rsidR="00111F7B" w:rsidRPr="00111F7B" w:rsidRDefault="00111F7B" w:rsidP="00E87221">
            <w:pPr>
              <w:spacing w:after="44"/>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 xml:space="preserve">Газопостачання </w:t>
            </w:r>
          </w:p>
          <w:p w:rsidR="00111F7B" w:rsidRPr="00111F7B" w:rsidRDefault="00111F7B" w:rsidP="00E87221">
            <w:pPr>
              <w:spacing w:after="45"/>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 xml:space="preserve">Ємкість акумуляторів </w:t>
            </w:r>
          </w:p>
          <w:p w:rsidR="00111F7B" w:rsidRPr="00111F7B" w:rsidRDefault="00111F7B" w:rsidP="00E87221">
            <w:pPr>
              <w:spacing w:after="43"/>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 xml:space="preserve">Витоки </w:t>
            </w:r>
          </w:p>
        </w:tc>
        <w:tc>
          <w:tcPr>
            <w:tcW w:w="3760"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Наявність</w:t>
            </w:r>
          </w:p>
        </w:tc>
        <w:tc>
          <w:tcPr>
            <w:tcW w:w="2335"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firstLine="128"/>
              <w:jc w:val="center"/>
              <w:rPr>
                <w:rFonts w:ascii="Times New Roman" w:eastAsia="Times New Roman" w:hAnsi="Times New Roman"/>
                <w:color w:val="000000"/>
                <w:sz w:val="24"/>
                <w:szCs w:val="24"/>
              </w:rPr>
            </w:pPr>
          </w:p>
        </w:tc>
      </w:tr>
      <w:tr w:rsidR="00111F7B" w:rsidRPr="00111F7B" w:rsidTr="00156DF4">
        <w:trPr>
          <w:trHeight w:val="20"/>
        </w:trPr>
        <w:tc>
          <w:tcPr>
            <w:tcW w:w="709" w:type="dxa"/>
            <w:tcBorders>
              <w:top w:val="single" w:sz="4" w:space="0" w:color="000000"/>
              <w:left w:val="single" w:sz="4" w:space="0" w:color="000000"/>
              <w:bottom w:val="single" w:sz="4" w:space="0" w:color="000000"/>
              <w:right w:val="single" w:sz="4" w:space="0" w:color="000000"/>
            </w:tcBorders>
          </w:tcPr>
          <w:p w:rsidR="00111F7B" w:rsidRPr="00111F7B" w:rsidRDefault="00111F7B" w:rsidP="00697AC9">
            <w:pPr>
              <w:numPr>
                <w:ilvl w:val="0"/>
                <w:numId w:val="26"/>
              </w:numPr>
              <w:spacing w:after="45" w:line="276" w:lineRule="auto"/>
              <w:ind w:left="530" w:right="183"/>
              <w:contextualSpacing/>
              <w:jc w:val="center"/>
              <w:rPr>
                <w:rFonts w:ascii="Times New Roman" w:hAnsi="Times New Roman"/>
                <w:sz w:val="24"/>
                <w:szCs w:val="24"/>
                <w:lang w:eastAsia="en-US"/>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E87221">
            <w:pPr>
              <w:spacing w:line="276" w:lineRule="auto"/>
              <w:ind w:right="183" w:firstLine="128"/>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 xml:space="preserve">Автоматичне та ручне налаштування меж тривог </w:t>
            </w:r>
          </w:p>
        </w:tc>
        <w:tc>
          <w:tcPr>
            <w:tcW w:w="3760"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line="276" w:lineRule="auto"/>
              <w:ind w:right="183" w:firstLine="128"/>
              <w:jc w:val="center"/>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Наявність</w:t>
            </w:r>
          </w:p>
        </w:tc>
        <w:tc>
          <w:tcPr>
            <w:tcW w:w="2335"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line="276" w:lineRule="auto"/>
              <w:ind w:right="183" w:firstLine="128"/>
              <w:jc w:val="center"/>
              <w:rPr>
                <w:rFonts w:ascii="Times New Roman" w:eastAsia="Times New Roman" w:hAnsi="Times New Roman"/>
                <w:color w:val="000000"/>
                <w:sz w:val="24"/>
                <w:szCs w:val="24"/>
                <w:lang w:val="ru-RU"/>
              </w:rPr>
            </w:pPr>
          </w:p>
        </w:tc>
      </w:tr>
      <w:tr w:rsidR="00111F7B" w:rsidRPr="00111F7B" w:rsidTr="00E87221">
        <w:trPr>
          <w:trHeight w:val="20"/>
        </w:trPr>
        <w:tc>
          <w:tcPr>
            <w:tcW w:w="709" w:type="dxa"/>
            <w:tcBorders>
              <w:top w:val="single" w:sz="4" w:space="0" w:color="000000"/>
              <w:left w:val="single" w:sz="4" w:space="0" w:color="000000"/>
              <w:bottom w:val="single" w:sz="4" w:space="0" w:color="000000"/>
              <w:right w:val="single" w:sz="4" w:space="0" w:color="000000"/>
            </w:tcBorders>
          </w:tcPr>
          <w:p w:rsidR="00111F7B" w:rsidRPr="00111F7B" w:rsidRDefault="00111F7B" w:rsidP="00111F7B">
            <w:pPr>
              <w:autoSpaceDE w:val="0"/>
              <w:autoSpaceDN w:val="0"/>
              <w:adjustRightInd w:val="0"/>
              <w:spacing w:after="45" w:line="243" w:lineRule="auto"/>
              <w:ind w:left="-15" w:right="183" w:firstLine="106"/>
              <w:jc w:val="center"/>
              <w:rPr>
                <w:rFonts w:ascii="Times New Roman" w:hAnsi="Times New Roman"/>
                <w:b/>
                <w:bCs/>
                <w:color w:val="000000"/>
                <w:sz w:val="24"/>
                <w:szCs w:val="24"/>
                <w:lang w:bidi="uk-UA"/>
              </w:rPr>
            </w:pPr>
            <w:r w:rsidRPr="00111F7B">
              <w:rPr>
                <w:rFonts w:ascii="Times New Roman" w:hAnsi="Times New Roman"/>
                <w:b/>
                <w:bCs/>
                <w:color w:val="000000"/>
                <w:sz w:val="24"/>
                <w:szCs w:val="24"/>
                <w:lang w:bidi="uk-UA"/>
              </w:rPr>
              <w:t>5.</w:t>
            </w:r>
          </w:p>
        </w:tc>
        <w:tc>
          <w:tcPr>
            <w:tcW w:w="9781" w:type="dxa"/>
            <w:gridSpan w:val="3"/>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E87221">
            <w:pPr>
              <w:autoSpaceDE w:val="0"/>
              <w:autoSpaceDN w:val="0"/>
              <w:adjustRightInd w:val="0"/>
              <w:spacing w:after="45" w:line="243" w:lineRule="auto"/>
              <w:ind w:left="-15" w:right="183" w:firstLine="106"/>
              <w:rPr>
                <w:rFonts w:ascii="Times New Roman" w:hAnsi="Times New Roman"/>
                <w:b/>
                <w:bCs/>
                <w:color w:val="000000"/>
                <w:sz w:val="24"/>
                <w:szCs w:val="24"/>
                <w:lang w:bidi="uk-UA"/>
              </w:rPr>
            </w:pPr>
          </w:p>
        </w:tc>
      </w:tr>
      <w:tr w:rsidR="00111F7B" w:rsidRPr="00111F7B" w:rsidTr="00156DF4">
        <w:trPr>
          <w:trHeight w:val="20"/>
        </w:trPr>
        <w:tc>
          <w:tcPr>
            <w:tcW w:w="709" w:type="dxa"/>
            <w:tcBorders>
              <w:top w:val="single" w:sz="4" w:space="0" w:color="000000"/>
              <w:left w:val="single" w:sz="4" w:space="0" w:color="000000"/>
              <w:bottom w:val="single" w:sz="4" w:space="0" w:color="000000"/>
              <w:right w:val="single" w:sz="4" w:space="0" w:color="000000"/>
            </w:tcBorders>
          </w:tcPr>
          <w:p w:rsidR="00111F7B" w:rsidRPr="00111F7B" w:rsidRDefault="00111F7B" w:rsidP="00697AC9">
            <w:pPr>
              <w:numPr>
                <w:ilvl w:val="0"/>
                <w:numId w:val="27"/>
              </w:numPr>
              <w:autoSpaceDE w:val="0"/>
              <w:autoSpaceDN w:val="0"/>
              <w:adjustRightInd w:val="0"/>
              <w:spacing w:after="200" w:line="276" w:lineRule="auto"/>
              <w:ind w:left="530" w:right="183"/>
              <w:contextualSpacing/>
              <w:jc w:val="center"/>
              <w:rPr>
                <w:rFonts w:ascii="Times New Roman" w:hAnsi="Times New Roman"/>
                <w:color w:val="000000"/>
                <w:sz w:val="24"/>
                <w:szCs w:val="24"/>
                <w:lang w:bidi="uk-UA"/>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E87221">
            <w:pPr>
              <w:autoSpaceDE w:val="0"/>
              <w:autoSpaceDN w:val="0"/>
              <w:adjustRightInd w:val="0"/>
              <w:spacing w:after="45" w:line="243" w:lineRule="auto"/>
              <w:ind w:left="-15" w:right="183" w:firstLine="106"/>
              <w:rPr>
                <w:rFonts w:ascii="Times New Roman" w:hAnsi="Times New Roman"/>
                <w:color w:val="000000"/>
                <w:sz w:val="24"/>
                <w:szCs w:val="24"/>
                <w:lang w:bidi="uk-UA"/>
              </w:rPr>
            </w:pPr>
            <w:r w:rsidRPr="00111F7B">
              <w:rPr>
                <w:rFonts w:ascii="Times New Roman" w:eastAsia="Times New Roman" w:hAnsi="Times New Roman"/>
                <w:color w:val="000000"/>
                <w:sz w:val="24"/>
                <w:szCs w:val="24"/>
              </w:rPr>
              <w:t>Дезінфекція та стерилізація експіраторного каналу в сборі</w:t>
            </w:r>
          </w:p>
        </w:tc>
        <w:tc>
          <w:tcPr>
            <w:tcW w:w="3760"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autoSpaceDE w:val="0"/>
              <w:autoSpaceDN w:val="0"/>
              <w:adjustRightInd w:val="0"/>
              <w:spacing w:after="45" w:line="243" w:lineRule="auto"/>
              <w:ind w:left="-15" w:right="183" w:firstLine="106"/>
              <w:jc w:val="center"/>
              <w:rPr>
                <w:rFonts w:ascii="Times New Roman" w:hAnsi="Times New Roman"/>
                <w:color w:val="000000"/>
                <w:sz w:val="24"/>
                <w:szCs w:val="24"/>
                <w:lang w:bidi="uk-UA"/>
              </w:rPr>
            </w:pPr>
            <w:r w:rsidRPr="00111F7B">
              <w:rPr>
                <w:rFonts w:ascii="Times New Roman" w:eastAsia="Times New Roman" w:hAnsi="Times New Roman"/>
                <w:color w:val="000000"/>
                <w:sz w:val="24"/>
                <w:szCs w:val="24"/>
              </w:rPr>
              <w:t>Наявність</w:t>
            </w:r>
          </w:p>
        </w:tc>
        <w:tc>
          <w:tcPr>
            <w:tcW w:w="2335" w:type="dxa"/>
            <w:tcBorders>
              <w:top w:val="single" w:sz="4" w:space="0" w:color="000000"/>
              <w:left w:val="single" w:sz="4" w:space="0" w:color="000000"/>
              <w:bottom w:val="single" w:sz="4" w:space="0" w:color="000000"/>
              <w:right w:val="single" w:sz="4" w:space="0" w:color="000000"/>
            </w:tcBorders>
            <w:vAlign w:val="center"/>
          </w:tcPr>
          <w:p w:rsidR="00111F7B" w:rsidRPr="00111F7B" w:rsidRDefault="00111F7B" w:rsidP="00111F7B">
            <w:pPr>
              <w:spacing w:after="45" w:line="243" w:lineRule="auto"/>
              <w:ind w:left="-15" w:right="183"/>
              <w:jc w:val="center"/>
              <w:rPr>
                <w:rFonts w:ascii="Times New Roman" w:hAnsi="Times New Roman"/>
                <w:color w:val="000000"/>
                <w:sz w:val="24"/>
                <w:szCs w:val="24"/>
                <w:lang w:bidi="uk-UA"/>
              </w:rPr>
            </w:pPr>
          </w:p>
        </w:tc>
      </w:tr>
      <w:tr w:rsidR="00111F7B" w:rsidRPr="00111F7B" w:rsidTr="00156DF4">
        <w:trPr>
          <w:trHeight w:val="20"/>
        </w:trPr>
        <w:tc>
          <w:tcPr>
            <w:tcW w:w="709" w:type="dxa"/>
            <w:tcBorders>
              <w:top w:val="single" w:sz="4" w:space="0" w:color="000000"/>
              <w:left w:val="single" w:sz="4" w:space="0" w:color="000000"/>
              <w:bottom w:val="single" w:sz="4" w:space="0" w:color="000000"/>
              <w:right w:val="single" w:sz="4" w:space="0" w:color="000000"/>
            </w:tcBorders>
          </w:tcPr>
          <w:p w:rsidR="00111F7B" w:rsidRPr="00111F7B" w:rsidRDefault="00111F7B" w:rsidP="00697AC9">
            <w:pPr>
              <w:numPr>
                <w:ilvl w:val="0"/>
                <w:numId w:val="27"/>
              </w:numPr>
              <w:autoSpaceDE w:val="0"/>
              <w:autoSpaceDN w:val="0"/>
              <w:adjustRightInd w:val="0"/>
              <w:spacing w:after="200" w:line="276" w:lineRule="auto"/>
              <w:ind w:left="530" w:right="183"/>
              <w:contextualSpacing/>
              <w:jc w:val="center"/>
              <w:rPr>
                <w:rFonts w:ascii="Times New Roman" w:hAnsi="Times New Roman"/>
                <w:color w:val="000000"/>
                <w:sz w:val="24"/>
                <w:szCs w:val="24"/>
                <w:lang w:bidi="uk-UA"/>
              </w:rPr>
            </w:pPr>
          </w:p>
        </w:tc>
        <w:tc>
          <w:tcPr>
            <w:tcW w:w="3686" w:type="dxa"/>
            <w:tcBorders>
              <w:top w:val="single" w:sz="4" w:space="0" w:color="000000"/>
              <w:left w:val="single" w:sz="4" w:space="0" w:color="000000"/>
              <w:bottom w:val="single" w:sz="4" w:space="0" w:color="000000"/>
              <w:right w:val="single" w:sz="4" w:space="0" w:color="000000"/>
            </w:tcBorders>
          </w:tcPr>
          <w:p w:rsidR="00111F7B" w:rsidRPr="00111F7B" w:rsidRDefault="00111F7B" w:rsidP="00CA25A0">
            <w:pPr>
              <w:autoSpaceDE w:val="0"/>
              <w:autoSpaceDN w:val="0"/>
              <w:adjustRightInd w:val="0"/>
              <w:spacing w:after="45" w:line="243" w:lineRule="auto"/>
              <w:ind w:left="-15" w:right="183"/>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 xml:space="preserve">Можливість дооснащення новими </w:t>
            </w:r>
            <w:r w:rsidRPr="00111F7B">
              <w:rPr>
                <w:rFonts w:ascii="Times New Roman" w:eastAsia="Times New Roman" w:hAnsi="Times New Roman"/>
                <w:color w:val="000000"/>
                <w:sz w:val="24"/>
                <w:szCs w:val="24"/>
                <w:lang w:val="ru-RU"/>
              </w:rPr>
              <w:lastRenderedPageBreak/>
              <w:t>мо</w:t>
            </w:r>
            <w:r w:rsidRPr="00111F7B">
              <w:rPr>
                <w:rFonts w:ascii="Times New Roman" w:eastAsia="Times New Roman" w:hAnsi="Times New Roman"/>
                <w:color w:val="000000"/>
                <w:sz w:val="24"/>
                <w:szCs w:val="24"/>
              </w:rPr>
              <w:t>дулями в майбутньому</w:t>
            </w:r>
          </w:p>
        </w:tc>
        <w:tc>
          <w:tcPr>
            <w:tcW w:w="3760" w:type="dxa"/>
            <w:tcBorders>
              <w:top w:val="single" w:sz="4" w:space="0" w:color="000000"/>
              <w:left w:val="single" w:sz="4" w:space="0" w:color="000000"/>
              <w:bottom w:val="single" w:sz="4" w:space="0" w:color="000000"/>
              <w:right w:val="single" w:sz="4" w:space="0" w:color="000000"/>
            </w:tcBorders>
          </w:tcPr>
          <w:p w:rsidR="00111F7B" w:rsidRPr="00111F7B" w:rsidRDefault="00111F7B" w:rsidP="00111F7B">
            <w:pPr>
              <w:autoSpaceDE w:val="0"/>
              <w:autoSpaceDN w:val="0"/>
              <w:adjustRightInd w:val="0"/>
              <w:spacing w:after="45" w:line="243" w:lineRule="auto"/>
              <w:ind w:left="-15" w:right="183" w:firstLine="106"/>
              <w:jc w:val="center"/>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lastRenderedPageBreak/>
              <w:t>Наявність</w:t>
            </w:r>
          </w:p>
        </w:tc>
        <w:tc>
          <w:tcPr>
            <w:tcW w:w="2335" w:type="dxa"/>
            <w:tcBorders>
              <w:top w:val="single" w:sz="4" w:space="0" w:color="000000"/>
              <w:left w:val="single" w:sz="4" w:space="0" w:color="000000"/>
              <w:bottom w:val="single" w:sz="4" w:space="0" w:color="000000"/>
              <w:right w:val="single" w:sz="4" w:space="0" w:color="000000"/>
            </w:tcBorders>
          </w:tcPr>
          <w:p w:rsidR="00111F7B" w:rsidRPr="00111F7B" w:rsidRDefault="00111F7B" w:rsidP="00111F7B">
            <w:pPr>
              <w:autoSpaceDE w:val="0"/>
              <w:autoSpaceDN w:val="0"/>
              <w:adjustRightInd w:val="0"/>
              <w:spacing w:after="45" w:line="243" w:lineRule="auto"/>
              <w:ind w:left="-15" w:right="183" w:firstLine="106"/>
              <w:jc w:val="center"/>
              <w:rPr>
                <w:rFonts w:ascii="Times New Roman" w:hAnsi="Times New Roman"/>
                <w:color w:val="000000"/>
                <w:sz w:val="24"/>
                <w:szCs w:val="24"/>
                <w:lang w:bidi="uk-UA"/>
              </w:rPr>
            </w:pPr>
          </w:p>
        </w:tc>
      </w:tr>
      <w:tr w:rsidR="00111F7B" w:rsidRPr="00111F7B" w:rsidTr="00156DF4">
        <w:trPr>
          <w:trHeight w:val="20"/>
        </w:trPr>
        <w:tc>
          <w:tcPr>
            <w:tcW w:w="709" w:type="dxa"/>
            <w:tcBorders>
              <w:top w:val="single" w:sz="4" w:space="0" w:color="000000"/>
              <w:left w:val="single" w:sz="4" w:space="0" w:color="000000"/>
              <w:bottom w:val="single" w:sz="4" w:space="0" w:color="000000"/>
              <w:right w:val="single" w:sz="4" w:space="0" w:color="000000"/>
            </w:tcBorders>
          </w:tcPr>
          <w:p w:rsidR="00111F7B" w:rsidRPr="00111F7B" w:rsidRDefault="00111F7B" w:rsidP="00697AC9">
            <w:pPr>
              <w:numPr>
                <w:ilvl w:val="0"/>
                <w:numId w:val="27"/>
              </w:numPr>
              <w:autoSpaceDE w:val="0"/>
              <w:autoSpaceDN w:val="0"/>
              <w:adjustRightInd w:val="0"/>
              <w:spacing w:after="200" w:line="276" w:lineRule="auto"/>
              <w:ind w:left="530" w:right="183"/>
              <w:contextualSpacing/>
              <w:jc w:val="center"/>
              <w:rPr>
                <w:rFonts w:ascii="Times New Roman" w:hAnsi="Times New Roman"/>
                <w:color w:val="000000"/>
                <w:sz w:val="24"/>
                <w:szCs w:val="24"/>
                <w:lang w:bidi="uk-UA"/>
              </w:rPr>
            </w:pPr>
          </w:p>
        </w:tc>
        <w:tc>
          <w:tcPr>
            <w:tcW w:w="3686" w:type="dxa"/>
            <w:tcBorders>
              <w:top w:val="single" w:sz="4" w:space="0" w:color="000000"/>
              <w:left w:val="single" w:sz="4" w:space="0" w:color="000000"/>
              <w:bottom w:val="single" w:sz="4" w:space="0" w:color="000000"/>
              <w:right w:val="single" w:sz="4" w:space="0" w:color="000000"/>
            </w:tcBorders>
          </w:tcPr>
          <w:p w:rsidR="00111F7B" w:rsidRPr="00111F7B" w:rsidRDefault="00111F7B" w:rsidP="00CA25A0">
            <w:pPr>
              <w:autoSpaceDE w:val="0"/>
              <w:autoSpaceDN w:val="0"/>
              <w:adjustRightInd w:val="0"/>
              <w:spacing w:after="45" w:line="243" w:lineRule="auto"/>
              <w:ind w:left="-15" w:right="183"/>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Можливість встановлення модулю режиму нейро-контрольованої респіраторної підтримки (NAVA) з використанням стравохідного датчика для контролю рівня електричної активності діафрагми (Edi-сигналу) або аналог</w:t>
            </w:r>
          </w:p>
        </w:tc>
        <w:tc>
          <w:tcPr>
            <w:tcW w:w="3760" w:type="dxa"/>
            <w:tcBorders>
              <w:top w:val="single" w:sz="4" w:space="0" w:color="000000"/>
              <w:left w:val="single" w:sz="4" w:space="0" w:color="000000"/>
              <w:bottom w:val="single" w:sz="4" w:space="0" w:color="000000"/>
              <w:right w:val="single" w:sz="4" w:space="0" w:color="000000"/>
            </w:tcBorders>
          </w:tcPr>
          <w:p w:rsidR="00111F7B" w:rsidRPr="00111F7B" w:rsidRDefault="00111F7B" w:rsidP="00111F7B">
            <w:pPr>
              <w:autoSpaceDE w:val="0"/>
              <w:autoSpaceDN w:val="0"/>
              <w:adjustRightInd w:val="0"/>
              <w:spacing w:after="45" w:line="243" w:lineRule="auto"/>
              <w:ind w:left="-15" w:right="183" w:firstLine="106"/>
              <w:jc w:val="center"/>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Наявність</w:t>
            </w:r>
          </w:p>
        </w:tc>
        <w:tc>
          <w:tcPr>
            <w:tcW w:w="2335" w:type="dxa"/>
            <w:tcBorders>
              <w:top w:val="single" w:sz="4" w:space="0" w:color="000000"/>
              <w:left w:val="single" w:sz="4" w:space="0" w:color="000000"/>
              <w:bottom w:val="single" w:sz="4" w:space="0" w:color="000000"/>
              <w:right w:val="single" w:sz="4" w:space="0" w:color="000000"/>
            </w:tcBorders>
          </w:tcPr>
          <w:p w:rsidR="00111F7B" w:rsidRPr="00111F7B" w:rsidRDefault="00111F7B" w:rsidP="00111F7B">
            <w:pPr>
              <w:autoSpaceDE w:val="0"/>
              <w:autoSpaceDN w:val="0"/>
              <w:adjustRightInd w:val="0"/>
              <w:spacing w:after="45" w:line="243" w:lineRule="auto"/>
              <w:ind w:left="-15" w:right="183" w:firstLine="106"/>
              <w:jc w:val="center"/>
              <w:rPr>
                <w:rFonts w:ascii="Times New Roman" w:hAnsi="Times New Roman"/>
                <w:color w:val="000000"/>
                <w:sz w:val="24"/>
                <w:szCs w:val="24"/>
                <w:lang w:bidi="uk-UA"/>
              </w:rPr>
            </w:pPr>
          </w:p>
        </w:tc>
      </w:tr>
      <w:tr w:rsidR="00111F7B" w:rsidRPr="00111F7B" w:rsidTr="00156DF4">
        <w:trPr>
          <w:trHeight w:val="20"/>
        </w:trPr>
        <w:tc>
          <w:tcPr>
            <w:tcW w:w="709" w:type="dxa"/>
            <w:tcBorders>
              <w:top w:val="single" w:sz="4" w:space="0" w:color="000000"/>
              <w:left w:val="single" w:sz="4" w:space="0" w:color="000000"/>
              <w:bottom w:val="single" w:sz="4" w:space="0" w:color="000000"/>
              <w:right w:val="single" w:sz="4" w:space="0" w:color="000000"/>
            </w:tcBorders>
          </w:tcPr>
          <w:p w:rsidR="00111F7B" w:rsidRPr="00111F7B" w:rsidRDefault="00111F7B" w:rsidP="00697AC9">
            <w:pPr>
              <w:numPr>
                <w:ilvl w:val="0"/>
                <w:numId w:val="27"/>
              </w:numPr>
              <w:autoSpaceDE w:val="0"/>
              <w:autoSpaceDN w:val="0"/>
              <w:adjustRightInd w:val="0"/>
              <w:spacing w:after="200" w:line="276" w:lineRule="auto"/>
              <w:ind w:left="530" w:right="183"/>
              <w:contextualSpacing/>
              <w:jc w:val="center"/>
              <w:rPr>
                <w:rFonts w:ascii="Times New Roman" w:hAnsi="Times New Roman"/>
                <w:color w:val="000000"/>
                <w:sz w:val="24"/>
                <w:szCs w:val="24"/>
                <w:lang w:bidi="uk-UA"/>
              </w:rPr>
            </w:pPr>
          </w:p>
        </w:tc>
        <w:tc>
          <w:tcPr>
            <w:tcW w:w="3686" w:type="dxa"/>
            <w:tcBorders>
              <w:top w:val="single" w:sz="4" w:space="0" w:color="000000"/>
              <w:left w:val="single" w:sz="4" w:space="0" w:color="000000"/>
              <w:bottom w:val="single" w:sz="4" w:space="0" w:color="000000"/>
              <w:right w:val="single" w:sz="4" w:space="0" w:color="000000"/>
            </w:tcBorders>
          </w:tcPr>
          <w:p w:rsidR="00111F7B" w:rsidRPr="00111F7B" w:rsidRDefault="00111F7B" w:rsidP="00CA25A0">
            <w:pPr>
              <w:autoSpaceDE w:val="0"/>
              <w:autoSpaceDN w:val="0"/>
              <w:adjustRightInd w:val="0"/>
              <w:spacing w:after="45" w:line="243" w:lineRule="auto"/>
              <w:ind w:left="-15" w:right="183"/>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Журнал запису функцій вентилятора та сервісного обслуговування</w:t>
            </w:r>
          </w:p>
        </w:tc>
        <w:tc>
          <w:tcPr>
            <w:tcW w:w="3760" w:type="dxa"/>
            <w:tcBorders>
              <w:top w:val="single" w:sz="4" w:space="0" w:color="000000"/>
              <w:left w:val="single" w:sz="4" w:space="0" w:color="000000"/>
              <w:bottom w:val="single" w:sz="4" w:space="0" w:color="000000"/>
              <w:right w:val="single" w:sz="4" w:space="0" w:color="000000"/>
            </w:tcBorders>
          </w:tcPr>
          <w:p w:rsidR="00111F7B" w:rsidRPr="00111F7B" w:rsidRDefault="00111F7B" w:rsidP="00111F7B">
            <w:pPr>
              <w:autoSpaceDE w:val="0"/>
              <w:autoSpaceDN w:val="0"/>
              <w:adjustRightInd w:val="0"/>
              <w:spacing w:after="45" w:line="243" w:lineRule="auto"/>
              <w:ind w:left="-15" w:right="183" w:firstLine="106"/>
              <w:jc w:val="center"/>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Наявність</w:t>
            </w:r>
          </w:p>
        </w:tc>
        <w:tc>
          <w:tcPr>
            <w:tcW w:w="2335" w:type="dxa"/>
            <w:tcBorders>
              <w:top w:val="single" w:sz="4" w:space="0" w:color="000000"/>
              <w:left w:val="single" w:sz="4" w:space="0" w:color="000000"/>
              <w:bottom w:val="single" w:sz="4" w:space="0" w:color="000000"/>
              <w:right w:val="single" w:sz="4" w:space="0" w:color="000000"/>
            </w:tcBorders>
          </w:tcPr>
          <w:p w:rsidR="00111F7B" w:rsidRPr="00111F7B" w:rsidRDefault="00111F7B" w:rsidP="00111F7B">
            <w:pPr>
              <w:autoSpaceDE w:val="0"/>
              <w:autoSpaceDN w:val="0"/>
              <w:adjustRightInd w:val="0"/>
              <w:spacing w:after="45" w:line="243" w:lineRule="auto"/>
              <w:ind w:left="-15" w:right="183" w:firstLine="106"/>
              <w:jc w:val="center"/>
              <w:rPr>
                <w:rFonts w:ascii="Times New Roman" w:hAnsi="Times New Roman"/>
                <w:color w:val="000000"/>
                <w:sz w:val="24"/>
                <w:szCs w:val="24"/>
                <w:lang w:bidi="uk-UA"/>
              </w:rPr>
            </w:pPr>
          </w:p>
        </w:tc>
      </w:tr>
      <w:tr w:rsidR="00111F7B" w:rsidRPr="00111F7B" w:rsidTr="00E87221">
        <w:trPr>
          <w:trHeight w:val="20"/>
        </w:trPr>
        <w:tc>
          <w:tcPr>
            <w:tcW w:w="709" w:type="dxa"/>
            <w:tcBorders>
              <w:top w:val="single" w:sz="4" w:space="0" w:color="000000"/>
              <w:left w:val="single" w:sz="4" w:space="0" w:color="000000"/>
              <w:bottom w:val="single" w:sz="4" w:space="0" w:color="000000"/>
              <w:right w:val="single" w:sz="4" w:space="0" w:color="000000"/>
            </w:tcBorders>
          </w:tcPr>
          <w:p w:rsidR="00111F7B" w:rsidRPr="00111F7B" w:rsidRDefault="00111F7B" w:rsidP="00111F7B">
            <w:pPr>
              <w:autoSpaceDE w:val="0"/>
              <w:autoSpaceDN w:val="0"/>
              <w:adjustRightInd w:val="0"/>
              <w:spacing w:after="45" w:line="243" w:lineRule="auto"/>
              <w:ind w:left="-15" w:right="183" w:firstLine="106"/>
              <w:jc w:val="center"/>
              <w:rPr>
                <w:rFonts w:ascii="Times New Roman" w:hAnsi="Times New Roman"/>
                <w:b/>
                <w:bCs/>
                <w:color w:val="000000"/>
                <w:sz w:val="24"/>
                <w:szCs w:val="24"/>
                <w:lang w:bidi="uk-UA"/>
              </w:rPr>
            </w:pPr>
            <w:r w:rsidRPr="00111F7B">
              <w:rPr>
                <w:rFonts w:ascii="Times New Roman" w:hAnsi="Times New Roman"/>
                <w:b/>
                <w:bCs/>
                <w:color w:val="000000"/>
                <w:sz w:val="24"/>
                <w:szCs w:val="24"/>
                <w:lang w:bidi="uk-UA"/>
              </w:rPr>
              <w:t>6.</w:t>
            </w:r>
          </w:p>
        </w:tc>
        <w:tc>
          <w:tcPr>
            <w:tcW w:w="9781" w:type="dxa"/>
            <w:gridSpan w:val="3"/>
            <w:tcBorders>
              <w:top w:val="single" w:sz="4" w:space="0" w:color="000000"/>
              <w:left w:val="single" w:sz="4" w:space="0" w:color="000000"/>
              <w:bottom w:val="single" w:sz="4" w:space="0" w:color="000000"/>
              <w:right w:val="single" w:sz="4" w:space="0" w:color="000000"/>
            </w:tcBorders>
          </w:tcPr>
          <w:p w:rsidR="00111F7B" w:rsidRPr="00111F7B" w:rsidRDefault="00111F7B" w:rsidP="00E87221">
            <w:pPr>
              <w:autoSpaceDE w:val="0"/>
              <w:autoSpaceDN w:val="0"/>
              <w:adjustRightInd w:val="0"/>
              <w:spacing w:after="45" w:line="243" w:lineRule="auto"/>
              <w:ind w:left="-15" w:right="183" w:firstLine="106"/>
              <w:rPr>
                <w:rFonts w:ascii="Times New Roman" w:eastAsia="Times New Roman" w:hAnsi="Times New Roman"/>
                <w:b/>
                <w:bCs/>
                <w:color w:val="000000"/>
                <w:sz w:val="24"/>
                <w:szCs w:val="24"/>
              </w:rPr>
            </w:pPr>
          </w:p>
        </w:tc>
      </w:tr>
      <w:tr w:rsidR="00111F7B" w:rsidRPr="00111F7B" w:rsidTr="00156DF4">
        <w:trPr>
          <w:trHeight w:val="20"/>
        </w:trPr>
        <w:tc>
          <w:tcPr>
            <w:tcW w:w="709" w:type="dxa"/>
            <w:tcBorders>
              <w:top w:val="single" w:sz="4" w:space="0" w:color="000000"/>
              <w:left w:val="single" w:sz="4" w:space="0" w:color="000000"/>
              <w:bottom w:val="single" w:sz="4" w:space="0" w:color="000000"/>
              <w:right w:val="single" w:sz="4" w:space="0" w:color="000000"/>
            </w:tcBorders>
          </w:tcPr>
          <w:p w:rsidR="00111F7B" w:rsidRPr="00111F7B" w:rsidRDefault="00111F7B" w:rsidP="00111F7B">
            <w:pPr>
              <w:autoSpaceDE w:val="0"/>
              <w:autoSpaceDN w:val="0"/>
              <w:adjustRightInd w:val="0"/>
              <w:spacing w:after="45" w:line="243" w:lineRule="auto"/>
              <w:ind w:left="-15" w:right="183" w:firstLine="106"/>
              <w:jc w:val="center"/>
              <w:rPr>
                <w:rFonts w:ascii="Times New Roman" w:hAnsi="Times New Roman"/>
                <w:color w:val="000000"/>
                <w:sz w:val="24"/>
                <w:szCs w:val="24"/>
                <w:lang w:val="ru-RU" w:bidi="uk-UA"/>
              </w:rPr>
            </w:pPr>
            <w:r w:rsidRPr="00111F7B">
              <w:rPr>
                <w:rFonts w:ascii="Times New Roman" w:hAnsi="Times New Roman"/>
                <w:color w:val="000000"/>
                <w:sz w:val="24"/>
                <w:szCs w:val="24"/>
                <w:lang w:val="ru-RU" w:bidi="uk-UA"/>
              </w:rPr>
              <w:t>6.1</w:t>
            </w:r>
          </w:p>
        </w:tc>
        <w:tc>
          <w:tcPr>
            <w:tcW w:w="3686" w:type="dxa"/>
            <w:tcBorders>
              <w:top w:val="single" w:sz="4" w:space="0" w:color="000000"/>
              <w:left w:val="single" w:sz="4" w:space="0" w:color="000000"/>
              <w:bottom w:val="single" w:sz="4" w:space="0" w:color="000000"/>
              <w:right w:val="single" w:sz="4" w:space="0" w:color="000000"/>
            </w:tcBorders>
          </w:tcPr>
          <w:p w:rsidR="00111F7B" w:rsidRDefault="00111F7B" w:rsidP="00E87221">
            <w:pPr>
              <w:autoSpaceDE w:val="0"/>
              <w:autoSpaceDN w:val="0"/>
              <w:adjustRightInd w:val="0"/>
              <w:spacing w:after="45" w:line="243" w:lineRule="auto"/>
              <w:ind w:right="183"/>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 медичний компресор – 1 шт.</w:t>
            </w:r>
          </w:p>
          <w:p w:rsidR="00111F7B" w:rsidRPr="00111F7B" w:rsidRDefault="00111F7B" w:rsidP="00E87221">
            <w:pPr>
              <w:autoSpaceDE w:val="0"/>
              <w:autoSpaceDN w:val="0"/>
              <w:adjustRightInd w:val="0"/>
              <w:spacing w:after="45" w:line="243" w:lineRule="auto"/>
              <w:ind w:right="183"/>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 мобільний візок – 1 шт.</w:t>
            </w:r>
          </w:p>
          <w:p w:rsidR="00111F7B" w:rsidRPr="00111F7B" w:rsidRDefault="00111F7B" w:rsidP="00E87221">
            <w:pPr>
              <w:autoSpaceDE w:val="0"/>
              <w:autoSpaceDN w:val="0"/>
              <w:adjustRightInd w:val="0"/>
              <w:spacing w:after="45" w:line="243" w:lineRule="auto"/>
              <w:ind w:right="183"/>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 шланг для кисню – 1 шт</w:t>
            </w:r>
          </w:p>
          <w:p w:rsidR="00111F7B" w:rsidRPr="00111F7B" w:rsidRDefault="00111F7B" w:rsidP="00E87221">
            <w:pPr>
              <w:autoSpaceDE w:val="0"/>
              <w:autoSpaceDN w:val="0"/>
              <w:adjustRightInd w:val="0"/>
              <w:spacing w:after="45" w:line="243" w:lineRule="auto"/>
              <w:ind w:right="183"/>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 шланг для повітря – 1 шт.</w:t>
            </w:r>
          </w:p>
          <w:p w:rsidR="00111F7B" w:rsidRPr="00111F7B" w:rsidRDefault="00111F7B" w:rsidP="00E87221">
            <w:pPr>
              <w:autoSpaceDE w:val="0"/>
              <w:autoSpaceDN w:val="0"/>
              <w:adjustRightInd w:val="0"/>
              <w:spacing w:after="45" w:line="243" w:lineRule="auto"/>
              <w:ind w:right="183"/>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 тримач контуру пацієнта – 1 шт.</w:t>
            </w:r>
          </w:p>
          <w:p w:rsidR="00111F7B" w:rsidRPr="00111F7B" w:rsidRDefault="00111F7B" w:rsidP="00E87221">
            <w:pPr>
              <w:autoSpaceDE w:val="0"/>
              <w:autoSpaceDN w:val="0"/>
              <w:adjustRightInd w:val="0"/>
              <w:spacing w:after="45" w:line="243" w:lineRule="auto"/>
              <w:ind w:right="183"/>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 зволожувач  – 1 шт.</w:t>
            </w:r>
          </w:p>
          <w:p w:rsidR="00111F7B" w:rsidRPr="00111F7B" w:rsidRDefault="00111F7B" w:rsidP="00E87221">
            <w:pPr>
              <w:autoSpaceDE w:val="0"/>
              <w:autoSpaceDN w:val="0"/>
              <w:adjustRightInd w:val="0"/>
              <w:spacing w:after="45" w:line="243" w:lineRule="auto"/>
              <w:ind w:right="183"/>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w:t>
            </w:r>
            <w:bookmarkStart w:id="3" w:name="_Hlk49874825"/>
            <w:r w:rsidRPr="00111F7B">
              <w:rPr>
                <w:rFonts w:ascii="Times New Roman" w:eastAsia="Times New Roman" w:hAnsi="Times New Roman"/>
                <w:color w:val="000000"/>
                <w:sz w:val="24"/>
                <w:szCs w:val="24"/>
              </w:rPr>
              <w:t>дихальний контурбагаторазовоговикористання неонатальний, не менше 2 шт</w:t>
            </w:r>
            <w:bookmarkEnd w:id="3"/>
            <w:r w:rsidRPr="00111F7B">
              <w:rPr>
                <w:rFonts w:ascii="Times New Roman" w:eastAsia="Times New Roman" w:hAnsi="Times New Roman"/>
                <w:color w:val="000000"/>
                <w:sz w:val="24"/>
                <w:szCs w:val="24"/>
              </w:rPr>
              <w:t>.</w:t>
            </w:r>
          </w:p>
          <w:p w:rsidR="00111F7B" w:rsidRPr="00111F7B" w:rsidRDefault="00111F7B" w:rsidP="00E87221">
            <w:pPr>
              <w:autoSpaceDE w:val="0"/>
              <w:autoSpaceDN w:val="0"/>
              <w:adjustRightInd w:val="0"/>
              <w:spacing w:after="45" w:line="243" w:lineRule="auto"/>
              <w:ind w:right="183"/>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 xml:space="preserve">- </w:t>
            </w:r>
            <w:bookmarkStart w:id="4" w:name="_Hlk49874975"/>
            <w:r w:rsidRPr="00111F7B">
              <w:rPr>
                <w:rFonts w:ascii="Times New Roman" w:eastAsia="Times New Roman" w:hAnsi="Times New Roman"/>
                <w:color w:val="000000"/>
                <w:sz w:val="24"/>
                <w:szCs w:val="24"/>
              </w:rPr>
              <w:t xml:space="preserve">фільтри вірусно-бактеріальні, не менше </w:t>
            </w:r>
            <w:r w:rsidRPr="00111F7B">
              <w:rPr>
                <w:rFonts w:ascii="Times New Roman" w:eastAsia="Times New Roman" w:hAnsi="Times New Roman"/>
                <w:color w:val="000000"/>
                <w:sz w:val="24"/>
                <w:szCs w:val="24"/>
                <w:lang w:val="ru-RU"/>
              </w:rPr>
              <w:t>5</w:t>
            </w:r>
            <w:r w:rsidRPr="00111F7B">
              <w:rPr>
                <w:rFonts w:ascii="Times New Roman" w:eastAsia="Times New Roman" w:hAnsi="Times New Roman"/>
                <w:color w:val="000000"/>
                <w:sz w:val="24"/>
                <w:szCs w:val="24"/>
              </w:rPr>
              <w:t xml:space="preserve"> шт</w:t>
            </w:r>
            <w:bookmarkEnd w:id="4"/>
            <w:r w:rsidRPr="00111F7B">
              <w:rPr>
                <w:rFonts w:ascii="Times New Roman" w:eastAsia="Times New Roman" w:hAnsi="Times New Roman"/>
                <w:color w:val="000000"/>
                <w:sz w:val="24"/>
                <w:szCs w:val="24"/>
              </w:rPr>
              <w:t>.</w:t>
            </w:r>
          </w:p>
          <w:p w:rsidR="00111F7B" w:rsidRPr="00111F7B" w:rsidRDefault="00111F7B" w:rsidP="00E87221">
            <w:pPr>
              <w:autoSpaceDE w:val="0"/>
              <w:autoSpaceDN w:val="0"/>
              <w:adjustRightInd w:val="0"/>
              <w:spacing w:after="45" w:line="243" w:lineRule="auto"/>
              <w:ind w:right="183"/>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 небулайзер – 1 шт.</w:t>
            </w:r>
          </w:p>
          <w:p w:rsidR="00111F7B" w:rsidRDefault="00111F7B" w:rsidP="00E87221">
            <w:pPr>
              <w:autoSpaceDE w:val="0"/>
              <w:autoSpaceDN w:val="0"/>
              <w:adjustRightInd w:val="0"/>
              <w:spacing w:after="45" w:line="243" w:lineRule="auto"/>
              <w:ind w:right="183"/>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 набір масок для неінвазивної вентиляції – 1 компл.</w:t>
            </w:r>
          </w:p>
          <w:p w:rsidR="00A255E5" w:rsidRPr="00111F7B" w:rsidRDefault="00A255E5" w:rsidP="00E87221">
            <w:pPr>
              <w:autoSpaceDE w:val="0"/>
              <w:autoSpaceDN w:val="0"/>
              <w:adjustRightInd w:val="0"/>
              <w:spacing w:after="45" w:line="243" w:lineRule="auto"/>
              <w:ind w:right="183"/>
              <w:rPr>
                <w:rFonts w:ascii="Times New Roman" w:eastAsia="Times New Roman" w:hAnsi="Times New Roman"/>
                <w:color w:val="000000"/>
                <w:sz w:val="24"/>
                <w:szCs w:val="24"/>
              </w:rPr>
            </w:pPr>
            <w:r w:rsidRPr="00A255E5">
              <w:rPr>
                <w:rFonts w:ascii="Times New Roman" w:eastAsia="Times New Roman" w:hAnsi="Times New Roman"/>
                <w:color w:val="000000"/>
                <w:sz w:val="24"/>
                <w:szCs w:val="24"/>
              </w:rPr>
              <w:t>- Наявність опції капнографії</w:t>
            </w:r>
          </w:p>
        </w:tc>
        <w:tc>
          <w:tcPr>
            <w:tcW w:w="3760" w:type="dxa"/>
            <w:tcBorders>
              <w:top w:val="single" w:sz="4" w:space="0" w:color="000000"/>
              <w:left w:val="single" w:sz="4" w:space="0" w:color="000000"/>
              <w:bottom w:val="single" w:sz="4" w:space="0" w:color="000000"/>
              <w:right w:val="single" w:sz="4" w:space="0" w:color="000000"/>
            </w:tcBorders>
          </w:tcPr>
          <w:p w:rsidR="00111F7B" w:rsidRPr="00111F7B" w:rsidRDefault="00111F7B" w:rsidP="00111F7B">
            <w:pPr>
              <w:autoSpaceDE w:val="0"/>
              <w:autoSpaceDN w:val="0"/>
              <w:adjustRightInd w:val="0"/>
              <w:spacing w:after="45" w:line="243" w:lineRule="auto"/>
              <w:ind w:left="-15" w:right="183" w:firstLine="106"/>
              <w:jc w:val="center"/>
              <w:rPr>
                <w:rFonts w:ascii="Times New Roman" w:eastAsia="Times New Roman" w:hAnsi="Times New Roman"/>
                <w:color w:val="000000"/>
                <w:sz w:val="24"/>
                <w:szCs w:val="24"/>
              </w:rPr>
            </w:pPr>
            <w:r w:rsidRPr="00111F7B">
              <w:rPr>
                <w:rFonts w:ascii="Times New Roman" w:eastAsia="Times New Roman" w:hAnsi="Times New Roman"/>
                <w:color w:val="000000"/>
                <w:sz w:val="24"/>
                <w:szCs w:val="24"/>
              </w:rPr>
              <w:t>Наявність</w:t>
            </w:r>
          </w:p>
        </w:tc>
        <w:tc>
          <w:tcPr>
            <w:tcW w:w="2335" w:type="dxa"/>
            <w:tcBorders>
              <w:top w:val="single" w:sz="4" w:space="0" w:color="000000"/>
              <w:left w:val="single" w:sz="4" w:space="0" w:color="000000"/>
              <w:bottom w:val="single" w:sz="4" w:space="0" w:color="000000"/>
              <w:right w:val="single" w:sz="4" w:space="0" w:color="000000"/>
            </w:tcBorders>
          </w:tcPr>
          <w:p w:rsidR="00111F7B" w:rsidRPr="00111F7B" w:rsidRDefault="00111F7B" w:rsidP="00111F7B">
            <w:pPr>
              <w:autoSpaceDE w:val="0"/>
              <w:autoSpaceDN w:val="0"/>
              <w:adjustRightInd w:val="0"/>
              <w:spacing w:after="45" w:line="243" w:lineRule="auto"/>
              <w:ind w:left="-15" w:right="183" w:firstLine="106"/>
              <w:jc w:val="center"/>
              <w:rPr>
                <w:rFonts w:ascii="Times New Roman" w:hAnsi="Times New Roman"/>
                <w:color w:val="000000"/>
                <w:sz w:val="24"/>
                <w:szCs w:val="24"/>
                <w:lang w:bidi="uk-UA"/>
              </w:rPr>
            </w:pPr>
          </w:p>
        </w:tc>
      </w:tr>
    </w:tbl>
    <w:p w:rsidR="001412C8" w:rsidRDefault="001412C8" w:rsidP="001412C8">
      <w:pPr>
        <w:ind w:right="-365"/>
        <w:rPr>
          <w:color w:val="000000"/>
          <w:sz w:val="20"/>
          <w:szCs w:val="20"/>
        </w:rPr>
      </w:pPr>
    </w:p>
    <w:p w:rsidR="00111F7B" w:rsidRPr="00697AC9" w:rsidRDefault="00697AC9" w:rsidP="00697AC9">
      <w:pPr>
        <w:spacing w:before="60" w:after="60" w:line="220" w:lineRule="atLeast"/>
        <w:ind w:right="-23"/>
        <w:jc w:val="center"/>
        <w:rPr>
          <w:rFonts w:eastAsia="Times New Roman"/>
          <w:b/>
          <w:color w:val="000000"/>
          <w:lang w:val="ru-RU"/>
        </w:rPr>
      </w:pPr>
      <w:r>
        <w:rPr>
          <w:rFonts w:eastAsia="Times New Roman"/>
          <w:b/>
          <w:color w:val="000000"/>
          <w:lang w:val="ru-RU"/>
        </w:rPr>
        <w:t>Лот №2</w:t>
      </w:r>
    </w:p>
    <w:p w:rsidR="00111F7B" w:rsidRPr="00A76AAA" w:rsidRDefault="00B65C41" w:rsidP="00111F7B">
      <w:pPr>
        <w:spacing w:before="60" w:after="60" w:line="220" w:lineRule="atLeast"/>
        <w:ind w:right="-23"/>
        <w:jc w:val="center"/>
        <w:rPr>
          <w:rFonts w:eastAsia="Times New Roman"/>
          <w:b/>
          <w:color w:val="000000"/>
        </w:rPr>
      </w:pPr>
      <w:r w:rsidRPr="00B61414">
        <w:rPr>
          <w:rFonts w:eastAsia="Times New Roman"/>
          <w:b/>
          <w:color w:val="000000"/>
        </w:rPr>
        <w:t xml:space="preserve">Апарат штучної вентиляції легенів вищого класу </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7329"/>
        <w:gridCol w:w="2310"/>
      </w:tblGrid>
      <w:tr w:rsidR="00111F7B" w:rsidRPr="00A76AAA" w:rsidTr="00926500">
        <w:trPr>
          <w:trHeight w:val="24"/>
        </w:trPr>
        <w:tc>
          <w:tcPr>
            <w:tcW w:w="70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jc w:val="center"/>
              <w:rPr>
                <w:rFonts w:eastAsia="Times New Roman"/>
                <w:b/>
              </w:rPr>
            </w:pPr>
            <w:r w:rsidRPr="00A76AAA">
              <w:rPr>
                <w:rFonts w:eastAsia="Times New Roman"/>
                <w:b/>
              </w:rPr>
              <w:t>№</w:t>
            </w:r>
          </w:p>
        </w:tc>
        <w:tc>
          <w:tcPr>
            <w:tcW w:w="732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ind w:left="-108" w:right="-365"/>
              <w:jc w:val="center"/>
              <w:rPr>
                <w:rFonts w:eastAsia="Times New Roman"/>
                <w:b/>
                <w:bCs/>
              </w:rPr>
            </w:pPr>
            <w:r w:rsidRPr="00A76AAA">
              <w:rPr>
                <w:rFonts w:eastAsia="Times New Roman"/>
                <w:b/>
                <w:bCs/>
              </w:rPr>
              <w:t>Вимоги</w:t>
            </w:r>
          </w:p>
        </w:tc>
        <w:tc>
          <w:tcPr>
            <w:tcW w:w="2310"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jc w:val="center"/>
              <w:rPr>
                <w:rFonts w:eastAsia="Times New Roman"/>
                <w:b/>
                <w:spacing w:val="-14"/>
                <w:lang w:eastAsia="uk-UA"/>
              </w:rPr>
            </w:pPr>
            <w:r w:rsidRPr="00A76AAA">
              <w:rPr>
                <w:rFonts w:eastAsia="Times New Roman"/>
                <w:b/>
                <w:spacing w:val="-14"/>
                <w:lang w:eastAsia="uk-UA"/>
              </w:rPr>
              <w:t>Відповідність</w:t>
            </w:r>
          </w:p>
          <w:p w:rsidR="00111F7B" w:rsidRPr="00A76AAA" w:rsidRDefault="00111F7B" w:rsidP="00111F7B">
            <w:pPr>
              <w:jc w:val="center"/>
              <w:rPr>
                <w:rFonts w:eastAsia="Times New Roman"/>
                <w:b/>
                <w:spacing w:val="-14"/>
                <w:lang w:eastAsia="uk-UA"/>
              </w:rPr>
            </w:pPr>
            <w:r w:rsidRPr="00A76AAA">
              <w:rPr>
                <w:rFonts w:eastAsia="Times New Roman"/>
                <w:b/>
                <w:spacing w:val="-14"/>
                <w:lang w:eastAsia="uk-UA"/>
              </w:rPr>
              <w:t>("Так"/"Ні", з обов’язковим  зазначенням найменування файлу та № сторінки файлу тендерної пропозиції, на якій міститься інформація про відповідність вимозі )</w:t>
            </w:r>
          </w:p>
        </w:tc>
      </w:tr>
      <w:tr w:rsidR="00111F7B" w:rsidRPr="00A76AAA" w:rsidTr="00926500">
        <w:trPr>
          <w:trHeight w:val="24"/>
        </w:trPr>
        <w:tc>
          <w:tcPr>
            <w:tcW w:w="70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jc w:val="center"/>
              <w:rPr>
                <w:rFonts w:eastAsia="Times New Roman"/>
                <w:b/>
              </w:rPr>
            </w:pPr>
            <w:r w:rsidRPr="00A76AAA">
              <w:rPr>
                <w:rFonts w:eastAsia="Times New Roman"/>
                <w:b/>
              </w:rPr>
              <w:t>1.</w:t>
            </w:r>
          </w:p>
        </w:tc>
        <w:tc>
          <w:tcPr>
            <w:tcW w:w="9639" w:type="dxa"/>
            <w:gridSpan w:val="2"/>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jc w:val="center"/>
              <w:rPr>
                <w:rFonts w:eastAsia="Times New Roman"/>
              </w:rPr>
            </w:pPr>
            <w:r>
              <w:rPr>
                <w:rFonts w:eastAsia="Times New Roman"/>
                <w:b/>
                <w:bCs/>
                <w:color w:val="000000"/>
                <w:spacing w:val="-7"/>
              </w:rPr>
              <w:t>ЗАГАЛЬНІ ХАРАКТЕРИСТИКИ</w:t>
            </w:r>
          </w:p>
        </w:tc>
      </w:tr>
      <w:tr w:rsidR="00111F7B" w:rsidRPr="00A76AAA" w:rsidTr="00926500">
        <w:trPr>
          <w:trHeight w:val="122"/>
        </w:trPr>
        <w:tc>
          <w:tcPr>
            <w:tcW w:w="709" w:type="dxa"/>
            <w:tcBorders>
              <w:top w:val="single" w:sz="4" w:space="0" w:color="auto"/>
              <w:left w:val="single" w:sz="4" w:space="0" w:color="auto"/>
              <w:bottom w:val="single" w:sz="4" w:space="0" w:color="auto"/>
              <w:right w:val="single" w:sz="4" w:space="0" w:color="auto"/>
            </w:tcBorders>
            <w:vAlign w:val="center"/>
          </w:tcPr>
          <w:p w:rsidR="00111F7B" w:rsidRPr="00D650F5" w:rsidRDefault="00111F7B" w:rsidP="00697AC9">
            <w:pPr>
              <w:pStyle w:val="ad"/>
              <w:numPr>
                <w:ilvl w:val="0"/>
                <w:numId w:val="32"/>
              </w:numPr>
              <w:suppressAutoHyphens w:val="0"/>
              <w:ind w:left="417"/>
              <w:jc w:val="center"/>
              <w:rPr>
                <w:lang w:eastAsia="ru-RU"/>
              </w:rPr>
            </w:pPr>
          </w:p>
        </w:tc>
        <w:tc>
          <w:tcPr>
            <w:tcW w:w="7329" w:type="dxa"/>
            <w:tcBorders>
              <w:top w:val="single" w:sz="4" w:space="0" w:color="auto"/>
              <w:left w:val="single" w:sz="4" w:space="0" w:color="auto"/>
              <w:bottom w:val="single" w:sz="4" w:space="0" w:color="auto"/>
              <w:right w:val="single" w:sz="4" w:space="0" w:color="auto"/>
            </w:tcBorders>
            <w:vAlign w:val="center"/>
          </w:tcPr>
          <w:p w:rsidR="00111F7B" w:rsidRPr="00C22D8E" w:rsidRDefault="00111F7B" w:rsidP="00111F7B">
            <w:pPr>
              <w:rPr>
                <w:rFonts w:eastAsia="Times New Roman"/>
                <w:bCs/>
                <w:color w:val="000000"/>
                <w:spacing w:val="-7"/>
              </w:rPr>
            </w:pPr>
            <w:r w:rsidRPr="00C22D8E">
              <w:rPr>
                <w:rFonts w:eastAsia="Times New Roman"/>
                <w:bCs/>
                <w:color w:val="000000"/>
                <w:spacing w:val="-7"/>
              </w:rPr>
              <w:t>Апарат штучної вентиляції легенів вищого класу призначений для тривалої респіраторної підтримки в умовах відділень реанімації та інтенсивної терапії</w:t>
            </w:r>
          </w:p>
        </w:tc>
        <w:tc>
          <w:tcPr>
            <w:tcW w:w="2310" w:type="dxa"/>
            <w:tcBorders>
              <w:top w:val="single" w:sz="4" w:space="0" w:color="auto"/>
              <w:left w:val="single" w:sz="4" w:space="0" w:color="auto"/>
              <w:bottom w:val="single" w:sz="4" w:space="0" w:color="auto"/>
              <w:right w:val="single" w:sz="4" w:space="0" w:color="auto"/>
            </w:tcBorders>
            <w:vAlign w:val="center"/>
          </w:tcPr>
          <w:p w:rsidR="00111F7B" w:rsidRPr="00C22D8E" w:rsidRDefault="00111F7B" w:rsidP="00111F7B">
            <w:pPr>
              <w:jc w:val="center"/>
            </w:pPr>
          </w:p>
        </w:tc>
      </w:tr>
      <w:tr w:rsidR="00111F7B" w:rsidRPr="00A76AAA" w:rsidTr="00926500">
        <w:trPr>
          <w:trHeight w:val="24"/>
        </w:trPr>
        <w:tc>
          <w:tcPr>
            <w:tcW w:w="709" w:type="dxa"/>
            <w:tcBorders>
              <w:top w:val="single" w:sz="4" w:space="0" w:color="auto"/>
              <w:left w:val="single" w:sz="4" w:space="0" w:color="auto"/>
              <w:bottom w:val="single" w:sz="4" w:space="0" w:color="auto"/>
              <w:right w:val="single" w:sz="4" w:space="0" w:color="auto"/>
            </w:tcBorders>
            <w:vAlign w:val="center"/>
          </w:tcPr>
          <w:p w:rsidR="00111F7B" w:rsidRPr="00D650F5" w:rsidRDefault="00111F7B" w:rsidP="00697AC9">
            <w:pPr>
              <w:pStyle w:val="ad"/>
              <w:numPr>
                <w:ilvl w:val="0"/>
                <w:numId w:val="32"/>
              </w:numPr>
              <w:suppressAutoHyphens w:val="0"/>
              <w:ind w:left="417"/>
              <w:jc w:val="center"/>
              <w:rPr>
                <w:lang w:eastAsia="ru-RU"/>
              </w:rPr>
            </w:pPr>
          </w:p>
        </w:tc>
        <w:tc>
          <w:tcPr>
            <w:tcW w:w="7329" w:type="dxa"/>
            <w:tcBorders>
              <w:top w:val="single" w:sz="4" w:space="0" w:color="auto"/>
              <w:left w:val="single" w:sz="4" w:space="0" w:color="auto"/>
              <w:bottom w:val="single" w:sz="4" w:space="0" w:color="auto"/>
              <w:right w:val="single" w:sz="4" w:space="0" w:color="auto"/>
            </w:tcBorders>
            <w:vAlign w:val="center"/>
          </w:tcPr>
          <w:p w:rsidR="00111F7B" w:rsidRPr="00C22D8E" w:rsidRDefault="00111F7B" w:rsidP="00111F7B">
            <w:pPr>
              <w:rPr>
                <w:rFonts w:eastAsia="Times New Roman"/>
                <w:bCs/>
                <w:color w:val="000000"/>
                <w:spacing w:val="-7"/>
              </w:rPr>
            </w:pPr>
            <w:r w:rsidRPr="00C22D8E">
              <w:rPr>
                <w:rFonts w:eastAsia="Times New Roman"/>
                <w:bCs/>
                <w:color w:val="000000"/>
                <w:spacing w:val="-7"/>
              </w:rPr>
              <w:t>Категорії пацієнтів: діти та дорослі від 500 грам до 250 кг</w:t>
            </w:r>
          </w:p>
        </w:tc>
        <w:tc>
          <w:tcPr>
            <w:tcW w:w="2310" w:type="dxa"/>
            <w:tcBorders>
              <w:top w:val="single" w:sz="4" w:space="0" w:color="auto"/>
              <w:left w:val="single" w:sz="4" w:space="0" w:color="auto"/>
              <w:bottom w:val="single" w:sz="4" w:space="0" w:color="auto"/>
              <w:right w:val="single" w:sz="4" w:space="0" w:color="auto"/>
            </w:tcBorders>
            <w:vAlign w:val="center"/>
          </w:tcPr>
          <w:p w:rsidR="00111F7B" w:rsidRPr="00C22D8E" w:rsidRDefault="00111F7B" w:rsidP="00111F7B">
            <w:pPr>
              <w:jc w:val="center"/>
            </w:pPr>
          </w:p>
        </w:tc>
      </w:tr>
      <w:tr w:rsidR="00111F7B" w:rsidRPr="00A76AAA" w:rsidTr="00926500">
        <w:trPr>
          <w:trHeight w:val="24"/>
        </w:trPr>
        <w:tc>
          <w:tcPr>
            <w:tcW w:w="709" w:type="dxa"/>
            <w:tcBorders>
              <w:top w:val="single" w:sz="4" w:space="0" w:color="auto"/>
              <w:left w:val="single" w:sz="4" w:space="0" w:color="auto"/>
              <w:bottom w:val="single" w:sz="4" w:space="0" w:color="auto"/>
              <w:right w:val="single" w:sz="4" w:space="0" w:color="auto"/>
            </w:tcBorders>
            <w:vAlign w:val="center"/>
          </w:tcPr>
          <w:p w:rsidR="00111F7B" w:rsidRPr="00D650F5" w:rsidRDefault="00111F7B" w:rsidP="00697AC9">
            <w:pPr>
              <w:pStyle w:val="ad"/>
              <w:numPr>
                <w:ilvl w:val="0"/>
                <w:numId w:val="32"/>
              </w:numPr>
              <w:suppressAutoHyphens w:val="0"/>
              <w:ind w:left="417"/>
              <w:jc w:val="center"/>
              <w:rPr>
                <w:lang w:eastAsia="ru-RU"/>
              </w:rPr>
            </w:pPr>
          </w:p>
        </w:tc>
        <w:tc>
          <w:tcPr>
            <w:tcW w:w="7329" w:type="dxa"/>
            <w:tcBorders>
              <w:top w:val="single" w:sz="4" w:space="0" w:color="auto"/>
              <w:left w:val="single" w:sz="4" w:space="0" w:color="auto"/>
              <w:bottom w:val="single" w:sz="4" w:space="0" w:color="auto"/>
              <w:right w:val="single" w:sz="4" w:space="0" w:color="auto"/>
            </w:tcBorders>
            <w:vAlign w:val="center"/>
          </w:tcPr>
          <w:p w:rsidR="00111F7B" w:rsidRPr="00C22D8E" w:rsidRDefault="00111F7B" w:rsidP="00111F7B">
            <w:pPr>
              <w:rPr>
                <w:rFonts w:eastAsia="Times New Roman"/>
                <w:bCs/>
                <w:color w:val="000000"/>
                <w:spacing w:val="-7"/>
              </w:rPr>
            </w:pPr>
            <w:r w:rsidRPr="00C22D8E">
              <w:rPr>
                <w:rFonts w:eastAsia="Times New Roman"/>
                <w:bCs/>
                <w:color w:val="000000"/>
                <w:spacing w:val="-7"/>
              </w:rPr>
              <w:t>Від мережі змінного струму 220 В, 50 Гц</w:t>
            </w:r>
          </w:p>
        </w:tc>
        <w:tc>
          <w:tcPr>
            <w:tcW w:w="2310" w:type="dxa"/>
            <w:tcBorders>
              <w:top w:val="single" w:sz="4" w:space="0" w:color="auto"/>
              <w:left w:val="single" w:sz="4" w:space="0" w:color="auto"/>
              <w:bottom w:val="single" w:sz="4" w:space="0" w:color="auto"/>
              <w:right w:val="single" w:sz="4" w:space="0" w:color="auto"/>
            </w:tcBorders>
            <w:vAlign w:val="center"/>
          </w:tcPr>
          <w:p w:rsidR="00111F7B" w:rsidRPr="00C22D8E" w:rsidRDefault="00111F7B" w:rsidP="00111F7B">
            <w:pPr>
              <w:jc w:val="center"/>
            </w:pPr>
          </w:p>
        </w:tc>
      </w:tr>
      <w:tr w:rsidR="00111F7B" w:rsidRPr="00A76AAA" w:rsidTr="00926500">
        <w:trPr>
          <w:trHeight w:val="24"/>
        </w:trPr>
        <w:tc>
          <w:tcPr>
            <w:tcW w:w="709" w:type="dxa"/>
            <w:tcBorders>
              <w:top w:val="single" w:sz="4" w:space="0" w:color="auto"/>
              <w:left w:val="single" w:sz="4" w:space="0" w:color="auto"/>
              <w:bottom w:val="single" w:sz="4" w:space="0" w:color="auto"/>
              <w:right w:val="single" w:sz="4" w:space="0" w:color="auto"/>
            </w:tcBorders>
            <w:vAlign w:val="center"/>
          </w:tcPr>
          <w:p w:rsidR="00111F7B" w:rsidRPr="00D650F5" w:rsidRDefault="00111F7B" w:rsidP="00697AC9">
            <w:pPr>
              <w:pStyle w:val="ad"/>
              <w:numPr>
                <w:ilvl w:val="0"/>
                <w:numId w:val="32"/>
              </w:numPr>
              <w:suppressAutoHyphens w:val="0"/>
              <w:ind w:left="417"/>
              <w:jc w:val="center"/>
              <w:rPr>
                <w:lang w:eastAsia="ru-RU"/>
              </w:rPr>
            </w:pPr>
          </w:p>
        </w:tc>
        <w:tc>
          <w:tcPr>
            <w:tcW w:w="7329" w:type="dxa"/>
            <w:tcBorders>
              <w:top w:val="single" w:sz="4" w:space="0" w:color="auto"/>
              <w:left w:val="single" w:sz="4" w:space="0" w:color="auto"/>
              <w:bottom w:val="single" w:sz="4" w:space="0" w:color="auto"/>
              <w:right w:val="single" w:sz="4" w:space="0" w:color="auto"/>
            </w:tcBorders>
            <w:vAlign w:val="center"/>
          </w:tcPr>
          <w:p w:rsidR="00111F7B" w:rsidRPr="00C22D8E" w:rsidRDefault="00111F7B" w:rsidP="00111F7B">
            <w:pPr>
              <w:rPr>
                <w:rFonts w:eastAsia="Times New Roman"/>
              </w:rPr>
            </w:pPr>
            <w:r w:rsidRPr="00C22D8E">
              <w:rPr>
                <w:rFonts w:eastAsia="Times New Roman"/>
                <w:bCs/>
                <w:color w:val="000000"/>
                <w:spacing w:val="-7"/>
              </w:rPr>
              <w:t>Вбудований акумулятор, який дозволяє здійснювати роботу апарату за умов відсутності зовнішнього живлення впродовж щонайменше 2 години</w:t>
            </w:r>
          </w:p>
        </w:tc>
        <w:tc>
          <w:tcPr>
            <w:tcW w:w="2310" w:type="dxa"/>
            <w:tcBorders>
              <w:top w:val="single" w:sz="4" w:space="0" w:color="auto"/>
              <w:left w:val="single" w:sz="4" w:space="0" w:color="auto"/>
              <w:bottom w:val="single" w:sz="4" w:space="0" w:color="auto"/>
              <w:right w:val="single" w:sz="4" w:space="0" w:color="auto"/>
            </w:tcBorders>
            <w:vAlign w:val="center"/>
          </w:tcPr>
          <w:p w:rsidR="00111F7B" w:rsidRPr="00C22D8E" w:rsidRDefault="00111F7B" w:rsidP="00111F7B">
            <w:pPr>
              <w:jc w:val="center"/>
            </w:pPr>
          </w:p>
        </w:tc>
      </w:tr>
      <w:tr w:rsidR="00111F7B" w:rsidRPr="00A76AAA" w:rsidTr="00926500">
        <w:trPr>
          <w:trHeight w:val="24"/>
        </w:trPr>
        <w:tc>
          <w:tcPr>
            <w:tcW w:w="709" w:type="dxa"/>
            <w:tcBorders>
              <w:top w:val="single" w:sz="4" w:space="0" w:color="auto"/>
              <w:left w:val="single" w:sz="4" w:space="0" w:color="auto"/>
              <w:bottom w:val="single" w:sz="4" w:space="0" w:color="auto"/>
              <w:right w:val="single" w:sz="4" w:space="0" w:color="auto"/>
            </w:tcBorders>
            <w:vAlign w:val="center"/>
          </w:tcPr>
          <w:p w:rsidR="00111F7B" w:rsidRPr="00D650F5" w:rsidRDefault="00111F7B" w:rsidP="00697AC9">
            <w:pPr>
              <w:pStyle w:val="ad"/>
              <w:numPr>
                <w:ilvl w:val="0"/>
                <w:numId w:val="32"/>
              </w:numPr>
              <w:suppressAutoHyphens w:val="0"/>
              <w:ind w:left="417"/>
              <w:jc w:val="center"/>
              <w:rPr>
                <w:lang w:eastAsia="ru-RU"/>
              </w:rPr>
            </w:pPr>
          </w:p>
        </w:tc>
        <w:tc>
          <w:tcPr>
            <w:tcW w:w="7329" w:type="dxa"/>
            <w:tcBorders>
              <w:top w:val="single" w:sz="4" w:space="0" w:color="auto"/>
              <w:left w:val="single" w:sz="4" w:space="0" w:color="auto"/>
              <w:bottom w:val="single" w:sz="4" w:space="0" w:color="auto"/>
              <w:right w:val="single" w:sz="4" w:space="0" w:color="auto"/>
            </w:tcBorders>
            <w:vAlign w:val="center"/>
          </w:tcPr>
          <w:p w:rsidR="00111F7B" w:rsidRPr="00C22D8E" w:rsidRDefault="00111F7B" w:rsidP="00111F7B">
            <w:pPr>
              <w:rPr>
                <w:rFonts w:eastAsia="Times New Roman"/>
                <w:bCs/>
                <w:color w:val="000000"/>
                <w:spacing w:val="-7"/>
              </w:rPr>
            </w:pPr>
            <w:r w:rsidRPr="00C22D8E">
              <w:rPr>
                <w:rFonts w:eastAsia="Times New Roman"/>
                <w:bCs/>
                <w:color w:val="000000"/>
                <w:spacing w:val="-7"/>
              </w:rPr>
              <w:t>Автоматичне самотестування апарату перед підключенням з калібруванням датчиків</w:t>
            </w:r>
          </w:p>
        </w:tc>
        <w:tc>
          <w:tcPr>
            <w:tcW w:w="2310" w:type="dxa"/>
            <w:tcBorders>
              <w:top w:val="single" w:sz="4" w:space="0" w:color="auto"/>
              <w:left w:val="single" w:sz="4" w:space="0" w:color="auto"/>
              <w:bottom w:val="single" w:sz="4" w:space="0" w:color="auto"/>
              <w:right w:val="single" w:sz="4" w:space="0" w:color="auto"/>
            </w:tcBorders>
            <w:vAlign w:val="center"/>
          </w:tcPr>
          <w:p w:rsidR="00111F7B" w:rsidRPr="00C22D8E" w:rsidRDefault="00111F7B" w:rsidP="00111F7B">
            <w:pPr>
              <w:jc w:val="center"/>
              <w:rPr>
                <w:lang w:val="ru-RU"/>
              </w:rPr>
            </w:pPr>
          </w:p>
        </w:tc>
      </w:tr>
      <w:tr w:rsidR="00111F7B" w:rsidRPr="00A76AAA" w:rsidTr="00926500">
        <w:trPr>
          <w:trHeight w:val="24"/>
        </w:trPr>
        <w:tc>
          <w:tcPr>
            <w:tcW w:w="709" w:type="dxa"/>
            <w:tcBorders>
              <w:top w:val="single" w:sz="4" w:space="0" w:color="auto"/>
              <w:left w:val="single" w:sz="4" w:space="0" w:color="auto"/>
              <w:bottom w:val="single" w:sz="4" w:space="0" w:color="auto"/>
              <w:right w:val="single" w:sz="4" w:space="0" w:color="auto"/>
            </w:tcBorders>
            <w:vAlign w:val="center"/>
          </w:tcPr>
          <w:p w:rsidR="00111F7B" w:rsidRPr="00D650F5" w:rsidRDefault="00111F7B" w:rsidP="00697AC9">
            <w:pPr>
              <w:pStyle w:val="ad"/>
              <w:numPr>
                <w:ilvl w:val="0"/>
                <w:numId w:val="32"/>
              </w:numPr>
              <w:suppressAutoHyphens w:val="0"/>
              <w:ind w:left="417"/>
              <w:jc w:val="center"/>
              <w:rPr>
                <w:lang w:eastAsia="ru-RU"/>
              </w:rPr>
            </w:pPr>
          </w:p>
        </w:tc>
        <w:tc>
          <w:tcPr>
            <w:tcW w:w="7329" w:type="dxa"/>
            <w:tcBorders>
              <w:top w:val="single" w:sz="4" w:space="0" w:color="auto"/>
              <w:left w:val="single" w:sz="4" w:space="0" w:color="auto"/>
              <w:bottom w:val="single" w:sz="4" w:space="0" w:color="auto"/>
              <w:right w:val="single" w:sz="4" w:space="0" w:color="auto"/>
            </w:tcBorders>
            <w:vAlign w:val="center"/>
          </w:tcPr>
          <w:p w:rsidR="00111F7B" w:rsidRPr="00C22D8E" w:rsidRDefault="00111F7B" w:rsidP="00111F7B">
            <w:pPr>
              <w:rPr>
                <w:rFonts w:eastAsia="Times New Roman"/>
                <w:bCs/>
                <w:color w:val="000000"/>
                <w:spacing w:val="-7"/>
              </w:rPr>
            </w:pPr>
            <w:r w:rsidRPr="00A76AAA">
              <w:rPr>
                <w:rFonts w:eastAsia="Times New Roman"/>
              </w:rPr>
              <w:t>Ультразвуковий датчик потоку, який  вбудований в апарат</w:t>
            </w:r>
          </w:p>
        </w:tc>
        <w:tc>
          <w:tcPr>
            <w:tcW w:w="2310" w:type="dxa"/>
            <w:tcBorders>
              <w:left w:val="single" w:sz="4" w:space="0" w:color="auto"/>
              <w:right w:val="single" w:sz="4" w:space="0" w:color="auto"/>
            </w:tcBorders>
            <w:vAlign w:val="center"/>
          </w:tcPr>
          <w:p w:rsidR="00111F7B" w:rsidRPr="00C22D8E" w:rsidRDefault="00111F7B" w:rsidP="00111F7B">
            <w:pPr>
              <w:jc w:val="center"/>
            </w:pPr>
          </w:p>
        </w:tc>
      </w:tr>
      <w:tr w:rsidR="00111F7B" w:rsidRPr="00A76AAA" w:rsidTr="00926500">
        <w:trPr>
          <w:trHeight w:val="24"/>
        </w:trPr>
        <w:tc>
          <w:tcPr>
            <w:tcW w:w="709" w:type="dxa"/>
            <w:tcBorders>
              <w:top w:val="single" w:sz="4" w:space="0" w:color="auto"/>
              <w:left w:val="single" w:sz="4" w:space="0" w:color="auto"/>
              <w:bottom w:val="single" w:sz="4" w:space="0" w:color="auto"/>
              <w:right w:val="single" w:sz="4" w:space="0" w:color="auto"/>
            </w:tcBorders>
            <w:vAlign w:val="center"/>
          </w:tcPr>
          <w:p w:rsidR="00111F7B" w:rsidRPr="00D650F5" w:rsidRDefault="00111F7B" w:rsidP="00697AC9">
            <w:pPr>
              <w:pStyle w:val="ad"/>
              <w:numPr>
                <w:ilvl w:val="0"/>
                <w:numId w:val="32"/>
              </w:numPr>
              <w:suppressAutoHyphens w:val="0"/>
              <w:ind w:left="417"/>
              <w:jc w:val="center"/>
              <w:rPr>
                <w:lang w:eastAsia="ru-RU"/>
              </w:rPr>
            </w:pPr>
          </w:p>
        </w:tc>
        <w:tc>
          <w:tcPr>
            <w:tcW w:w="7329" w:type="dxa"/>
            <w:tcBorders>
              <w:top w:val="single" w:sz="4" w:space="0" w:color="auto"/>
              <w:left w:val="single" w:sz="4" w:space="0" w:color="auto"/>
              <w:bottom w:val="single" w:sz="4" w:space="0" w:color="auto"/>
              <w:right w:val="single" w:sz="4" w:space="0" w:color="auto"/>
            </w:tcBorders>
            <w:vAlign w:val="center"/>
          </w:tcPr>
          <w:p w:rsidR="00111F7B" w:rsidRPr="00C22D8E" w:rsidRDefault="00111F7B" w:rsidP="00111F7B">
            <w:pPr>
              <w:rPr>
                <w:rFonts w:eastAsia="Times New Roman"/>
                <w:bCs/>
                <w:color w:val="000000"/>
                <w:spacing w:val="-7"/>
              </w:rPr>
            </w:pPr>
            <w:r>
              <w:rPr>
                <w:rFonts w:eastAsia="Times New Roman"/>
              </w:rPr>
              <w:t>К</w:t>
            </w:r>
            <w:r w:rsidRPr="00A76AAA">
              <w:rPr>
                <w:rFonts w:eastAsia="Times New Roman"/>
              </w:rPr>
              <w:t>исневий датчик, який не потребує регулярної заміни</w:t>
            </w:r>
          </w:p>
        </w:tc>
        <w:tc>
          <w:tcPr>
            <w:tcW w:w="2310" w:type="dxa"/>
            <w:tcBorders>
              <w:left w:val="single" w:sz="4" w:space="0" w:color="auto"/>
              <w:right w:val="single" w:sz="4" w:space="0" w:color="auto"/>
            </w:tcBorders>
            <w:vAlign w:val="center"/>
          </w:tcPr>
          <w:p w:rsidR="00111F7B" w:rsidRPr="00C22D8E" w:rsidRDefault="00111F7B" w:rsidP="00111F7B">
            <w:pPr>
              <w:jc w:val="center"/>
            </w:pPr>
          </w:p>
        </w:tc>
      </w:tr>
      <w:tr w:rsidR="00111F7B" w:rsidRPr="00CA25A0" w:rsidTr="00926500">
        <w:trPr>
          <w:trHeight w:val="24"/>
        </w:trPr>
        <w:tc>
          <w:tcPr>
            <w:tcW w:w="709" w:type="dxa"/>
            <w:tcBorders>
              <w:top w:val="single" w:sz="4" w:space="0" w:color="auto"/>
              <w:left w:val="single" w:sz="4" w:space="0" w:color="auto"/>
              <w:bottom w:val="single" w:sz="4" w:space="0" w:color="auto"/>
              <w:right w:val="single" w:sz="4" w:space="0" w:color="auto"/>
            </w:tcBorders>
            <w:vAlign w:val="center"/>
          </w:tcPr>
          <w:p w:rsidR="00111F7B" w:rsidRPr="00CA25A0" w:rsidRDefault="00111F7B" w:rsidP="00111F7B">
            <w:pPr>
              <w:jc w:val="center"/>
              <w:rPr>
                <w:rFonts w:eastAsia="Times New Roman"/>
                <w:b/>
              </w:rPr>
            </w:pPr>
            <w:r w:rsidRPr="00CA25A0">
              <w:rPr>
                <w:rFonts w:eastAsia="Times New Roman"/>
                <w:b/>
              </w:rPr>
              <w:t>2.</w:t>
            </w:r>
          </w:p>
        </w:tc>
        <w:tc>
          <w:tcPr>
            <w:tcW w:w="9639" w:type="dxa"/>
            <w:gridSpan w:val="2"/>
            <w:tcBorders>
              <w:top w:val="single" w:sz="4" w:space="0" w:color="auto"/>
              <w:left w:val="single" w:sz="4" w:space="0" w:color="auto"/>
              <w:bottom w:val="single" w:sz="4" w:space="0" w:color="auto"/>
              <w:right w:val="single" w:sz="4" w:space="0" w:color="auto"/>
            </w:tcBorders>
            <w:vAlign w:val="center"/>
          </w:tcPr>
          <w:p w:rsidR="00111F7B" w:rsidRPr="00CA25A0" w:rsidRDefault="00111F7B" w:rsidP="00111F7B">
            <w:pPr>
              <w:jc w:val="center"/>
              <w:rPr>
                <w:rFonts w:eastAsia="Times New Roman"/>
                <w:b/>
              </w:rPr>
            </w:pPr>
          </w:p>
        </w:tc>
      </w:tr>
      <w:tr w:rsidR="00111F7B" w:rsidRPr="00A76AAA" w:rsidTr="00926500">
        <w:trPr>
          <w:trHeight w:val="24"/>
        </w:trPr>
        <w:tc>
          <w:tcPr>
            <w:tcW w:w="70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jc w:val="center"/>
              <w:rPr>
                <w:rFonts w:eastAsia="Times New Roman"/>
              </w:rPr>
            </w:pPr>
            <w:r w:rsidRPr="00A76AAA">
              <w:rPr>
                <w:rFonts w:eastAsia="Times New Roman"/>
              </w:rPr>
              <w:lastRenderedPageBreak/>
              <w:t>2.1</w:t>
            </w:r>
          </w:p>
        </w:tc>
        <w:tc>
          <w:tcPr>
            <w:tcW w:w="732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rPr>
                <w:rFonts w:eastAsia="Times New Roman"/>
              </w:rPr>
            </w:pPr>
            <w:r w:rsidRPr="00A76AAA">
              <w:rPr>
                <w:rFonts w:eastAsia="Times New Roman"/>
              </w:rPr>
              <w:t>Контрольована за об’ємом (</w:t>
            </w:r>
            <w:r w:rsidRPr="00A76AAA">
              <w:rPr>
                <w:rFonts w:eastAsia="Times New Roman"/>
                <w:lang w:val="en-US"/>
              </w:rPr>
              <w:t>VC</w:t>
            </w:r>
            <w:r w:rsidRPr="00A76AAA">
              <w:rPr>
                <w:rFonts w:eastAsia="Times New Roman"/>
              </w:rPr>
              <w:t>);</w:t>
            </w:r>
          </w:p>
        </w:tc>
        <w:tc>
          <w:tcPr>
            <w:tcW w:w="2310" w:type="dxa"/>
            <w:tcBorders>
              <w:top w:val="single" w:sz="4" w:space="0" w:color="auto"/>
              <w:left w:val="single" w:sz="4" w:space="0" w:color="auto"/>
              <w:right w:val="single" w:sz="4" w:space="0" w:color="auto"/>
            </w:tcBorders>
            <w:vAlign w:val="center"/>
          </w:tcPr>
          <w:p w:rsidR="00111F7B" w:rsidRPr="00A76AAA" w:rsidRDefault="00111F7B" w:rsidP="00111F7B">
            <w:pPr>
              <w:jc w:val="center"/>
            </w:pPr>
          </w:p>
        </w:tc>
      </w:tr>
      <w:tr w:rsidR="00111F7B" w:rsidRPr="00A76AAA" w:rsidTr="00926500">
        <w:trPr>
          <w:trHeight w:val="24"/>
        </w:trPr>
        <w:tc>
          <w:tcPr>
            <w:tcW w:w="70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jc w:val="center"/>
              <w:rPr>
                <w:rFonts w:eastAsia="Times New Roman"/>
              </w:rPr>
            </w:pPr>
            <w:r w:rsidRPr="00A76AAA">
              <w:rPr>
                <w:rFonts w:eastAsia="Times New Roman"/>
              </w:rPr>
              <w:t>2.2</w:t>
            </w:r>
          </w:p>
        </w:tc>
        <w:tc>
          <w:tcPr>
            <w:tcW w:w="732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rPr>
                <w:rFonts w:eastAsia="Times New Roman"/>
              </w:rPr>
            </w:pPr>
            <w:r w:rsidRPr="00A76AAA">
              <w:rPr>
                <w:rFonts w:eastAsia="Times New Roman"/>
              </w:rPr>
              <w:t>Контрольована за тиском (РС);</w:t>
            </w:r>
          </w:p>
        </w:tc>
        <w:tc>
          <w:tcPr>
            <w:tcW w:w="2310" w:type="dxa"/>
            <w:tcBorders>
              <w:left w:val="single" w:sz="4" w:space="0" w:color="auto"/>
              <w:right w:val="single" w:sz="4" w:space="0" w:color="auto"/>
            </w:tcBorders>
            <w:vAlign w:val="center"/>
          </w:tcPr>
          <w:p w:rsidR="00111F7B" w:rsidRPr="00A76AAA" w:rsidRDefault="00111F7B" w:rsidP="00111F7B">
            <w:pPr>
              <w:jc w:val="center"/>
            </w:pPr>
          </w:p>
        </w:tc>
      </w:tr>
      <w:tr w:rsidR="00111F7B" w:rsidRPr="00A76AAA" w:rsidTr="00926500">
        <w:trPr>
          <w:trHeight w:val="24"/>
        </w:trPr>
        <w:tc>
          <w:tcPr>
            <w:tcW w:w="70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jc w:val="center"/>
              <w:rPr>
                <w:rFonts w:eastAsia="Times New Roman"/>
              </w:rPr>
            </w:pPr>
            <w:r w:rsidRPr="00A76AAA">
              <w:rPr>
                <w:rFonts w:eastAsia="Times New Roman"/>
              </w:rPr>
              <w:t>2.3</w:t>
            </w:r>
          </w:p>
        </w:tc>
        <w:tc>
          <w:tcPr>
            <w:tcW w:w="732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rPr>
                <w:rFonts w:eastAsia="Times New Roman"/>
              </w:rPr>
            </w:pPr>
            <w:r w:rsidRPr="00A76AAA">
              <w:rPr>
                <w:rFonts w:eastAsia="Times New Roman"/>
              </w:rPr>
              <w:t>Підтримка за тиском (</w:t>
            </w:r>
            <w:r w:rsidRPr="00A76AAA">
              <w:rPr>
                <w:rFonts w:eastAsia="Times New Roman"/>
                <w:lang w:val="en-US"/>
              </w:rPr>
              <w:t>PS</w:t>
            </w:r>
            <w:r w:rsidRPr="00A76AAA">
              <w:rPr>
                <w:rFonts w:eastAsia="Times New Roman"/>
              </w:rPr>
              <w:t>);</w:t>
            </w:r>
          </w:p>
        </w:tc>
        <w:tc>
          <w:tcPr>
            <w:tcW w:w="2310" w:type="dxa"/>
            <w:tcBorders>
              <w:left w:val="single" w:sz="4" w:space="0" w:color="auto"/>
              <w:right w:val="single" w:sz="4" w:space="0" w:color="auto"/>
            </w:tcBorders>
            <w:vAlign w:val="center"/>
          </w:tcPr>
          <w:p w:rsidR="00111F7B" w:rsidRPr="00A76AAA" w:rsidRDefault="00111F7B" w:rsidP="00111F7B">
            <w:pPr>
              <w:jc w:val="center"/>
              <w:rPr>
                <w:lang w:val="ru-RU"/>
              </w:rPr>
            </w:pPr>
          </w:p>
        </w:tc>
      </w:tr>
      <w:tr w:rsidR="00111F7B" w:rsidRPr="00A76AAA" w:rsidTr="00926500">
        <w:trPr>
          <w:trHeight w:val="24"/>
        </w:trPr>
        <w:tc>
          <w:tcPr>
            <w:tcW w:w="70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jc w:val="center"/>
              <w:rPr>
                <w:rFonts w:eastAsia="Times New Roman"/>
              </w:rPr>
            </w:pPr>
            <w:r w:rsidRPr="00A76AAA">
              <w:rPr>
                <w:rFonts w:eastAsia="Times New Roman"/>
              </w:rPr>
              <w:t>2.4</w:t>
            </w:r>
          </w:p>
        </w:tc>
        <w:tc>
          <w:tcPr>
            <w:tcW w:w="732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rPr>
                <w:rFonts w:eastAsia="Times New Roman"/>
              </w:rPr>
            </w:pPr>
            <w:r w:rsidRPr="00A76AAA">
              <w:rPr>
                <w:rFonts w:eastAsia="Times New Roman"/>
              </w:rPr>
              <w:t>Підтримка за об’ємом  (VS)</w:t>
            </w:r>
          </w:p>
        </w:tc>
        <w:tc>
          <w:tcPr>
            <w:tcW w:w="2310" w:type="dxa"/>
            <w:tcBorders>
              <w:left w:val="single" w:sz="4" w:space="0" w:color="auto"/>
              <w:right w:val="single" w:sz="4" w:space="0" w:color="auto"/>
            </w:tcBorders>
            <w:vAlign w:val="center"/>
          </w:tcPr>
          <w:p w:rsidR="00111F7B" w:rsidRPr="00A76AAA" w:rsidRDefault="00111F7B" w:rsidP="00111F7B">
            <w:pPr>
              <w:jc w:val="center"/>
              <w:rPr>
                <w:lang w:val="ru-RU"/>
              </w:rPr>
            </w:pPr>
          </w:p>
        </w:tc>
      </w:tr>
      <w:tr w:rsidR="00111F7B" w:rsidRPr="00A76AAA" w:rsidTr="00926500">
        <w:trPr>
          <w:trHeight w:val="24"/>
        </w:trPr>
        <w:tc>
          <w:tcPr>
            <w:tcW w:w="70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jc w:val="center"/>
              <w:rPr>
                <w:rFonts w:eastAsia="Times New Roman"/>
              </w:rPr>
            </w:pPr>
            <w:r w:rsidRPr="00A76AAA">
              <w:rPr>
                <w:rFonts w:eastAsia="Times New Roman"/>
              </w:rPr>
              <w:t>2.5</w:t>
            </w:r>
          </w:p>
        </w:tc>
        <w:tc>
          <w:tcPr>
            <w:tcW w:w="732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rPr>
                <w:rFonts w:eastAsia="Times New Roman"/>
              </w:rPr>
            </w:pPr>
            <w:r w:rsidRPr="00A76AAA">
              <w:rPr>
                <w:rFonts w:eastAsia="Times New Roman"/>
              </w:rPr>
              <w:t xml:space="preserve"> Регульована тиском контрольована за об’ємом (PRVC)</w:t>
            </w:r>
          </w:p>
        </w:tc>
        <w:tc>
          <w:tcPr>
            <w:tcW w:w="2310" w:type="dxa"/>
            <w:tcBorders>
              <w:left w:val="single" w:sz="4" w:space="0" w:color="auto"/>
              <w:right w:val="single" w:sz="4" w:space="0" w:color="auto"/>
            </w:tcBorders>
            <w:vAlign w:val="center"/>
          </w:tcPr>
          <w:p w:rsidR="00111F7B" w:rsidRPr="00A76AAA" w:rsidRDefault="00111F7B" w:rsidP="00111F7B">
            <w:pPr>
              <w:jc w:val="center"/>
            </w:pPr>
          </w:p>
        </w:tc>
      </w:tr>
      <w:tr w:rsidR="00111F7B" w:rsidRPr="00A76AAA" w:rsidTr="00926500">
        <w:trPr>
          <w:trHeight w:val="24"/>
        </w:trPr>
        <w:tc>
          <w:tcPr>
            <w:tcW w:w="70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jc w:val="center"/>
              <w:rPr>
                <w:rFonts w:eastAsia="Times New Roman"/>
              </w:rPr>
            </w:pPr>
            <w:r w:rsidRPr="00A76AAA">
              <w:rPr>
                <w:rFonts w:eastAsia="Times New Roman"/>
              </w:rPr>
              <w:t>2.6</w:t>
            </w:r>
          </w:p>
        </w:tc>
        <w:tc>
          <w:tcPr>
            <w:tcW w:w="732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rPr>
                <w:rFonts w:eastAsia="Times New Roman"/>
              </w:rPr>
            </w:pPr>
            <w:r w:rsidRPr="00A76AAA">
              <w:rPr>
                <w:rFonts w:eastAsia="Times New Roman"/>
              </w:rPr>
              <w:t>Режим постійного позитивного тиску (</w:t>
            </w:r>
            <w:r w:rsidRPr="00A76AAA">
              <w:rPr>
                <w:rFonts w:eastAsia="Times New Roman"/>
                <w:lang w:val="en-US"/>
              </w:rPr>
              <w:t>CPAP</w:t>
            </w:r>
            <w:r w:rsidRPr="00A76AAA">
              <w:rPr>
                <w:rFonts w:eastAsia="Times New Roman"/>
              </w:rPr>
              <w:t>);</w:t>
            </w:r>
          </w:p>
        </w:tc>
        <w:tc>
          <w:tcPr>
            <w:tcW w:w="2310" w:type="dxa"/>
            <w:tcBorders>
              <w:left w:val="single" w:sz="4" w:space="0" w:color="auto"/>
              <w:right w:val="single" w:sz="4" w:space="0" w:color="auto"/>
            </w:tcBorders>
            <w:vAlign w:val="center"/>
          </w:tcPr>
          <w:p w:rsidR="00111F7B" w:rsidRPr="00A76AAA" w:rsidRDefault="00111F7B" w:rsidP="00111F7B">
            <w:pPr>
              <w:jc w:val="center"/>
            </w:pPr>
          </w:p>
        </w:tc>
      </w:tr>
      <w:tr w:rsidR="00111F7B" w:rsidRPr="00A76AAA" w:rsidTr="00926500">
        <w:trPr>
          <w:trHeight w:val="24"/>
        </w:trPr>
        <w:tc>
          <w:tcPr>
            <w:tcW w:w="70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jc w:val="center"/>
              <w:rPr>
                <w:rFonts w:eastAsia="Times New Roman"/>
              </w:rPr>
            </w:pPr>
            <w:r w:rsidRPr="00A76AAA">
              <w:rPr>
                <w:rFonts w:eastAsia="Times New Roman"/>
              </w:rPr>
              <w:t>2.7</w:t>
            </w:r>
          </w:p>
        </w:tc>
        <w:tc>
          <w:tcPr>
            <w:tcW w:w="732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rPr>
                <w:rFonts w:eastAsia="Times New Roman"/>
              </w:rPr>
            </w:pPr>
            <w:r w:rsidRPr="00A76AAA">
              <w:rPr>
                <w:rFonts w:eastAsia="Times New Roman"/>
                <w:lang w:val="en-US"/>
              </w:rPr>
              <w:t>SIMV</w:t>
            </w:r>
            <w:r w:rsidRPr="00A76AAA">
              <w:rPr>
                <w:rFonts w:eastAsia="Times New Roman"/>
              </w:rPr>
              <w:t>(</w:t>
            </w:r>
            <w:r w:rsidRPr="00A76AAA">
              <w:rPr>
                <w:rFonts w:eastAsia="Times New Roman"/>
                <w:lang w:val="pl-PL"/>
              </w:rPr>
              <w:t>V</w:t>
            </w:r>
            <w:r w:rsidRPr="00A76AAA">
              <w:rPr>
                <w:rFonts w:eastAsia="Times New Roman"/>
                <w:lang w:val="en-US"/>
              </w:rPr>
              <w:t>C</w:t>
            </w:r>
            <w:r w:rsidRPr="00A76AAA">
              <w:rPr>
                <w:rFonts w:eastAsia="Times New Roman"/>
              </w:rPr>
              <w:t>)+</w:t>
            </w:r>
            <w:r w:rsidRPr="00A76AAA">
              <w:rPr>
                <w:rFonts w:eastAsia="Times New Roman"/>
                <w:lang w:val="en-US"/>
              </w:rPr>
              <w:t>PS</w:t>
            </w:r>
            <w:r w:rsidRPr="00A76AAA">
              <w:rPr>
                <w:rFonts w:eastAsia="Times New Roman"/>
              </w:rPr>
              <w:t xml:space="preserve"> (Синхронізована перемінна підтримуюча вентиляція, заснована на контролі об´єму  з підтримкою тиском);</w:t>
            </w:r>
          </w:p>
        </w:tc>
        <w:tc>
          <w:tcPr>
            <w:tcW w:w="2310" w:type="dxa"/>
            <w:tcBorders>
              <w:left w:val="single" w:sz="4" w:space="0" w:color="auto"/>
              <w:right w:val="single" w:sz="4" w:space="0" w:color="auto"/>
            </w:tcBorders>
            <w:vAlign w:val="center"/>
          </w:tcPr>
          <w:p w:rsidR="00111F7B" w:rsidRPr="00A76AAA" w:rsidRDefault="00111F7B" w:rsidP="00111F7B">
            <w:pPr>
              <w:jc w:val="center"/>
            </w:pPr>
          </w:p>
        </w:tc>
      </w:tr>
      <w:tr w:rsidR="00111F7B" w:rsidRPr="00A76AAA" w:rsidTr="00926500">
        <w:trPr>
          <w:trHeight w:val="24"/>
        </w:trPr>
        <w:tc>
          <w:tcPr>
            <w:tcW w:w="70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jc w:val="center"/>
              <w:rPr>
                <w:rFonts w:eastAsia="Times New Roman"/>
              </w:rPr>
            </w:pPr>
            <w:r w:rsidRPr="00A76AAA">
              <w:rPr>
                <w:rFonts w:eastAsia="Times New Roman"/>
              </w:rPr>
              <w:t>2.8</w:t>
            </w:r>
          </w:p>
        </w:tc>
        <w:tc>
          <w:tcPr>
            <w:tcW w:w="732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rPr>
                <w:rFonts w:eastAsia="Times New Roman"/>
              </w:rPr>
            </w:pPr>
            <w:r w:rsidRPr="00A76AAA">
              <w:rPr>
                <w:rFonts w:eastAsia="Times New Roman"/>
                <w:lang w:val="en-US"/>
              </w:rPr>
              <w:t>SIMV</w:t>
            </w:r>
            <w:r w:rsidRPr="00A76AAA">
              <w:rPr>
                <w:rFonts w:eastAsia="Times New Roman"/>
              </w:rPr>
              <w:t>(Р</w:t>
            </w:r>
            <w:r w:rsidRPr="00A76AAA">
              <w:rPr>
                <w:rFonts w:eastAsia="Times New Roman"/>
                <w:lang w:val="en-US"/>
              </w:rPr>
              <w:t>C</w:t>
            </w:r>
            <w:r w:rsidRPr="00A76AAA">
              <w:rPr>
                <w:rFonts w:eastAsia="Times New Roman"/>
              </w:rPr>
              <w:t>)+</w:t>
            </w:r>
            <w:r w:rsidRPr="00A76AAA">
              <w:rPr>
                <w:rFonts w:eastAsia="Times New Roman"/>
                <w:lang w:val="en-US"/>
              </w:rPr>
              <w:t>PS</w:t>
            </w:r>
            <w:r w:rsidRPr="00A76AAA">
              <w:rPr>
                <w:rFonts w:eastAsia="Times New Roman"/>
              </w:rPr>
              <w:t xml:space="preserve"> (Синхронізована перемінна підтримуюча вентиляція, заснована на контролі тиску з підтримкою тиском);</w:t>
            </w:r>
          </w:p>
        </w:tc>
        <w:tc>
          <w:tcPr>
            <w:tcW w:w="2310" w:type="dxa"/>
            <w:tcBorders>
              <w:left w:val="single" w:sz="4" w:space="0" w:color="auto"/>
              <w:right w:val="single" w:sz="4" w:space="0" w:color="auto"/>
            </w:tcBorders>
            <w:vAlign w:val="center"/>
          </w:tcPr>
          <w:p w:rsidR="00111F7B" w:rsidRPr="00A76AAA" w:rsidRDefault="00111F7B" w:rsidP="00111F7B">
            <w:pPr>
              <w:jc w:val="center"/>
            </w:pPr>
          </w:p>
        </w:tc>
      </w:tr>
      <w:tr w:rsidR="00111F7B" w:rsidRPr="00A76AAA" w:rsidTr="00926500">
        <w:trPr>
          <w:trHeight w:val="24"/>
        </w:trPr>
        <w:tc>
          <w:tcPr>
            <w:tcW w:w="70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jc w:val="center"/>
              <w:rPr>
                <w:rFonts w:eastAsia="Times New Roman"/>
              </w:rPr>
            </w:pPr>
            <w:r w:rsidRPr="00A76AAA">
              <w:rPr>
                <w:rFonts w:eastAsia="Times New Roman"/>
              </w:rPr>
              <w:t>2.9</w:t>
            </w:r>
          </w:p>
        </w:tc>
        <w:tc>
          <w:tcPr>
            <w:tcW w:w="732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rPr>
                <w:rFonts w:eastAsia="Times New Roman"/>
              </w:rPr>
            </w:pPr>
            <w:r w:rsidRPr="00A76AAA">
              <w:rPr>
                <w:rFonts w:eastAsia="Times New Roman"/>
                <w:lang w:val="en-US"/>
              </w:rPr>
              <w:t>SIMV</w:t>
            </w:r>
            <w:r w:rsidRPr="00A76AAA">
              <w:rPr>
                <w:rFonts w:eastAsia="Times New Roman"/>
              </w:rPr>
              <w:t>(PRVC)+</w:t>
            </w:r>
            <w:r w:rsidRPr="00A76AAA">
              <w:rPr>
                <w:rFonts w:eastAsia="Times New Roman"/>
                <w:lang w:val="en-US"/>
              </w:rPr>
              <w:t>PS</w:t>
            </w:r>
            <w:r w:rsidRPr="00A76AAA">
              <w:rPr>
                <w:rFonts w:eastAsia="Times New Roman"/>
              </w:rPr>
              <w:t xml:space="preserve"> (Синхронізована перемінна підтримуюча вентиляція, заснована на регульованому тиском контролі об´єму з підтримкою тиском);</w:t>
            </w:r>
          </w:p>
        </w:tc>
        <w:tc>
          <w:tcPr>
            <w:tcW w:w="2310" w:type="dxa"/>
            <w:tcBorders>
              <w:left w:val="single" w:sz="4" w:space="0" w:color="auto"/>
              <w:right w:val="single" w:sz="4" w:space="0" w:color="auto"/>
            </w:tcBorders>
            <w:vAlign w:val="center"/>
          </w:tcPr>
          <w:p w:rsidR="00111F7B" w:rsidRPr="00A76AAA" w:rsidRDefault="00111F7B" w:rsidP="00111F7B">
            <w:pPr>
              <w:jc w:val="center"/>
            </w:pPr>
          </w:p>
        </w:tc>
      </w:tr>
      <w:tr w:rsidR="00111F7B" w:rsidRPr="00A76AAA" w:rsidTr="00926500">
        <w:trPr>
          <w:trHeight w:val="24"/>
        </w:trPr>
        <w:tc>
          <w:tcPr>
            <w:tcW w:w="70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jc w:val="center"/>
              <w:rPr>
                <w:rFonts w:eastAsia="Times New Roman"/>
              </w:rPr>
            </w:pPr>
            <w:r w:rsidRPr="00A76AAA">
              <w:rPr>
                <w:rFonts w:eastAsia="Times New Roman"/>
              </w:rPr>
              <w:t>2.10</w:t>
            </w:r>
          </w:p>
        </w:tc>
        <w:tc>
          <w:tcPr>
            <w:tcW w:w="732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rPr>
                <w:rFonts w:eastAsia="Times New Roman"/>
              </w:rPr>
            </w:pPr>
            <w:r w:rsidRPr="00A76AAA">
              <w:rPr>
                <w:rFonts w:eastAsia="Times New Roman"/>
              </w:rPr>
              <w:t>Автоматичний перехід від режиму допоміжної вентиляції до примусової вентиляції при перевищенні встановленого періоду апное;</w:t>
            </w:r>
          </w:p>
        </w:tc>
        <w:tc>
          <w:tcPr>
            <w:tcW w:w="2310" w:type="dxa"/>
            <w:tcBorders>
              <w:left w:val="single" w:sz="4" w:space="0" w:color="auto"/>
              <w:right w:val="single" w:sz="4" w:space="0" w:color="auto"/>
            </w:tcBorders>
            <w:vAlign w:val="center"/>
          </w:tcPr>
          <w:p w:rsidR="00111F7B" w:rsidRPr="00A76AAA" w:rsidRDefault="00111F7B" w:rsidP="00111F7B">
            <w:pPr>
              <w:jc w:val="center"/>
            </w:pPr>
          </w:p>
        </w:tc>
      </w:tr>
      <w:tr w:rsidR="00111F7B" w:rsidRPr="00A76AAA" w:rsidTr="00926500">
        <w:trPr>
          <w:trHeight w:val="24"/>
        </w:trPr>
        <w:tc>
          <w:tcPr>
            <w:tcW w:w="70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jc w:val="center"/>
              <w:rPr>
                <w:rFonts w:eastAsia="Times New Roman"/>
              </w:rPr>
            </w:pPr>
            <w:r w:rsidRPr="00A76AAA">
              <w:rPr>
                <w:rFonts w:eastAsia="Times New Roman"/>
              </w:rPr>
              <w:t>2.11</w:t>
            </w:r>
          </w:p>
        </w:tc>
        <w:tc>
          <w:tcPr>
            <w:tcW w:w="732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rPr>
                <w:rFonts w:eastAsia="Times New Roman"/>
              </w:rPr>
            </w:pPr>
            <w:r w:rsidRPr="00A76AAA">
              <w:rPr>
                <w:rFonts w:eastAsia="Times New Roman"/>
              </w:rPr>
              <w:t xml:space="preserve">Автоматичний перехід від режиму примусової вентиляції до підтримуючої вентиляції при виявленні регулярних дихальних спроб пацієнта </w:t>
            </w:r>
          </w:p>
        </w:tc>
        <w:tc>
          <w:tcPr>
            <w:tcW w:w="2310" w:type="dxa"/>
            <w:tcBorders>
              <w:left w:val="single" w:sz="4" w:space="0" w:color="auto"/>
              <w:right w:val="single" w:sz="4" w:space="0" w:color="auto"/>
            </w:tcBorders>
            <w:vAlign w:val="center"/>
          </w:tcPr>
          <w:p w:rsidR="00111F7B" w:rsidRPr="00A76AAA" w:rsidRDefault="00111F7B" w:rsidP="00111F7B">
            <w:pPr>
              <w:jc w:val="center"/>
              <w:rPr>
                <w:lang w:val="ru-RU"/>
              </w:rPr>
            </w:pPr>
          </w:p>
        </w:tc>
      </w:tr>
      <w:tr w:rsidR="00111F7B" w:rsidRPr="00A76AAA" w:rsidTr="00926500">
        <w:trPr>
          <w:trHeight w:val="24"/>
        </w:trPr>
        <w:tc>
          <w:tcPr>
            <w:tcW w:w="70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jc w:val="center"/>
              <w:rPr>
                <w:rFonts w:eastAsia="Times New Roman"/>
              </w:rPr>
            </w:pPr>
            <w:r w:rsidRPr="00A76AAA">
              <w:rPr>
                <w:rFonts w:eastAsia="Times New Roman"/>
              </w:rPr>
              <w:t>2.12</w:t>
            </w:r>
          </w:p>
        </w:tc>
        <w:tc>
          <w:tcPr>
            <w:tcW w:w="732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rPr>
                <w:rFonts w:eastAsia="Times New Roman"/>
              </w:rPr>
            </w:pPr>
            <w:r w:rsidRPr="00A76AAA">
              <w:rPr>
                <w:rFonts w:eastAsia="Times New Roman"/>
              </w:rPr>
              <w:t>Двухфазна вентиляція зі зміною  рівнів тиску в дихальних шляхах та підтримкою тиском (PS) дихальної активності пацієнта на обох рівнях. Зміна рівнів тиску має бути синхронізована з дихальною активністю пацієнта</w:t>
            </w:r>
          </w:p>
        </w:tc>
        <w:tc>
          <w:tcPr>
            <w:tcW w:w="2310" w:type="dxa"/>
            <w:tcBorders>
              <w:left w:val="single" w:sz="4" w:space="0" w:color="auto"/>
              <w:bottom w:val="single" w:sz="4" w:space="0" w:color="auto"/>
              <w:right w:val="single" w:sz="4" w:space="0" w:color="auto"/>
            </w:tcBorders>
            <w:vAlign w:val="center"/>
          </w:tcPr>
          <w:p w:rsidR="00111F7B" w:rsidRPr="007A0D9C" w:rsidRDefault="00111F7B" w:rsidP="00111F7B">
            <w:pPr>
              <w:pStyle w:val="af6"/>
              <w:jc w:val="center"/>
              <w:rPr>
                <w:sz w:val="22"/>
                <w:szCs w:val="22"/>
              </w:rPr>
            </w:pPr>
          </w:p>
        </w:tc>
      </w:tr>
      <w:tr w:rsidR="00111F7B" w:rsidRPr="00A76AAA" w:rsidTr="00926500">
        <w:trPr>
          <w:trHeight w:val="24"/>
        </w:trPr>
        <w:tc>
          <w:tcPr>
            <w:tcW w:w="70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jc w:val="center"/>
              <w:rPr>
                <w:rFonts w:eastAsia="Times New Roman"/>
              </w:rPr>
            </w:pPr>
            <w:r w:rsidRPr="00A76AAA">
              <w:rPr>
                <w:rFonts w:eastAsia="Times New Roman"/>
              </w:rPr>
              <w:t>2.13</w:t>
            </w:r>
          </w:p>
        </w:tc>
        <w:tc>
          <w:tcPr>
            <w:tcW w:w="732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rPr>
                <w:rFonts w:eastAsia="Times New Roman"/>
              </w:rPr>
            </w:pPr>
            <w:r w:rsidRPr="00A76AAA">
              <w:rPr>
                <w:rFonts w:eastAsia="Times New Roman"/>
              </w:rPr>
              <w:t>Неінвазивна вентиляція з використанням лицьової маски</w:t>
            </w:r>
          </w:p>
        </w:tc>
        <w:tc>
          <w:tcPr>
            <w:tcW w:w="2310" w:type="dxa"/>
            <w:tcBorders>
              <w:top w:val="single" w:sz="4" w:space="0" w:color="auto"/>
              <w:left w:val="single" w:sz="4" w:space="0" w:color="auto"/>
              <w:right w:val="single" w:sz="4" w:space="0" w:color="auto"/>
            </w:tcBorders>
            <w:vAlign w:val="center"/>
          </w:tcPr>
          <w:p w:rsidR="00111F7B" w:rsidRPr="009C4322" w:rsidRDefault="00111F7B" w:rsidP="00111F7B">
            <w:pPr>
              <w:jc w:val="center"/>
              <w:rPr>
                <w:lang w:val="ru-RU"/>
              </w:rPr>
            </w:pPr>
          </w:p>
        </w:tc>
      </w:tr>
      <w:tr w:rsidR="00111F7B" w:rsidRPr="00A76AAA" w:rsidTr="00926500">
        <w:trPr>
          <w:trHeight w:val="24"/>
        </w:trPr>
        <w:tc>
          <w:tcPr>
            <w:tcW w:w="70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jc w:val="center"/>
              <w:rPr>
                <w:rFonts w:eastAsia="Times New Roman"/>
              </w:rPr>
            </w:pPr>
            <w:r w:rsidRPr="00A76AAA">
              <w:rPr>
                <w:rFonts w:eastAsia="Times New Roman"/>
              </w:rPr>
              <w:t>2.14</w:t>
            </w:r>
          </w:p>
        </w:tc>
        <w:tc>
          <w:tcPr>
            <w:tcW w:w="732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rPr>
                <w:rFonts w:eastAsia="Times New Roman"/>
              </w:rPr>
            </w:pPr>
            <w:r w:rsidRPr="00A76AAA">
              <w:rPr>
                <w:rFonts w:eastAsia="Times New Roman"/>
              </w:rPr>
              <w:t>Автоматичний режим пре-і постоксігенаціі при від’єднанні для санації бронхів</w:t>
            </w:r>
          </w:p>
        </w:tc>
        <w:tc>
          <w:tcPr>
            <w:tcW w:w="2310" w:type="dxa"/>
            <w:tcBorders>
              <w:left w:val="single" w:sz="4" w:space="0" w:color="auto"/>
              <w:right w:val="single" w:sz="4" w:space="0" w:color="auto"/>
            </w:tcBorders>
            <w:vAlign w:val="center"/>
          </w:tcPr>
          <w:p w:rsidR="00111F7B" w:rsidRPr="00A76AAA" w:rsidRDefault="00111F7B" w:rsidP="00111F7B">
            <w:pPr>
              <w:jc w:val="center"/>
            </w:pPr>
          </w:p>
        </w:tc>
      </w:tr>
      <w:tr w:rsidR="00111F7B" w:rsidRPr="00A76AAA" w:rsidTr="00926500">
        <w:trPr>
          <w:trHeight w:val="24"/>
        </w:trPr>
        <w:tc>
          <w:tcPr>
            <w:tcW w:w="70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jc w:val="center"/>
              <w:rPr>
                <w:rFonts w:eastAsia="Times New Roman"/>
              </w:rPr>
            </w:pPr>
            <w:r w:rsidRPr="00A76AAA">
              <w:rPr>
                <w:rFonts w:eastAsia="Times New Roman"/>
              </w:rPr>
              <w:t>2.15</w:t>
            </w:r>
          </w:p>
        </w:tc>
        <w:tc>
          <w:tcPr>
            <w:tcW w:w="732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rPr>
                <w:rFonts w:eastAsia="Times New Roman"/>
              </w:rPr>
            </w:pPr>
            <w:r w:rsidRPr="00A76AAA">
              <w:rPr>
                <w:rFonts w:eastAsia="Times New Roman"/>
                <w:color w:val="000000"/>
                <w:spacing w:val="-3"/>
              </w:rPr>
              <w:t xml:space="preserve">Апарат повинен за рахунок закритого контролю параметрів вентиляції </w:t>
            </w:r>
            <w:r w:rsidRPr="00A76AAA">
              <w:rPr>
                <w:rFonts w:eastAsia="Times New Roman"/>
                <w:color w:val="000000"/>
                <w:spacing w:val="4"/>
              </w:rPr>
              <w:t>забезпечувати штучну вентиляцію легенів із зворотнім зв’</w:t>
            </w:r>
            <w:r w:rsidRPr="00A76AAA">
              <w:rPr>
                <w:rFonts w:eastAsia="Times New Roman"/>
                <w:color w:val="000000"/>
                <w:spacing w:val="-2"/>
              </w:rPr>
              <w:t>язком з можливістю адаптації потоку до потреб пацієнта при всіх режимах роботи</w:t>
            </w:r>
          </w:p>
        </w:tc>
        <w:tc>
          <w:tcPr>
            <w:tcW w:w="2310" w:type="dxa"/>
            <w:tcBorders>
              <w:left w:val="single" w:sz="4" w:space="0" w:color="auto"/>
              <w:bottom w:val="single" w:sz="4" w:space="0" w:color="auto"/>
              <w:right w:val="single" w:sz="4" w:space="0" w:color="auto"/>
            </w:tcBorders>
            <w:vAlign w:val="center"/>
          </w:tcPr>
          <w:p w:rsidR="00111F7B" w:rsidRPr="00A76AAA" w:rsidRDefault="00111F7B" w:rsidP="00111F7B">
            <w:pPr>
              <w:jc w:val="center"/>
            </w:pPr>
          </w:p>
        </w:tc>
      </w:tr>
      <w:tr w:rsidR="00111F7B" w:rsidRPr="00CA25A0" w:rsidTr="00926500">
        <w:trPr>
          <w:trHeight w:val="24"/>
        </w:trPr>
        <w:tc>
          <w:tcPr>
            <w:tcW w:w="709" w:type="dxa"/>
            <w:tcBorders>
              <w:top w:val="single" w:sz="4" w:space="0" w:color="auto"/>
              <w:left w:val="single" w:sz="4" w:space="0" w:color="auto"/>
              <w:bottom w:val="single" w:sz="4" w:space="0" w:color="auto"/>
              <w:right w:val="single" w:sz="4" w:space="0" w:color="auto"/>
            </w:tcBorders>
            <w:vAlign w:val="center"/>
          </w:tcPr>
          <w:p w:rsidR="00111F7B" w:rsidRPr="00CA25A0" w:rsidRDefault="00111F7B" w:rsidP="00111F7B">
            <w:pPr>
              <w:jc w:val="center"/>
              <w:rPr>
                <w:rFonts w:eastAsia="Times New Roman"/>
                <w:b/>
              </w:rPr>
            </w:pPr>
            <w:r w:rsidRPr="00CA25A0">
              <w:rPr>
                <w:rFonts w:eastAsia="Times New Roman"/>
                <w:b/>
              </w:rPr>
              <w:t>3</w:t>
            </w:r>
          </w:p>
        </w:tc>
        <w:tc>
          <w:tcPr>
            <w:tcW w:w="9639" w:type="dxa"/>
            <w:gridSpan w:val="2"/>
            <w:tcBorders>
              <w:top w:val="single" w:sz="4" w:space="0" w:color="auto"/>
              <w:left w:val="single" w:sz="4" w:space="0" w:color="auto"/>
              <w:bottom w:val="single" w:sz="4" w:space="0" w:color="auto"/>
              <w:right w:val="single" w:sz="4" w:space="0" w:color="auto"/>
            </w:tcBorders>
            <w:vAlign w:val="center"/>
          </w:tcPr>
          <w:p w:rsidR="00111F7B" w:rsidRPr="00CA25A0" w:rsidRDefault="00111F7B" w:rsidP="00111F7B">
            <w:pPr>
              <w:jc w:val="center"/>
              <w:rPr>
                <w:rFonts w:eastAsia="Times New Roman"/>
                <w:b/>
              </w:rPr>
            </w:pPr>
          </w:p>
        </w:tc>
      </w:tr>
      <w:tr w:rsidR="00111F7B" w:rsidRPr="00A76AAA" w:rsidTr="00926500">
        <w:trPr>
          <w:trHeight w:val="24"/>
        </w:trPr>
        <w:tc>
          <w:tcPr>
            <w:tcW w:w="70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jc w:val="center"/>
              <w:rPr>
                <w:rFonts w:eastAsia="Times New Roman"/>
              </w:rPr>
            </w:pPr>
            <w:r w:rsidRPr="00A76AAA">
              <w:rPr>
                <w:rFonts w:eastAsia="Times New Roman"/>
              </w:rPr>
              <w:t>3.1</w:t>
            </w:r>
          </w:p>
        </w:tc>
        <w:tc>
          <w:tcPr>
            <w:tcW w:w="732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rPr>
                <w:rFonts w:eastAsia="Times New Roman"/>
              </w:rPr>
            </w:pPr>
            <w:r w:rsidRPr="00A76AAA">
              <w:rPr>
                <w:rFonts w:eastAsia="Times New Roman"/>
              </w:rPr>
              <w:t>Об’єм вдиху, мл – не гірше ніж</w:t>
            </w:r>
          </w:p>
          <w:p w:rsidR="00111F7B" w:rsidRPr="00A76AAA" w:rsidRDefault="00111F7B" w:rsidP="00111F7B">
            <w:pPr>
              <w:rPr>
                <w:rFonts w:eastAsia="Times New Roman"/>
              </w:rPr>
            </w:pPr>
            <w:r w:rsidRPr="00A76AAA">
              <w:rPr>
                <w:rFonts w:eastAsia="Times New Roman"/>
              </w:rPr>
              <w:t>для дорослих – 100-4000</w:t>
            </w:r>
          </w:p>
          <w:p w:rsidR="00111F7B" w:rsidRPr="00A76AAA" w:rsidRDefault="00111F7B" w:rsidP="00111F7B">
            <w:pPr>
              <w:rPr>
                <w:rFonts w:eastAsia="Times New Roman"/>
              </w:rPr>
            </w:pPr>
            <w:r w:rsidRPr="00A76AAA">
              <w:rPr>
                <w:rFonts w:eastAsia="Times New Roman"/>
              </w:rPr>
              <w:t>для дітей – 2-350</w:t>
            </w:r>
          </w:p>
        </w:tc>
        <w:tc>
          <w:tcPr>
            <w:tcW w:w="2310" w:type="dxa"/>
            <w:tcBorders>
              <w:top w:val="single" w:sz="4" w:space="0" w:color="auto"/>
              <w:left w:val="single" w:sz="4" w:space="0" w:color="auto"/>
              <w:right w:val="single" w:sz="4" w:space="0" w:color="auto"/>
            </w:tcBorders>
            <w:vAlign w:val="center"/>
          </w:tcPr>
          <w:p w:rsidR="00111F7B" w:rsidRPr="00A76AAA" w:rsidRDefault="00111F7B" w:rsidP="00111F7B">
            <w:pPr>
              <w:jc w:val="center"/>
              <w:rPr>
                <w:bCs/>
              </w:rPr>
            </w:pPr>
          </w:p>
        </w:tc>
      </w:tr>
      <w:tr w:rsidR="00111F7B" w:rsidRPr="00A76AAA" w:rsidTr="00926500">
        <w:trPr>
          <w:trHeight w:val="24"/>
        </w:trPr>
        <w:tc>
          <w:tcPr>
            <w:tcW w:w="70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jc w:val="center"/>
              <w:rPr>
                <w:rFonts w:eastAsia="Times New Roman"/>
              </w:rPr>
            </w:pPr>
            <w:r w:rsidRPr="00A76AAA">
              <w:rPr>
                <w:rFonts w:eastAsia="Times New Roman"/>
              </w:rPr>
              <w:t>3.2</w:t>
            </w:r>
          </w:p>
        </w:tc>
        <w:tc>
          <w:tcPr>
            <w:tcW w:w="732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rPr>
                <w:rFonts w:eastAsia="Times New Roman"/>
              </w:rPr>
            </w:pPr>
            <w:r w:rsidRPr="00A76AAA">
              <w:rPr>
                <w:rFonts w:eastAsia="Times New Roman"/>
              </w:rPr>
              <w:t>Хвилинний об’єм вдиху, л/хв. – не гірше ніж</w:t>
            </w:r>
          </w:p>
          <w:p w:rsidR="00111F7B" w:rsidRPr="00A76AAA" w:rsidRDefault="00111F7B" w:rsidP="00111F7B">
            <w:pPr>
              <w:rPr>
                <w:rFonts w:eastAsia="Times New Roman"/>
              </w:rPr>
            </w:pPr>
            <w:r w:rsidRPr="00A76AAA">
              <w:rPr>
                <w:rFonts w:eastAsia="Times New Roman"/>
              </w:rPr>
              <w:t>для дорослих – 0,5 - 60</w:t>
            </w:r>
          </w:p>
          <w:p w:rsidR="00111F7B" w:rsidRPr="00A76AAA" w:rsidRDefault="00111F7B" w:rsidP="00111F7B">
            <w:pPr>
              <w:rPr>
                <w:rFonts w:eastAsia="Times New Roman"/>
              </w:rPr>
            </w:pPr>
            <w:r w:rsidRPr="00A76AAA">
              <w:rPr>
                <w:rFonts w:eastAsia="Times New Roman"/>
              </w:rPr>
              <w:t>для дітей – 0,3 - 20</w:t>
            </w:r>
          </w:p>
        </w:tc>
        <w:tc>
          <w:tcPr>
            <w:tcW w:w="2310" w:type="dxa"/>
            <w:tcBorders>
              <w:left w:val="single" w:sz="4" w:space="0" w:color="auto"/>
              <w:right w:val="single" w:sz="4" w:space="0" w:color="auto"/>
            </w:tcBorders>
            <w:vAlign w:val="center"/>
          </w:tcPr>
          <w:p w:rsidR="00111F7B" w:rsidRPr="00A76AAA" w:rsidRDefault="00111F7B" w:rsidP="00111F7B">
            <w:pPr>
              <w:jc w:val="center"/>
              <w:rPr>
                <w:bCs/>
              </w:rPr>
            </w:pPr>
          </w:p>
        </w:tc>
      </w:tr>
      <w:tr w:rsidR="00111F7B" w:rsidRPr="00A76AAA" w:rsidTr="00926500">
        <w:trPr>
          <w:trHeight w:val="24"/>
        </w:trPr>
        <w:tc>
          <w:tcPr>
            <w:tcW w:w="70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jc w:val="center"/>
              <w:rPr>
                <w:rFonts w:eastAsia="Times New Roman"/>
              </w:rPr>
            </w:pPr>
            <w:r w:rsidRPr="00A76AAA">
              <w:rPr>
                <w:rFonts w:eastAsia="Times New Roman"/>
              </w:rPr>
              <w:t>3.3</w:t>
            </w:r>
          </w:p>
        </w:tc>
        <w:tc>
          <w:tcPr>
            <w:tcW w:w="732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rPr>
                <w:rFonts w:eastAsia="Times New Roman"/>
              </w:rPr>
            </w:pPr>
            <w:r w:rsidRPr="00A76AAA">
              <w:rPr>
                <w:rFonts w:eastAsia="Times New Roman"/>
              </w:rPr>
              <w:t>Рівень тиску, см вод. ст. - не гірше ніж</w:t>
            </w:r>
          </w:p>
          <w:p w:rsidR="00111F7B" w:rsidRPr="00A76AAA" w:rsidRDefault="00111F7B" w:rsidP="00111F7B">
            <w:pPr>
              <w:rPr>
                <w:rFonts w:eastAsia="Times New Roman"/>
              </w:rPr>
            </w:pPr>
            <w:r w:rsidRPr="00A76AAA">
              <w:rPr>
                <w:rFonts w:eastAsia="Times New Roman"/>
              </w:rPr>
              <w:t>для дорослих – 0 – (120-РЕЕР)</w:t>
            </w:r>
          </w:p>
          <w:p w:rsidR="00111F7B" w:rsidRPr="00A76AAA" w:rsidRDefault="00111F7B" w:rsidP="00111F7B">
            <w:pPr>
              <w:rPr>
                <w:rFonts w:eastAsia="Times New Roman"/>
              </w:rPr>
            </w:pPr>
            <w:r w:rsidRPr="00A76AAA">
              <w:rPr>
                <w:rFonts w:eastAsia="Times New Roman"/>
              </w:rPr>
              <w:t xml:space="preserve">для дітей – 0 – (80-РЕЕР)                                        </w:t>
            </w:r>
          </w:p>
        </w:tc>
        <w:tc>
          <w:tcPr>
            <w:tcW w:w="2310" w:type="dxa"/>
            <w:tcBorders>
              <w:left w:val="single" w:sz="4" w:space="0" w:color="auto"/>
              <w:right w:val="single" w:sz="4" w:space="0" w:color="auto"/>
            </w:tcBorders>
            <w:vAlign w:val="center"/>
          </w:tcPr>
          <w:p w:rsidR="00111F7B" w:rsidRPr="00A76AAA" w:rsidRDefault="00111F7B" w:rsidP="00111F7B">
            <w:pPr>
              <w:jc w:val="center"/>
              <w:rPr>
                <w:bCs/>
              </w:rPr>
            </w:pPr>
          </w:p>
        </w:tc>
      </w:tr>
      <w:tr w:rsidR="00111F7B" w:rsidRPr="00A76AAA" w:rsidTr="00926500">
        <w:trPr>
          <w:trHeight w:val="24"/>
        </w:trPr>
        <w:tc>
          <w:tcPr>
            <w:tcW w:w="70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jc w:val="center"/>
              <w:rPr>
                <w:rFonts w:eastAsia="Times New Roman"/>
              </w:rPr>
            </w:pPr>
            <w:r w:rsidRPr="00A76AAA">
              <w:rPr>
                <w:rFonts w:eastAsia="Times New Roman"/>
              </w:rPr>
              <w:t>3.4</w:t>
            </w:r>
          </w:p>
        </w:tc>
        <w:tc>
          <w:tcPr>
            <w:tcW w:w="732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rPr>
                <w:rFonts w:eastAsia="Times New Roman"/>
              </w:rPr>
            </w:pPr>
            <w:r w:rsidRPr="00A76AAA">
              <w:rPr>
                <w:rFonts w:eastAsia="Times New Roman"/>
              </w:rPr>
              <w:t>РЕЕР, см вод. ст. – не гірше ніж 0-50</w:t>
            </w:r>
          </w:p>
        </w:tc>
        <w:tc>
          <w:tcPr>
            <w:tcW w:w="2310" w:type="dxa"/>
            <w:tcBorders>
              <w:left w:val="single" w:sz="4" w:space="0" w:color="auto"/>
              <w:right w:val="single" w:sz="4" w:space="0" w:color="auto"/>
            </w:tcBorders>
            <w:vAlign w:val="center"/>
          </w:tcPr>
          <w:p w:rsidR="00111F7B" w:rsidRPr="00A76AAA" w:rsidRDefault="00111F7B" w:rsidP="00111F7B">
            <w:pPr>
              <w:jc w:val="center"/>
              <w:rPr>
                <w:bCs/>
              </w:rPr>
            </w:pPr>
          </w:p>
        </w:tc>
      </w:tr>
      <w:tr w:rsidR="00111F7B" w:rsidRPr="00A76AAA" w:rsidTr="00926500">
        <w:trPr>
          <w:trHeight w:val="24"/>
        </w:trPr>
        <w:tc>
          <w:tcPr>
            <w:tcW w:w="70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jc w:val="center"/>
              <w:rPr>
                <w:rFonts w:eastAsia="Times New Roman"/>
              </w:rPr>
            </w:pPr>
            <w:r w:rsidRPr="00A76AAA">
              <w:rPr>
                <w:rFonts w:eastAsia="Times New Roman"/>
              </w:rPr>
              <w:t>3.5</w:t>
            </w:r>
          </w:p>
        </w:tc>
        <w:tc>
          <w:tcPr>
            <w:tcW w:w="732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rPr>
                <w:rFonts w:eastAsia="Times New Roman"/>
              </w:rPr>
            </w:pPr>
            <w:r w:rsidRPr="00A76AAA">
              <w:rPr>
                <w:rFonts w:eastAsia="Times New Roman"/>
              </w:rPr>
              <w:t xml:space="preserve">Частота дихання при контрольованій вентиляції, дих/хв. – не гірше ніж </w:t>
            </w:r>
          </w:p>
          <w:p w:rsidR="00111F7B" w:rsidRPr="00A76AAA" w:rsidRDefault="00111F7B" w:rsidP="00111F7B">
            <w:pPr>
              <w:rPr>
                <w:rFonts w:eastAsia="Times New Roman"/>
              </w:rPr>
            </w:pPr>
            <w:r w:rsidRPr="00A76AAA">
              <w:rPr>
                <w:rFonts w:eastAsia="Times New Roman"/>
              </w:rPr>
              <w:t>для дорослих – 4 – 100</w:t>
            </w:r>
          </w:p>
          <w:p w:rsidR="00111F7B" w:rsidRPr="00A76AAA" w:rsidRDefault="00111F7B" w:rsidP="00111F7B">
            <w:pPr>
              <w:rPr>
                <w:rFonts w:eastAsia="Times New Roman"/>
              </w:rPr>
            </w:pPr>
            <w:r w:rsidRPr="00A76AAA">
              <w:rPr>
                <w:rFonts w:eastAsia="Times New Roman"/>
              </w:rPr>
              <w:t xml:space="preserve">для дітей – 4 – 150                                                                                    </w:t>
            </w:r>
          </w:p>
        </w:tc>
        <w:tc>
          <w:tcPr>
            <w:tcW w:w="2310" w:type="dxa"/>
            <w:tcBorders>
              <w:left w:val="single" w:sz="4" w:space="0" w:color="auto"/>
              <w:right w:val="single" w:sz="4" w:space="0" w:color="auto"/>
            </w:tcBorders>
            <w:vAlign w:val="center"/>
          </w:tcPr>
          <w:p w:rsidR="00111F7B" w:rsidRPr="00A76AAA" w:rsidRDefault="00111F7B" w:rsidP="00111F7B">
            <w:pPr>
              <w:jc w:val="center"/>
              <w:rPr>
                <w:bCs/>
              </w:rPr>
            </w:pPr>
          </w:p>
        </w:tc>
      </w:tr>
      <w:tr w:rsidR="00111F7B" w:rsidRPr="00A76AAA" w:rsidTr="00926500">
        <w:trPr>
          <w:trHeight w:val="24"/>
        </w:trPr>
        <w:tc>
          <w:tcPr>
            <w:tcW w:w="70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jc w:val="center"/>
              <w:rPr>
                <w:rFonts w:eastAsia="Times New Roman"/>
              </w:rPr>
            </w:pPr>
            <w:r w:rsidRPr="00A76AAA">
              <w:rPr>
                <w:rFonts w:eastAsia="Times New Roman"/>
              </w:rPr>
              <w:t>3.6</w:t>
            </w:r>
          </w:p>
        </w:tc>
        <w:tc>
          <w:tcPr>
            <w:tcW w:w="732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rPr>
                <w:rFonts w:eastAsia="Times New Roman"/>
              </w:rPr>
            </w:pPr>
            <w:r w:rsidRPr="00A76AAA">
              <w:rPr>
                <w:rFonts w:eastAsia="Times New Roman"/>
              </w:rPr>
              <w:t>Співвідношення вдих/видих, не гірше ніж 1:10 – 4:1</w:t>
            </w:r>
          </w:p>
        </w:tc>
        <w:tc>
          <w:tcPr>
            <w:tcW w:w="2310" w:type="dxa"/>
            <w:tcBorders>
              <w:left w:val="single" w:sz="4" w:space="0" w:color="auto"/>
              <w:right w:val="single" w:sz="4" w:space="0" w:color="auto"/>
            </w:tcBorders>
            <w:vAlign w:val="center"/>
          </w:tcPr>
          <w:p w:rsidR="00111F7B" w:rsidRPr="00A76AAA" w:rsidRDefault="00111F7B" w:rsidP="00111F7B">
            <w:pPr>
              <w:jc w:val="center"/>
              <w:rPr>
                <w:bCs/>
              </w:rPr>
            </w:pPr>
          </w:p>
        </w:tc>
      </w:tr>
      <w:tr w:rsidR="00111F7B" w:rsidRPr="00A76AAA" w:rsidTr="00926500">
        <w:trPr>
          <w:trHeight w:val="24"/>
        </w:trPr>
        <w:tc>
          <w:tcPr>
            <w:tcW w:w="70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jc w:val="center"/>
              <w:rPr>
                <w:rFonts w:eastAsia="Times New Roman"/>
              </w:rPr>
            </w:pPr>
            <w:r w:rsidRPr="00A76AAA">
              <w:rPr>
                <w:rFonts w:eastAsia="Times New Roman"/>
              </w:rPr>
              <w:t>3.7</w:t>
            </w:r>
          </w:p>
        </w:tc>
        <w:tc>
          <w:tcPr>
            <w:tcW w:w="732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rPr>
                <w:rFonts w:eastAsia="Times New Roman"/>
              </w:rPr>
            </w:pPr>
            <w:r w:rsidRPr="00A76AAA">
              <w:rPr>
                <w:rFonts w:eastAsia="Times New Roman"/>
              </w:rPr>
              <w:t>Апное, час до включення тривоги, с – не гірше ніж</w:t>
            </w:r>
          </w:p>
          <w:p w:rsidR="00111F7B" w:rsidRPr="00A76AAA" w:rsidRDefault="00111F7B" w:rsidP="00111F7B">
            <w:pPr>
              <w:rPr>
                <w:rFonts w:eastAsia="Times New Roman"/>
              </w:rPr>
            </w:pPr>
            <w:r w:rsidRPr="00A76AAA">
              <w:rPr>
                <w:rFonts w:eastAsia="Times New Roman"/>
              </w:rPr>
              <w:t>для дорослих – 15 - 45</w:t>
            </w:r>
          </w:p>
          <w:p w:rsidR="00111F7B" w:rsidRPr="00A76AAA" w:rsidRDefault="00111F7B" w:rsidP="00111F7B">
            <w:pPr>
              <w:rPr>
                <w:rFonts w:eastAsia="Times New Roman"/>
              </w:rPr>
            </w:pPr>
            <w:r w:rsidRPr="00A76AAA">
              <w:rPr>
                <w:rFonts w:eastAsia="Times New Roman"/>
              </w:rPr>
              <w:t>для дітей – 2 - 15</w:t>
            </w:r>
          </w:p>
        </w:tc>
        <w:tc>
          <w:tcPr>
            <w:tcW w:w="2310" w:type="dxa"/>
            <w:tcBorders>
              <w:left w:val="single" w:sz="4" w:space="0" w:color="auto"/>
              <w:right w:val="single" w:sz="4" w:space="0" w:color="auto"/>
            </w:tcBorders>
            <w:vAlign w:val="center"/>
          </w:tcPr>
          <w:p w:rsidR="00111F7B" w:rsidRPr="00A76AAA" w:rsidRDefault="00111F7B" w:rsidP="00111F7B">
            <w:pPr>
              <w:jc w:val="center"/>
              <w:rPr>
                <w:bCs/>
              </w:rPr>
            </w:pPr>
          </w:p>
        </w:tc>
      </w:tr>
      <w:tr w:rsidR="00111F7B" w:rsidRPr="00A76AAA" w:rsidTr="00926500">
        <w:trPr>
          <w:trHeight w:val="24"/>
        </w:trPr>
        <w:tc>
          <w:tcPr>
            <w:tcW w:w="70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jc w:val="center"/>
              <w:rPr>
                <w:rFonts w:eastAsia="Times New Roman"/>
              </w:rPr>
            </w:pPr>
            <w:r w:rsidRPr="00A76AAA">
              <w:rPr>
                <w:rFonts w:eastAsia="Times New Roman"/>
              </w:rPr>
              <w:t>3.8</w:t>
            </w:r>
          </w:p>
        </w:tc>
        <w:tc>
          <w:tcPr>
            <w:tcW w:w="732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rPr>
                <w:rFonts w:eastAsia="Times New Roman"/>
              </w:rPr>
            </w:pPr>
            <w:r w:rsidRPr="00A76AAA">
              <w:rPr>
                <w:rFonts w:eastAsia="Times New Roman"/>
              </w:rPr>
              <w:t>Довжина дихального циклу,SIMV, с – не гірше ніж</w:t>
            </w:r>
          </w:p>
          <w:p w:rsidR="00111F7B" w:rsidRPr="00A76AAA" w:rsidRDefault="00111F7B" w:rsidP="00111F7B">
            <w:pPr>
              <w:rPr>
                <w:rFonts w:eastAsia="Times New Roman"/>
              </w:rPr>
            </w:pPr>
            <w:r w:rsidRPr="00A76AAA">
              <w:rPr>
                <w:rFonts w:eastAsia="Times New Roman"/>
              </w:rPr>
              <w:t>для дорослих – 1- 15</w:t>
            </w:r>
          </w:p>
          <w:p w:rsidR="00111F7B" w:rsidRPr="00A76AAA" w:rsidRDefault="00111F7B" w:rsidP="00111F7B">
            <w:pPr>
              <w:rPr>
                <w:rFonts w:eastAsia="Times New Roman"/>
              </w:rPr>
            </w:pPr>
            <w:r w:rsidRPr="00A76AAA">
              <w:rPr>
                <w:rFonts w:eastAsia="Times New Roman"/>
              </w:rPr>
              <w:t>для дітей – 0,5 - 15</w:t>
            </w:r>
          </w:p>
        </w:tc>
        <w:tc>
          <w:tcPr>
            <w:tcW w:w="2310" w:type="dxa"/>
            <w:tcBorders>
              <w:left w:val="single" w:sz="4" w:space="0" w:color="auto"/>
              <w:right w:val="single" w:sz="4" w:space="0" w:color="auto"/>
            </w:tcBorders>
            <w:vAlign w:val="center"/>
          </w:tcPr>
          <w:p w:rsidR="00111F7B" w:rsidRPr="00A76AAA" w:rsidRDefault="00111F7B" w:rsidP="00111F7B">
            <w:pPr>
              <w:jc w:val="center"/>
              <w:rPr>
                <w:bCs/>
              </w:rPr>
            </w:pPr>
          </w:p>
        </w:tc>
      </w:tr>
      <w:tr w:rsidR="00111F7B" w:rsidRPr="00A76AAA" w:rsidTr="00926500">
        <w:trPr>
          <w:trHeight w:val="24"/>
        </w:trPr>
        <w:tc>
          <w:tcPr>
            <w:tcW w:w="70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jc w:val="center"/>
              <w:rPr>
                <w:rFonts w:eastAsia="Times New Roman"/>
              </w:rPr>
            </w:pPr>
            <w:r w:rsidRPr="00A76AAA">
              <w:rPr>
                <w:rFonts w:eastAsia="Times New Roman"/>
              </w:rPr>
              <w:t>3.9</w:t>
            </w:r>
          </w:p>
        </w:tc>
        <w:tc>
          <w:tcPr>
            <w:tcW w:w="732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rPr>
                <w:rFonts w:eastAsia="Times New Roman"/>
              </w:rPr>
            </w:pPr>
            <w:r w:rsidRPr="00A76AAA">
              <w:rPr>
                <w:rFonts w:eastAsia="Times New Roman"/>
              </w:rPr>
              <w:t xml:space="preserve">Час наростання вдиху, с – не гірше ніж </w:t>
            </w:r>
          </w:p>
          <w:p w:rsidR="00111F7B" w:rsidRPr="00A76AAA" w:rsidRDefault="00111F7B" w:rsidP="00111F7B">
            <w:pPr>
              <w:rPr>
                <w:rFonts w:eastAsia="Times New Roman"/>
              </w:rPr>
            </w:pPr>
            <w:r w:rsidRPr="00A76AAA">
              <w:rPr>
                <w:rFonts w:eastAsia="Times New Roman"/>
              </w:rPr>
              <w:t>для дорослих – 0 – 0,4</w:t>
            </w:r>
          </w:p>
          <w:p w:rsidR="00111F7B" w:rsidRPr="00A76AAA" w:rsidRDefault="00111F7B" w:rsidP="00111F7B">
            <w:pPr>
              <w:rPr>
                <w:rFonts w:eastAsia="Times New Roman"/>
              </w:rPr>
            </w:pPr>
            <w:r w:rsidRPr="00A76AAA">
              <w:rPr>
                <w:rFonts w:eastAsia="Times New Roman"/>
              </w:rPr>
              <w:t>для дітей – 0 – 0,2</w:t>
            </w:r>
          </w:p>
        </w:tc>
        <w:tc>
          <w:tcPr>
            <w:tcW w:w="2310" w:type="dxa"/>
            <w:tcBorders>
              <w:left w:val="single" w:sz="4" w:space="0" w:color="auto"/>
              <w:right w:val="single" w:sz="4" w:space="0" w:color="auto"/>
            </w:tcBorders>
            <w:vAlign w:val="center"/>
          </w:tcPr>
          <w:p w:rsidR="00111F7B" w:rsidRPr="00A76AAA" w:rsidRDefault="00111F7B" w:rsidP="00111F7B">
            <w:pPr>
              <w:jc w:val="center"/>
              <w:rPr>
                <w:bCs/>
                <w:lang w:val="pl-PL"/>
              </w:rPr>
            </w:pPr>
          </w:p>
        </w:tc>
      </w:tr>
      <w:tr w:rsidR="00111F7B" w:rsidRPr="00A76AAA" w:rsidTr="00926500">
        <w:trPr>
          <w:trHeight w:val="24"/>
        </w:trPr>
        <w:tc>
          <w:tcPr>
            <w:tcW w:w="70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jc w:val="center"/>
              <w:rPr>
                <w:rFonts w:eastAsia="Times New Roman"/>
              </w:rPr>
            </w:pPr>
            <w:r w:rsidRPr="00A76AAA">
              <w:rPr>
                <w:rFonts w:eastAsia="Times New Roman"/>
              </w:rPr>
              <w:t>3.10</w:t>
            </w:r>
          </w:p>
        </w:tc>
        <w:tc>
          <w:tcPr>
            <w:tcW w:w="732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rPr>
                <w:rFonts w:eastAsia="Times New Roman"/>
              </w:rPr>
            </w:pPr>
            <w:r w:rsidRPr="00A76AAA">
              <w:rPr>
                <w:rFonts w:eastAsia="Times New Roman"/>
              </w:rPr>
              <w:t xml:space="preserve">Наявність регулювання часу наростання вдиху у межах 0 – 20% від </w:t>
            </w:r>
            <w:r w:rsidRPr="00A76AAA">
              <w:rPr>
                <w:rFonts w:eastAsia="Times New Roman"/>
              </w:rPr>
              <w:lastRenderedPageBreak/>
              <w:t xml:space="preserve">часу дихального циклу </w:t>
            </w:r>
          </w:p>
        </w:tc>
        <w:tc>
          <w:tcPr>
            <w:tcW w:w="2310" w:type="dxa"/>
            <w:tcBorders>
              <w:left w:val="single" w:sz="4" w:space="0" w:color="auto"/>
              <w:right w:val="single" w:sz="4" w:space="0" w:color="auto"/>
            </w:tcBorders>
            <w:vAlign w:val="center"/>
          </w:tcPr>
          <w:p w:rsidR="00111F7B" w:rsidRPr="00A76AAA" w:rsidRDefault="00111F7B" w:rsidP="00111F7B">
            <w:pPr>
              <w:jc w:val="center"/>
              <w:rPr>
                <w:bCs/>
              </w:rPr>
            </w:pPr>
          </w:p>
        </w:tc>
      </w:tr>
      <w:tr w:rsidR="00111F7B" w:rsidRPr="00A76AAA" w:rsidTr="00926500">
        <w:trPr>
          <w:trHeight w:val="24"/>
        </w:trPr>
        <w:tc>
          <w:tcPr>
            <w:tcW w:w="70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jc w:val="center"/>
              <w:rPr>
                <w:rFonts w:eastAsia="Times New Roman"/>
              </w:rPr>
            </w:pPr>
            <w:r w:rsidRPr="00A76AAA">
              <w:rPr>
                <w:rFonts w:eastAsia="Times New Roman"/>
              </w:rPr>
              <w:lastRenderedPageBreak/>
              <w:t>3.11</w:t>
            </w:r>
          </w:p>
        </w:tc>
        <w:tc>
          <w:tcPr>
            <w:tcW w:w="732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rPr>
                <w:rFonts w:eastAsia="Times New Roman"/>
              </w:rPr>
            </w:pPr>
            <w:r w:rsidRPr="00A76AAA">
              <w:rPr>
                <w:rFonts w:eastAsia="Times New Roman"/>
              </w:rPr>
              <w:t xml:space="preserve">Наявність тригерної системи, представленої тригером за потоком та тригером за тиском </w:t>
            </w:r>
          </w:p>
        </w:tc>
        <w:tc>
          <w:tcPr>
            <w:tcW w:w="2310" w:type="dxa"/>
            <w:tcBorders>
              <w:left w:val="single" w:sz="4" w:space="0" w:color="auto"/>
              <w:right w:val="single" w:sz="4" w:space="0" w:color="auto"/>
            </w:tcBorders>
            <w:vAlign w:val="center"/>
          </w:tcPr>
          <w:p w:rsidR="00111F7B" w:rsidRPr="00A76AAA" w:rsidRDefault="00111F7B" w:rsidP="00111F7B">
            <w:pPr>
              <w:jc w:val="center"/>
              <w:rPr>
                <w:bCs/>
              </w:rPr>
            </w:pPr>
          </w:p>
        </w:tc>
      </w:tr>
      <w:tr w:rsidR="00111F7B" w:rsidRPr="00A76AAA" w:rsidTr="00926500">
        <w:trPr>
          <w:trHeight w:val="24"/>
        </w:trPr>
        <w:tc>
          <w:tcPr>
            <w:tcW w:w="70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jc w:val="center"/>
              <w:rPr>
                <w:rFonts w:eastAsia="Times New Roman"/>
              </w:rPr>
            </w:pPr>
            <w:r w:rsidRPr="00A76AAA">
              <w:rPr>
                <w:rFonts w:eastAsia="Times New Roman"/>
              </w:rPr>
              <w:t>3.12</w:t>
            </w:r>
          </w:p>
        </w:tc>
        <w:tc>
          <w:tcPr>
            <w:tcW w:w="732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rPr>
                <w:rFonts w:eastAsia="Times New Roman"/>
              </w:rPr>
            </w:pPr>
            <w:r w:rsidRPr="00A76AAA">
              <w:rPr>
                <w:rFonts w:eastAsia="Times New Roman"/>
              </w:rPr>
              <w:t>Наявність регулювання паузи вдиху у межах 0 – 30% від часу дихального циклу</w:t>
            </w:r>
          </w:p>
        </w:tc>
        <w:tc>
          <w:tcPr>
            <w:tcW w:w="2310" w:type="dxa"/>
            <w:tcBorders>
              <w:left w:val="single" w:sz="4" w:space="0" w:color="auto"/>
              <w:right w:val="single" w:sz="4" w:space="0" w:color="auto"/>
            </w:tcBorders>
            <w:vAlign w:val="center"/>
          </w:tcPr>
          <w:p w:rsidR="00111F7B" w:rsidRPr="00A76AAA" w:rsidRDefault="00111F7B" w:rsidP="00111F7B">
            <w:pPr>
              <w:jc w:val="center"/>
              <w:rPr>
                <w:bCs/>
                <w:lang w:val="pl-PL"/>
              </w:rPr>
            </w:pPr>
          </w:p>
        </w:tc>
      </w:tr>
      <w:tr w:rsidR="00111F7B" w:rsidRPr="00A76AAA" w:rsidTr="00926500">
        <w:trPr>
          <w:trHeight w:val="24"/>
        </w:trPr>
        <w:tc>
          <w:tcPr>
            <w:tcW w:w="70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jc w:val="center"/>
              <w:rPr>
                <w:rFonts w:eastAsia="Times New Roman"/>
              </w:rPr>
            </w:pPr>
            <w:r w:rsidRPr="00A76AAA">
              <w:rPr>
                <w:rFonts w:eastAsia="Times New Roman"/>
              </w:rPr>
              <w:t>3.13</w:t>
            </w:r>
          </w:p>
        </w:tc>
        <w:tc>
          <w:tcPr>
            <w:tcW w:w="732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rPr>
                <w:rFonts w:eastAsia="Times New Roman"/>
              </w:rPr>
            </w:pPr>
            <w:r w:rsidRPr="00A76AAA">
              <w:rPr>
                <w:rFonts w:eastAsia="Times New Roman"/>
              </w:rPr>
              <w:t xml:space="preserve">Чутливість потокового тригера повинна складати 0 – 100% </w:t>
            </w:r>
          </w:p>
        </w:tc>
        <w:tc>
          <w:tcPr>
            <w:tcW w:w="2310" w:type="dxa"/>
            <w:tcBorders>
              <w:left w:val="single" w:sz="4" w:space="0" w:color="auto"/>
              <w:right w:val="single" w:sz="4" w:space="0" w:color="auto"/>
            </w:tcBorders>
            <w:vAlign w:val="center"/>
          </w:tcPr>
          <w:p w:rsidR="00111F7B" w:rsidRPr="00A76AAA" w:rsidRDefault="00111F7B" w:rsidP="00111F7B">
            <w:pPr>
              <w:jc w:val="center"/>
              <w:rPr>
                <w:bCs/>
              </w:rPr>
            </w:pPr>
          </w:p>
        </w:tc>
      </w:tr>
      <w:tr w:rsidR="00111F7B" w:rsidRPr="00A76AAA" w:rsidTr="00926500">
        <w:trPr>
          <w:trHeight w:val="24"/>
        </w:trPr>
        <w:tc>
          <w:tcPr>
            <w:tcW w:w="70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jc w:val="center"/>
              <w:rPr>
                <w:rFonts w:eastAsia="Times New Roman"/>
              </w:rPr>
            </w:pPr>
            <w:r w:rsidRPr="00071BF5">
              <w:rPr>
                <w:rFonts w:eastAsia="Times New Roman"/>
              </w:rPr>
              <w:t>3.1</w:t>
            </w:r>
            <w:r>
              <w:rPr>
                <w:rFonts w:eastAsia="Times New Roman"/>
              </w:rPr>
              <w:t>4</w:t>
            </w:r>
          </w:p>
        </w:tc>
        <w:tc>
          <w:tcPr>
            <w:tcW w:w="7329" w:type="dxa"/>
            <w:tcBorders>
              <w:top w:val="single" w:sz="4" w:space="0" w:color="auto"/>
              <w:left w:val="single" w:sz="4" w:space="0" w:color="auto"/>
              <w:bottom w:val="single" w:sz="4" w:space="0" w:color="auto"/>
              <w:right w:val="single" w:sz="4" w:space="0" w:color="auto"/>
            </w:tcBorders>
            <w:vAlign w:val="center"/>
          </w:tcPr>
          <w:p w:rsidR="00111F7B" w:rsidRDefault="00111F7B" w:rsidP="00111F7B">
            <w:pPr>
              <w:rPr>
                <w:rFonts w:eastAsia="Times New Roman"/>
              </w:rPr>
            </w:pPr>
            <w:r w:rsidRPr="00071BF5">
              <w:rPr>
                <w:rFonts w:eastAsia="Times New Roman"/>
              </w:rPr>
              <w:t>Базовий поток</w:t>
            </w:r>
            <w:r>
              <w:rPr>
                <w:rFonts w:eastAsia="Times New Roman"/>
                <w:lang w:val="ru-RU"/>
              </w:rPr>
              <w:t>(обвідной поток)</w:t>
            </w:r>
            <w:r>
              <w:rPr>
                <w:rFonts w:eastAsia="Times New Roman"/>
              </w:rPr>
              <w:t>, л/хв -</w:t>
            </w:r>
            <w:r w:rsidRPr="00071BF5">
              <w:rPr>
                <w:rFonts w:eastAsia="Times New Roman"/>
              </w:rPr>
              <w:t xml:space="preserve">не гірше </w:t>
            </w:r>
          </w:p>
          <w:p w:rsidR="00111F7B" w:rsidRPr="00071BF5" w:rsidRDefault="00111F7B" w:rsidP="00111F7B">
            <w:pPr>
              <w:rPr>
                <w:rFonts w:eastAsia="Times New Roman"/>
              </w:rPr>
            </w:pPr>
            <w:r>
              <w:rPr>
                <w:rFonts w:eastAsia="Times New Roman"/>
              </w:rPr>
              <w:t>н</w:t>
            </w:r>
            <w:r w:rsidRPr="00071BF5">
              <w:rPr>
                <w:rFonts w:eastAsia="Times New Roman"/>
              </w:rPr>
              <w:t>овонароджені</w:t>
            </w:r>
            <w:r>
              <w:rPr>
                <w:rFonts w:eastAsia="Times New Roman"/>
              </w:rPr>
              <w:t xml:space="preserve"> - 0,5</w:t>
            </w:r>
          </w:p>
          <w:p w:rsidR="00111F7B" w:rsidRPr="00A76AAA" w:rsidRDefault="00111F7B" w:rsidP="00111F7B">
            <w:pPr>
              <w:rPr>
                <w:rFonts w:eastAsia="Times New Roman"/>
              </w:rPr>
            </w:pPr>
            <w:r w:rsidRPr="00071BF5">
              <w:rPr>
                <w:rFonts w:eastAsia="Times New Roman"/>
              </w:rPr>
              <w:t>дорослі</w:t>
            </w:r>
            <w:r>
              <w:rPr>
                <w:rFonts w:eastAsia="Times New Roman"/>
              </w:rPr>
              <w:t xml:space="preserve"> - 2</w:t>
            </w:r>
          </w:p>
        </w:tc>
        <w:tc>
          <w:tcPr>
            <w:tcW w:w="2310" w:type="dxa"/>
            <w:tcBorders>
              <w:left w:val="single" w:sz="4" w:space="0" w:color="auto"/>
              <w:right w:val="single" w:sz="4" w:space="0" w:color="auto"/>
            </w:tcBorders>
            <w:vAlign w:val="center"/>
          </w:tcPr>
          <w:p w:rsidR="00111F7B" w:rsidRPr="00A76AAA" w:rsidRDefault="00111F7B" w:rsidP="00111F7B">
            <w:pPr>
              <w:jc w:val="center"/>
            </w:pPr>
          </w:p>
        </w:tc>
      </w:tr>
      <w:tr w:rsidR="00111F7B" w:rsidRPr="00A76AAA" w:rsidTr="00926500">
        <w:trPr>
          <w:trHeight w:val="24"/>
        </w:trPr>
        <w:tc>
          <w:tcPr>
            <w:tcW w:w="70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jc w:val="center"/>
              <w:rPr>
                <w:rFonts w:eastAsia="Times New Roman"/>
              </w:rPr>
            </w:pPr>
            <w:r w:rsidRPr="00A76AAA">
              <w:rPr>
                <w:rFonts w:eastAsia="Times New Roman"/>
              </w:rPr>
              <w:t>3.1</w:t>
            </w:r>
            <w:r>
              <w:rPr>
                <w:rFonts w:eastAsia="Times New Roman"/>
              </w:rPr>
              <w:t>5</w:t>
            </w:r>
          </w:p>
        </w:tc>
        <w:tc>
          <w:tcPr>
            <w:tcW w:w="732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rPr>
                <w:rFonts w:eastAsia="Times New Roman"/>
              </w:rPr>
            </w:pPr>
            <w:r w:rsidRPr="00A76AAA">
              <w:rPr>
                <w:rFonts w:eastAsia="Times New Roman"/>
              </w:rPr>
              <w:t>Повинен забезпечувати регулювання часу закінчення вдиху у межах 1 – 70% від пікового потоку</w:t>
            </w:r>
          </w:p>
        </w:tc>
        <w:tc>
          <w:tcPr>
            <w:tcW w:w="2310" w:type="dxa"/>
            <w:tcBorders>
              <w:left w:val="single" w:sz="4" w:space="0" w:color="auto"/>
              <w:right w:val="single" w:sz="4" w:space="0" w:color="auto"/>
            </w:tcBorders>
            <w:vAlign w:val="center"/>
          </w:tcPr>
          <w:p w:rsidR="00111F7B" w:rsidRPr="00A76AAA" w:rsidRDefault="00111F7B" w:rsidP="00111F7B">
            <w:pPr>
              <w:jc w:val="center"/>
              <w:rPr>
                <w:bCs/>
              </w:rPr>
            </w:pPr>
          </w:p>
        </w:tc>
      </w:tr>
      <w:tr w:rsidR="00111F7B" w:rsidRPr="00A76AAA" w:rsidTr="00926500">
        <w:trPr>
          <w:trHeight w:val="24"/>
        </w:trPr>
        <w:tc>
          <w:tcPr>
            <w:tcW w:w="70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jc w:val="center"/>
              <w:rPr>
                <w:rFonts w:eastAsia="Times New Roman"/>
              </w:rPr>
            </w:pPr>
            <w:r w:rsidRPr="00A76AAA">
              <w:rPr>
                <w:rFonts w:eastAsia="Times New Roman"/>
              </w:rPr>
              <w:t>3.1</w:t>
            </w:r>
            <w:r>
              <w:rPr>
                <w:rFonts w:eastAsia="Times New Roman"/>
              </w:rPr>
              <w:t>6</w:t>
            </w:r>
          </w:p>
        </w:tc>
        <w:tc>
          <w:tcPr>
            <w:tcW w:w="732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rPr>
                <w:rFonts w:eastAsia="Times New Roman"/>
              </w:rPr>
            </w:pPr>
            <w:r w:rsidRPr="00A76AAA">
              <w:rPr>
                <w:rFonts w:eastAsia="Times New Roman"/>
              </w:rPr>
              <w:t>Апарат повинен створювати та самостійно вимірювати концентрацію кисню у межах 21 – 100% за допомогою ультразвукового кисневого датчика</w:t>
            </w:r>
          </w:p>
        </w:tc>
        <w:tc>
          <w:tcPr>
            <w:tcW w:w="2310" w:type="dxa"/>
            <w:tcBorders>
              <w:left w:val="single" w:sz="4" w:space="0" w:color="auto"/>
              <w:bottom w:val="single" w:sz="4" w:space="0" w:color="auto"/>
              <w:right w:val="single" w:sz="4" w:space="0" w:color="auto"/>
            </w:tcBorders>
            <w:vAlign w:val="center"/>
          </w:tcPr>
          <w:p w:rsidR="00111F7B" w:rsidRPr="00A76AAA" w:rsidRDefault="00111F7B" w:rsidP="00111F7B">
            <w:pPr>
              <w:jc w:val="center"/>
              <w:rPr>
                <w:bCs/>
              </w:rPr>
            </w:pPr>
          </w:p>
        </w:tc>
      </w:tr>
      <w:tr w:rsidR="00111F7B" w:rsidRPr="00CA25A0" w:rsidTr="00926500">
        <w:trPr>
          <w:trHeight w:val="24"/>
        </w:trPr>
        <w:tc>
          <w:tcPr>
            <w:tcW w:w="709" w:type="dxa"/>
            <w:tcBorders>
              <w:top w:val="single" w:sz="4" w:space="0" w:color="auto"/>
              <w:left w:val="single" w:sz="4" w:space="0" w:color="auto"/>
              <w:bottom w:val="single" w:sz="4" w:space="0" w:color="auto"/>
              <w:right w:val="single" w:sz="4" w:space="0" w:color="auto"/>
            </w:tcBorders>
            <w:vAlign w:val="center"/>
          </w:tcPr>
          <w:p w:rsidR="00111F7B" w:rsidRPr="00CA25A0" w:rsidRDefault="00111F7B" w:rsidP="00111F7B">
            <w:pPr>
              <w:jc w:val="center"/>
              <w:rPr>
                <w:rFonts w:eastAsia="Times New Roman"/>
                <w:b/>
              </w:rPr>
            </w:pPr>
            <w:r w:rsidRPr="00CA25A0">
              <w:rPr>
                <w:rFonts w:eastAsia="Times New Roman"/>
                <w:b/>
              </w:rPr>
              <w:t>4</w:t>
            </w:r>
          </w:p>
        </w:tc>
        <w:tc>
          <w:tcPr>
            <w:tcW w:w="9639" w:type="dxa"/>
            <w:gridSpan w:val="2"/>
            <w:tcBorders>
              <w:top w:val="single" w:sz="4" w:space="0" w:color="auto"/>
              <w:left w:val="single" w:sz="4" w:space="0" w:color="auto"/>
              <w:bottom w:val="single" w:sz="4" w:space="0" w:color="auto"/>
              <w:right w:val="single" w:sz="4" w:space="0" w:color="auto"/>
            </w:tcBorders>
            <w:vAlign w:val="center"/>
          </w:tcPr>
          <w:p w:rsidR="00111F7B" w:rsidRPr="00CA25A0" w:rsidRDefault="00111F7B" w:rsidP="00111F7B">
            <w:pPr>
              <w:jc w:val="center"/>
              <w:rPr>
                <w:rFonts w:eastAsia="Times New Roman"/>
                <w:b/>
              </w:rPr>
            </w:pPr>
          </w:p>
        </w:tc>
      </w:tr>
      <w:tr w:rsidR="00111F7B" w:rsidRPr="00A76AAA" w:rsidTr="00926500">
        <w:trPr>
          <w:trHeight w:val="24"/>
        </w:trPr>
        <w:tc>
          <w:tcPr>
            <w:tcW w:w="70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jc w:val="center"/>
              <w:rPr>
                <w:rFonts w:eastAsia="Times New Roman"/>
              </w:rPr>
            </w:pPr>
            <w:r w:rsidRPr="00A76AAA">
              <w:rPr>
                <w:rFonts w:eastAsia="Times New Roman"/>
              </w:rPr>
              <w:t>4.1</w:t>
            </w:r>
          </w:p>
        </w:tc>
        <w:tc>
          <w:tcPr>
            <w:tcW w:w="732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rPr>
                <w:rFonts w:eastAsia="Times New Roman"/>
              </w:rPr>
            </w:pPr>
            <w:r w:rsidRPr="00A76AAA">
              <w:rPr>
                <w:rFonts w:eastAsia="Times New Roman"/>
              </w:rPr>
              <w:t>Управління та моніторинг повинні здійснюватися з використанням кольорового сенсорного дисплею</w:t>
            </w:r>
          </w:p>
        </w:tc>
        <w:tc>
          <w:tcPr>
            <w:tcW w:w="2310" w:type="dxa"/>
            <w:tcBorders>
              <w:top w:val="single" w:sz="4" w:space="0" w:color="auto"/>
              <w:left w:val="single" w:sz="4" w:space="0" w:color="auto"/>
              <w:right w:val="single" w:sz="4" w:space="0" w:color="auto"/>
            </w:tcBorders>
            <w:vAlign w:val="center"/>
          </w:tcPr>
          <w:p w:rsidR="00111F7B" w:rsidRPr="00A76AAA" w:rsidRDefault="00111F7B" w:rsidP="00111F7B">
            <w:pPr>
              <w:jc w:val="center"/>
              <w:rPr>
                <w:bCs/>
              </w:rPr>
            </w:pPr>
          </w:p>
        </w:tc>
      </w:tr>
      <w:tr w:rsidR="00111F7B" w:rsidRPr="00A76AAA" w:rsidTr="00926500">
        <w:trPr>
          <w:trHeight w:val="24"/>
        </w:trPr>
        <w:tc>
          <w:tcPr>
            <w:tcW w:w="70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jc w:val="center"/>
              <w:rPr>
                <w:rFonts w:eastAsia="Times New Roman"/>
              </w:rPr>
            </w:pPr>
            <w:r w:rsidRPr="00A76AAA">
              <w:rPr>
                <w:rFonts w:eastAsia="Times New Roman"/>
              </w:rPr>
              <w:t>4.2</w:t>
            </w:r>
          </w:p>
        </w:tc>
        <w:tc>
          <w:tcPr>
            <w:tcW w:w="732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rPr>
                <w:rFonts w:eastAsia="Times New Roman"/>
              </w:rPr>
            </w:pPr>
            <w:r w:rsidRPr="00A76AAA">
              <w:rPr>
                <w:rFonts w:eastAsia="Times New Roman"/>
              </w:rPr>
              <w:t>На дисплеї повинні відображуватися графіки:</w:t>
            </w:r>
          </w:p>
          <w:p w:rsidR="00111F7B" w:rsidRPr="00A76AAA" w:rsidRDefault="00111F7B" w:rsidP="00111F7B">
            <w:pPr>
              <w:rPr>
                <w:rFonts w:eastAsia="Times New Roman"/>
              </w:rPr>
            </w:pPr>
            <w:r w:rsidRPr="00A76AAA">
              <w:rPr>
                <w:rFonts w:eastAsia="Times New Roman"/>
              </w:rPr>
              <w:t xml:space="preserve">- тиск-час, </w:t>
            </w:r>
          </w:p>
          <w:p w:rsidR="00111F7B" w:rsidRPr="00A76AAA" w:rsidRDefault="00111F7B" w:rsidP="00111F7B">
            <w:pPr>
              <w:rPr>
                <w:rFonts w:eastAsia="Times New Roman"/>
              </w:rPr>
            </w:pPr>
            <w:r w:rsidRPr="00A76AAA">
              <w:rPr>
                <w:rFonts w:eastAsia="Times New Roman"/>
              </w:rPr>
              <w:t xml:space="preserve">- потік-час, </w:t>
            </w:r>
          </w:p>
          <w:p w:rsidR="00111F7B" w:rsidRPr="00A76AAA" w:rsidRDefault="00111F7B" w:rsidP="00111F7B">
            <w:pPr>
              <w:rPr>
                <w:rFonts w:eastAsia="Times New Roman"/>
              </w:rPr>
            </w:pPr>
            <w:r w:rsidRPr="00A76AAA">
              <w:rPr>
                <w:rFonts w:eastAsia="Times New Roman"/>
              </w:rPr>
              <w:t xml:space="preserve">- об’єм-час </w:t>
            </w:r>
          </w:p>
        </w:tc>
        <w:tc>
          <w:tcPr>
            <w:tcW w:w="2310" w:type="dxa"/>
            <w:tcBorders>
              <w:left w:val="single" w:sz="4" w:space="0" w:color="auto"/>
              <w:right w:val="single" w:sz="4" w:space="0" w:color="auto"/>
            </w:tcBorders>
            <w:vAlign w:val="center"/>
          </w:tcPr>
          <w:p w:rsidR="00111F7B" w:rsidRPr="00A76AAA" w:rsidRDefault="00111F7B" w:rsidP="00111F7B">
            <w:pPr>
              <w:jc w:val="center"/>
              <w:rPr>
                <w:bCs/>
              </w:rPr>
            </w:pPr>
          </w:p>
        </w:tc>
      </w:tr>
      <w:tr w:rsidR="00111F7B" w:rsidRPr="00A76AAA" w:rsidTr="00926500">
        <w:trPr>
          <w:trHeight w:val="24"/>
        </w:trPr>
        <w:tc>
          <w:tcPr>
            <w:tcW w:w="70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jc w:val="center"/>
              <w:rPr>
                <w:rFonts w:eastAsia="Times New Roman"/>
              </w:rPr>
            </w:pPr>
            <w:r w:rsidRPr="00A76AAA">
              <w:rPr>
                <w:rFonts w:eastAsia="Times New Roman"/>
              </w:rPr>
              <w:t>4.3</w:t>
            </w:r>
          </w:p>
        </w:tc>
        <w:tc>
          <w:tcPr>
            <w:tcW w:w="732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rPr>
                <w:rFonts w:eastAsia="Times New Roman"/>
              </w:rPr>
            </w:pPr>
            <w:r w:rsidRPr="00A76AAA">
              <w:rPr>
                <w:rFonts w:eastAsia="Times New Roman"/>
              </w:rPr>
              <w:t>На дисплеї повинні відображуватися петлі:</w:t>
            </w:r>
          </w:p>
          <w:p w:rsidR="00111F7B" w:rsidRPr="00A76AAA" w:rsidRDefault="00111F7B" w:rsidP="00111F7B">
            <w:pPr>
              <w:rPr>
                <w:rFonts w:eastAsia="Times New Roman"/>
              </w:rPr>
            </w:pPr>
            <w:r w:rsidRPr="00A76AAA">
              <w:rPr>
                <w:rFonts w:eastAsia="Times New Roman"/>
              </w:rPr>
              <w:t xml:space="preserve">- тиск-об’єм, </w:t>
            </w:r>
          </w:p>
          <w:p w:rsidR="00111F7B" w:rsidRPr="00A76AAA" w:rsidRDefault="00111F7B" w:rsidP="00111F7B">
            <w:pPr>
              <w:rPr>
                <w:rFonts w:eastAsia="Times New Roman"/>
              </w:rPr>
            </w:pPr>
            <w:r w:rsidRPr="00A76AAA">
              <w:rPr>
                <w:rFonts w:eastAsia="Times New Roman"/>
              </w:rPr>
              <w:t>- потік-об’єм</w:t>
            </w:r>
          </w:p>
        </w:tc>
        <w:tc>
          <w:tcPr>
            <w:tcW w:w="2310" w:type="dxa"/>
            <w:tcBorders>
              <w:left w:val="single" w:sz="4" w:space="0" w:color="auto"/>
              <w:right w:val="single" w:sz="4" w:space="0" w:color="auto"/>
            </w:tcBorders>
            <w:vAlign w:val="center"/>
          </w:tcPr>
          <w:p w:rsidR="00111F7B" w:rsidRPr="00A76AAA" w:rsidRDefault="00111F7B" w:rsidP="00111F7B">
            <w:pPr>
              <w:jc w:val="center"/>
              <w:rPr>
                <w:bCs/>
              </w:rPr>
            </w:pPr>
          </w:p>
        </w:tc>
      </w:tr>
      <w:tr w:rsidR="00111F7B" w:rsidRPr="00A76AAA" w:rsidTr="00926500">
        <w:trPr>
          <w:trHeight w:val="24"/>
        </w:trPr>
        <w:tc>
          <w:tcPr>
            <w:tcW w:w="70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jc w:val="center"/>
              <w:rPr>
                <w:rFonts w:eastAsia="Times New Roman"/>
              </w:rPr>
            </w:pPr>
            <w:r w:rsidRPr="00A76AAA">
              <w:rPr>
                <w:rFonts w:eastAsia="Times New Roman"/>
              </w:rPr>
              <w:t>4.4</w:t>
            </w:r>
          </w:p>
        </w:tc>
        <w:tc>
          <w:tcPr>
            <w:tcW w:w="732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rPr>
                <w:rFonts w:eastAsia="Times New Roman"/>
              </w:rPr>
            </w:pPr>
            <w:r w:rsidRPr="00A76AAA">
              <w:rPr>
                <w:rFonts w:eastAsia="Times New Roman"/>
              </w:rPr>
              <w:t>Усі графіки та петлі повинні бути відображені одночасно.</w:t>
            </w:r>
          </w:p>
        </w:tc>
        <w:tc>
          <w:tcPr>
            <w:tcW w:w="2310" w:type="dxa"/>
            <w:tcBorders>
              <w:left w:val="single" w:sz="4" w:space="0" w:color="auto"/>
              <w:right w:val="single" w:sz="4" w:space="0" w:color="auto"/>
            </w:tcBorders>
            <w:vAlign w:val="center"/>
          </w:tcPr>
          <w:p w:rsidR="00111F7B" w:rsidRPr="00A76AAA" w:rsidRDefault="00111F7B" w:rsidP="00111F7B">
            <w:pPr>
              <w:jc w:val="center"/>
              <w:rPr>
                <w:bCs/>
              </w:rPr>
            </w:pPr>
          </w:p>
        </w:tc>
      </w:tr>
      <w:tr w:rsidR="00111F7B" w:rsidRPr="00A76AAA" w:rsidTr="00926500">
        <w:trPr>
          <w:trHeight w:val="24"/>
        </w:trPr>
        <w:tc>
          <w:tcPr>
            <w:tcW w:w="70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jc w:val="center"/>
              <w:rPr>
                <w:rFonts w:eastAsia="Times New Roman"/>
              </w:rPr>
            </w:pPr>
            <w:r>
              <w:rPr>
                <w:rFonts w:eastAsia="Times New Roman"/>
              </w:rPr>
              <w:t>4.5</w:t>
            </w:r>
          </w:p>
        </w:tc>
        <w:tc>
          <w:tcPr>
            <w:tcW w:w="732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rPr>
                <w:rFonts w:eastAsia="Times New Roman"/>
              </w:rPr>
            </w:pPr>
            <w:r>
              <w:rPr>
                <w:rFonts w:eastAsia="Times New Roman"/>
              </w:rPr>
              <w:t>Н</w:t>
            </w:r>
            <w:r w:rsidRPr="003054B8">
              <w:rPr>
                <w:rFonts w:eastAsia="Times New Roman"/>
              </w:rPr>
              <w:t>аявність індикатору дихальної активності пацієнта</w:t>
            </w:r>
          </w:p>
        </w:tc>
        <w:tc>
          <w:tcPr>
            <w:tcW w:w="2310" w:type="dxa"/>
            <w:tcBorders>
              <w:left w:val="single" w:sz="4" w:space="0" w:color="auto"/>
              <w:right w:val="single" w:sz="4" w:space="0" w:color="auto"/>
            </w:tcBorders>
            <w:vAlign w:val="center"/>
          </w:tcPr>
          <w:p w:rsidR="00111F7B" w:rsidRPr="00A76AAA" w:rsidRDefault="00111F7B" w:rsidP="00111F7B">
            <w:pPr>
              <w:jc w:val="center"/>
            </w:pPr>
          </w:p>
        </w:tc>
      </w:tr>
      <w:tr w:rsidR="00111F7B" w:rsidRPr="00A76AAA" w:rsidTr="00926500">
        <w:trPr>
          <w:trHeight w:val="24"/>
        </w:trPr>
        <w:tc>
          <w:tcPr>
            <w:tcW w:w="70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jc w:val="center"/>
              <w:rPr>
                <w:rFonts w:eastAsia="Times New Roman"/>
              </w:rPr>
            </w:pPr>
            <w:r w:rsidRPr="00A76AAA">
              <w:rPr>
                <w:rFonts w:eastAsia="Times New Roman"/>
              </w:rPr>
              <w:t>4.</w:t>
            </w:r>
            <w:r>
              <w:rPr>
                <w:rFonts w:eastAsia="Times New Roman"/>
              </w:rPr>
              <w:t>6</w:t>
            </w:r>
          </w:p>
        </w:tc>
        <w:tc>
          <w:tcPr>
            <w:tcW w:w="732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rPr>
                <w:rFonts w:eastAsia="Times New Roman"/>
              </w:rPr>
            </w:pPr>
            <w:r w:rsidRPr="00A76AAA">
              <w:rPr>
                <w:rFonts w:eastAsia="Times New Roman"/>
              </w:rPr>
              <w:t>На дисплеї повинні відображуватися числові значення наступних параметрів:</w:t>
            </w:r>
          </w:p>
          <w:p w:rsidR="00111F7B" w:rsidRPr="005114B4" w:rsidRDefault="00111F7B" w:rsidP="00697AC9">
            <w:pPr>
              <w:numPr>
                <w:ilvl w:val="0"/>
                <w:numId w:val="29"/>
              </w:numPr>
              <w:rPr>
                <w:rFonts w:eastAsia="Times New Roman"/>
              </w:rPr>
            </w:pPr>
            <w:r w:rsidRPr="005114B4">
              <w:rPr>
                <w:rFonts w:eastAsia="Times New Roman"/>
              </w:rPr>
              <w:t>частота дихання</w:t>
            </w:r>
          </w:p>
          <w:p w:rsidR="00111F7B" w:rsidRPr="005114B4" w:rsidRDefault="00111F7B" w:rsidP="00697AC9">
            <w:pPr>
              <w:numPr>
                <w:ilvl w:val="0"/>
                <w:numId w:val="29"/>
              </w:numPr>
              <w:rPr>
                <w:rFonts w:eastAsia="Times New Roman"/>
              </w:rPr>
            </w:pPr>
            <w:r w:rsidRPr="005114B4">
              <w:rPr>
                <w:rFonts w:eastAsia="Times New Roman"/>
              </w:rPr>
              <w:t>піковий тиск</w:t>
            </w:r>
          </w:p>
          <w:p w:rsidR="00111F7B" w:rsidRPr="005114B4" w:rsidRDefault="00111F7B" w:rsidP="00697AC9">
            <w:pPr>
              <w:numPr>
                <w:ilvl w:val="0"/>
                <w:numId w:val="29"/>
              </w:numPr>
              <w:rPr>
                <w:rFonts w:eastAsia="Times New Roman"/>
              </w:rPr>
            </w:pPr>
            <w:r w:rsidRPr="005114B4">
              <w:rPr>
                <w:rFonts w:eastAsia="Times New Roman"/>
              </w:rPr>
              <w:t>середній тиск</w:t>
            </w:r>
          </w:p>
          <w:p w:rsidR="00111F7B" w:rsidRPr="005114B4" w:rsidRDefault="00111F7B" w:rsidP="00697AC9">
            <w:pPr>
              <w:numPr>
                <w:ilvl w:val="0"/>
                <w:numId w:val="29"/>
              </w:numPr>
              <w:rPr>
                <w:rFonts w:eastAsia="Times New Roman"/>
              </w:rPr>
            </w:pPr>
            <w:r w:rsidRPr="005114B4">
              <w:rPr>
                <w:rFonts w:eastAsia="Times New Roman"/>
              </w:rPr>
              <w:t>тиск паузи</w:t>
            </w:r>
          </w:p>
          <w:p w:rsidR="00111F7B" w:rsidRPr="005114B4" w:rsidRDefault="00111F7B" w:rsidP="00697AC9">
            <w:pPr>
              <w:numPr>
                <w:ilvl w:val="0"/>
                <w:numId w:val="29"/>
              </w:numPr>
              <w:rPr>
                <w:rFonts w:eastAsia="Times New Roman"/>
              </w:rPr>
            </w:pPr>
            <w:r w:rsidRPr="005114B4">
              <w:rPr>
                <w:rFonts w:eastAsia="Times New Roman"/>
              </w:rPr>
              <w:t>тиск наприкінці видиху</w:t>
            </w:r>
          </w:p>
          <w:p w:rsidR="00111F7B" w:rsidRPr="005114B4" w:rsidRDefault="00111F7B" w:rsidP="00697AC9">
            <w:pPr>
              <w:numPr>
                <w:ilvl w:val="0"/>
                <w:numId w:val="29"/>
              </w:numPr>
              <w:rPr>
                <w:rFonts w:eastAsia="Times New Roman"/>
              </w:rPr>
            </w:pPr>
            <w:r w:rsidRPr="005114B4">
              <w:rPr>
                <w:rFonts w:eastAsia="Times New Roman"/>
              </w:rPr>
              <w:t>об’єм вдиху</w:t>
            </w:r>
          </w:p>
          <w:p w:rsidR="00111F7B" w:rsidRPr="005114B4" w:rsidRDefault="00111F7B" w:rsidP="00697AC9">
            <w:pPr>
              <w:numPr>
                <w:ilvl w:val="0"/>
                <w:numId w:val="29"/>
              </w:numPr>
              <w:rPr>
                <w:rFonts w:eastAsia="Times New Roman"/>
              </w:rPr>
            </w:pPr>
            <w:r w:rsidRPr="005114B4">
              <w:rPr>
                <w:rFonts w:eastAsia="Times New Roman"/>
              </w:rPr>
              <w:t>об’єм видиху</w:t>
            </w:r>
          </w:p>
          <w:p w:rsidR="00111F7B" w:rsidRPr="005114B4" w:rsidRDefault="00111F7B" w:rsidP="00697AC9">
            <w:pPr>
              <w:numPr>
                <w:ilvl w:val="0"/>
                <w:numId w:val="29"/>
              </w:numPr>
              <w:rPr>
                <w:rFonts w:eastAsia="Times New Roman"/>
              </w:rPr>
            </w:pPr>
            <w:r w:rsidRPr="005114B4">
              <w:rPr>
                <w:rFonts w:eastAsia="Times New Roman"/>
              </w:rPr>
              <w:t>хвилинний об’єм видиху</w:t>
            </w:r>
          </w:p>
          <w:p w:rsidR="00111F7B" w:rsidRPr="005114B4" w:rsidRDefault="00111F7B" w:rsidP="00697AC9">
            <w:pPr>
              <w:numPr>
                <w:ilvl w:val="0"/>
                <w:numId w:val="29"/>
              </w:numPr>
              <w:rPr>
                <w:rFonts w:eastAsia="Times New Roman"/>
              </w:rPr>
            </w:pPr>
            <w:r w:rsidRPr="005114B4">
              <w:rPr>
                <w:rFonts w:eastAsia="Times New Roman"/>
              </w:rPr>
              <w:t>співвідношення вдих/видих</w:t>
            </w:r>
          </w:p>
          <w:p w:rsidR="00111F7B" w:rsidRPr="005114B4" w:rsidRDefault="00111F7B" w:rsidP="00697AC9">
            <w:pPr>
              <w:numPr>
                <w:ilvl w:val="0"/>
                <w:numId w:val="29"/>
              </w:numPr>
              <w:rPr>
                <w:rFonts w:eastAsia="Times New Roman"/>
              </w:rPr>
            </w:pPr>
            <w:r w:rsidRPr="005114B4">
              <w:rPr>
                <w:rFonts w:eastAsia="Times New Roman"/>
              </w:rPr>
              <w:t>співвідношення часу вдиху до часу всього дихального циклу</w:t>
            </w:r>
          </w:p>
          <w:p w:rsidR="00111F7B" w:rsidRPr="005114B4" w:rsidRDefault="00111F7B" w:rsidP="00697AC9">
            <w:pPr>
              <w:numPr>
                <w:ilvl w:val="0"/>
                <w:numId w:val="29"/>
              </w:numPr>
              <w:rPr>
                <w:rFonts w:eastAsia="Times New Roman"/>
              </w:rPr>
            </w:pPr>
            <w:r w:rsidRPr="005114B4">
              <w:rPr>
                <w:rFonts w:eastAsia="Times New Roman"/>
              </w:rPr>
              <w:t>статичний комплайенс</w:t>
            </w:r>
          </w:p>
          <w:p w:rsidR="00111F7B" w:rsidRPr="005114B4" w:rsidRDefault="00111F7B" w:rsidP="00697AC9">
            <w:pPr>
              <w:numPr>
                <w:ilvl w:val="0"/>
                <w:numId w:val="29"/>
              </w:numPr>
              <w:rPr>
                <w:rFonts w:eastAsia="Times New Roman"/>
              </w:rPr>
            </w:pPr>
            <w:r w:rsidRPr="005114B4">
              <w:rPr>
                <w:rFonts w:eastAsia="Times New Roman"/>
              </w:rPr>
              <w:t>резистентність вдиху</w:t>
            </w:r>
          </w:p>
          <w:p w:rsidR="00111F7B" w:rsidRPr="005114B4" w:rsidRDefault="00111F7B" w:rsidP="00697AC9">
            <w:pPr>
              <w:numPr>
                <w:ilvl w:val="0"/>
                <w:numId w:val="29"/>
              </w:numPr>
              <w:rPr>
                <w:rFonts w:eastAsia="Times New Roman"/>
              </w:rPr>
            </w:pPr>
            <w:r w:rsidRPr="005114B4">
              <w:rPr>
                <w:rFonts w:eastAsia="Times New Roman"/>
              </w:rPr>
              <w:t>резистентність видиху</w:t>
            </w:r>
          </w:p>
          <w:p w:rsidR="00111F7B" w:rsidRPr="005114B4" w:rsidRDefault="00111F7B" w:rsidP="00697AC9">
            <w:pPr>
              <w:numPr>
                <w:ilvl w:val="0"/>
                <w:numId w:val="29"/>
              </w:numPr>
              <w:rPr>
                <w:rFonts w:eastAsia="Times New Roman"/>
              </w:rPr>
            </w:pPr>
            <w:r w:rsidRPr="005114B4">
              <w:rPr>
                <w:rFonts w:eastAsia="Times New Roman"/>
              </w:rPr>
              <w:t>робота дихання пацієнта</w:t>
            </w:r>
          </w:p>
          <w:p w:rsidR="00111F7B" w:rsidRPr="005114B4" w:rsidRDefault="00111F7B" w:rsidP="00697AC9">
            <w:pPr>
              <w:numPr>
                <w:ilvl w:val="0"/>
                <w:numId w:val="29"/>
              </w:numPr>
              <w:rPr>
                <w:rFonts w:eastAsia="Times New Roman"/>
              </w:rPr>
            </w:pPr>
            <w:r w:rsidRPr="005114B4">
              <w:rPr>
                <w:rFonts w:eastAsia="Times New Roman"/>
              </w:rPr>
              <w:t>робота дихання апарата</w:t>
            </w:r>
          </w:p>
          <w:p w:rsidR="00111F7B" w:rsidRPr="00A76AAA" w:rsidRDefault="00111F7B" w:rsidP="00697AC9">
            <w:pPr>
              <w:numPr>
                <w:ilvl w:val="0"/>
                <w:numId w:val="29"/>
              </w:numPr>
              <w:rPr>
                <w:rFonts w:eastAsia="Times New Roman"/>
              </w:rPr>
            </w:pPr>
            <w:r w:rsidRPr="00A76AAA">
              <w:rPr>
                <w:rFonts w:eastAsia="Times New Roman"/>
              </w:rPr>
              <w:t xml:space="preserve">загальний </w:t>
            </w:r>
            <w:r w:rsidRPr="00A76AAA">
              <w:rPr>
                <w:rFonts w:eastAsia="Times New Roman"/>
                <w:lang w:val="en-US"/>
              </w:rPr>
              <w:t>PEEP</w:t>
            </w:r>
          </w:p>
          <w:p w:rsidR="00111F7B" w:rsidRDefault="00111F7B" w:rsidP="00697AC9">
            <w:pPr>
              <w:numPr>
                <w:ilvl w:val="0"/>
                <w:numId w:val="29"/>
              </w:numPr>
              <w:rPr>
                <w:rFonts w:eastAsia="Times New Roman"/>
              </w:rPr>
            </w:pPr>
            <w:r w:rsidRPr="00A76AAA">
              <w:rPr>
                <w:rFonts w:eastAsia="Times New Roman"/>
              </w:rPr>
              <w:t>виміряна концентрація кисню</w:t>
            </w:r>
          </w:p>
          <w:p w:rsidR="00111F7B" w:rsidRPr="00A76AAA" w:rsidRDefault="00111F7B" w:rsidP="00697AC9">
            <w:pPr>
              <w:numPr>
                <w:ilvl w:val="0"/>
                <w:numId w:val="29"/>
              </w:numPr>
              <w:rPr>
                <w:rFonts w:eastAsia="Times New Roman"/>
              </w:rPr>
            </w:pPr>
            <w:r>
              <w:rPr>
                <w:rFonts w:eastAsia="Times New Roman"/>
              </w:rPr>
              <w:t>витоки</w:t>
            </w:r>
          </w:p>
        </w:tc>
        <w:tc>
          <w:tcPr>
            <w:tcW w:w="2310" w:type="dxa"/>
            <w:tcBorders>
              <w:left w:val="single" w:sz="4" w:space="0" w:color="auto"/>
              <w:right w:val="single" w:sz="4" w:space="0" w:color="auto"/>
            </w:tcBorders>
            <w:vAlign w:val="center"/>
          </w:tcPr>
          <w:p w:rsidR="00111F7B" w:rsidRPr="00A76AAA" w:rsidRDefault="00111F7B" w:rsidP="00111F7B">
            <w:pPr>
              <w:jc w:val="center"/>
              <w:rPr>
                <w:bCs/>
              </w:rPr>
            </w:pPr>
          </w:p>
        </w:tc>
      </w:tr>
      <w:tr w:rsidR="00111F7B" w:rsidRPr="00A76AAA" w:rsidTr="00926500">
        <w:trPr>
          <w:trHeight w:val="24"/>
        </w:trPr>
        <w:tc>
          <w:tcPr>
            <w:tcW w:w="70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jc w:val="center"/>
              <w:rPr>
                <w:rFonts w:eastAsia="Times New Roman"/>
              </w:rPr>
            </w:pPr>
            <w:r w:rsidRPr="00A76AAA">
              <w:rPr>
                <w:rFonts w:eastAsia="Times New Roman"/>
              </w:rPr>
              <w:t>4.</w:t>
            </w:r>
            <w:r>
              <w:rPr>
                <w:rFonts w:eastAsia="Times New Roman"/>
              </w:rPr>
              <w:t>7</w:t>
            </w:r>
          </w:p>
        </w:tc>
        <w:tc>
          <w:tcPr>
            <w:tcW w:w="732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rPr>
                <w:rFonts w:eastAsia="Times New Roman"/>
              </w:rPr>
            </w:pPr>
            <w:r w:rsidRPr="00A76AAA">
              <w:rPr>
                <w:rFonts w:eastAsia="Times New Roman"/>
              </w:rPr>
              <w:t>Функція фіксування поточних графіків за 20 с (10 с до натискання кнопки і 10 с після)</w:t>
            </w:r>
          </w:p>
        </w:tc>
        <w:tc>
          <w:tcPr>
            <w:tcW w:w="2310" w:type="dxa"/>
            <w:tcBorders>
              <w:left w:val="single" w:sz="4" w:space="0" w:color="auto"/>
              <w:right w:val="single" w:sz="4" w:space="0" w:color="auto"/>
            </w:tcBorders>
            <w:vAlign w:val="center"/>
          </w:tcPr>
          <w:p w:rsidR="00111F7B" w:rsidRPr="00A76AAA" w:rsidRDefault="00111F7B" w:rsidP="00111F7B">
            <w:pPr>
              <w:jc w:val="center"/>
              <w:rPr>
                <w:bCs/>
              </w:rPr>
            </w:pPr>
          </w:p>
        </w:tc>
      </w:tr>
      <w:tr w:rsidR="00111F7B" w:rsidRPr="00A76AAA" w:rsidTr="00926500">
        <w:trPr>
          <w:trHeight w:val="24"/>
        </w:trPr>
        <w:tc>
          <w:tcPr>
            <w:tcW w:w="70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jc w:val="center"/>
              <w:rPr>
                <w:rFonts w:eastAsia="Times New Roman"/>
              </w:rPr>
            </w:pPr>
            <w:r w:rsidRPr="00A76AAA">
              <w:rPr>
                <w:rFonts w:eastAsia="Times New Roman"/>
              </w:rPr>
              <w:t>4.</w:t>
            </w:r>
            <w:r>
              <w:rPr>
                <w:rFonts w:eastAsia="Times New Roman"/>
              </w:rPr>
              <w:t>8</w:t>
            </w:r>
          </w:p>
        </w:tc>
        <w:tc>
          <w:tcPr>
            <w:tcW w:w="732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rPr>
                <w:rFonts w:eastAsia="Times New Roman"/>
              </w:rPr>
            </w:pPr>
            <w:r w:rsidRPr="00A76AAA">
              <w:rPr>
                <w:rFonts w:eastAsia="Times New Roman"/>
              </w:rPr>
              <w:t>Функція трендів щонайменше за 24 години</w:t>
            </w:r>
          </w:p>
        </w:tc>
        <w:tc>
          <w:tcPr>
            <w:tcW w:w="2310" w:type="dxa"/>
            <w:tcBorders>
              <w:left w:val="single" w:sz="4" w:space="0" w:color="auto"/>
              <w:right w:val="single" w:sz="4" w:space="0" w:color="auto"/>
            </w:tcBorders>
            <w:vAlign w:val="center"/>
          </w:tcPr>
          <w:p w:rsidR="00111F7B" w:rsidRPr="00A76AAA" w:rsidRDefault="00111F7B" w:rsidP="00111F7B">
            <w:pPr>
              <w:jc w:val="center"/>
              <w:rPr>
                <w:bCs/>
              </w:rPr>
            </w:pPr>
          </w:p>
        </w:tc>
      </w:tr>
      <w:tr w:rsidR="00111F7B" w:rsidRPr="00A76AAA" w:rsidTr="00926500">
        <w:trPr>
          <w:trHeight w:val="24"/>
        </w:trPr>
        <w:tc>
          <w:tcPr>
            <w:tcW w:w="70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jc w:val="center"/>
              <w:rPr>
                <w:rFonts w:eastAsia="Times New Roman"/>
              </w:rPr>
            </w:pPr>
            <w:r w:rsidRPr="00A76AAA">
              <w:rPr>
                <w:rFonts w:eastAsia="Times New Roman"/>
              </w:rPr>
              <w:t>4.</w:t>
            </w:r>
            <w:r>
              <w:rPr>
                <w:rFonts w:eastAsia="Times New Roman"/>
              </w:rPr>
              <w:t>9</w:t>
            </w:r>
          </w:p>
        </w:tc>
        <w:tc>
          <w:tcPr>
            <w:tcW w:w="732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rPr>
                <w:rFonts w:eastAsia="Times New Roman"/>
                <w:b/>
              </w:rPr>
            </w:pPr>
            <w:r w:rsidRPr="00A76AAA">
              <w:rPr>
                <w:rFonts w:eastAsia="Times New Roman"/>
              </w:rPr>
              <w:t>Функція запису журналу подій з фіксацією змін в установках вентилятора, тривог</w:t>
            </w:r>
          </w:p>
        </w:tc>
        <w:tc>
          <w:tcPr>
            <w:tcW w:w="2310" w:type="dxa"/>
            <w:tcBorders>
              <w:left w:val="single" w:sz="4" w:space="0" w:color="auto"/>
              <w:right w:val="single" w:sz="4" w:space="0" w:color="auto"/>
            </w:tcBorders>
            <w:vAlign w:val="center"/>
          </w:tcPr>
          <w:p w:rsidR="00111F7B" w:rsidRPr="00A76AAA" w:rsidRDefault="00111F7B" w:rsidP="00111F7B">
            <w:pPr>
              <w:jc w:val="center"/>
              <w:rPr>
                <w:bCs/>
              </w:rPr>
            </w:pPr>
          </w:p>
        </w:tc>
      </w:tr>
      <w:tr w:rsidR="00111F7B" w:rsidRPr="00A76AAA" w:rsidTr="00926500">
        <w:trPr>
          <w:trHeight w:val="24"/>
        </w:trPr>
        <w:tc>
          <w:tcPr>
            <w:tcW w:w="70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jc w:val="center"/>
              <w:rPr>
                <w:rFonts w:eastAsia="Times New Roman"/>
              </w:rPr>
            </w:pPr>
            <w:r w:rsidRPr="00A76AAA">
              <w:rPr>
                <w:rFonts w:eastAsia="Times New Roman"/>
              </w:rPr>
              <w:t>4.</w:t>
            </w:r>
            <w:r>
              <w:rPr>
                <w:rFonts w:eastAsia="Times New Roman"/>
              </w:rPr>
              <w:t>10</w:t>
            </w:r>
          </w:p>
        </w:tc>
        <w:tc>
          <w:tcPr>
            <w:tcW w:w="732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rPr>
                <w:rFonts w:eastAsia="Times New Roman"/>
              </w:rPr>
            </w:pPr>
            <w:r w:rsidRPr="00A76AAA">
              <w:rPr>
                <w:rFonts w:eastAsia="Times New Roman"/>
              </w:rPr>
              <w:t xml:space="preserve">Можливість перенесення всіх  даних пацієнта на комп’ютер за допомогою карти пам’яті </w:t>
            </w:r>
          </w:p>
        </w:tc>
        <w:tc>
          <w:tcPr>
            <w:tcW w:w="2310" w:type="dxa"/>
            <w:tcBorders>
              <w:left w:val="single" w:sz="4" w:space="0" w:color="auto"/>
              <w:bottom w:val="single" w:sz="4" w:space="0" w:color="auto"/>
              <w:right w:val="single" w:sz="4" w:space="0" w:color="auto"/>
            </w:tcBorders>
            <w:vAlign w:val="center"/>
          </w:tcPr>
          <w:p w:rsidR="00111F7B" w:rsidRPr="00A76AAA" w:rsidRDefault="00111F7B" w:rsidP="00111F7B">
            <w:pPr>
              <w:jc w:val="center"/>
              <w:rPr>
                <w:bCs/>
              </w:rPr>
            </w:pPr>
          </w:p>
        </w:tc>
      </w:tr>
      <w:tr w:rsidR="00111F7B" w:rsidRPr="00CA25A0" w:rsidTr="00926500">
        <w:trPr>
          <w:trHeight w:val="24"/>
        </w:trPr>
        <w:tc>
          <w:tcPr>
            <w:tcW w:w="709" w:type="dxa"/>
            <w:tcBorders>
              <w:top w:val="single" w:sz="4" w:space="0" w:color="auto"/>
              <w:left w:val="single" w:sz="4" w:space="0" w:color="auto"/>
              <w:bottom w:val="single" w:sz="4" w:space="0" w:color="auto"/>
              <w:right w:val="single" w:sz="4" w:space="0" w:color="auto"/>
            </w:tcBorders>
            <w:vAlign w:val="center"/>
          </w:tcPr>
          <w:p w:rsidR="00111F7B" w:rsidRPr="00CA25A0" w:rsidRDefault="00111F7B" w:rsidP="00111F7B">
            <w:pPr>
              <w:jc w:val="center"/>
              <w:rPr>
                <w:rFonts w:eastAsia="Times New Roman"/>
                <w:b/>
              </w:rPr>
            </w:pPr>
            <w:r w:rsidRPr="00CA25A0">
              <w:rPr>
                <w:rFonts w:eastAsia="Times New Roman"/>
                <w:b/>
              </w:rPr>
              <w:t>5</w:t>
            </w:r>
          </w:p>
        </w:tc>
        <w:tc>
          <w:tcPr>
            <w:tcW w:w="9639" w:type="dxa"/>
            <w:gridSpan w:val="2"/>
            <w:tcBorders>
              <w:top w:val="single" w:sz="4" w:space="0" w:color="auto"/>
              <w:left w:val="single" w:sz="4" w:space="0" w:color="auto"/>
              <w:bottom w:val="single" w:sz="4" w:space="0" w:color="auto"/>
              <w:right w:val="single" w:sz="4" w:space="0" w:color="auto"/>
            </w:tcBorders>
            <w:vAlign w:val="center"/>
          </w:tcPr>
          <w:p w:rsidR="00111F7B" w:rsidRPr="00CA25A0" w:rsidRDefault="00111F7B" w:rsidP="00111F7B">
            <w:pPr>
              <w:jc w:val="center"/>
              <w:rPr>
                <w:rFonts w:eastAsia="Times New Roman"/>
                <w:b/>
              </w:rPr>
            </w:pPr>
          </w:p>
        </w:tc>
      </w:tr>
      <w:tr w:rsidR="00111F7B" w:rsidRPr="00A76AAA" w:rsidTr="00926500">
        <w:trPr>
          <w:trHeight w:val="24"/>
        </w:trPr>
        <w:tc>
          <w:tcPr>
            <w:tcW w:w="70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jc w:val="center"/>
              <w:rPr>
                <w:rFonts w:eastAsia="Times New Roman"/>
              </w:rPr>
            </w:pPr>
            <w:r w:rsidRPr="00A76AAA">
              <w:rPr>
                <w:rFonts w:eastAsia="Times New Roman"/>
              </w:rPr>
              <w:t>5.1</w:t>
            </w:r>
          </w:p>
        </w:tc>
        <w:tc>
          <w:tcPr>
            <w:tcW w:w="732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rPr>
                <w:rFonts w:eastAsia="Times New Roman"/>
              </w:rPr>
            </w:pPr>
            <w:r w:rsidRPr="00A76AAA">
              <w:rPr>
                <w:rFonts w:eastAsia="Times New Roman"/>
              </w:rPr>
              <w:t xml:space="preserve">Система попереджувальної сигналізації на випадок, якщо встановлювані оператором параметри вентиляції перевищують межі, </w:t>
            </w:r>
            <w:r w:rsidRPr="00A76AAA">
              <w:rPr>
                <w:rFonts w:eastAsia="Times New Roman"/>
              </w:rPr>
              <w:lastRenderedPageBreak/>
              <w:t>безпечні для конкретного пацієнта</w:t>
            </w:r>
          </w:p>
        </w:tc>
        <w:tc>
          <w:tcPr>
            <w:tcW w:w="2310" w:type="dxa"/>
            <w:tcBorders>
              <w:top w:val="single" w:sz="4" w:space="0" w:color="auto"/>
              <w:left w:val="single" w:sz="4" w:space="0" w:color="auto"/>
              <w:right w:val="single" w:sz="4" w:space="0" w:color="auto"/>
            </w:tcBorders>
            <w:vAlign w:val="center"/>
          </w:tcPr>
          <w:p w:rsidR="00111F7B" w:rsidRPr="00A76AAA" w:rsidRDefault="00111F7B" w:rsidP="00111F7B">
            <w:pPr>
              <w:jc w:val="center"/>
              <w:rPr>
                <w:bCs/>
              </w:rPr>
            </w:pPr>
          </w:p>
        </w:tc>
      </w:tr>
      <w:tr w:rsidR="00111F7B" w:rsidRPr="00A76AAA" w:rsidTr="00926500">
        <w:trPr>
          <w:trHeight w:val="24"/>
        </w:trPr>
        <w:tc>
          <w:tcPr>
            <w:tcW w:w="70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jc w:val="center"/>
              <w:rPr>
                <w:rFonts w:eastAsia="Times New Roman"/>
              </w:rPr>
            </w:pPr>
            <w:r w:rsidRPr="00A76AAA">
              <w:rPr>
                <w:rFonts w:eastAsia="Times New Roman"/>
              </w:rPr>
              <w:lastRenderedPageBreak/>
              <w:t>5.2</w:t>
            </w:r>
          </w:p>
        </w:tc>
        <w:tc>
          <w:tcPr>
            <w:tcW w:w="732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rPr>
                <w:rFonts w:eastAsia="Times New Roman"/>
              </w:rPr>
            </w:pPr>
            <w:r w:rsidRPr="00A76AAA">
              <w:rPr>
                <w:rFonts w:eastAsia="Times New Roman"/>
              </w:rPr>
              <w:t>Система звукових та візуальних тривог із градацією за значимістю повинна м</w:t>
            </w:r>
            <w:r>
              <w:rPr>
                <w:rFonts w:eastAsia="Times New Roman"/>
              </w:rPr>
              <w:t>ати не менше 4-х типів тривог</w:t>
            </w:r>
          </w:p>
        </w:tc>
        <w:tc>
          <w:tcPr>
            <w:tcW w:w="2310" w:type="dxa"/>
            <w:tcBorders>
              <w:left w:val="single" w:sz="4" w:space="0" w:color="auto"/>
              <w:right w:val="single" w:sz="4" w:space="0" w:color="auto"/>
            </w:tcBorders>
            <w:vAlign w:val="center"/>
          </w:tcPr>
          <w:p w:rsidR="00111F7B" w:rsidRPr="00A76AAA" w:rsidRDefault="00111F7B" w:rsidP="00111F7B">
            <w:pPr>
              <w:jc w:val="center"/>
              <w:rPr>
                <w:bCs/>
              </w:rPr>
            </w:pPr>
          </w:p>
        </w:tc>
      </w:tr>
      <w:tr w:rsidR="00111F7B" w:rsidRPr="00A76AAA" w:rsidTr="00926500">
        <w:trPr>
          <w:trHeight w:val="24"/>
        </w:trPr>
        <w:tc>
          <w:tcPr>
            <w:tcW w:w="70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jc w:val="center"/>
              <w:rPr>
                <w:rFonts w:eastAsia="Times New Roman"/>
                <w:bCs/>
              </w:rPr>
            </w:pPr>
            <w:r w:rsidRPr="00A76AAA">
              <w:rPr>
                <w:rFonts w:eastAsia="Times New Roman"/>
                <w:bCs/>
              </w:rPr>
              <w:t>5.2.1</w:t>
            </w:r>
          </w:p>
        </w:tc>
        <w:tc>
          <w:tcPr>
            <w:tcW w:w="732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rPr>
                <w:rFonts w:eastAsia="Times New Roman"/>
              </w:rPr>
            </w:pPr>
            <w:r w:rsidRPr="00A76AAA">
              <w:rPr>
                <w:rFonts w:eastAsia="Times New Roman"/>
              </w:rPr>
              <w:t>Тиск у дихальних шляхах</w:t>
            </w:r>
          </w:p>
          <w:p w:rsidR="00111F7B" w:rsidRPr="00A76AAA" w:rsidRDefault="00111F7B" w:rsidP="00697AC9">
            <w:pPr>
              <w:numPr>
                <w:ilvl w:val="0"/>
                <w:numId w:val="28"/>
              </w:numPr>
              <w:ind w:left="360"/>
              <w:rPr>
                <w:rFonts w:eastAsia="Times New Roman"/>
              </w:rPr>
            </w:pPr>
            <w:r w:rsidRPr="00A76AAA">
              <w:rPr>
                <w:rFonts w:eastAsia="Times New Roman"/>
              </w:rPr>
              <w:t>високий</w:t>
            </w:r>
          </w:p>
          <w:p w:rsidR="00111F7B" w:rsidRPr="00A76AAA" w:rsidRDefault="00111F7B" w:rsidP="00697AC9">
            <w:pPr>
              <w:numPr>
                <w:ilvl w:val="0"/>
                <w:numId w:val="28"/>
              </w:numPr>
              <w:ind w:left="360"/>
              <w:rPr>
                <w:rFonts w:eastAsia="Times New Roman"/>
              </w:rPr>
            </w:pPr>
            <w:r w:rsidRPr="00A76AAA">
              <w:rPr>
                <w:rFonts w:eastAsia="Times New Roman"/>
              </w:rPr>
              <w:t>низький</w:t>
            </w:r>
          </w:p>
        </w:tc>
        <w:tc>
          <w:tcPr>
            <w:tcW w:w="2310" w:type="dxa"/>
            <w:tcBorders>
              <w:left w:val="single" w:sz="4" w:space="0" w:color="auto"/>
              <w:right w:val="single" w:sz="4" w:space="0" w:color="auto"/>
            </w:tcBorders>
            <w:vAlign w:val="center"/>
          </w:tcPr>
          <w:p w:rsidR="00111F7B" w:rsidRPr="00A76AAA" w:rsidRDefault="00111F7B" w:rsidP="00111F7B">
            <w:pPr>
              <w:jc w:val="center"/>
              <w:rPr>
                <w:bCs/>
              </w:rPr>
            </w:pPr>
          </w:p>
        </w:tc>
      </w:tr>
      <w:tr w:rsidR="00111F7B" w:rsidRPr="00A76AAA" w:rsidTr="00926500">
        <w:trPr>
          <w:trHeight w:val="24"/>
        </w:trPr>
        <w:tc>
          <w:tcPr>
            <w:tcW w:w="70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jc w:val="center"/>
              <w:rPr>
                <w:rFonts w:eastAsia="Times New Roman"/>
              </w:rPr>
            </w:pPr>
            <w:r w:rsidRPr="00A76AAA">
              <w:rPr>
                <w:rFonts w:eastAsia="Times New Roman"/>
              </w:rPr>
              <w:t>5.2.2</w:t>
            </w:r>
          </w:p>
        </w:tc>
        <w:tc>
          <w:tcPr>
            <w:tcW w:w="732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rPr>
                <w:rFonts w:eastAsia="Times New Roman"/>
              </w:rPr>
            </w:pPr>
            <w:r w:rsidRPr="00A76AAA">
              <w:rPr>
                <w:rFonts w:eastAsia="Times New Roman"/>
              </w:rPr>
              <w:t>Експіраторний дихальний об’єм</w:t>
            </w:r>
          </w:p>
          <w:p w:rsidR="00111F7B" w:rsidRPr="00A76AAA" w:rsidRDefault="00111F7B" w:rsidP="00697AC9">
            <w:pPr>
              <w:numPr>
                <w:ilvl w:val="0"/>
                <w:numId w:val="28"/>
              </w:numPr>
              <w:ind w:left="360"/>
              <w:rPr>
                <w:rFonts w:eastAsia="Times New Roman"/>
              </w:rPr>
            </w:pPr>
            <w:r w:rsidRPr="00A76AAA">
              <w:rPr>
                <w:rFonts w:eastAsia="Times New Roman"/>
              </w:rPr>
              <w:t>високий</w:t>
            </w:r>
          </w:p>
          <w:p w:rsidR="00111F7B" w:rsidRPr="00A76AAA" w:rsidRDefault="00111F7B" w:rsidP="00697AC9">
            <w:pPr>
              <w:numPr>
                <w:ilvl w:val="0"/>
                <w:numId w:val="28"/>
              </w:numPr>
              <w:ind w:left="360"/>
              <w:rPr>
                <w:rFonts w:eastAsia="Times New Roman"/>
              </w:rPr>
            </w:pPr>
            <w:r w:rsidRPr="00A76AAA">
              <w:rPr>
                <w:rFonts w:eastAsia="Times New Roman"/>
              </w:rPr>
              <w:t>низький</w:t>
            </w:r>
          </w:p>
        </w:tc>
        <w:tc>
          <w:tcPr>
            <w:tcW w:w="2310" w:type="dxa"/>
            <w:tcBorders>
              <w:left w:val="single" w:sz="4" w:space="0" w:color="auto"/>
              <w:right w:val="single" w:sz="4" w:space="0" w:color="auto"/>
            </w:tcBorders>
            <w:vAlign w:val="center"/>
          </w:tcPr>
          <w:p w:rsidR="00111F7B" w:rsidRPr="00A76AAA" w:rsidRDefault="00111F7B" w:rsidP="00111F7B">
            <w:pPr>
              <w:jc w:val="center"/>
              <w:rPr>
                <w:bCs/>
              </w:rPr>
            </w:pPr>
          </w:p>
        </w:tc>
      </w:tr>
      <w:tr w:rsidR="00111F7B" w:rsidRPr="00A76AAA" w:rsidTr="00926500">
        <w:trPr>
          <w:trHeight w:val="24"/>
        </w:trPr>
        <w:tc>
          <w:tcPr>
            <w:tcW w:w="70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jc w:val="center"/>
              <w:rPr>
                <w:rFonts w:eastAsia="Times New Roman"/>
              </w:rPr>
            </w:pPr>
            <w:r w:rsidRPr="00A76AAA">
              <w:rPr>
                <w:rFonts w:eastAsia="Times New Roman"/>
              </w:rPr>
              <w:t>5.2.3</w:t>
            </w:r>
          </w:p>
        </w:tc>
        <w:tc>
          <w:tcPr>
            <w:tcW w:w="732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rPr>
                <w:rFonts w:eastAsia="Times New Roman"/>
              </w:rPr>
            </w:pPr>
            <w:r w:rsidRPr="00A76AAA">
              <w:rPr>
                <w:rFonts w:eastAsia="Times New Roman"/>
              </w:rPr>
              <w:t>Хвилинний об’єм видиху</w:t>
            </w:r>
          </w:p>
          <w:p w:rsidR="00111F7B" w:rsidRPr="00A76AAA" w:rsidRDefault="00111F7B" w:rsidP="00697AC9">
            <w:pPr>
              <w:numPr>
                <w:ilvl w:val="0"/>
                <w:numId w:val="28"/>
              </w:numPr>
              <w:ind w:left="360"/>
              <w:rPr>
                <w:rFonts w:eastAsia="Times New Roman"/>
              </w:rPr>
            </w:pPr>
            <w:r w:rsidRPr="00A76AAA">
              <w:rPr>
                <w:rFonts w:eastAsia="Times New Roman"/>
              </w:rPr>
              <w:t>високий</w:t>
            </w:r>
          </w:p>
          <w:p w:rsidR="00111F7B" w:rsidRPr="00A76AAA" w:rsidRDefault="00111F7B" w:rsidP="00697AC9">
            <w:pPr>
              <w:numPr>
                <w:ilvl w:val="0"/>
                <w:numId w:val="28"/>
              </w:numPr>
              <w:ind w:left="360"/>
              <w:rPr>
                <w:rFonts w:eastAsia="Times New Roman"/>
              </w:rPr>
            </w:pPr>
            <w:r w:rsidRPr="00A76AAA">
              <w:rPr>
                <w:rFonts w:eastAsia="Times New Roman"/>
              </w:rPr>
              <w:t>низький</w:t>
            </w:r>
          </w:p>
        </w:tc>
        <w:tc>
          <w:tcPr>
            <w:tcW w:w="2310" w:type="dxa"/>
            <w:tcBorders>
              <w:left w:val="single" w:sz="4" w:space="0" w:color="auto"/>
              <w:right w:val="single" w:sz="4" w:space="0" w:color="auto"/>
            </w:tcBorders>
            <w:vAlign w:val="center"/>
          </w:tcPr>
          <w:p w:rsidR="00111F7B" w:rsidRPr="00A76AAA" w:rsidRDefault="00111F7B" w:rsidP="00111F7B">
            <w:pPr>
              <w:jc w:val="center"/>
              <w:rPr>
                <w:bCs/>
              </w:rPr>
            </w:pPr>
          </w:p>
        </w:tc>
      </w:tr>
      <w:tr w:rsidR="00111F7B" w:rsidRPr="00A76AAA" w:rsidTr="00926500">
        <w:trPr>
          <w:trHeight w:val="46"/>
        </w:trPr>
        <w:tc>
          <w:tcPr>
            <w:tcW w:w="70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jc w:val="center"/>
              <w:rPr>
                <w:rFonts w:eastAsia="Times New Roman"/>
              </w:rPr>
            </w:pPr>
            <w:r w:rsidRPr="00A76AAA">
              <w:rPr>
                <w:rFonts w:eastAsia="Times New Roman"/>
              </w:rPr>
              <w:t>5.2.4</w:t>
            </w:r>
          </w:p>
        </w:tc>
        <w:tc>
          <w:tcPr>
            <w:tcW w:w="732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rPr>
                <w:rFonts w:eastAsia="Times New Roman"/>
              </w:rPr>
            </w:pPr>
            <w:r w:rsidRPr="00A76AAA">
              <w:rPr>
                <w:rFonts w:eastAsia="Times New Roman"/>
              </w:rPr>
              <w:t>Частота дихання</w:t>
            </w:r>
          </w:p>
          <w:p w:rsidR="00111F7B" w:rsidRPr="00A76AAA" w:rsidRDefault="00111F7B" w:rsidP="00697AC9">
            <w:pPr>
              <w:numPr>
                <w:ilvl w:val="0"/>
                <w:numId w:val="28"/>
              </w:numPr>
              <w:ind w:left="360"/>
              <w:rPr>
                <w:rFonts w:eastAsia="Times New Roman"/>
              </w:rPr>
            </w:pPr>
            <w:r w:rsidRPr="00A76AAA">
              <w:rPr>
                <w:rFonts w:eastAsia="Times New Roman"/>
              </w:rPr>
              <w:t>висока</w:t>
            </w:r>
          </w:p>
          <w:p w:rsidR="00111F7B" w:rsidRPr="00A76AAA" w:rsidRDefault="00111F7B" w:rsidP="00697AC9">
            <w:pPr>
              <w:numPr>
                <w:ilvl w:val="0"/>
                <w:numId w:val="28"/>
              </w:numPr>
              <w:ind w:left="360"/>
              <w:rPr>
                <w:rFonts w:eastAsia="Times New Roman"/>
              </w:rPr>
            </w:pPr>
            <w:r w:rsidRPr="00A76AAA">
              <w:rPr>
                <w:rFonts w:eastAsia="Times New Roman"/>
              </w:rPr>
              <w:t>низька</w:t>
            </w:r>
          </w:p>
        </w:tc>
        <w:tc>
          <w:tcPr>
            <w:tcW w:w="2310" w:type="dxa"/>
            <w:tcBorders>
              <w:left w:val="single" w:sz="4" w:space="0" w:color="auto"/>
              <w:right w:val="single" w:sz="4" w:space="0" w:color="auto"/>
            </w:tcBorders>
            <w:vAlign w:val="center"/>
          </w:tcPr>
          <w:p w:rsidR="00111F7B" w:rsidRPr="00A76AAA" w:rsidRDefault="00111F7B" w:rsidP="00111F7B">
            <w:pPr>
              <w:jc w:val="center"/>
              <w:rPr>
                <w:bCs/>
              </w:rPr>
            </w:pPr>
          </w:p>
        </w:tc>
      </w:tr>
      <w:tr w:rsidR="00111F7B" w:rsidRPr="00A76AAA" w:rsidTr="00926500">
        <w:trPr>
          <w:trHeight w:val="24"/>
        </w:trPr>
        <w:tc>
          <w:tcPr>
            <w:tcW w:w="70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jc w:val="center"/>
              <w:rPr>
                <w:rFonts w:eastAsia="Times New Roman"/>
              </w:rPr>
            </w:pPr>
            <w:r w:rsidRPr="00A76AAA">
              <w:rPr>
                <w:rFonts w:eastAsia="Times New Roman"/>
              </w:rPr>
              <w:t>5.2.5</w:t>
            </w:r>
          </w:p>
        </w:tc>
        <w:tc>
          <w:tcPr>
            <w:tcW w:w="732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rPr>
                <w:rFonts w:eastAsia="Times New Roman"/>
              </w:rPr>
            </w:pPr>
            <w:r w:rsidRPr="00A76AAA">
              <w:rPr>
                <w:rFonts w:eastAsia="Times New Roman"/>
              </w:rPr>
              <w:t>Тиск в кінці видиху</w:t>
            </w:r>
          </w:p>
          <w:p w:rsidR="00111F7B" w:rsidRPr="00A76AAA" w:rsidRDefault="00111F7B" w:rsidP="00697AC9">
            <w:pPr>
              <w:numPr>
                <w:ilvl w:val="0"/>
                <w:numId w:val="28"/>
              </w:numPr>
              <w:ind w:left="360"/>
              <w:rPr>
                <w:rFonts w:eastAsia="Times New Roman"/>
              </w:rPr>
            </w:pPr>
            <w:r w:rsidRPr="00A76AAA">
              <w:rPr>
                <w:rFonts w:eastAsia="Times New Roman"/>
              </w:rPr>
              <w:t>високий</w:t>
            </w:r>
          </w:p>
          <w:p w:rsidR="00111F7B" w:rsidRPr="00A76AAA" w:rsidRDefault="00111F7B" w:rsidP="00697AC9">
            <w:pPr>
              <w:numPr>
                <w:ilvl w:val="0"/>
                <w:numId w:val="28"/>
              </w:numPr>
              <w:ind w:left="360"/>
              <w:rPr>
                <w:rFonts w:eastAsia="Times New Roman"/>
              </w:rPr>
            </w:pPr>
            <w:r w:rsidRPr="00A76AAA">
              <w:rPr>
                <w:rFonts w:eastAsia="Times New Roman"/>
              </w:rPr>
              <w:t>низький</w:t>
            </w:r>
          </w:p>
        </w:tc>
        <w:tc>
          <w:tcPr>
            <w:tcW w:w="2310" w:type="dxa"/>
            <w:tcBorders>
              <w:left w:val="single" w:sz="4" w:space="0" w:color="auto"/>
              <w:right w:val="single" w:sz="4" w:space="0" w:color="auto"/>
            </w:tcBorders>
            <w:vAlign w:val="center"/>
          </w:tcPr>
          <w:p w:rsidR="00111F7B" w:rsidRPr="00A76AAA" w:rsidRDefault="00111F7B" w:rsidP="00111F7B">
            <w:pPr>
              <w:jc w:val="center"/>
              <w:rPr>
                <w:bCs/>
              </w:rPr>
            </w:pPr>
          </w:p>
        </w:tc>
      </w:tr>
      <w:tr w:rsidR="00111F7B" w:rsidRPr="00A76AAA" w:rsidTr="00926500">
        <w:trPr>
          <w:trHeight w:val="24"/>
        </w:trPr>
        <w:tc>
          <w:tcPr>
            <w:tcW w:w="70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jc w:val="center"/>
              <w:rPr>
                <w:rFonts w:eastAsia="Times New Roman"/>
              </w:rPr>
            </w:pPr>
            <w:r w:rsidRPr="00A76AAA">
              <w:rPr>
                <w:rFonts w:eastAsia="Times New Roman"/>
              </w:rPr>
              <w:t>5.2.6</w:t>
            </w:r>
          </w:p>
        </w:tc>
        <w:tc>
          <w:tcPr>
            <w:tcW w:w="732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rPr>
                <w:rFonts w:eastAsia="Times New Roman"/>
              </w:rPr>
            </w:pPr>
            <w:r w:rsidRPr="00A76AAA">
              <w:rPr>
                <w:rFonts w:eastAsia="Times New Roman"/>
              </w:rPr>
              <w:t>Апное</w:t>
            </w:r>
          </w:p>
        </w:tc>
        <w:tc>
          <w:tcPr>
            <w:tcW w:w="2310" w:type="dxa"/>
            <w:tcBorders>
              <w:left w:val="single" w:sz="4" w:space="0" w:color="auto"/>
              <w:right w:val="single" w:sz="4" w:space="0" w:color="auto"/>
            </w:tcBorders>
            <w:vAlign w:val="center"/>
          </w:tcPr>
          <w:p w:rsidR="00111F7B" w:rsidRPr="00A76AAA" w:rsidRDefault="00111F7B" w:rsidP="00111F7B">
            <w:pPr>
              <w:jc w:val="center"/>
              <w:rPr>
                <w:bCs/>
              </w:rPr>
            </w:pPr>
          </w:p>
        </w:tc>
      </w:tr>
      <w:tr w:rsidR="00111F7B" w:rsidRPr="00A76AAA" w:rsidTr="00926500">
        <w:trPr>
          <w:trHeight w:val="24"/>
        </w:trPr>
        <w:tc>
          <w:tcPr>
            <w:tcW w:w="70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jc w:val="center"/>
              <w:rPr>
                <w:rFonts w:eastAsia="Times New Roman"/>
              </w:rPr>
            </w:pPr>
            <w:r w:rsidRPr="00A76AAA">
              <w:rPr>
                <w:rFonts w:eastAsia="Times New Roman"/>
              </w:rPr>
              <w:t>5.2.7</w:t>
            </w:r>
          </w:p>
        </w:tc>
        <w:tc>
          <w:tcPr>
            <w:tcW w:w="732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rPr>
                <w:rFonts w:eastAsia="Times New Roman"/>
              </w:rPr>
            </w:pPr>
            <w:r>
              <w:rPr>
                <w:rFonts w:eastAsia="Times New Roman"/>
              </w:rPr>
              <w:t>Концентрація кисню</w:t>
            </w:r>
          </w:p>
          <w:p w:rsidR="00111F7B" w:rsidRPr="00A76AAA" w:rsidRDefault="00111F7B" w:rsidP="00697AC9">
            <w:pPr>
              <w:numPr>
                <w:ilvl w:val="0"/>
                <w:numId w:val="30"/>
              </w:numPr>
              <w:rPr>
                <w:rFonts w:eastAsia="Times New Roman"/>
              </w:rPr>
            </w:pPr>
            <w:r w:rsidRPr="00A76AAA">
              <w:rPr>
                <w:rFonts w:eastAsia="Times New Roman"/>
              </w:rPr>
              <w:t>висока</w:t>
            </w:r>
          </w:p>
          <w:p w:rsidR="00111F7B" w:rsidRPr="00A76AAA" w:rsidRDefault="00111F7B" w:rsidP="00697AC9">
            <w:pPr>
              <w:numPr>
                <w:ilvl w:val="0"/>
                <w:numId w:val="30"/>
              </w:numPr>
              <w:rPr>
                <w:rFonts w:eastAsia="Times New Roman"/>
              </w:rPr>
            </w:pPr>
            <w:r w:rsidRPr="00A76AAA">
              <w:rPr>
                <w:rFonts w:eastAsia="Times New Roman"/>
              </w:rPr>
              <w:t>низька</w:t>
            </w:r>
          </w:p>
        </w:tc>
        <w:tc>
          <w:tcPr>
            <w:tcW w:w="2310" w:type="dxa"/>
            <w:tcBorders>
              <w:left w:val="single" w:sz="4" w:space="0" w:color="auto"/>
              <w:right w:val="single" w:sz="4" w:space="0" w:color="auto"/>
            </w:tcBorders>
            <w:vAlign w:val="center"/>
          </w:tcPr>
          <w:p w:rsidR="00111F7B" w:rsidRPr="00A76AAA" w:rsidRDefault="00111F7B" w:rsidP="00111F7B">
            <w:pPr>
              <w:jc w:val="center"/>
              <w:rPr>
                <w:bCs/>
              </w:rPr>
            </w:pPr>
          </w:p>
        </w:tc>
      </w:tr>
      <w:tr w:rsidR="00111F7B" w:rsidRPr="00A76AAA" w:rsidTr="00926500">
        <w:trPr>
          <w:trHeight w:val="24"/>
        </w:trPr>
        <w:tc>
          <w:tcPr>
            <w:tcW w:w="70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jc w:val="center"/>
              <w:rPr>
                <w:rFonts w:eastAsia="Times New Roman"/>
              </w:rPr>
            </w:pPr>
            <w:r w:rsidRPr="00A76AAA">
              <w:rPr>
                <w:rFonts w:eastAsia="Times New Roman"/>
              </w:rPr>
              <w:t>5.2.8</w:t>
            </w:r>
          </w:p>
        </w:tc>
        <w:tc>
          <w:tcPr>
            <w:tcW w:w="732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rPr>
                <w:rFonts w:eastAsia="Times New Roman"/>
              </w:rPr>
            </w:pPr>
            <w:r w:rsidRPr="00A76AAA">
              <w:rPr>
                <w:rFonts w:eastAsia="Times New Roman"/>
              </w:rPr>
              <w:t>Подача газів</w:t>
            </w:r>
          </w:p>
          <w:p w:rsidR="00111F7B" w:rsidRPr="00A76AAA" w:rsidRDefault="00111F7B" w:rsidP="00697AC9">
            <w:pPr>
              <w:numPr>
                <w:ilvl w:val="0"/>
                <w:numId w:val="31"/>
              </w:numPr>
              <w:rPr>
                <w:rFonts w:eastAsia="Times New Roman"/>
              </w:rPr>
            </w:pPr>
            <w:r w:rsidRPr="00A76AAA">
              <w:rPr>
                <w:rFonts w:eastAsia="Times New Roman"/>
              </w:rPr>
              <w:t>низький тиск</w:t>
            </w:r>
          </w:p>
        </w:tc>
        <w:tc>
          <w:tcPr>
            <w:tcW w:w="2310" w:type="dxa"/>
            <w:tcBorders>
              <w:left w:val="single" w:sz="4" w:space="0" w:color="auto"/>
              <w:bottom w:val="single" w:sz="4" w:space="0" w:color="auto"/>
              <w:right w:val="single" w:sz="4" w:space="0" w:color="auto"/>
            </w:tcBorders>
            <w:vAlign w:val="center"/>
          </w:tcPr>
          <w:p w:rsidR="00111F7B" w:rsidRPr="00A76AAA" w:rsidRDefault="00111F7B" w:rsidP="00111F7B">
            <w:pPr>
              <w:jc w:val="center"/>
              <w:rPr>
                <w:bCs/>
              </w:rPr>
            </w:pPr>
          </w:p>
        </w:tc>
      </w:tr>
      <w:tr w:rsidR="00111F7B" w:rsidRPr="00CA25A0" w:rsidTr="00926500">
        <w:trPr>
          <w:trHeight w:val="24"/>
        </w:trPr>
        <w:tc>
          <w:tcPr>
            <w:tcW w:w="709" w:type="dxa"/>
            <w:tcBorders>
              <w:top w:val="single" w:sz="4" w:space="0" w:color="auto"/>
              <w:left w:val="single" w:sz="4" w:space="0" w:color="auto"/>
              <w:bottom w:val="single" w:sz="4" w:space="0" w:color="auto"/>
              <w:right w:val="single" w:sz="4" w:space="0" w:color="auto"/>
            </w:tcBorders>
            <w:vAlign w:val="center"/>
          </w:tcPr>
          <w:p w:rsidR="00111F7B" w:rsidRPr="00CA25A0" w:rsidRDefault="00111F7B" w:rsidP="00111F7B">
            <w:pPr>
              <w:jc w:val="center"/>
              <w:rPr>
                <w:rFonts w:eastAsia="Times New Roman"/>
                <w:b/>
              </w:rPr>
            </w:pPr>
            <w:r w:rsidRPr="00CA25A0">
              <w:rPr>
                <w:rFonts w:eastAsia="Times New Roman"/>
                <w:b/>
              </w:rPr>
              <w:t>6</w:t>
            </w:r>
          </w:p>
        </w:tc>
        <w:tc>
          <w:tcPr>
            <w:tcW w:w="9639" w:type="dxa"/>
            <w:gridSpan w:val="2"/>
            <w:tcBorders>
              <w:top w:val="single" w:sz="4" w:space="0" w:color="auto"/>
              <w:left w:val="single" w:sz="4" w:space="0" w:color="auto"/>
              <w:bottom w:val="single" w:sz="4" w:space="0" w:color="auto"/>
              <w:right w:val="single" w:sz="4" w:space="0" w:color="auto"/>
            </w:tcBorders>
            <w:vAlign w:val="center"/>
          </w:tcPr>
          <w:p w:rsidR="00111F7B" w:rsidRPr="00CA25A0" w:rsidRDefault="00111F7B" w:rsidP="00111F7B">
            <w:pPr>
              <w:jc w:val="center"/>
              <w:rPr>
                <w:rFonts w:eastAsia="Times New Roman"/>
                <w:b/>
              </w:rPr>
            </w:pPr>
          </w:p>
        </w:tc>
      </w:tr>
      <w:tr w:rsidR="00111F7B" w:rsidRPr="00A76AAA" w:rsidTr="00926500">
        <w:trPr>
          <w:trHeight w:val="24"/>
        </w:trPr>
        <w:tc>
          <w:tcPr>
            <w:tcW w:w="70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jc w:val="center"/>
              <w:rPr>
                <w:rFonts w:eastAsia="Times New Roman"/>
              </w:rPr>
            </w:pPr>
            <w:r w:rsidRPr="00A76AAA">
              <w:rPr>
                <w:rFonts w:eastAsia="Times New Roman"/>
              </w:rPr>
              <w:t>6.1</w:t>
            </w:r>
          </w:p>
        </w:tc>
        <w:tc>
          <w:tcPr>
            <w:tcW w:w="732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ind w:left="180"/>
              <w:rPr>
                <w:rFonts w:eastAsia="Times New Roman"/>
              </w:rPr>
            </w:pPr>
            <w:r w:rsidRPr="00A76AAA">
              <w:rPr>
                <w:rFonts w:eastAsia="Times New Roman"/>
              </w:rPr>
              <w:t>Разбирання апарату для дезінфекції без застосування додаткових інструментів</w:t>
            </w:r>
          </w:p>
        </w:tc>
        <w:tc>
          <w:tcPr>
            <w:tcW w:w="2310" w:type="dxa"/>
            <w:tcBorders>
              <w:top w:val="single" w:sz="4" w:space="0" w:color="auto"/>
              <w:left w:val="single" w:sz="4" w:space="0" w:color="auto"/>
              <w:right w:val="single" w:sz="4" w:space="0" w:color="auto"/>
            </w:tcBorders>
            <w:vAlign w:val="center"/>
          </w:tcPr>
          <w:p w:rsidR="00111F7B" w:rsidRPr="00A76AAA" w:rsidRDefault="00111F7B" w:rsidP="00111F7B">
            <w:pPr>
              <w:jc w:val="center"/>
            </w:pPr>
          </w:p>
        </w:tc>
      </w:tr>
      <w:tr w:rsidR="00111F7B" w:rsidRPr="00A76AAA" w:rsidTr="00926500">
        <w:trPr>
          <w:trHeight w:val="12"/>
        </w:trPr>
        <w:tc>
          <w:tcPr>
            <w:tcW w:w="70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jc w:val="center"/>
              <w:rPr>
                <w:rFonts w:eastAsia="Times New Roman"/>
              </w:rPr>
            </w:pPr>
            <w:r w:rsidRPr="00A76AAA">
              <w:rPr>
                <w:rFonts w:eastAsia="Times New Roman"/>
              </w:rPr>
              <w:t>6.2</w:t>
            </w:r>
          </w:p>
        </w:tc>
        <w:tc>
          <w:tcPr>
            <w:tcW w:w="732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ind w:left="180"/>
              <w:rPr>
                <w:rFonts w:eastAsia="Times New Roman"/>
              </w:rPr>
            </w:pPr>
            <w:r w:rsidRPr="00A76AAA">
              <w:rPr>
                <w:rFonts w:eastAsia="Times New Roman"/>
              </w:rPr>
              <w:t>Дезінфекція та стерилізація експіраторного каналу в сборі</w:t>
            </w:r>
          </w:p>
        </w:tc>
        <w:tc>
          <w:tcPr>
            <w:tcW w:w="2310" w:type="dxa"/>
            <w:tcBorders>
              <w:left w:val="single" w:sz="4" w:space="0" w:color="auto"/>
              <w:bottom w:val="single" w:sz="4" w:space="0" w:color="auto"/>
              <w:right w:val="single" w:sz="4" w:space="0" w:color="auto"/>
            </w:tcBorders>
            <w:vAlign w:val="center"/>
          </w:tcPr>
          <w:p w:rsidR="00111F7B" w:rsidRPr="00A76AAA" w:rsidRDefault="00111F7B" w:rsidP="00111F7B">
            <w:pPr>
              <w:jc w:val="center"/>
            </w:pPr>
          </w:p>
        </w:tc>
      </w:tr>
      <w:tr w:rsidR="00111F7B" w:rsidRPr="00CA25A0" w:rsidTr="00926500">
        <w:trPr>
          <w:trHeight w:val="24"/>
        </w:trPr>
        <w:tc>
          <w:tcPr>
            <w:tcW w:w="709" w:type="dxa"/>
            <w:tcBorders>
              <w:top w:val="single" w:sz="4" w:space="0" w:color="auto"/>
              <w:left w:val="single" w:sz="4" w:space="0" w:color="auto"/>
              <w:bottom w:val="single" w:sz="4" w:space="0" w:color="auto"/>
              <w:right w:val="single" w:sz="4" w:space="0" w:color="auto"/>
            </w:tcBorders>
            <w:vAlign w:val="center"/>
          </w:tcPr>
          <w:p w:rsidR="00111F7B" w:rsidRPr="00CA25A0" w:rsidRDefault="00111F7B" w:rsidP="00111F7B">
            <w:pPr>
              <w:jc w:val="center"/>
              <w:rPr>
                <w:rFonts w:eastAsia="Times New Roman"/>
                <w:b/>
              </w:rPr>
            </w:pPr>
            <w:r w:rsidRPr="00CA25A0">
              <w:rPr>
                <w:rFonts w:eastAsia="Times New Roman"/>
                <w:b/>
              </w:rPr>
              <w:t>7</w:t>
            </w:r>
          </w:p>
        </w:tc>
        <w:tc>
          <w:tcPr>
            <w:tcW w:w="9639" w:type="dxa"/>
            <w:gridSpan w:val="2"/>
            <w:tcBorders>
              <w:top w:val="single" w:sz="4" w:space="0" w:color="auto"/>
              <w:left w:val="single" w:sz="4" w:space="0" w:color="auto"/>
              <w:bottom w:val="single" w:sz="4" w:space="0" w:color="auto"/>
              <w:right w:val="single" w:sz="4" w:space="0" w:color="auto"/>
            </w:tcBorders>
            <w:vAlign w:val="center"/>
          </w:tcPr>
          <w:p w:rsidR="00111F7B" w:rsidRPr="00CA25A0" w:rsidRDefault="00111F7B" w:rsidP="00111F7B">
            <w:pPr>
              <w:jc w:val="center"/>
              <w:rPr>
                <w:rFonts w:eastAsia="Times New Roman"/>
                <w:b/>
              </w:rPr>
            </w:pPr>
          </w:p>
        </w:tc>
      </w:tr>
      <w:tr w:rsidR="00111F7B" w:rsidRPr="00A76AAA" w:rsidTr="00926500">
        <w:trPr>
          <w:trHeight w:val="54"/>
        </w:trPr>
        <w:tc>
          <w:tcPr>
            <w:tcW w:w="70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jc w:val="center"/>
              <w:rPr>
                <w:rFonts w:eastAsia="Times New Roman"/>
              </w:rPr>
            </w:pPr>
            <w:r w:rsidRPr="00A76AAA">
              <w:rPr>
                <w:rFonts w:eastAsia="Times New Roman"/>
              </w:rPr>
              <w:t>7.1</w:t>
            </w:r>
          </w:p>
        </w:tc>
        <w:tc>
          <w:tcPr>
            <w:tcW w:w="732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rPr>
                <w:rFonts w:eastAsia="Times New Roman"/>
              </w:rPr>
            </w:pPr>
            <w:r w:rsidRPr="00A76AAA">
              <w:rPr>
                <w:rFonts w:eastAsia="Times New Roman"/>
              </w:rPr>
              <w:t>Апарат ШВЛ з кольоровим сенсорним дисплеєм</w:t>
            </w:r>
          </w:p>
        </w:tc>
        <w:tc>
          <w:tcPr>
            <w:tcW w:w="2310" w:type="dxa"/>
            <w:tcBorders>
              <w:top w:val="single" w:sz="4" w:space="0" w:color="auto"/>
              <w:left w:val="single" w:sz="4" w:space="0" w:color="auto"/>
              <w:right w:val="single" w:sz="4" w:space="0" w:color="auto"/>
            </w:tcBorders>
            <w:vAlign w:val="center"/>
          </w:tcPr>
          <w:p w:rsidR="00111F7B" w:rsidRPr="00A76AAA" w:rsidRDefault="00111F7B" w:rsidP="00111F7B">
            <w:pPr>
              <w:jc w:val="center"/>
            </w:pPr>
          </w:p>
        </w:tc>
      </w:tr>
      <w:tr w:rsidR="00111F7B" w:rsidRPr="00A76AAA" w:rsidTr="00926500">
        <w:trPr>
          <w:trHeight w:val="24"/>
        </w:trPr>
        <w:tc>
          <w:tcPr>
            <w:tcW w:w="70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jc w:val="center"/>
              <w:rPr>
                <w:rFonts w:eastAsia="Times New Roman"/>
              </w:rPr>
            </w:pPr>
            <w:r w:rsidRPr="00A76AAA">
              <w:rPr>
                <w:rFonts w:eastAsia="Times New Roman"/>
              </w:rPr>
              <w:t>7.2</w:t>
            </w:r>
          </w:p>
        </w:tc>
        <w:tc>
          <w:tcPr>
            <w:tcW w:w="732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rPr>
                <w:rFonts w:eastAsia="Times New Roman"/>
              </w:rPr>
            </w:pPr>
            <w:r w:rsidRPr="00A76AAA">
              <w:rPr>
                <w:rFonts w:eastAsia="Times New Roman"/>
              </w:rPr>
              <w:t>Тримач контуру</w:t>
            </w:r>
          </w:p>
        </w:tc>
        <w:tc>
          <w:tcPr>
            <w:tcW w:w="2310" w:type="dxa"/>
            <w:tcBorders>
              <w:left w:val="single" w:sz="4" w:space="0" w:color="auto"/>
              <w:right w:val="single" w:sz="4" w:space="0" w:color="auto"/>
            </w:tcBorders>
            <w:vAlign w:val="center"/>
          </w:tcPr>
          <w:p w:rsidR="00111F7B" w:rsidRPr="00A76AAA" w:rsidRDefault="00111F7B" w:rsidP="00111F7B">
            <w:pPr>
              <w:jc w:val="center"/>
            </w:pPr>
          </w:p>
        </w:tc>
      </w:tr>
      <w:tr w:rsidR="00111F7B" w:rsidRPr="00A76AAA" w:rsidTr="00926500">
        <w:trPr>
          <w:trHeight w:val="24"/>
        </w:trPr>
        <w:tc>
          <w:tcPr>
            <w:tcW w:w="70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jc w:val="center"/>
              <w:rPr>
                <w:rFonts w:eastAsia="Times New Roman"/>
              </w:rPr>
            </w:pPr>
            <w:r w:rsidRPr="00A76AAA">
              <w:rPr>
                <w:rFonts w:eastAsia="Times New Roman"/>
              </w:rPr>
              <w:t>7.3</w:t>
            </w:r>
          </w:p>
        </w:tc>
        <w:tc>
          <w:tcPr>
            <w:tcW w:w="732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rPr>
                <w:rFonts w:eastAsia="Times New Roman"/>
              </w:rPr>
            </w:pPr>
            <w:r w:rsidRPr="00A76AAA">
              <w:rPr>
                <w:rFonts w:eastAsia="Times New Roman"/>
              </w:rPr>
              <w:t xml:space="preserve">Набори силіконового багаторазового  дихального контуру для дорослих пацієнтів, дітей та новонароджених </w:t>
            </w:r>
          </w:p>
        </w:tc>
        <w:tc>
          <w:tcPr>
            <w:tcW w:w="2310" w:type="dxa"/>
            <w:tcBorders>
              <w:left w:val="single" w:sz="4" w:space="0" w:color="auto"/>
              <w:right w:val="single" w:sz="4" w:space="0" w:color="auto"/>
            </w:tcBorders>
            <w:vAlign w:val="center"/>
          </w:tcPr>
          <w:p w:rsidR="00111F7B" w:rsidRPr="00A76AAA" w:rsidRDefault="00111F7B" w:rsidP="00111F7B">
            <w:pPr>
              <w:jc w:val="center"/>
            </w:pPr>
          </w:p>
        </w:tc>
      </w:tr>
      <w:tr w:rsidR="00111F7B" w:rsidRPr="00A76AAA" w:rsidTr="00926500">
        <w:trPr>
          <w:trHeight w:val="24"/>
        </w:trPr>
        <w:tc>
          <w:tcPr>
            <w:tcW w:w="70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jc w:val="center"/>
              <w:rPr>
                <w:rFonts w:eastAsia="Times New Roman"/>
              </w:rPr>
            </w:pPr>
            <w:r w:rsidRPr="00A76AAA">
              <w:rPr>
                <w:rFonts w:eastAsia="Times New Roman"/>
              </w:rPr>
              <w:t>7.4</w:t>
            </w:r>
          </w:p>
        </w:tc>
        <w:tc>
          <w:tcPr>
            <w:tcW w:w="732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rPr>
                <w:rFonts w:eastAsia="Times New Roman"/>
              </w:rPr>
            </w:pPr>
            <w:r w:rsidRPr="00A76AAA">
              <w:rPr>
                <w:rFonts w:eastAsia="Times New Roman"/>
              </w:rPr>
              <w:t>Електронний зволожувач повітря з температурним датчиком і камерами зволоження для дорослих пацієнтів та новонароджених з автоматичним регулюванням температури повітря, що вдихається;</w:t>
            </w:r>
          </w:p>
        </w:tc>
        <w:tc>
          <w:tcPr>
            <w:tcW w:w="2310" w:type="dxa"/>
            <w:tcBorders>
              <w:left w:val="single" w:sz="4" w:space="0" w:color="auto"/>
              <w:right w:val="single" w:sz="4" w:space="0" w:color="auto"/>
            </w:tcBorders>
            <w:vAlign w:val="center"/>
          </w:tcPr>
          <w:p w:rsidR="00111F7B" w:rsidRPr="00A76AAA" w:rsidRDefault="00111F7B" w:rsidP="00111F7B">
            <w:pPr>
              <w:jc w:val="center"/>
            </w:pPr>
          </w:p>
        </w:tc>
      </w:tr>
      <w:tr w:rsidR="00111F7B" w:rsidRPr="00A76AAA" w:rsidTr="00926500">
        <w:trPr>
          <w:trHeight w:val="24"/>
        </w:trPr>
        <w:tc>
          <w:tcPr>
            <w:tcW w:w="70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jc w:val="center"/>
              <w:rPr>
                <w:rFonts w:eastAsia="Times New Roman"/>
              </w:rPr>
            </w:pPr>
            <w:r w:rsidRPr="00A76AAA">
              <w:rPr>
                <w:rFonts w:eastAsia="Times New Roman"/>
              </w:rPr>
              <w:t>7.</w:t>
            </w:r>
            <w:r>
              <w:rPr>
                <w:rFonts w:eastAsia="Times New Roman"/>
              </w:rPr>
              <w:t>5</w:t>
            </w:r>
          </w:p>
        </w:tc>
        <w:tc>
          <w:tcPr>
            <w:tcW w:w="732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rPr>
                <w:rFonts w:eastAsia="Times New Roman"/>
              </w:rPr>
            </w:pPr>
            <w:r w:rsidRPr="00A76AAA">
              <w:rPr>
                <w:rFonts w:eastAsia="Times New Roman"/>
              </w:rPr>
              <w:t>Візок</w:t>
            </w:r>
          </w:p>
        </w:tc>
        <w:tc>
          <w:tcPr>
            <w:tcW w:w="2310" w:type="dxa"/>
            <w:tcBorders>
              <w:left w:val="single" w:sz="4" w:space="0" w:color="auto"/>
              <w:right w:val="single" w:sz="4" w:space="0" w:color="auto"/>
            </w:tcBorders>
            <w:vAlign w:val="center"/>
          </w:tcPr>
          <w:p w:rsidR="00111F7B" w:rsidRPr="00A76AAA" w:rsidRDefault="00111F7B" w:rsidP="00111F7B">
            <w:pPr>
              <w:jc w:val="center"/>
            </w:pPr>
          </w:p>
        </w:tc>
      </w:tr>
      <w:tr w:rsidR="00111F7B" w:rsidRPr="00A76AAA" w:rsidTr="00926500">
        <w:trPr>
          <w:trHeight w:val="24"/>
        </w:trPr>
        <w:tc>
          <w:tcPr>
            <w:tcW w:w="709" w:type="dxa"/>
            <w:tcBorders>
              <w:top w:val="single" w:sz="4" w:space="0" w:color="auto"/>
              <w:left w:val="single" w:sz="4" w:space="0" w:color="auto"/>
              <w:bottom w:val="single" w:sz="4" w:space="0" w:color="auto"/>
              <w:right w:val="single" w:sz="4" w:space="0" w:color="auto"/>
            </w:tcBorders>
            <w:vAlign w:val="center"/>
          </w:tcPr>
          <w:p w:rsidR="00111F7B" w:rsidRPr="008235A6" w:rsidRDefault="00111F7B" w:rsidP="00111F7B">
            <w:pPr>
              <w:jc w:val="center"/>
              <w:rPr>
                <w:rFonts w:eastAsia="Times New Roman"/>
              </w:rPr>
            </w:pPr>
            <w:r w:rsidRPr="00A76AAA">
              <w:rPr>
                <w:rFonts w:eastAsia="Times New Roman"/>
              </w:rPr>
              <w:t>7.</w:t>
            </w:r>
            <w:r>
              <w:rPr>
                <w:rFonts w:eastAsia="Times New Roman"/>
              </w:rPr>
              <w:t>6</w:t>
            </w:r>
          </w:p>
        </w:tc>
        <w:tc>
          <w:tcPr>
            <w:tcW w:w="732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rPr>
                <w:rFonts w:eastAsia="Times New Roman"/>
              </w:rPr>
            </w:pPr>
            <w:r>
              <w:rPr>
                <w:rFonts w:eastAsia="Times New Roman"/>
              </w:rPr>
              <w:t>З</w:t>
            </w:r>
            <w:r w:rsidRPr="00192583">
              <w:rPr>
                <w:rFonts w:eastAsia="Times New Roman"/>
              </w:rPr>
              <w:t>воложувач дихальної суміші</w:t>
            </w:r>
          </w:p>
        </w:tc>
        <w:tc>
          <w:tcPr>
            <w:tcW w:w="2310" w:type="dxa"/>
            <w:tcBorders>
              <w:left w:val="single" w:sz="4" w:space="0" w:color="auto"/>
              <w:right w:val="single" w:sz="4" w:space="0" w:color="auto"/>
            </w:tcBorders>
            <w:vAlign w:val="center"/>
          </w:tcPr>
          <w:p w:rsidR="00111F7B" w:rsidRPr="00A76AAA" w:rsidRDefault="00111F7B" w:rsidP="00111F7B">
            <w:pPr>
              <w:jc w:val="center"/>
            </w:pPr>
          </w:p>
        </w:tc>
      </w:tr>
      <w:tr w:rsidR="00111F7B" w:rsidRPr="00A76AAA" w:rsidTr="00926500">
        <w:trPr>
          <w:trHeight w:val="24"/>
        </w:trPr>
        <w:tc>
          <w:tcPr>
            <w:tcW w:w="70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jc w:val="center"/>
              <w:rPr>
                <w:rFonts w:eastAsia="Times New Roman"/>
              </w:rPr>
            </w:pPr>
            <w:r w:rsidRPr="00A76AAA">
              <w:rPr>
                <w:rFonts w:eastAsia="Times New Roman"/>
                <w:lang w:val="en-US"/>
              </w:rPr>
              <w:t>7</w:t>
            </w:r>
            <w:r w:rsidRPr="00A76AAA">
              <w:rPr>
                <w:rFonts w:eastAsia="Times New Roman"/>
              </w:rPr>
              <w:t>.</w:t>
            </w:r>
            <w:r>
              <w:rPr>
                <w:rFonts w:eastAsia="Times New Roman"/>
              </w:rPr>
              <w:t>7</w:t>
            </w:r>
          </w:p>
        </w:tc>
        <w:tc>
          <w:tcPr>
            <w:tcW w:w="732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rPr>
                <w:rFonts w:eastAsia="Times New Roman"/>
              </w:rPr>
            </w:pPr>
            <w:r w:rsidRPr="00192583">
              <w:rPr>
                <w:rFonts w:eastAsia="Times New Roman"/>
              </w:rPr>
              <w:t>Керівництво користувача українською або російською мовою</w:t>
            </w:r>
          </w:p>
        </w:tc>
        <w:tc>
          <w:tcPr>
            <w:tcW w:w="2310" w:type="dxa"/>
            <w:tcBorders>
              <w:left w:val="single" w:sz="4" w:space="0" w:color="auto"/>
              <w:right w:val="single" w:sz="4" w:space="0" w:color="auto"/>
            </w:tcBorders>
            <w:vAlign w:val="center"/>
          </w:tcPr>
          <w:p w:rsidR="00111F7B" w:rsidRPr="00A76AAA" w:rsidRDefault="00111F7B" w:rsidP="00111F7B">
            <w:pPr>
              <w:jc w:val="center"/>
              <w:rPr>
                <w:color w:val="000000"/>
                <w:lang w:eastAsia="uk-UA" w:bidi="uk-UA"/>
              </w:rPr>
            </w:pPr>
          </w:p>
        </w:tc>
      </w:tr>
      <w:tr w:rsidR="00111F7B" w:rsidRPr="00A76AAA" w:rsidTr="00926500">
        <w:trPr>
          <w:trHeight w:val="24"/>
        </w:trPr>
        <w:tc>
          <w:tcPr>
            <w:tcW w:w="709" w:type="dxa"/>
            <w:tcBorders>
              <w:top w:val="single" w:sz="4" w:space="0" w:color="auto"/>
              <w:left w:val="single" w:sz="4" w:space="0" w:color="auto"/>
              <w:bottom w:val="single" w:sz="4" w:space="0" w:color="auto"/>
              <w:right w:val="single" w:sz="4" w:space="0" w:color="auto"/>
            </w:tcBorders>
            <w:vAlign w:val="center"/>
          </w:tcPr>
          <w:p w:rsidR="00111F7B" w:rsidRPr="008235A6" w:rsidRDefault="00111F7B" w:rsidP="00111F7B">
            <w:pPr>
              <w:jc w:val="center"/>
              <w:rPr>
                <w:rFonts w:eastAsia="Times New Roman"/>
              </w:rPr>
            </w:pPr>
            <w:r w:rsidRPr="00A76AAA">
              <w:rPr>
                <w:rFonts w:eastAsia="Times New Roman"/>
              </w:rPr>
              <w:t>7.</w:t>
            </w:r>
            <w:r>
              <w:rPr>
                <w:rFonts w:eastAsia="Times New Roman"/>
              </w:rPr>
              <w:t>8</w:t>
            </w:r>
          </w:p>
        </w:tc>
        <w:tc>
          <w:tcPr>
            <w:tcW w:w="732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rPr>
                <w:rFonts w:eastAsia="Times New Roman"/>
              </w:rPr>
            </w:pPr>
            <w:r w:rsidRPr="00A76AAA">
              <w:rPr>
                <w:rFonts w:eastAsia="Times New Roman"/>
              </w:rPr>
              <w:t>Інтегрований небулайзер для розпилення лікарських засобів</w:t>
            </w:r>
          </w:p>
        </w:tc>
        <w:tc>
          <w:tcPr>
            <w:tcW w:w="2310" w:type="dxa"/>
            <w:tcBorders>
              <w:left w:val="single" w:sz="4" w:space="0" w:color="auto"/>
              <w:right w:val="single" w:sz="4" w:space="0" w:color="auto"/>
            </w:tcBorders>
            <w:vAlign w:val="center"/>
          </w:tcPr>
          <w:p w:rsidR="00111F7B" w:rsidRPr="00A76AAA" w:rsidRDefault="00111F7B" w:rsidP="00111F7B">
            <w:pPr>
              <w:jc w:val="center"/>
            </w:pPr>
          </w:p>
        </w:tc>
      </w:tr>
      <w:tr w:rsidR="00111F7B" w:rsidRPr="00A76AAA" w:rsidTr="00926500">
        <w:trPr>
          <w:trHeight w:val="24"/>
        </w:trPr>
        <w:tc>
          <w:tcPr>
            <w:tcW w:w="709" w:type="dxa"/>
            <w:tcBorders>
              <w:top w:val="single" w:sz="4" w:space="0" w:color="auto"/>
              <w:left w:val="single" w:sz="4" w:space="0" w:color="auto"/>
              <w:bottom w:val="single" w:sz="4" w:space="0" w:color="auto"/>
              <w:right w:val="single" w:sz="4" w:space="0" w:color="auto"/>
            </w:tcBorders>
            <w:vAlign w:val="center"/>
          </w:tcPr>
          <w:p w:rsidR="00111F7B" w:rsidRPr="002C7ACC" w:rsidRDefault="00111F7B" w:rsidP="00111F7B">
            <w:pPr>
              <w:jc w:val="center"/>
              <w:rPr>
                <w:rFonts w:eastAsia="Times New Roman"/>
                <w:lang w:val="en-US"/>
              </w:rPr>
            </w:pPr>
            <w:r w:rsidRPr="00A76AAA">
              <w:rPr>
                <w:rFonts w:eastAsia="Times New Roman"/>
              </w:rPr>
              <w:t>7.</w:t>
            </w:r>
            <w:r>
              <w:rPr>
                <w:rFonts w:eastAsia="Times New Roman"/>
              </w:rPr>
              <w:t>9</w:t>
            </w:r>
          </w:p>
        </w:tc>
        <w:tc>
          <w:tcPr>
            <w:tcW w:w="732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rPr>
                <w:rFonts w:eastAsia="Times New Roman"/>
              </w:rPr>
            </w:pPr>
            <w:r w:rsidRPr="00A76AAA">
              <w:rPr>
                <w:rFonts w:eastAsia="Times New Roman"/>
              </w:rPr>
              <w:t>Шланги для повітря та кисню</w:t>
            </w:r>
          </w:p>
        </w:tc>
        <w:tc>
          <w:tcPr>
            <w:tcW w:w="2310" w:type="dxa"/>
            <w:tcBorders>
              <w:left w:val="single" w:sz="4" w:space="0" w:color="auto"/>
              <w:right w:val="single" w:sz="4" w:space="0" w:color="auto"/>
            </w:tcBorders>
            <w:vAlign w:val="center"/>
          </w:tcPr>
          <w:p w:rsidR="00111F7B" w:rsidRPr="00A76AAA" w:rsidRDefault="00111F7B" w:rsidP="00111F7B">
            <w:pPr>
              <w:jc w:val="center"/>
            </w:pPr>
          </w:p>
        </w:tc>
      </w:tr>
      <w:tr w:rsidR="00111F7B" w:rsidRPr="00A76AAA" w:rsidTr="00926500">
        <w:trPr>
          <w:trHeight w:val="24"/>
        </w:trPr>
        <w:tc>
          <w:tcPr>
            <w:tcW w:w="70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jc w:val="center"/>
              <w:rPr>
                <w:rFonts w:eastAsia="Times New Roman"/>
              </w:rPr>
            </w:pPr>
            <w:r>
              <w:rPr>
                <w:rFonts w:eastAsia="Times New Roman"/>
              </w:rPr>
              <w:t>7.10</w:t>
            </w:r>
          </w:p>
        </w:tc>
        <w:tc>
          <w:tcPr>
            <w:tcW w:w="732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rPr>
                <w:rFonts w:eastAsia="Times New Roman"/>
              </w:rPr>
            </w:pPr>
            <w:r w:rsidRPr="005709E1">
              <w:rPr>
                <w:rFonts w:eastAsia="Times New Roman"/>
              </w:rPr>
              <w:t>Маск</w:t>
            </w:r>
            <w:r>
              <w:rPr>
                <w:rFonts w:eastAsia="Times New Roman"/>
              </w:rPr>
              <w:t>и</w:t>
            </w:r>
            <w:r w:rsidRPr="005709E1">
              <w:rPr>
                <w:rFonts w:eastAsia="Times New Roman"/>
              </w:rPr>
              <w:t xml:space="preserve"> для неінвазивної вентиляції  S, M, L </w:t>
            </w:r>
          </w:p>
        </w:tc>
        <w:tc>
          <w:tcPr>
            <w:tcW w:w="2310" w:type="dxa"/>
            <w:tcBorders>
              <w:left w:val="single" w:sz="4" w:space="0" w:color="auto"/>
              <w:right w:val="single" w:sz="4" w:space="0" w:color="auto"/>
            </w:tcBorders>
            <w:vAlign w:val="center"/>
          </w:tcPr>
          <w:p w:rsidR="00111F7B" w:rsidRPr="00A76AAA" w:rsidRDefault="00111F7B" w:rsidP="00111F7B">
            <w:pPr>
              <w:jc w:val="center"/>
            </w:pPr>
          </w:p>
        </w:tc>
      </w:tr>
      <w:tr w:rsidR="00111F7B" w:rsidRPr="00A76AAA" w:rsidTr="00926500">
        <w:trPr>
          <w:trHeight w:val="24"/>
        </w:trPr>
        <w:tc>
          <w:tcPr>
            <w:tcW w:w="709" w:type="dxa"/>
            <w:tcBorders>
              <w:top w:val="single" w:sz="4" w:space="0" w:color="auto"/>
              <w:left w:val="single" w:sz="4" w:space="0" w:color="auto"/>
              <w:bottom w:val="single" w:sz="4" w:space="0" w:color="auto"/>
              <w:right w:val="single" w:sz="4" w:space="0" w:color="auto"/>
            </w:tcBorders>
            <w:vAlign w:val="center"/>
          </w:tcPr>
          <w:p w:rsidR="00111F7B" w:rsidRPr="00A76AAA" w:rsidRDefault="00111F7B" w:rsidP="00111F7B">
            <w:pPr>
              <w:jc w:val="center"/>
              <w:rPr>
                <w:rFonts w:eastAsia="Times New Roman"/>
              </w:rPr>
            </w:pPr>
            <w:r>
              <w:rPr>
                <w:rFonts w:eastAsia="Times New Roman"/>
              </w:rPr>
              <w:t>7.11</w:t>
            </w:r>
          </w:p>
        </w:tc>
        <w:tc>
          <w:tcPr>
            <w:tcW w:w="7329" w:type="dxa"/>
            <w:tcBorders>
              <w:top w:val="single" w:sz="4" w:space="0" w:color="auto"/>
              <w:left w:val="single" w:sz="4" w:space="0" w:color="auto"/>
              <w:bottom w:val="single" w:sz="4" w:space="0" w:color="auto"/>
              <w:right w:val="single" w:sz="4" w:space="0" w:color="auto"/>
            </w:tcBorders>
            <w:vAlign w:val="center"/>
          </w:tcPr>
          <w:p w:rsidR="00111F7B" w:rsidRPr="005709E1" w:rsidRDefault="00111F7B" w:rsidP="00111F7B">
            <w:pPr>
              <w:rPr>
                <w:rFonts w:eastAsia="Times New Roman"/>
              </w:rPr>
            </w:pPr>
            <w:r w:rsidRPr="005709E1">
              <w:rPr>
                <w:rFonts w:eastAsia="Times New Roman"/>
              </w:rPr>
              <w:t>Тестова легеня</w:t>
            </w:r>
          </w:p>
        </w:tc>
        <w:tc>
          <w:tcPr>
            <w:tcW w:w="2310" w:type="dxa"/>
            <w:tcBorders>
              <w:left w:val="single" w:sz="4" w:space="0" w:color="auto"/>
              <w:right w:val="single" w:sz="4" w:space="0" w:color="auto"/>
            </w:tcBorders>
            <w:vAlign w:val="center"/>
          </w:tcPr>
          <w:p w:rsidR="00111F7B" w:rsidRPr="00A76AAA" w:rsidRDefault="00111F7B" w:rsidP="00111F7B">
            <w:pPr>
              <w:jc w:val="center"/>
            </w:pPr>
          </w:p>
        </w:tc>
      </w:tr>
    </w:tbl>
    <w:p w:rsidR="0086596F" w:rsidRDefault="0086596F" w:rsidP="00F7692C">
      <w:pPr>
        <w:suppressAutoHyphens/>
        <w:jc w:val="both"/>
        <w:rPr>
          <w:color w:val="000000"/>
        </w:rPr>
      </w:pPr>
    </w:p>
    <w:p w:rsidR="00CA25A0" w:rsidRDefault="00CA25A0" w:rsidP="00F7692C">
      <w:pPr>
        <w:suppressAutoHyphens/>
        <w:jc w:val="both"/>
        <w:rPr>
          <w:color w:val="000000"/>
        </w:rPr>
      </w:pPr>
    </w:p>
    <w:p w:rsidR="00CA25A0" w:rsidRDefault="00CA25A0" w:rsidP="00F7692C">
      <w:pPr>
        <w:suppressAutoHyphens/>
        <w:jc w:val="both"/>
        <w:rPr>
          <w:color w:val="000000"/>
        </w:rPr>
      </w:pPr>
    </w:p>
    <w:p w:rsidR="00CA25A0" w:rsidRDefault="00CA25A0" w:rsidP="00F7692C">
      <w:pPr>
        <w:suppressAutoHyphens/>
        <w:jc w:val="both"/>
        <w:rPr>
          <w:color w:val="000000"/>
        </w:rPr>
      </w:pPr>
    </w:p>
    <w:p w:rsidR="00CA25A0" w:rsidRDefault="00CA25A0" w:rsidP="00F7692C">
      <w:pPr>
        <w:suppressAutoHyphens/>
        <w:jc w:val="both"/>
        <w:rPr>
          <w:color w:val="000000"/>
        </w:rPr>
      </w:pPr>
    </w:p>
    <w:p w:rsidR="00CA25A0" w:rsidRDefault="00CA25A0" w:rsidP="00F7692C">
      <w:pPr>
        <w:suppressAutoHyphens/>
        <w:jc w:val="both"/>
        <w:rPr>
          <w:color w:val="000000"/>
        </w:rPr>
      </w:pPr>
    </w:p>
    <w:p w:rsidR="006E35E9" w:rsidRDefault="006E35E9" w:rsidP="00F7692C">
      <w:pPr>
        <w:suppressAutoHyphens/>
        <w:jc w:val="both"/>
        <w:rPr>
          <w:color w:val="000000"/>
        </w:rPr>
      </w:pPr>
    </w:p>
    <w:p w:rsidR="006E35E9" w:rsidRDefault="006E35E9" w:rsidP="00F7692C">
      <w:pPr>
        <w:suppressAutoHyphens/>
        <w:jc w:val="both"/>
        <w:rPr>
          <w:color w:val="000000"/>
        </w:rPr>
      </w:pPr>
    </w:p>
    <w:p w:rsidR="006E35E9" w:rsidRDefault="006E35E9" w:rsidP="00F7692C">
      <w:pPr>
        <w:suppressAutoHyphens/>
        <w:jc w:val="both"/>
        <w:rPr>
          <w:color w:val="000000"/>
        </w:rPr>
      </w:pPr>
    </w:p>
    <w:p w:rsidR="006E35E9" w:rsidRDefault="006E35E9" w:rsidP="00F7692C">
      <w:pPr>
        <w:suppressAutoHyphens/>
        <w:jc w:val="both"/>
        <w:rPr>
          <w:color w:val="000000"/>
        </w:rPr>
      </w:pPr>
    </w:p>
    <w:p w:rsidR="006E35E9" w:rsidRDefault="006E35E9" w:rsidP="00F7692C">
      <w:pPr>
        <w:suppressAutoHyphens/>
        <w:jc w:val="both"/>
        <w:rPr>
          <w:color w:val="000000"/>
        </w:rPr>
      </w:pPr>
    </w:p>
    <w:p w:rsidR="00CA25A0" w:rsidRDefault="00CA25A0" w:rsidP="00F7692C">
      <w:pPr>
        <w:suppressAutoHyphens/>
        <w:jc w:val="both"/>
        <w:rPr>
          <w:color w:val="000000"/>
        </w:rPr>
      </w:pPr>
    </w:p>
    <w:p w:rsidR="00CA25A0" w:rsidRPr="00EF0745" w:rsidRDefault="00CA25A0" w:rsidP="00F7692C">
      <w:pPr>
        <w:suppressAutoHyphens/>
        <w:jc w:val="both"/>
        <w:rPr>
          <w:color w:val="000000"/>
        </w:rPr>
      </w:pPr>
    </w:p>
    <w:p w:rsidR="0057466E" w:rsidRPr="00B65C41" w:rsidRDefault="00CF5816" w:rsidP="00CF5816">
      <w:pPr>
        <w:suppressAutoHyphens/>
        <w:jc w:val="center"/>
        <w:rPr>
          <w:b/>
          <w:color w:val="000000"/>
        </w:rPr>
      </w:pPr>
      <w:r w:rsidRPr="00B61414">
        <w:rPr>
          <w:b/>
          <w:color w:val="000000"/>
        </w:rPr>
        <w:lastRenderedPageBreak/>
        <w:t>Лот №3</w:t>
      </w:r>
      <w:r w:rsidR="00764F06" w:rsidRPr="00B61414">
        <w:rPr>
          <w:b/>
          <w:color w:val="000000"/>
        </w:rPr>
        <w:t>Апарат штучної вентиляції легенів вищого класу з капнографією</w:t>
      </w:r>
    </w:p>
    <w:p w:rsidR="00FF098F" w:rsidRPr="00B65C41" w:rsidRDefault="00FF098F" w:rsidP="00F7692C">
      <w:pPr>
        <w:suppressAutoHyphens/>
        <w:jc w:val="both"/>
        <w:rPr>
          <w:color w:val="000000"/>
        </w:rPr>
      </w:pPr>
    </w:p>
    <w:tbl>
      <w:tblPr>
        <w:tblW w:w="103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7178"/>
        <w:gridCol w:w="2419"/>
      </w:tblGrid>
      <w:tr w:rsidR="00CF5816" w:rsidRPr="00A76AAA" w:rsidTr="00926500">
        <w:trPr>
          <w:trHeight w:val="144"/>
        </w:trPr>
        <w:tc>
          <w:tcPr>
            <w:tcW w:w="709"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jc w:val="center"/>
              <w:rPr>
                <w:rFonts w:eastAsia="Times New Roman"/>
                <w:b/>
              </w:rPr>
            </w:pPr>
            <w:r w:rsidRPr="00A76AAA">
              <w:rPr>
                <w:rFonts w:eastAsia="Times New Roman"/>
                <w:b/>
              </w:rPr>
              <w:t>№</w:t>
            </w:r>
          </w:p>
        </w:tc>
        <w:tc>
          <w:tcPr>
            <w:tcW w:w="7178"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ind w:left="-108" w:right="-365"/>
              <w:jc w:val="center"/>
              <w:rPr>
                <w:rFonts w:eastAsia="Times New Roman"/>
                <w:b/>
                <w:bCs/>
              </w:rPr>
            </w:pPr>
            <w:r w:rsidRPr="00A76AAA">
              <w:rPr>
                <w:rFonts w:eastAsia="Times New Roman"/>
                <w:b/>
                <w:bCs/>
              </w:rPr>
              <w:t>Вимоги</w:t>
            </w:r>
          </w:p>
        </w:tc>
        <w:tc>
          <w:tcPr>
            <w:tcW w:w="2419"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jc w:val="center"/>
              <w:rPr>
                <w:rFonts w:eastAsia="Times New Roman"/>
                <w:b/>
                <w:spacing w:val="-14"/>
                <w:lang w:eastAsia="uk-UA"/>
              </w:rPr>
            </w:pPr>
            <w:r w:rsidRPr="00A76AAA">
              <w:rPr>
                <w:rFonts w:eastAsia="Times New Roman"/>
                <w:b/>
                <w:spacing w:val="-14"/>
                <w:lang w:eastAsia="uk-UA"/>
              </w:rPr>
              <w:t>Відповідність</w:t>
            </w:r>
          </w:p>
          <w:p w:rsidR="00CF5816" w:rsidRPr="00A76AAA" w:rsidRDefault="00CF5816" w:rsidP="00CF5816">
            <w:pPr>
              <w:jc w:val="center"/>
              <w:rPr>
                <w:rFonts w:eastAsia="Times New Roman"/>
                <w:b/>
                <w:spacing w:val="-14"/>
                <w:lang w:eastAsia="uk-UA"/>
              </w:rPr>
            </w:pPr>
            <w:r w:rsidRPr="00A76AAA">
              <w:rPr>
                <w:rFonts w:eastAsia="Times New Roman"/>
                <w:b/>
                <w:spacing w:val="-14"/>
                <w:lang w:eastAsia="uk-UA"/>
              </w:rPr>
              <w:t>("Так"/"Ні", з обов’язковим  зазначенням найменування файлу та № сторінки файлу тендерної пропозиції, на якій міститься інформація про відповідність вимозі )</w:t>
            </w:r>
          </w:p>
        </w:tc>
      </w:tr>
      <w:tr w:rsidR="00CF5816" w:rsidRPr="00A76AAA" w:rsidTr="00926500">
        <w:trPr>
          <w:trHeight w:val="144"/>
        </w:trPr>
        <w:tc>
          <w:tcPr>
            <w:tcW w:w="709"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jc w:val="center"/>
              <w:rPr>
                <w:rFonts w:eastAsia="Times New Roman"/>
                <w:b/>
              </w:rPr>
            </w:pPr>
            <w:r w:rsidRPr="00A76AAA">
              <w:rPr>
                <w:rFonts w:eastAsia="Times New Roman"/>
                <w:b/>
              </w:rPr>
              <w:t>1.</w:t>
            </w:r>
          </w:p>
        </w:tc>
        <w:tc>
          <w:tcPr>
            <w:tcW w:w="9597" w:type="dxa"/>
            <w:gridSpan w:val="2"/>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jc w:val="center"/>
              <w:rPr>
                <w:rFonts w:eastAsia="Times New Roman"/>
              </w:rPr>
            </w:pPr>
            <w:r>
              <w:rPr>
                <w:rFonts w:eastAsia="Times New Roman"/>
                <w:b/>
                <w:bCs/>
                <w:color w:val="000000"/>
                <w:spacing w:val="-7"/>
              </w:rPr>
              <w:t>ЗАГАЛЬНІ ХАРАКТЕРИСТИКИ</w:t>
            </w:r>
          </w:p>
        </w:tc>
      </w:tr>
      <w:tr w:rsidR="00CF5816" w:rsidRPr="00A76AAA" w:rsidTr="00926500">
        <w:trPr>
          <w:trHeight w:val="721"/>
        </w:trPr>
        <w:tc>
          <w:tcPr>
            <w:tcW w:w="709" w:type="dxa"/>
            <w:tcBorders>
              <w:top w:val="single" w:sz="4" w:space="0" w:color="auto"/>
              <w:left w:val="single" w:sz="4" w:space="0" w:color="auto"/>
              <w:bottom w:val="single" w:sz="4" w:space="0" w:color="auto"/>
              <w:right w:val="single" w:sz="4" w:space="0" w:color="auto"/>
            </w:tcBorders>
            <w:vAlign w:val="center"/>
          </w:tcPr>
          <w:p w:rsidR="00CF5816" w:rsidRPr="00D650F5" w:rsidRDefault="00CF5816" w:rsidP="00CF5816">
            <w:pPr>
              <w:pStyle w:val="ad"/>
              <w:numPr>
                <w:ilvl w:val="0"/>
                <w:numId w:val="32"/>
              </w:numPr>
              <w:suppressAutoHyphens w:val="0"/>
              <w:ind w:left="417"/>
              <w:jc w:val="center"/>
              <w:rPr>
                <w:lang w:eastAsia="ru-RU"/>
              </w:rPr>
            </w:pPr>
          </w:p>
        </w:tc>
        <w:tc>
          <w:tcPr>
            <w:tcW w:w="7178" w:type="dxa"/>
            <w:tcBorders>
              <w:top w:val="single" w:sz="4" w:space="0" w:color="auto"/>
              <w:left w:val="single" w:sz="4" w:space="0" w:color="auto"/>
              <w:bottom w:val="single" w:sz="4" w:space="0" w:color="auto"/>
              <w:right w:val="single" w:sz="4" w:space="0" w:color="auto"/>
            </w:tcBorders>
            <w:vAlign w:val="center"/>
          </w:tcPr>
          <w:p w:rsidR="00CF5816" w:rsidRPr="00C22D8E" w:rsidRDefault="00CF5816" w:rsidP="00CF5816">
            <w:pPr>
              <w:rPr>
                <w:rFonts w:eastAsia="Times New Roman"/>
                <w:bCs/>
                <w:color w:val="000000"/>
                <w:spacing w:val="-7"/>
              </w:rPr>
            </w:pPr>
            <w:r w:rsidRPr="00C22D8E">
              <w:rPr>
                <w:rFonts w:eastAsia="Times New Roman"/>
                <w:bCs/>
                <w:color w:val="000000"/>
                <w:spacing w:val="-7"/>
              </w:rPr>
              <w:t>Апарат штучної вентиляції легенів вищого класу призначений для тривалої респіраторної підтримки в умовах відділень реанімації та інтенсивної терапії</w:t>
            </w:r>
          </w:p>
        </w:tc>
        <w:tc>
          <w:tcPr>
            <w:tcW w:w="2419" w:type="dxa"/>
            <w:tcBorders>
              <w:top w:val="single" w:sz="4" w:space="0" w:color="auto"/>
              <w:left w:val="single" w:sz="4" w:space="0" w:color="auto"/>
              <w:bottom w:val="single" w:sz="4" w:space="0" w:color="auto"/>
              <w:right w:val="single" w:sz="4" w:space="0" w:color="auto"/>
            </w:tcBorders>
            <w:vAlign w:val="center"/>
          </w:tcPr>
          <w:p w:rsidR="00CF5816" w:rsidRPr="00C22D8E" w:rsidRDefault="00CF5816" w:rsidP="00CF5816">
            <w:pPr>
              <w:jc w:val="center"/>
            </w:pPr>
          </w:p>
        </w:tc>
      </w:tr>
      <w:tr w:rsidR="00CF5816" w:rsidRPr="00A76AAA" w:rsidTr="00926500">
        <w:trPr>
          <w:trHeight w:val="144"/>
        </w:trPr>
        <w:tc>
          <w:tcPr>
            <w:tcW w:w="709" w:type="dxa"/>
            <w:tcBorders>
              <w:top w:val="single" w:sz="4" w:space="0" w:color="auto"/>
              <w:left w:val="single" w:sz="4" w:space="0" w:color="auto"/>
              <w:bottom w:val="single" w:sz="4" w:space="0" w:color="auto"/>
              <w:right w:val="single" w:sz="4" w:space="0" w:color="auto"/>
            </w:tcBorders>
            <w:vAlign w:val="center"/>
          </w:tcPr>
          <w:p w:rsidR="00CF5816" w:rsidRPr="00D650F5" w:rsidRDefault="00CF5816" w:rsidP="00CF5816">
            <w:pPr>
              <w:pStyle w:val="ad"/>
              <w:numPr>
                <w:ilvl w:val="0"/>
                <w:numId w:val="32"/>
              </w:numPr>
              <w:suppressAutoHyphens w:val="0"/>
              <w:ind w:left="417"/>
              <w:jc w:val="center"/>
              <w:rPr>
                <w:lang w:eastAsia="ru-RU"/>
              </w:rPr>
            </w:pPr>
          </w:p>
        </w:tc>
        <w:tc>
          <w:tcPr>
            <w:tcW w:w="7178" w:type="dxa"/>
            <w:tcBorders>
              <w:top w:val="single" w:sz="4" w:space="0" w:color="auto"/>
              <w:left w:val="single" w:sz="4" w:space="0" w:color="auto"/>
              <w:bottom w:val="single" w:sz="4" w:space="0" w:color="auto"/>
              <w:right w:val="single" w:sz="4" w:space="0" w:color="auto"/>
            </w:tcBorders>
            <w:vAlign w:val="center"/>
          </w:tcPr>
          <w:p w:rsidR="00CF5816" w:rsidRPr="00C22D8E" w:rsidRDefault="00CF5816" w:rsidP="00CF5816">
            <w:pPr>
              <w:rPr>
                <w:rFonts w:eastAsia="Times New Roman"/>
                <w:bCs/>
                <w:color w:val="000000"/>
                <w:spacing w:val="-7"/>
              </w:rPr>
            </w:pPr>
            <w:r w:rsidRPr="00C22D8E">
              <w:rPr>
                <w:rFonts w:eastAsia="Times New Roman"/>
                <w:bCs/>
                <w:color w:val="000000"/>
                <w:spacing w:val="-7"/>
              </w:rPr>
              <w:t>Категорії пацієнтів: діти та дорослі від 500 грам до 250 кг</w:t>
            </w:r>
          </w:p>
        </w:tc>
        <w:tc>
          <w:tcPr>
            <w:tcW w:w="2419" w:type="dxa"/>
            <w:tcBorders>
              <w:top w:val="single" w:sz="4" w:space="0" w:color="auto"/>
              <w:left w:val="single" w:sz="4" w:space="0" w:color="auto"/>
              <w:bottom w:val="single" w:sz="4" w:space="0" w:color="auto"/>
              <w:right w:val="single" w:sz="4" w:space="0" w:color="auto"/>
            </w:tcBorders>
            <w:vAlign w:val="center"/>
          </w:tcPr>
          <w:p w:rsidR="00CF5816" w:rsidRPr="00C22D8E" w:rsidRDefault="00CF5816" w:rsidP="00CF5816">
            <w:pPr>
              <w:jc w:val="center"/>
            </w:pPr>
          </w:p>
        </w:tc>
      </w:tr>
      <w:tr w:rsidR="00CF5816" w:rsidRPr="00A76AAA" w:rsidTr="00926500">
        <w:trPr>
          <w:trHeight w:val="144"/>
        </w:trPr>
        <w:tc>
          <w:tcPr>
            <w:tcW w:w="709" w:type="dxa"/>
            <w:tcBorders>
              <w:top w:val="single" w:sz="4" w:space="0" w:color="auto"/>
              <w:left w:val="single" w:sz="4" w:space="0" w:color="auto"/>
              <w:bottom w:val="single" w:sz="4" w:space="0" w:color="auto"/>
              <w:right w:val="single" w:sz="4" w:space="0" w:color="auto"/>
            </w:tcBorders>
            <w:vAlign w:val="center"/>
          </w:tcPr>
          <w:p w:rsidR="00CF5816" w:rsidRPr="00D650F5" w:rsidRDefault="00CF5816" w:rsidP="00CF5816">
            <w:pPr>
              <w:pStyle w:val="ad"/>
              <w:numPr>
                <w:ilvl w:val="0"/>
                <w:numId w:val="32"/>
              </w:numPr>
              <w:suppressAutoHyphens w:val="0"/>
              <w:ind w:left="417"/>
              <w:jc w:val="center"/>
              <w:rPr>
                <w:lang w:eastAsia="ru-RU"/>
              </w:rPr>
            </w:pPr>
          </w:p>
        </w:tc>
        <w:tc>
          <w:tcPr>
            <w:tcW w:w="7178" w:type="dxa"/>
            <w:tcBorders>
              <w:top w:val="single" w:sz="4" w:space="0" w:color="auto"/>
              <w:left w:val="single" w:sz="4" w:space="0" w:color="auto"/>
              <w:bottom w:val="single" w:sz="4" w:space="0" w:color="auto"/>
              <w:right w:val="single" w:sz="4" w:space="0" w:color="auto"/>
            </w:tcBorders>
            <w:vAlign w:val="center"/>
          </w:tcPr>
          <w:p w:rsidR="00CF5816" w:rsidRPr="00C22D8E" w:rsidRDefault="00CF5816" w:rsidP="00CF5816">
            <w:pPr>
              <w:rPr>
                <w:rFonts w:eastAsia="Times New Roman"/>
                <w:bCs/>
                <w:color w:val="000000"/>
                <w:spacing w:val="-7"/>
              </w:rPr>
            </w:pPr>
            <w:r w:rsidRPr="00C22D8E">
              <w:rPr>
                <w:rFonts w:eastAsia="Times New Roman"/>
                <w:bCs/>
                <w:color w:val="000000"/>
                <w:spacing w:val="-7"/>
              </w:rPr>
              <w:t>Від мережі змінного струму 220 В, 50 Гц</w:t>
            </w:r>
          </w:p>
        </w:tc>
        <w:tc>
          <w:tcPr>
            <w:tcW w:w="2419" w:type="dxa"/>
            <w:tcBorders>
              <w:top w:val="single" w:sz="4" w:space="0" w:color="auto"/>
              <w:left w:val="single" w:sz="4" w:space="0" w:color="auto"/>
              <w:bottom w:val="single" w:sz="4" w:space="0" w:color="auto"/>
              <w:right w:val="single" w:sz="4" w:space="0" w:color="auto"/>
            </w:tcBorders>
            <w:vAlign w:val="center"/>
          </w:tcPr>
          <w:p w:rsidR="00CF5816" w:rsidRPr="00C22D8E" w:rsidRDefault="00CF5816" w:rsidP="00CF5816">
            <w:pPr>
              <w:jc w:val="center"/>
            </w:pPr>
          </w:p>
        </w:tc>
      </w:tr>
      <w:tr w:rsidR="00CF5816" w:rsidRPr="00A76AAA" w:rsidTr="00926500">
        <w:trPr>
          <w:trHeight w:val="144"/>
        </w:trPr>
        <w:tc>
          <w:tcPr>
            <w:tcW w:w="709" w:type="dxa"/>
            <w:tcBorders>
              <w:top w:val="single" w:sz="4" w:space="0" w:color="auto"/>
              <w:left w:val="single" w:sz="4" w:space="0" w:color="auto"/>
              <w:bottom w:val="single" w:sz="4" w:space="0" w:color="auto"/>
              <w:right w:val="single" w:sz="4" w:space="0" w:color="auto"/>
            </w:tcBorders>
            <w:vAlign w:val="center"/>
          </w:tcPr>
          <w:p w:rsidR="00CF5816" w:rsidRPr="00D650F5" w:rsidRDefault="00CF5816" w:rsidP="00CF5816">
            <w:pPr>
              <w:pStyle w:val="ad"/>
              <w:numPr>
                <w:ilvl w:val="0"/>
                <w:numId w:val="32"/>
              </w:numPr>
              <w:suppressAutoHyphens w:val="0"/>
              <w:ind w:left="417"/>
              <w:jc w:val="center"/>
              <w:rPr>
                <w:lang w:eastAsia="ru-RU"/>
              </w:rPr>
            </w:pPr>
          </w:p>
        </w:tc>
        <w:tc>
          <w:tcPr>
            <w:tcW w:w="7178" w:type="dxa"/>
            <w:tcBorders>
              <w:top w:val="single" w:sz="4" w:space="0" w:color="auto"/>
              <w:left w:val="single" w:sz="4" w:space="0" w:color="auto"/>
              <w:bottom w:val="single" w:sz="4" w:space="0" w:color="auto"/>
              <w:right w:val="single" w:sz="4" w:space="0" w:color="auto"/>
            </w:tcBorders>
            <w:vAlign w:val="center"/>
          </w:tcPr>
          <w:p w:rsidR="00CF5816" w:rsidRPr="00C22D8E" w:rsidRDefault="00CF5816" w:rsidP="00CF5816">
            <w:pPr>
              <w:rPr>
                <w:rFonts w:eastAsia="Times New Roman"/>
              </w:rPr>
            </w:pPr>
            <w:r w:rsidRPr="00C22D8E">
              <w:rPr>
                <w:rFonts w:eastAsia="Times New Roman"/>
                <w:bCs/>
                <w:color w:val="000000"/>
                <w:spacing w:val="-7"/>
              </w:rPr>
              <w:t>Вбудований акумулятор, який дозволяє здійснювати роботу апарату за умов відсутності зовнішнього живлення впродовж щонайменше 2 години</w:t>
            </w:r>
          </w:p>
        </w:tc>
        <w:tc>
          <w:tcPr>
            <w:tcW w:w="2419" w:type="dxa"/>
            <w:tcBorders>
              <w:top w:val="single" w:sz="4" w:space="0" w:color="auto"/>
              <w:left w:val="single" w:sz="4" w:space="0" w:color="auto"/>
              <w:bottom w:val="single" w:sz="4" w:space="0" w:color="auto"/>
              <w:right w:val="single" w:sz="4" w:space="0" w:color="auto"/>
            </w:tcBorders>
            <w:vAlign w:val="center"/>
          </w:tcPr>
          <w:p w:rsidR="00CF5816" w:rsidRPr="00C22D8E" w:rsidRDefault="00CF5816" w:rsidP="00CF5816">
            <w:pPr>
              <w:jc w:val="center"/>
            </w:pPr>
          </w:p>
        </w:tc>
      </w:tr>
      <w:tr w:rsidR="00CF5816" w:rsidRPr="00A76AAA" w:rsidTr="00926500">
        <w:trPr>
          <w:trHeight w:val="144"/>
        </w:trPr>
        <w:tc>
          <w:tcPr>
            <w:tcW w:w="709" w:type="dxa"/>
            <w:tcBorders>
              <w:top w:val="single" w:sz="4" w:space="0" w:color="auto"/>
              <w:left w:val="single" w:sz="4" w:space="0" w:color="auto"/>
              <w:bottom w:val="single" w:sz="4" w:space="0" w:color="auto"/>
              <w:right w:val="single" w:sz="4" w:space="0" w:color="auto"/>
            </w:tcBorders>
            <w:vAlign w:val="center"/>
          </w:tcPr>
          <w:p w:rsidR="00CF5816" w:rsidRPr="00D650F5" w:rsidRDefault="00CF5816" w:rsidP="00CF5816">
            <w:pPr>
              <w:pStyle w:val="ad"/>
              <w:numPr>
                <w:ilvl w:val="0"/>
                <w:numId w:val="32"/>
              </w:numPr>
              <w:suppressAutoHyphens w:val="0"/>
              <w:ind w:left="417"/>
              <w:jc w:val="center"/>
              <w:rPr>
                <w:lang w:eastAsia="ru-RU"/>
              </w:rPr>
            </w:pPr>
          </w:p>
        </w:tc>
        <w:tc>
          <w:tcPr>
            <w:tcW w:w="7178" w:type="dxa"/>
            <w:tcBorders>
              <w:top w:val="single" w:sz="4" w:space="0" w:color="auto"/>
              <w:left w:val="single" w:sz="4" w:space="0" w:color="auto"/>
              <w:bottom w:val="single" w:sz="4" w:space="0" w:color="auto"/>
              <w:right w:val="single" w:sz="4" w:space="0" w:color="auto"/>
            </w:tcBorders>
            <w:vAlign w:val="center"/>
          </w:tcPr>
          <w:p w:rsidR="00CF5816" w:rsidRPr="00C22D8E" w:rsidRDefault="00CF5816" w:rsidP="00CF5816">
            <w:pPr>
              <w:rPr>
                <w:rFonts w:eastAsia="Times New Roman"/>
                <w:bCs/>
                <w:color w:val="000000"/>
                <w:spacing w:val="-7"/>
              </w:rPr>
            </w:pPr>
            <w:r w:rsidRPr="00C22D8E">
              <w:rPr>
                <w:rFonts w:eastAsia="Times New Roman"/>
                <w:bCs/>
                <w:color w:val="000000"/>
                <w:spacing w:val="-7"/>
              </w:rPr>
              <w:t>Автоматичне самотестування апарату перед підключенням з калібруванням датчиків</w:t>
            </w:r>
          </w:p>
        </w:tc>
        <w:tc>
          <w:tcPr>
            <w:tcW w:w="2419" w:type="dxa"/>
            <w:tcBorders>
              <w:top w:val="single" w:sz="4" w:space="0" w:color="auto"/>
              <w:left w:val="single" w:sz="4" w:space="0" w:color="auto"/>
              <w:bottom w:val="single" w:sz="4" w:space="0" w:color="auto"/>
              <w:right w:val="single" w:sz="4" w:space="0" w:color="auto"/>
            </w:tcBorders>
            <w:vAlign w:val="center"/>
          </w:tcPr>
          <w:p w:rsidR="00CF5816" w:rsidRPr="00C22D8E" w:rsidRDefault="00CF5816" w:rsidP="00CF5816">
            <w:pPr>
              <w:jc w:val="center"/>
              <w:rPr>
                <w:lang w:val="ru-RU"/>
              </w:rPr>
            </w:pPr>
          </w:p>
        </w:tc>
      </w:tr>
      <w:tr w:rsidR="00CF5816" w:rsidRPr="00A76AAA" w:rsidTr="00926500">
        <w:trPr>
          <w:trHeight w:val="144"/>
        </w:trPr>
        <w:tc>
          <w:tcPr>
            <w:tcW w:w="709" w:type="dxa"/>
            <w:tcBorders>
              <w:top w:val="single" w:sz="4" w:space="0" w:color="auto"/>
              <w:left w:val="single" w:sz="4" w:space="0" w:color="auto"/>
              <w:bottom w:val="single" w:sz="4" w:space="0" w:color="auto"/>
              <w:right w:val="single" w:sz="4" w:space="0" w:color="auto"/>
            </w:tcBorders>
            <w:vAlign w:val="center"/>
          </w:tcPr>
          <w:p w:rsidR="00CF5816" w:rsidRPr="00D650F5" w:rsidRDefault="00CF5816" w:rsidP="00CF5816">
            <w:pPr>
              <w:pStyle w:val="ad"/>
              <w:numPr>
                <w:ilvl w:val="0"/>
                <w:numId w:val="32"/>
              </w:numPr>
              <w:suppressAutoHyphens w:val="0"/>
              <w:ind w:left="417"/>
              <w:jc w:val="center"/>
              <w:rPr>
                <w:lang w:eastAsia="ru-RU"/>
              </w:rPr>
            </w:pPr>
          </w:p>
        </w:tc>
        <w:tc>
          <w:tcPr>
            <w:tcW w:w="7178" w:type="dxa"/>
            <w:tcBorders>
              <w:top w:val="single" w:sz="4" w:space="0" w:color="auto"/>
              <w:left w:val="single" w:sz="4" w:space="0" w:color="auto"/>
              <w:bottom w:val="single" w:sz="4" w:space="0" w:color="auto"/>
              <w:right w:val="single" w:sz="4" w:space="0" w:color="auto"/>
            </w:tcBorders>
            <w:vAlign w:val="center"/>
          </w:tcPr>
          <w:p w:rsidR="00CF5816" w:rsidRPr="00C22D8E" w:rsidRDefault="00CF5816" w:rsidP="00CF5816">
            <w:pPr>
              <w:rPr>
                <w:rFonts w:eastAsia="Times New Roman"/>
                <w:bCs/>
                <w:color w:val="000000"/>
                <w:spacing w:val="-7"/>
              </w:rPr>
            </w:pPr>
            <w:r w:rsidRPr="00A76AAA">
              <w:rPr>
                <w:rFonts w:eastAsia="Times New Roman"/>
              </w:rPr>
              <w:t>Ультразвуковий датчик потоку, який  вбудований в апарат</w:t>
            </w:r>
          </w:p>
        </w:tc>
        <w:tc>
          <w:tcPr>
            <w:tcW w:w="2419" w:type="dxa"/>
            <w:tcBorders>
              <w:left w:val="single" w:sz="4" w:space="0" w:color="auto"/>
              <w:right w:val="single" w:sz="4" w:space="0" w:color="auto"/>
            </w:tcBorders>
            <w:vAlign w:val="center"/>
          </w:tcPr>
          <w:p w:rsidR="00CF5816" w:rsidRPr="00C22D8E" w:rsidRDefault="00CF5816" w:rsidP="00CF5816">
            <w:pPr>
              <w:jc w:val="center"/>
            </w:pPr>
          </w:p>
        </w:tc>
      </w:tr>
      <w:tr w:rsidR="00CF5816" w:rsidRPr="00A76AAA" w:rsidTr="00926500">
        <w:trPr>
          <w:trHeight w:val="144"/>
        </w:trPr>
        <w:tc>
          <w:tcPr>
            <w:tcW w:w="709" w:type="dxa"/>
            <w:tcBorders>
              <w:top w:val="single" w:sz="4" w:space="0" w:color="auto"/>
              <w:left w:val="single" w:sz="4" w:space="0" w:color="auto"/>
              <w:bottom w:val="single" w:sz="4" w:space="0" w:color="auto"/>
              <w:right w:val="single" w:sz="4" w:space="0" w:color="auto"/>
            </w:tcBorders>
            <w:vAlign w:val="center"/>
          </w:tcPr>
          <w:p w:rsidR="00CF5816" w:rsidRPr="00D650F5" w:rsidRDefault="00CF5816" w:rsidP="00CF5816">
            <w:pPr>
              <w:pStyle w:val="ad"/>
              <w:numPr>
                <w:ilvl w:val="0"/>
                <w:numId w:val="32"/>
              </w:numPr>
              <w:suppressAutoHyphens w:val="0"/>
              <w:ind w:left="417"/>
              <w:jc w:val="center"/>
              <w:rPr>
                <w:lang w:eastAsia="ru-RU"/>
              </w:rPr>
            </w:pPr>
          </w:p>
        </w:tc>
        <w:tc>
          <w:tcPr>
            <w:tcW w:w="7178" w:type="dxa"/>
            <w:tcBorders>
              <w:top w:val="single" w:sz="4" w:space="0" w:color="auto"/>
              <w:left w:val="single" w:sz="4" w:space="0" w:color="auto"/>
              <w:bottom w:val="single" w:sz="4" w:space="0" w:color="auto"/>
              <w:right w:val="single" w:sz="4" w:space="0" w:color="auto"/>
            </w:tcBorders>
            <w:vAlign w:val="center"/>
          </w:tcPr>
          <w:p w:rsidR="00CF5816" w:rsidRPr="00C22D8E" w:rsidRDefault="00CF5816" w:rsidP="00CF5816">
            <w:pPr>
              <w:rPr>
                <w:rFonts w:eastAsia="Times New Roman"/>
                <w:bCs/>
                <w:color w:val="000000"/>
                <w:spacing w:val="-7"/>
              </w:rPr>
            </w:pPr>
            <w:r>
              <w:rPr>
                <w:rFonts w:eastAsia="Times New Roman"/>
              </w:rPr>
              <w:t>К</w:t>
            </w:r>
            <w:r w:rsidRPr="00A76AAA">
              <w:rPr>
                <w:rFonts w:eastAsia="Times New Roman"/>
              </w:rPr>
              <w:t>исневий датчик, який не потребує регулярної заміни</w:t>
            </w:r>
          </w:p>
        </w:tc>
        <w:tc>
          <w:tcPr>
            <w:tcW w:w="2419" w:type="dxa"/>
            <w:tcBorders>
              <w:left w:val="single" w:sz="4" w:space="0" w:color="auto"/>
              <w:right w:val="single" w:sz="4" w:space="0" w:color="auto"/>
            </w:tcBorders>
            <w:vAlign w:val="center"/>
          </w:tcPr>
          <w:p w:rsidR="00CF5816" w:rsidRPr="00C22D8E" w:rsidRDefault="00CF5816" w:rsidP="00CF5816">
            <w:pPr>
              <w:jc w:val="center"/>
            </w:pPr>
          </w:p>
        </w:tc>
      </w:tr>
      <w:tr w:rsidR="00CF5816" w:rsidRPr="00CA25A0" w:rsidTr="00926500">
        <w:trPr>
          <w:trHeight w:val="144"/>
        </w:trPr>
        <w:tc>
          <w:tcPr>
            <w:tcW w:w="709" w:type="dxa"/>
            <w:tcBorders>
              <w:top w:val="single" w:sz="4" w:space="0" w:color="auto"/>
              <w:left w:val="single" w:sz="4" w:space="0" w:color="auto"/>
              <w:bottom w:val="single" w:sz="4" w:space="0" w:color="auto"/>
              <w:right w:val="single" w:sz="4" w:space="0" w:color="auto"/>
            </w:tcBorders>
            <w:vAlign w:val="center"/>
          </w:tcPr>
          <w:p w:rsidR="00CF5816" w:rsidRPr="00CA25A0" w:rsidRDefault="00CF5816" w:rsidP="00CF5816">
            <w:pPr>
              <w:jc w:val="center"/>
              <w:rPr>
                <w:rFonts w:eastAsia="Times New Roman"/>
                <w:b/>
              </w:rPr>
            </w:pPr>
            <w:r w:rsidRPr="00CA25A0">
              <w:rPr>
                <w:rFonts w:eastAsia="Times New Roman"/>
                <w:b/>
              </w:rPr>
              <w:t>2.</w:t>
            </w:r>
          </w:p>
        </w:tc>
        <w:tc>
          <w:tcPr>
            <w:tcW w:w="9597" w:type="dxa"/>
            <w:gridSpan w:val="2"/>
            <w:tcBorders>
              <w:top w:val="single" w:sz="4" w:space="0" w:color="auto"/>
              <w:left w:val="single" w:sz="4" w:space="0" w:color="auto"/>
              <w:bottom w:val="single" w:sz="4" w:space="0" w:color="auto"/>
              <w:right w:val="single" w:sz="4" w:space="0" w:color="auto"/>
            </w:tcBorders>
            <w:vAlign w:val="center"/>
          </w:tcPr>
          <w:p w:rsidR="00CF5816" w:rsidRPr="00CA25A0" w:rsidRDefault="00CF5816" w:rsidP="00CF5816">
            <w:pPr>
              <w:jc w:val="center"/>
              <w:rPr>
                <w:rFonts w:eastAsia="Times New Roman"/>
                <w:b/>
              </w:rPr>
            </w:pPr>
          </w:p>
        </w:tc>
      </w:tr>
      <w:tr w:rsidR="00CF5816" w:rsidRPr="00A76AAA" w:rsidTr="00926500">
        <w:trPr>
          <w:trHeight w:val="144"/>
        </w:trPr>
        <w:tc>
          <w:tcPr>
            <w:tcW w:w="709"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jc w:val="center"/>
              <w:rPr>
                <w:rFonts w:eastAsia="Times New Roman"/>
              </w:rPr>
            </w:pPr>
            <w:r w:rsidRPr="00A76AAA">
              <w:rPr>
                <w:rFonts w:eastAsia="Times New Roman"/>
              </w:rPr>
              <w:t>2.1</w:t>
            </w:r>
          </w:p>
        </w:tc>
        <w:tc>
          <w:tcPr>
            <w:tcW w:w="7178"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rPr>
                <w:rFonts w:eastAsia="Times New Roman"/>
              </w:rPr>
            </w:pPr>
            <w:r w:rsidRPr="00A76AAA">
              <w:rPr>
                <w:rFonts w:eastAsia="Times New Roman"/>
              </w:rPr>
              <w:t>Контрольована за об’ємом (</w:t>
            </w:r>
            <w:r w:rsidRPr="00A76AAA">
              <w:rPr>
                <w:rFonts w:eastAsia="Times New Roman"/>
                <w:lang w:val="en-US"/>
              </w:rPr>
              <w:t>VC</w:t>
            </w:r>
            <w:r w:rsidRPr="00A76AAA">
              <w:rPr>
                <w:rFonts w:eastAsia="Times New Roman"/>
              </w:rPr>
              <w:t>);</w:t>
            </w:r>
          </w:p>
        </w:tc>
        <w:tc>
          <w:tcPr>
            <w:tcW w:w="2419" w:type="dxa"/>
            <w:tcBorders>
              <w:top w:val="single" w:sz="4" w:space="0" w:color="auto"/>
              <w:left w:val="single" w:sz="4" w:space="0" w:color="auto"/>
              <w:right w:val="single" w:sz="4" w:space="0" w:color="auto"/>
            </w:tcBorders>
            <w:vAlign w:val="center"/>
          </w:tcPr>
          <w:p w:rsidR="00CF5816" w:rsidRPr="00A76AAA" w:rsidRDefault="00CF5816" w:rsidP="00CF5816">
            <w:pPr>
              <w:jc w:val="center"/>
            </w:pPr>
          </w:p>
        </w:tc>
      </w:tr>
      <w:tr w:rsidR="00CF5816" w:rsidRPr="00A76AAA" w:rsidTr="00926500">
        <w:trPr>
          <w:trHeight w:val="144"/>
        </w:trPr>
        <w:tc>
          <w:tcPr>
            <w:tcW w:w="709"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jc w:val="center"/>
              <w:rPr>
                <w:rFonts w:eastAsia="Times New Roman"/>
              </w:rPr>
            </w:pPr>
            <w:r w:rsidRPr="00A76AAA">
              <w:rPr>
                <w:rFonts w:eastAsia="Times New Roman"/>
              </w:rPr>
              <w:t>2.2</w:t>
            </w:r>
          </w:p>
        </w:tc>
        <w:tc>
          <w:tcPr>
            <w:tcW w:w="7178"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rPr>
                <w:rFonts w:eastAsia="Times New Roman"/>
              </w:rPr>
            </w:pPr>
            <w:r w:rsidRPr="00A76AAA">
              <w:rPr>
                <w:rFonts w:eastAsia="Times New Roman"/>
              </w:rPr>
              <w:t>Контрольована за тиском (РС);</w:t>
            </w:r>
          </w:p>
        </w:tc>
        <w:tc>
          <w:tcPr>
            <w:tcW w:w="2419" w:type="dxa"/>
            <w:tcBorders>
              <w:left w:val="single" w:sz="4" w:space="0" w:color="auto"/>
              <w:right w:val="single" w:sz="4" w:space="0" w:color="auto"/>
            </w:tcBorders>
            <w:vAlign w:val="center"/>
          </w:tcPr>
          <w:p w:rsidR="00CF5816" w:rsidRPr="00A76AAA" w:rsidRDefault="00CF5816" w:rsidP="00CF5816">
            <w:pPr>
              <w:jc w:val="center"/>
            </w:pPr>
          </w:p>
        </w:tc>
      </w:tr>
      <w:tr w:rsidR="00CF5816" w:rsidRPr="00A76AAA" w:rsidTr="00926500">
        <w:trPr>
          <w:trHeight w:val="144"/>
        </w:trPr>
        <w:tc>
          <w:tcPr>
            <w:tcW w:w="709"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jc w:val="center"/>
              <w:rPr>
                <w:rFonts w:eastAsia="Times New Roman"/>
              </w:rPr>
            </w:pPr>
            <w:r w:rsidRPr="00A76AAA">
              <w:rPr>
                <w:rFonts w:eastAsia="Times New Roman"/>
              </w:rPr>
              <w:t>2.3</w:t>
            </w:r>
          </w:p>
        </w:tc>
        <w:tc>
          <w:tcPr>
            <w:tcW w:w="7178"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rPr>
                <w:rFonts w:eastAsia="Times New Roman"/>
              </w:rPr>
            </w:pPr>
            <w:r w:rsidRPr="00A76AAA">
              <w:rPr>
                <w:rFonts w:eastAsia="Times New Roman"/>
              </w:rPr>
              <w:t>Підтримка за тиском (</w:t>
            </w:r>
            <w:r w:rsidRPr="00A76AAA">
              <w:rPr>
                <w:rFonts w:eastAsia="Times New Roman"/>
                <w:lang w:val="en-US"/>
              </w:rPr>
              <w:t>PS</w:t>
            </w:r>
            <w:r w:rsidRPr="00A76AAA">
              <w:rPr>
                <w:rFonts w:eastAsia="Times New Roman"/>
              </w:rPr>
              <w:t>);</w:t>
            </w:r>
          </w:p>
        </w:tc>
        <w:tc>
          <w:tcPr>
            <w:tcW w:w="2419" w:type="dxa"/>
            <w:tcBorders>
              <w:left w:val="single" w:sz="4" w:space="0" w:color="auto"/>
              <w:right w:val="single" w:sz="4" w:space="0" w:color="auto"/>
            </w:tcBorders>
            <w:vAlign w:val="center"/>
          </w:tcPr>
          <w:p w:rsidR="00CF5816" w:rsidRPr="00A76AAA" w:rsidRDefault="00CF5816" w:rsidP="00CF5816">
            <w:pPr>
              <w:jc w:val="center"/>
              <w:rPr>
                <w:lang w:val="ru-RU"/>
              </w:rPr>
            </w:pPr>
          </w:p>
        </w:tc>
      </w:tr>
      <w:tr w:rsidR="00CF5816" w:rsidRPr="00A76AAA" w:rsidTr="00926500">
        <w:trPr>
          <w:trHeight w:val="144"/>
        </w:trPr>
        <w:tc>
          <w:tcPr>
            <w:tcW w:w="709"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jc w:val="center"/>
              <w:rPr>
                <w:rFonts w:eastAsia="Times New Roman"/>
              </w:rPr>
            </w:pPr>
            <w:r w:rsidRPr="00A76AAA">
              <w:rPr>
                <w:rFonts w:eastAsia="Times New Roman"/>
              </w:rPr>
              <w:t>2.4</w:t>
            </w:r>
          </w:p>
        </w:tc>
        <w:tc>
          <w:tcPr>
            <w:tcW w:w="7178"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rPr>
                <w:rFonts w:eastAsia="Times New Roman"/>
              </w:rPr>
            </w:pPr>
            <w:r w:rsidRPr="00A76AAA">
              <w:rPr>
                <w:rFonts w:eastAsia="Times New Roman"/>
              </w:rPr>
              <w:t>Підтримка за об’ємом  (VS)</w:t>
            </w:r>
          </w:p>
        </w:tc>
        <w:tc>
          <w:tcPr>
            <w:tcW w:w="2419" w:type="dxa"/>
            <w:tcBorders>
              <w:left w:val="single" w:sz="4" w:space="0" w:color="auto"/>
              <w:right w:val="single" w:sz="4" w:space="0" w:color="auto"/>
            </w:tcBorders>
            <w:vAlign w:val="center"/>
          </w:tcPr>
          <w:p w:rsidR="00CF5816" w:rsidRPr="00A76AAA" w:rsidRDefault="00CF5816" w:rsidP="00CF5816">
            <w:pPr>
              <w:jc w:val="center"/>
              <w:rPr>
                <w:lang w:val="ru-RU"/>
              </w:rPr>
            </w:pPr>
          </w:p>
        </w:tc>
      </w:tr>
      <w:tr w:rsidR="00CF5816" w:rsidRPr="00A76AAA" w:rsidTr="00926500">
        <w:trPr>
          <w:trHeight w:val="144"/>
        </w:trPr>
        <w:tc>
          <w:tcPr>
            <w:tcW w:w="709"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jc w:val="center"/>
              <w:rPr>
                <w:rFonts w:eastAsia="Times New Roman"/>
              </w:rPr>
            </w:pPr>
            <w:r w:rsidRPr="00A76AAA">
              <w:rPr>
                <w:rFonts w:eastAsia="Times New Roman"/>
              </w:rPr>
              <w:t>2.5</w:t>
            </w:r>
          </w:p>
        </w:tc>
        <w:tc>
          <w:tcPr>
            <w:tcW w:w="7178"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rPr>
                <w:rFonts w:eastAsia="Times New Roman"/>
              </w:rPr>
            </w:pPr>
            <w:r w:rsidRPr="00A76AAA">
              <w:rPr>
                <w:rFonts w:eastAsia="Times New Roman"/>
              </w:rPr>
              <w:t xml:space="preserve"> Регульована тиском контрольована за об’ємом (PRVC)</w:t>
            </w:r>
          </w:p>
        </w:tc>
        <w:tc>
          <w:tcPr>
            <w:tcW w:w="2419" w:type="dxa"/>
            <w:tcBorders>
              <w:left w:val="single" w:sz="4" w:space="0" w:color="auto"/>
              <w:right w:val="single" w:sz="4" w:space="0" w:color="auto"/>
            </w:tcBorders>
            <w:vAlign w:val="center"/>
          </w:tcPr>
          <w:p w:rsidR="00CF5816" w:rsidRPr="00A76AAA" w:rsidRDefault="00CF5816" w:rsidP="00CF5816">
            <w:pPr>
              <w:jc w:val="center"/>
            </w:pPr>
          </w:p>
        </w:tc>
      </w:tr>
      <w:tr w:rsidR="00CF5816" w:rsidRPr="00A76AAA" w:rsidTr="00926500">
        <w:trPr>
          <w:trHeight w:val="144"/>
        </w:trPr>
        <w:tc>
          <w:tcPr>
            <w:tcW w:w="709"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jc w:val="center"/>
              <w:rPr>
                <w:rFonts w:eastAsia="Times New Roman"/>
              </w:rPr>
            </w:pPr>
            <w:r w:rsidRPr="00A76AAA">
              <w:rPr>
                <w:rFonts w:eastAsia="Times New Roman"/>
              </w:rPr>
              <w:t>2.6</w:t>
            </w:r>
          </w:p>
        </w:tc>
        <w:tc>
          <w:tcPr>
            <w:tcW w:w="7178"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rPr>
                <w:rFonts w:eastAsia="Times New Roman"/>
              </w:rPr>
            </w:pPr>
            <w:r w:rsidRPr="00A76AAA">
              <w:rPr>
                <w:rFonts w:eastAsia="Times New Roman"/>
              </w:rPr>
              <w:t>Режим постійного позитивного тиску (</w:t>
            </w:r>
            <w:r w:rsidRPr="00A76AAA">
              <w:rPr>
                <w:rFonts w:eastAsia="Times New Roman"/>
                <w:lang w:val="en-US"/>
              </w:rPr>
              <w:t>CPAP</w:t>
            </w:r>
            <w:r w:rsidRPr="00A76AAA">
              <w:rPr>
                <w:rFonts w:eastAsia="Times New Roman"/>
              </w:rPr>
              <w:t>);</w:t>
            </w:r>
          </w:p>
        </w:tc>
        <w:tc>
          <w:tcPr>
            <w:tcW w:w="2419" w:type="dxa"/>
            <w:tcBorders>
              <w:left w:val="single" w:sz="4" w:space="0" w:color="auto"/>
              <w:right w:val="single" w:sz="4" w:space="0" w:color="auto"/>
            </w:tcBorders>
            <w:vAlign w:val="center"/>
          </w:tcPr>
          <w:p w:rsidR="00CF5816" w:rsidRPr="00A76AAA" w:rsidRDefault="00CF5816" w:rsidP="00CF5816">
            <w:pPr>
              <w:jc w:val="center"/>
            </w:pPr>
          </w:p>
        </w:tc>
      </w:tr>
      <w:tr w:rsidR="00CF5816" w:rsidRPr="00A76AAA" w:rsidTr="00926500">
        <w:trPr>
          <w:trHeight w:val="144"/>
        </w:trPr>
        <w:tc>
          <w:tcPr>
            <w:tcW w:w="709"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jc w:val="center"/>
              <w:rPr>
                <w:rFonts w:eastAsia="Times New Roman"/>
              </w:rPr>
            </w:pPr>
            <w:r w:rsidRPr="00A76AAA">
              <w:rPr>
                <w:rFonts w:eastAsia="Times New Roman"/>
              </w:rPr>
              <w:t>2.7</w:t>
            </w:r>
          </w:p>
        </w:tc>
        <w:tc>
          <w:tcPr>
            <w:tcW w:w="7178"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rPr>
                <w:rFonts w:eastAsia="Times New Roman"/>
              </w:rPr>
            </w:pPr>
            <w:r w:rsidRPr="00A76AAA">
              <w:rPr>
                <w:rFonts w:eastAsia="Times New Roman"/>
                <w:lang w:val="en-US"/>
              </w:rPr>
              <w:t>SIMV</w:t>
            </w:r>
            <w:r w:rsidRPr="00A76AAA">
              <w:rPr>
                <w:rFonts w:eastAsia="Times New Roman"/>
              </w:rPr>
              <w:t>(</w:t>
            </w:r>
            <w:r w:rsidRPr="00A76AAA">
              <w:rPr>
                <w:rFonts w:eastAsia="Times New Roman"/>
                <w:lang w:val="pl-PL"/>
              </w:rPr>
              <w:t>V</w:t>
            </w:r>
            <w:r w:rsidRPr="00A76AAA">
              <w:rPr>
                <w:rFonts w:eastAsia="Times New Roman"/>
                <w:lang w:val="en-US"/>
              </w:rPr>
              <w:t>C</w:t>
            </w:r>
            <w:r w:rsidRPr="00A76AAA">
              <w:rPr>
                <w:rFonts w:eastAsia="Times New Roman"/>
              </w:rPr>
              <w:t>)+</w:t>
            </w:r>
            <w:r w:rsidRPr="00A76AAA">
              <w:rPr>
                <w:rFonts w:eastAsia="Times New Roman"/>
                <w:lang w:val="en-US"/>
              </w:rPr>
              <w:t>PS</w:t>
            </w:r>
            <w:r w:rsidRPr="00A76AAA">
              <w:rPr>
                <w:rFonts w:eastAsia="Times New Roman"/>
              </w:rPr>
              <w:t xml:space="preserve"> (Синхронізована перемінна підтримуюча вентиляція, заснована на контролі об´єму  з підтримкою тиском);</w:t>
            </w:r>
          </w:p>
        </w:tc>
        <w:tc>
          <w:tcPr>
            <w:tcW w:w="2419" w:type="dxa"/>
            <w:tcBorders>
              <w:left w:val="single" w:sz="4" w:space="0" w:color="auto"/>
              <w:right w:val="single" w:sz="4" w:space="0" w:color="auto"/>
            </w:tcBorders>
            <w:vAlign w:val="center"/>
          </w:tcPr>
          <w:p w:rsidR="00CF5816" w:rsidRPr="00A76AAA" w:rsidRDefault="00CF5816" w:rsidP="00CF5816">
            <w:pPr>
              <w:jc w:val="center"/>
            </w:pPr>
          </w:p>
        </w:tc>
      </w:tr>
      <w:tr w:rsidR="00CF5816" w:rsidRPr="00A76AAA" w:rsidTr="00926500">
        <w:trPr>
          <w:trHeight w:val="144"/>
        </w:trPr>
        <w:tc>
          <w:tcPr>
            <w:tcW w:w="709"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jc w:val="center"/>
              <w:rPr>
                <w:rFonts w:eastAsia="Times New Roman"/>
              </w:rPr>
            </w:pPr>
            <w:r w:rsidRPr="00A76AAA">
              <w:rPr>
                <w:rFonts w:eastAsia="Times New Roman"/>
              </w:rPr>
              <w:t>2.8</w:t>
            </w:r>
          </w:p>
        </w:tc>
        <w:tc>
          <w:tcPr>
            <w:tcW w:w="7178"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rPr>
                <w:rFonts w:eastAsia="Times New Roman"/>
              </w:rPr>
            </w:pPr>
            <w:r w:rsidRPr="00A76AAA">
              <w:rPr>
                <w:rFonts w:eastAsia="Times New Roman"/>
                <w:lang w:val="en-US"/>
              </w:rPr>
              <w:t>SIMV</w:t>
            </w:r>
            <w:r w:rsidRPr="00A76AAA">
              <w:rPr>
                <w:rFonts w:eastAsia="Times New Roman"/>
              </w:rPr>
              <w:t>(Р</w:t>
            </w:r>
            <w:r w:rsidRPr="00A76AAA">
              <w:rPr>
                <w:rFonts w:eastAsia="Times New Roman"/>
                <w:lang w:val="en-US"/>
              </w:rPr>
              <w:t>C</w:t>
            </w:r>
            <w:r w:rsidRPr="00A76AAA">
              <w:rPr>
                <w:rFonts w:eastAsia="Times New Roman"/>
              </w:rPr>
              <w:t>)+</w:t>
            </w:r>
            <w:r w:rsidRPr="00A76AAA">
              <w:rPr>
                <w:rFonts w:eastAsia="Times New Roman"/>
                <w:lang w:val="en-US"/>
              </w:rPr>
              <w:t>PS</w:t>
            </w:r>
            <w:r w:rsidRPr="00A76AAA">
              <w:rPr>
                <w:rFonts w:eastAsia="Times New Roman"/>
              </w:rPr>
              <w:t xml:space="preserve"> (Синхронізована перемінна підтримуюча вентиляція, заснована на контролі тиску з підтримкою тиском);</w:t>
            </w:r>
          </w:p>
        </w:tc>
        <w:tc>
          <w:tcPr>
            <w:tcW w:w="2419" w:type="dxa"/>
            <w:tcBorders>
              <w:left w:val="single" w:sz="4" w:space="0" w:color="auto"/>
              <w:right w:val="single" w:sz="4" w:space="0" w:color="auto"/>
            </w:tcBorders>
            <w:vAlign w:val="center"/>
          </w:tcPr>
          <w:p w:rsidR="00CF5816" w:rsidRPr="00A76AAA" w:rsidRDefault="00CF5816" w:rsidP="00CF5816">
            <w:pPr>
              <w:jc w:val="center"/>
            </w:pPr>
          </w:p>
        </w:tc>
      </w:tr>
      <w:tr w:rsidR="00CF5816" w:rsidRPr="00A76AAA" w:rsidTr="00926500">
        <w:trPr>
          <w:trHeight w:val="144"/>
        </w:trPr>
        <w:tc>
          <w:tcPr>
            <w:tcW w:w="709"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jc w:val="center"/>
              <w:rPr>
                <w:rFonts w:eastAsia="Times New Roman"/>
              </w:rPr>
            </w:pPr>
            <w:r w:rsidRPr="00A76AAA">
              <w:rPr>
                <w:rFonts w:eastAsia="Times New Roman"/>
              </w:rPr>
              <w:t>2.9</w:t>
            </w:r>
          </w:p>
        </w:tc>
        <w:tc>
          <w:tcPr>
            <w:tcW w:w="7178"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rPr>
                <w:rFonts w:eastAsia="Times New Roman"/>
              </w:rPr>
            </w:pPr>
            <w:r w:rsidRPr="00A76AAA">
              <w:rPr>
                <w:rFonts w:eastAsia="Times New Roman"/>
                <w:lang w:val="en-US"/>
              </w:rPr>
              <w:t>SIMV</w:t>
            </w:r>
            <w:r w:rsidRPr="00A76AAA">
              <w:rPr>
                <w:rFonts w:eastAsia="Times New Roman"/>
              </w:rPr>
              <w:t>(PRVC)+</w:t>
            </w:r>
            <w:r w:rsidRPr="00A76AAA">
              <w:rPr>
                <w:rFonts w:eastAsia="Times New Roman"/>
                <w:lang w:val="en-US"/>
              </w:rPr>
              <w:t>PS</w:t>
            </w:r>
            <w:r w:rsidRPr="00A76AAA">
              <w:rPr>
                <w:rFonts w:eastAsia="Times New Roman"/>
              </w:rPr>
              <w:t xml:space="preserve"> (Синхронізована перемінна підтримуюча вентиляція, заснована на регульованому тиском контролі об´єму з підтримкою тиском);</w:t>
            </w:r>
          </w:p>
        </w:tc>
        <w:tc>
          <w:tcPr>
            <w:tcW w:w="2419" w:type="dxa"/>
            <w:tcBorders>
              <w:left w:val="single" w:sz="4" w:space="0" w:color="auto"/>
              <w:right w:val="single" w:sz="4" w:space="0" w:color="auto"/>
            </w:tcBorders>
            <w:vAlign w:val="center"/>
          </w:tcPr>
          <w:p w:rsidR="00CF5816" w:rsidRPr="00A76AAA" w:rsidRDefault="00CF5816" w:rsidP="00CF5816">
            <w:pPr>
              <w:jc w:val="center"/>
            </w:pPr>
          </w:p>
        </w:tc>
      </w:tr>
      <w:tr w:rsidR="00CF5816" w:rsidRPr="00A76AAA" w:rsidTr="00926500">
        <w:trPr>
          <w:trHeight w:val="144"/>
        </w:trPr>
        <w:tc>
          <w:tcPr>
            <w:tcW w:w="709"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jc w:val="center"/>
              <w:rPr>
                <w:rFonts w:eastAsia="Times New Roman"/>
              </w:rPr>
            </w:pPr>
            <w:r w:rsidRPr="00A76AAA">
              <w:rPr>
                <w:rFonts w:eastAsia="Times New Roman"/>
              </w:rPr>
              <w:t>2.10</w:t>
            </w:r>
          </w:p>
        </w:tc>
        <w:tc>
          <w:tcPr>
            <w:tcW w:w="7178"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rPr>
                <w:rFonts w:eastAsia="Times New Roman"/>
              </w:rPr>
            </w:pPr>
            <w:r w:rsidRPr="00A76AAA">
              <w:rPr>
                <w:rFonts w:eastAsia="Times New Roman"/>
              </w:rPr>
              <w:t>Автоматичний перехід від режиму допоміжної вентиляції до примусової вентиляції при перевищенні встановленого періоду апное;</w:t>
            </w:r>
          </w:p>
        </w:tc>
        <w:tc>
          <w:tcPr>
            <w:tcW w:w="2419" w:type="dxa"/>
            <w:tcBorders>
              <w:left w:val="single" w:sz="4" w:space="0" w:color="auto"/>
              <w:right w:val="single" w:sz="4" w:space="0" w:color="auto"/>
            </w:tcBorders>
            <w:vAlign w:val="center"/>
          </w:tcPr>
          <w:p w:rsidR="00CF5816" w:rsidRPr="00A76AAA" w:rsidRDefault="00CF5816" w:rsidP="00CF5816">
            <w:pPr>
              <w:jc w:val="center"/>
            </w:pPr>
          </w:p>
        </w:tc>
      </w:tr>
      <w:tr w:rsidR="00CF5816" w:rsidRPr="00A76AAA" w:rsidTr="00926500">
        <w:trPr>
          <w:trHeight w:val="144"/>
        </w:trPr>
        <w:tc>
          <w:tcPr>
            <w:tcW w:w="709"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jc w:val="center"/>
              <w:rPr>
                <w:rFonts w:eastAsia="Times New Roman"/>
              </w:rPr>
            </w:pPr>
            <w:r w:rsidRPr="00A76AAA">
              <w:rPr>
                <w:rFonts w:eastAsia="Times New Roman"/>
              </w:rPr>
              <w:t>2.11</w:t>
            </w:r>
          </w:p>
        </w:tc>
        <w:tc>
          <w:tcPr>
            <w:tcW w:w="7178"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rPr>
                <w:rFonts w:eastAsia="Times New Roman"/>
              </w:rPr>
            </w:pPr>
            <w:r w:rsidRPr="00A76AAA">
              <w:rPr>
                <w:rFonts w:eastAsia="Times New Roman"/>
              </w:rPr>
              <w:t xml:space="preserve">Автоматичний перехід від режиму примусової вентиляції до підтримуючої вентиляції при виявленні регулярних дихальних спроб пацієнта </w:t>
            </w:r>
          </w:p>
        </w:tc>
        <w:tc>
          <w:tcPr>
            <w:tcW w:w="2419" w:type="dxa"/>
            <w:tcBorders>
              <w:left w:val="single" w:sz="4" w:space="0" w:color="auto"/>
              <w:right w:val="single" w:sz="4" w:space="0" w:color="auto"/>
            </w:tcBorders>
            <w:vAlign w:val="center"/>
          </w:tcPr>
          <w:p w:rsidR="00CF5816" w:rsidRPr="00A76AAA" w:rsidRDefault="00CF5816" w:rsidP="00CF5816">
            <w:pPr>
              <w:jc w:val="center"/>
              <w:rPr>
                <w:lang w:val="ru-RU"/>
              </w:rPr>
            </w:pPr>
          </w:p>
        </w:tc>
      </w:tr>
      <w:tr w:rsidR="00CF5816" w:rsidRPr="00A76AAA" w:rsidTr="00926500">
        <w:trPr>
          <w:trHeight w:val="144"/>
        </w:trPr>
        <w:tc>
          <w:tcPr>
            <w:tcW w:w="709"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jc w:val="center"/>
              <w:rPr>
                <w:rFonts w:eastAsia="Times New Roman"/>
              </w:rPr>
            </w:pPr>
            <w:r w:rsidRPr="00A76AAA">
              <w:rPr>
                <w:rFonts w:eastAsia="Times New Roman"/>
              </w:rPr>
              <w:t>2.12</w:t>
            </w:r>
          </w:p>
        </w:tc>
        <w:tc>
          <w:tcPr>
            <w:tcW w:w="7178"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rPr>
                <w:rFonts w:eastAsia="Times New Roman"/>
              </w:rPr>
            </w:pPr>
            <w:r w:rsidRPr="00A76AAA">
              <w:rPr>
                <w:rFonts w:eastAsia="Times New Roman"/>
              </w:rPr>
              <w:t>Двухфазна вентиляція зі зміною  рівнів тиску в дихальних шляхах та підтримкою тиском (PS) дихальної активності пацієнта на обох рівнях. Зміна рівнів тиску має бути синхронізована з дихальною активністю пацієнта</w:t>
            </w:r>
          </w:p>
        </w:tc>
        <w:tc>
          <w:tcPr>
            <w:tcW w:w="2419" w:type="dxa"/>
            <w:tcBorders>
              <w:left w:val="single" w:sz="4" w:space="0" w:color="auto"/>
              <w:bottom w:val="single" w:sz="4" w:space="0" w:color="auto"/>
              <w:right w:val="single" w:sz="4" w:space="0" w:color="auto"/>
            </w:tcBorders>
            <w:vAlign w:val="center"/>
          </w:tcPr>
          <w:p w:rsidR="00CF5816" w:rsidRPr="00970EA8" w:rsidRDefault="00CF5816" w:rsidP="00CF5816">
            <w:pPr>
              <w:pStyle w:val="af6"/>
              <w:jc w:val="center"/>
              <w:rPr>
                <w:sz w:val="22"/>
                <w:szCs w:val="22"/>
              </w:rPr>
            </w:pPr>
          </w:p>
        </w:tc>
      </w:tr>
      <w:tr w:rsidR="00CF5816" w:rsidRPr="00A76AAA" w:rsidTr="00926500">
        <w:trPr>
          <w:trHeight w:val="144"/>
        </w:trPr>
        <w:tc>
          <w:tcPr>
            <w:tcW w:w="709"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jc w:val="center"/>
              <w:rPr>
                <w:rFonts w:eastAsia="Times New Roman"/>
              </w:rPr>
            </w:pPr>
            <w:r w:rsidRPr="00A76AAA">
              <w:rPr>
                <w:rFonts w:eastAsia="Times New Roman"/>
              </w:rPr>
              <w:t>2.13</w:t>
            </w:r>
          </w:p>
        </w:tc>
        <w:tc>
          <w:tcPr>
            <w:tcW w:w="7178"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rPr>
                <w:rFonts w:eastAsia="Times New Roman"/>
              </w:rPr>
            </w:pPr>
            <w:r w:rsidRPr="00A76AAA">
              <w:rPr>
                <w:rFonts w:eastAsia="Times New Roman"/>
              </w:rPr>
              <w:t>Неінвазивна вентиляція з використанням лицьової маски</w:t>
            </w:r>
          </w:p>
        </w:tc>
        <w:tc>
          <w:tcPr>
            <w:tcW w:w="2419" w:type="dxa"/>
            <w:tcBorders>
              <w:top w:val="single" w:sz="4" w:space="0" w:color="auto"/>
              <w:left w:val="single" w:sz="4" w:space="0" w:color="auto"/>
              <w:right w:val="single" w:sz="4" w:space="0" w:color="auto"/>
            </w:tcBorders>
            <w:vAlign w:val="center"/>
          </w:tcPr>
          <w:p w:rsidR="00CF5816" w:rsidRPr="009C4322" w:rsidRDefault="00CF5816" w:rsidP="00CF5816">
            <w:pPr>
              <w:jc w:val="center"/>
              <w:rPr>
                <w:lang w:val="ru-RU"/>
              </w:rPr>
            </w:pPr>
          </w:p>
        </w:tc>
      </w:tr>
      <w:tr w:rsidR="00CF5816" w:rsidRPr="00A76AAA" w:rsidTr="00926500">
        <w:trPr>
          <w:trHeight w:val="144"/>
        </w:trPr>
        <w:tc>
          <w:tcPr>
            <w:tcW w:w="709"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jc w:val="center"/>
              <w:rPr>
                <w:rFonts w:eastAsia="Times New Roman"/>
              </w:rPr>
            </w:pPr>
            <w:r w:rsidRPr="00A76AAA">
              <w:rPr>
                <w:rFonts w:eastAsia="Times New Roman"/>
              </w:rPr>
              <w:t>2.14</w:t>
            </w:r>
          </w:p>
        </w:tc>
        <w:tc>
          <w:tcPr>
            <w:tcW w:w="7178"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rPr>
                <w:rFonts w:eastAsia="Times New Roman"/>
              </w:rPr>
            </w:pPr>
            <w:r w:rsidRPr="00A76AAA">
              <w:rPr>
                <w:rFonts w:eastAsia="Times New Roman"/>
              </w:rPr>
              <w:t>Автоматичний режим пре-і постоксігенаціі при від’єднанні для санації бронхів</w:t>
            </w:r>
          </w:p>
        </w:tc>
        <w:tc>
          <w:tcPr>
            <w:tcW w:w="2419" w:type="dxa"/>
            <w:tcBorders>
              <w:left w:val="single" w:sz="4" w:space="0" w:color="auto"/>
              <w:right w:val="single" w:sz="4" w:space="0" w:color="auto"/>
            </w:tcBorders>
            <w:vAlign w:val="center"/>
          </w:tcPr>
          <w:p w:rsidR="00CF5816" w:rsidRPr="00A76AAA" w:rsidRDefault="00CF5816" w:rsidP="00CF5816">
            <w:pPr>
              <w:jc w:val="center"/>
            </w:pPr>
          </w:p>
        </w:tc>
      </w:tr>
      <w:tr w:rsidR="00CF5816" w:rsidRPr="00A76AAA" w:rsidTr="00926500">
        <w:trPr>
          <w:trHeight w:val="144"/>
        </w:trPr>
        <w:tc>
          <w:tcPr>
            <w:tcW w:w="709"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jc w:val="center"/>
              <w:rPr>
                <w:rFonts w:eastAsia="Times New Roman"/>
              </w:rPr>
            </w:pPr>
            <w:r w:rsidRPr="00A76AAA">
              <w:rPr>
                <w:rFonts w:eastAsia="Times New Roman"/>
              </w:rPr>
              <w:t>2.15</w:t>
            </w:r>
          </w:p>
        </w:tc>
        <w:tc>
          <w:tcPr>
            <w:tcW w:w="7178"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rPr>
                <w:rFonts w:eastAsia="Times New Roman"/>
              </w:rPr>
            </w:pPr>
            <w:r w:rsidRPr="00A76AAA">
              <w:rPr>
                <w:rFonts w:eastAsia="Times New Roman"/>
                <w:color w:val="000000"/>
                <w:spacing w:val="-3"/>
              </w:rPr>
              <w:t xml:space="preserve">Апарат повинен за рахунок закритого контролю параметрів вентиляції </w:t>
            </w:r>
            <w:r w:rsidRPr="00A76AAA">
              <w:rPr>
                <w:rFonts w:eastAsia="Times New Roman"/>
                <w:color w:val="000000"/>
                <w:spacing w:val="4"/>
              </w:rPr>
              <w:t>забезпечувати штучну вентиляцію легенів із зворотнім зв’</w:t>
            </w:r>
            <w:r w:rsidRPr="00A76AAA">
              <w:rPr>
                <w:rFonts w:eastAsia="Times New Roman"/>
                <w:color w:val="000000"/>
                <w:spacing w:val="-2"/>
              </w:rPr>
              <w:t>язком з можливістю адаптації потоку до потреб пацієнта при всіх режимах роботи</w:t>
            </w:r>
          </w:p>
        </w:tc>
        <w:tc>
          <w:tcPr>
            <w:tcW w:w="2419" w:type="dxa"/>
            <w:tcBorders>
              <w:left w:val="single" w:sz="4" w:space="0" w:color="auto"/>
              <w:bottom w:val="single" w:sz="4" w:space="0" w:color="auto"/>
              <w:right w:val="single" w:sz="4" w:space="0" w:color="auto"/>
            </w:tcBorders>
            <w:vAlign w:val="center"/>
          </w:tcPr>
          <w:p w:rsidR="00CF5816" w:rsidRPr="00A76AAA" w:rsidRDefault="00CF5816" w:rsidP="00CF5816">
            <w:pPr>
              <w:jc w:val="center"/>
            </w:pPr>
          </w:p>
        </w:tc>
      </w:tr>
      <w:tr w:rsidR="00CF5816" w:rsidRPr="00CA25A0" w:rsidTr="00926500">
        <w:trPr>
          <w:trHeight w:val="144"/>
        </w:trPr>
        <w:tc>
          <w:tcPr>
            <w:tcW w:w="709" w:type="dxa"/>
            <w:tcBorders>
              <w:top w:val="single" w:sz="4" w:space="0" w:color="auto"/>
              <w:left w:val="single" w:sz="4" w:space="0" w:color="auto"/>
              <w:bottom w:val="single" w:sz="4" w:space="0" w:color="auto"/>
              <w:right w:val="single" w:sz="4" w:space="0" w:color="auto"/>
            </w:tcBorders>
            <w:vAlign w:val="center"/>
          </w:tcPr>
          <w:p w:rsidR="00CF5816" w:rsidRPr="00CA25A0" w:rsidRDefault="00CF5816" w:rsidP="00CF5816">
            <w:pPr>
              <w:jc w:val="center"/>
              <w:rPr>
                <w:rFonts w:eastAsia="Times New Roman"/>
                <w:b/>
              </w:rPr>
            </w:pPr>
            <w:r w:rsidRPr="00CA25A0">
              <w:rPr>
                <w:rFonts w:eastAsia="Times New Roman"/>
                <w:b/>
              </w:rPr>
              <w:lastRenderedPageBreak/>
              <w:t>3</w:t>
            </w:r>
          </w:p>
        </w:tc>
        <w:tc>
          <w:tcPr>
            <w:tcW w:w="9597" w:type="dxa"/>
            <w:gridSpan w:val="2"/>
            <w:tcBorders>
              <w:top w:val="single" w:sz="4" w:space="0" w:color="auto"/>
              <w:left w:val="single" w:sz="4" w:space="0" w:color="auto"/>
              <w:bottom w:val="single" w:sz="4" w:space="0" w:color="auto"/>
              <w:right w:val="single" w:sz="4" w:space="0" w:color="auto"/>
            </w:tcBorders>
            <w:vAlign w:val="center"/>
          </w:tcPr>
          <w:p w:rsidR="00CF5816" w:rsidRPr="00CA25A0" w:rsidRDefault="00CF5816" w:rsidP="00CF5816">
            <w:pPr>
              <w:jc w:val="center"/>
              <w:rPr>
                <w:rFonts w:eastAsia="Times New Roman"/>
                <w:b/>
              </w:rPr>
            </w:pPr>
          </w:p>
        </w:tc>
      </w:tr>
      <w:tr w:rsidR="00CF5816" w:rsidRPr="00A76AAA" w:rsidTr="00926500">
        <w:trPr>
          <w:trHeight w:val="144"/>
        </w:trPr>
        <w:tc>
          <w:tcPr>
            <w:tcW w:w="709"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jc w:val="center"/>
              <w:rPr>
                <w:rFonts w:eastAsia="Times New Roman"/>
              </w:rPr>
            </w:pPr>
            <w:r w:rsidRPr="00A76AAA">
              <w:rPr>
                <w:rFonts w:eastAsia="Times New Roman"/>
              </w:rPr>
              <w:t>3.1</w:t>
            </w:r>
          </w:p>
        </w:tc>
        <w:tc>
          <w:tcPr>
            <w:tcW w:w="7178"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rPr>
                <w:rFonts w:eastAsia="Times New Roman"/>
              </w:rPr>
            </w:pPr>
            <w:r w:rsidRPr="00A76AAA">
              <w:rPr>
                <w:rFonts w:eastAsia="Times New Roman"/>
              </w:rPr>
              <w:t>Об’єм вдиху, мл – не гірше ніж</w:t>
            </w:r>
          </w:p>
          <w:p w:rsidR="00CF5816" w:rsidRPr="00A76AAA" w:rsidRDefault="00CF5816" w:rsidP="00CF5816">
            <w:pPr>
              <w:rPr>
                <w:rFonts w:eastAsia="Times New Roman"/>
              </w:rPr>
            </w:pPr>
            <w:r w:rsidRPr="00A76AAA">
              <w:rPr>
                <w:rFonts w:eastAsia="Times New Roman"/>
              </w:rPr>
              <w:t>для дорослих – 100-4000</w:t>
            </w:r>
          </w:p>
          <w:p w:rsidR="00CF5816" w:rsidRPr="00A76AAA" w:rsidRDefault="00CF5816" w:rsidP="00CF5816">
            <w:pPr>
              <w:rPr>
                <w:rFonts w:eastAsia="Times New Roman"/>
              </w:rPr>
            </w:pPr>
            <w:r w:rsidRPr="00A76AAA">
              <w:rPr>
                <w:rFonts w:eastAsia="Times New Roman"/>
              </w:rPr>
              <w:t>для дітей – 2-350</w:t>
            </w:r>
          </w:p>
        </w:tc>
        <w:tc>
          <w:tcPr>
            <w:tcW w:w="2419" w:type="dxa"/>
            <w:tcBorders>
              <w:top w:val="single" w:sz="4" w:space="0" w:color="auto"/>
              <w:left w:val="single" w:sz="4" w:space="0" w:color="auto"/>
              <w:right w:val="single" w:sz="4" w:space="0" w:color="auto"/>
            </w:tcBorders>
            <w:vAlign w:val="center"/>
          </w:tcPr>
          <w:p w:rsidR="00CF5816" w:rsidRPr="00A76AAA" w:rsidRDefault="00CF5816" w:rsidP="00CF5816">
            <w:pPr>
              <w:jc w:val="center"/>
              <w:rPr>
                <w:bCs/>
              </w:rPr>
            </w:pPr>
          </w:p>
        </w:tc>
      </w:tr>
      <w:tr w:rsidR="00CF5816" w:rsidRPr="00A76AAA" w:rsidTr="00926500">
        <w:trPr>
          <w:trHeight w:val="144"/>
        </w:trPr>
        <w:tc>
          <w:tcPr>
            <w:tcW w:w="709"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jc w:val="center"/>
              <w:rPr>
                <w:rFonts w:eastAsia="Times New Roman"/>
              </w:rPr>
            </w:pPr>
            <w:r w:rsidRPr="00A76AAA">
              <w:rPr>
                <w:rFonts w:eastAsia="Times New Roman"/>
              </w:rPr>
              <w:t>3.2</w:t>
            </w:r>
          </w:p>
        </w:tc>
        <w:tc>
          <w:tcPr>
            <w:tcW w:w="7178"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rPr>
                <w:rFonts w:eastAsia="Times New Roman"/>
              </w:rPr>
            </w:pPr>
            <w:r w:rsidRPr="00A76AAA">
              <w:rPr>
                <w:rFonts w:eastAsia="Times New Roman"/>
              </w:rPr>
              <w:t>Хвилинний об’єм вдиху, л/хв. – не гірше ніж</w:t>
            </w:r>
          </w:p>
          <w:p w:rsidR="00CF5816" w:rsidRPr="00A76AAA" w:rsidRDefault="00CF5816" w:rsidP="00CF5816">
            <w:pPr>
              <w:rPr>
                <w:rFonts w:eastAsia="Times New Roman"/>
              </w:rPr>
            </w:pPr>
            <w:r w:rsidRPr="00A76AAA">
              <w:rPr>
                <w:rFonts w:eastAsia="Times New Roman"/>
              </w:rPr>
              <w:t>для дорослих – 0,5 - 60</w:t>
            </w:r>
          </w:p>
          <w:p w:rsidR="00CF5816" w:rsidRPr="00A76AAA" w:rsidRDefault="00CF5816" w:rsidP="00CF5816">
            <w:pPr>
              <w:rPr>
                <w:rFonts w:eastAsia="Times New Roman"/>
              </w:rPr>
            </w:pPr>
            <w:r w:rsidRPr="00A76AAA">
              <w:rPr>
                <w:rFonts w:eastAsia="Times New Roman"/>
              </w:rPr>
              <w:t>для дітей – 0,3 - 20</w:t>
            </w:r>
          </w:p>
        </w:tc>
        <w:tc>
          <w:tcPr>
            <w:tcW w:w="2419" w:type="dxa"/>
            <w:tcBorders>
              <w:left w:val="single" w:sz="4" w:space="0" w:color="auto"/>
              <w:right w:val="single" w:sz="4" w:space="0" w:color="auto"/>
            </w:tcBorders>
            <w:vAlign w:val="center"/>
          </w:tcPr>
          <w:p w:rsidR="00CF5816" w:rsidRPr="00A76AAA" w:rsidRDefault="00CF5816" w:rsidP="00CF5816">
            <w:pPr>
              <w:jc w:val="center"/>
              <w:rPr>
                <w:bCs/>
              </w:rPr>
            </w:pPr>
          </w:p>
        </w:tc>
      </w:tr>
      <w:tr w:rsidR="00CF5816" w:rsidRPr="00A76AAA" w:rsidTr="00926500">
        <w:trPr>
          <w:trHeight w:val="144"/>
        </w:trPr>
        <w:tc>
          <w:tcPr>
            <w:tcW w:w="709"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jc w:val="center"/>
              <w:rPr>
                <w:rFonts w:eastAsia="Times New Roman"/>
              </w:rPr>
            </w:pPr>
            <w:r w:rsidRPr="00A76AAA">
              <w:rPr>
                <w:rFonts w:eastAsia="Times New Roman"/>
              </w:rPr>
              <w:t>3.3</w:t>
            </w:r>
          </w:p>
        </w:tc>
        <w:tc>
          <w:tcPr>
            <w:tcW w:w="7178"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rPr>
                <w:rFonts w:eastAsia="Times New Roman"/>
              </w:rPr>
            </w:pPr>
            <w:r w:rsidRPr="00A76AAA">
              <w:rPr>
                <w:rFonts w:eastAsia="Times New Roman"/>
              </w:rPr>
              <w:t>Рівень тиску, см вод. ст. - не гірше ніж</w:t>
            </w:r>
          </w:p>
          <w:p w:rsidR="00CF5816" w:rsidRPr="00A76AAA" w:rsidRDefault="00CF5816" w:rsidP="00CF5816">
            <w:pPr>
              <w:rPr>
                <w:rFonts w:eastAsia="Times New Roman"/>
              </w:rPr>
            </w:pPr>
            <w:r w:rsidRPr="00A76AAA">
              <w:rPr>
                <w:rFonts w:eastAsia="Times New Roman"/>
              </w:rPr>
              <w:t>для дорослих – 0 – (120-РЕЕР)</w:t>
            </w:r>
          </w:p>
          <w:p w:rsidR="00CF5816" w:rsidRPr="00A76AAA" w:rsidRDefault="00CF5816" w:rsidP="00CF5816">
            <w:pPr>
              <w:rPr>
                <w:rFonts w:eastAsia="Times New Roman"/>
              </w:rPr>
            </w:pPr>
            <w:r w:rsidRPr="00A76AAA">
              <w:rPr>
                <w:rFonts w:eastAsia="Times New Roman"/>
              </w:rPr>
              <w:t xml:space="preserve">для дітей – 0 – (80-РЕЕР)                                        </w:t>
            </w:r>
          </w:p>
        </w:tc>
        <w:tc>
          <w:tcPr>
            <w:tcW w:w="2419" w:type="dxa"/>
            <w:tcBorders>
              <w:left w:val="single" w:sz="4" w:space="0" w:color="auto"/>
              <w:right w:val="single" w:sz="4" w:space="0" w:color="auto"/>
            </w:tcBorders>
            <w:vAlign w:val="center"/>
          </w:tcPr>
          <w:p w:rsidR="00CF5816" w:rsidRPr="00A76AAA" w:rsidRDefault="00CF5816" w:rsidP="00CF5816">
            <w:pPr>
              <w:jc w:val="center"/>
              <w:rPr>
                <w:bCs/>
              </w:rPr>
            </w:pPr>
          </w:p>
        </w:tc>
      </w:tr>
      <w:tr w:rsidR="00CF5816" w:rsidRPr="00A76AAA" w:rsidTr="00926500">
        <w:trPr>
          <w:trHeight w:val="144"/>
        </w:trPr>
        <w:tc>
          <w:tcPr>
            <w:tcW w:w="709"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jc w:val="center"/>
              <w:rPr>
                <w:rFonts w:eastAsia="Times New Roman"/>
              </w:rPr>
            </w:pPr>
            <w:r w:rsidRPr="00A76AAA">
              <w:rPr>
                <w:rFonts w:eastAsia="Times New Roman"/>
              </w:rPr>
              <w:t>3.4</w:t>
            </w:r>
          </w:p>
        </w:tc>
        <w:tc>
          <w:tcPr>
            <w:tcW w:w="7178"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rPr>
                <w:rFonts w:eastAsia="Times New Roman"/>
              </w:rPr>
            </w:pPr>
            <w:r w:rsidRPr="00A76AAA">
              <w:rPr>
                <w:rFonts w:eastAsia="Times New Roman"/>
              </w:rPr>
              <w:t>РЕЕР, см вод. ст. – не гірше ніж 0-50</w:t>
            </w:r>
          </w:p>
        </w:tc>
        <w:tc>
          <w:tcPr>
            <w:tcW w:w="2419" w:type="dxa"/>
            <w:tcBorders>
              <w:left w:val="single" w:sz="4" w:space="0" w:color="auto"/>
              <w:right w:val="single" w:sz="4" w:space="0" w:color="auto"/>
            </w:tcBorders>
            <w:vAlign w:val="center"/>
          </w:tcPr>
          <w:p w:rsidR="00CF5816" w:rsidRPr="00A76AAA" w:rsidRDefault="00CF5816" w:rsidP="00CF5816">
            <w:pPr>
              <w:jc w:val="center"/>
              <w:rPr>
                <w:bCs/>
              </w:rPr>
            </w:pPr>
          </w:p>
        </w:tc>
      </w:tr>
      <w:tr w:rsidR="00CF5816" w:rsidRPr="00A76AAA" w:rsidTr="00926500">
        <w:trPr>
          <w:trHeight w:val="144"/>
        </w:trPr>
        <w:tc>
          <w:tcPr>
            <w:tcW w:w="709"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jc w:val="center"/>
              <w:rPr>
                <w:rFonts w:eastAsia="Times New Roman"/>
              </w:rPr>
            </w:pPr>
            <w:r w:rsidRPr="00A76AAA">
              <w:rPr>
                <w:rFonts w:eastAsia="Times New Roman"/>
              </w:rPr>
              <w:t>3.5</w:t>
            </w:r>
          </w:p>
        </w:tc>
        <w:tc>
          <w:tcPr>
            <w:tcW w:w="7178"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rPr>
                <w:rFonts w:eastAsia="Times New Roman"/>
              </w:rPr>
            </w:pPr>
            <w:r w:rsidRPr="00A76AAA">
              <w:rPr>
                <w:rFonts w:eastAsia="Times New Roman"/>
              </w:rPr>
              <w:t xml:space="preserve">Частота дихання при контрольованій вентиляції, дих/хв. – не гірше ніж </w:t>
            </w:r>
          </w:p>
          <w:p w:rsidR="00CF5816" w:rsidRPr="00A76AAA" w:rsidRDefault="00CF5816" w:rsidP="00CF5816">
            <w:pPr>
              <w:rPr>
                <w:rFonts w:eastAsia="Times New Roman"/>
              </w:rPr>
            </w:pPr>
            <w:r w:rsidRPr="00A76AAA">
              <w:rPr>
                <w:rFonts w:eastAsia="Times New Roman"/>
              </w:rPr>
              <w:t>для дорослих – 4 – 100</w:t>
            </w:r>
          </w:p>
          <w:p w:rsidR="00CF5816" w:rsidRPr="00A76AAA" w:rsidRDefault="00CF5816" w:rsidP="00CF5816">
            <w:pPr>
              <w:rPr>
                <w:rFonts w:eastAsia="Times New Roman"/>
              </w:rPr>
            </w:pPr>
            <w:r w:rsidRPr="00A76AAA">
              <w:rPr>
                <w:rFonts w:eastAsia="Times New Roman"/>
              </w:rPr>
              <w:t xml:space="preserve">для дітей – 4 – 150                                                                                    </w:t>
            </w:r>
          </w:p>
        </w:tc>
        <w:tc>
          <w:tcPr>
            <w:tcW w:w="2419" w:type="dxa"/>
            <w:tcBorders>
              <w:left w:val="single" w:sz="4" w:space="0" w:color="auto"/>
              <w:right w:val="single" w:sz="4" w:space="0" w:color="auto"/>
            </w:tcBorders>
            <w:vAlign w:val="center"/>
          </w:tcPr>
          <w:p w:rsidR="00CF5816" w:rsidRPr="00A76AAA" w:rsidRDefault="00CF5816" w:rsidP="00CF5816">
            <w:pPr>
              <w:jc w:val="center"/>
              <w:rPr>
                <w:bCs/>
              </w:rPr>
            </w:pPr>
          </w:p>
        </w:tc>
      </w:tr>
      <w:tr w:rsidR="00CF5816" w:rsidRPr="00A76AAA" w:rsidTr="00926500">
        <w:trPr>
          <w:trHeight w:val="144"/>
        </w:trPr>
        <w:tc>
          <w:tcPr>
            <w:tcW w:w="709"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jc w:val="center"/>
              <w:rPr>
                <w:rFonts w:eastAsia="Times New Roman"/>
              </w:rPr>
            </w:pPr>
            <w:r w:rsidRPr="00A76AAA">
              <w:rPr>
                <w:rFonts w:eastAsia="Times New Roman"/>
              </w:rPr>
              <w:t>3.6</w:t>
            </w:r>
          </w:p>
        </w:tc>
        <w:tc>
          <w:tcPr>
            <w:tcW w:w="7178"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rPr>
                <w:rFonts w:eastAsia="Times New Roman"/>
              </w:rPr>
            </w:pPr>
            <w:r w:rsidRPr="00A76AAA">
              <w:rPr>
                <w:rFonts w:eastAsia="Times New Roman"/>
              </w:rPr>
              <w:t>Співвідношення вдих/видих, не гірше ніж 1:10 – 4:1</w:t>
            </w:r>
          </w:p>
        </w:tc>
        <w:tc>
          <w:tcPr>
            <w:tcW w:w="2419" w:type="dxa"/>
            <w:tcBorders>
              <w:left w:val="single" w:sz="4" w:space="0" w:color="auto"/>
              <w:right w:val="single" w:sz="4" w:space="0" w:color="auto"/>
            </w:tcBorders>
            <w:vAlign w:val="center"/>
          </w:tcPr>
          <w:p w:rsidR="00CF5816" w:rsidRPr="00A76AAA" w:rsidRDefault="00CF5816" w:rsidP="00CF5816">
            <w:pPr>
              <w:jc w:val="center"/>
              <w:rPr>
                <w:bCs/>
              </w:rPr>
            </w:pPr>
          </w:p>
        </w:tc>
      </w:tr>
      <w:tr w:rsidR="00CF5816" w:rsidRPr="00A76AAA" w:rsidTr="00926500">
        <w:trPr>
          <w:trHeight w:val="144"/>
        </w:trPr>
        <w:tc>
          <w:tcPr>
            <w:tcW w:w="709"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jc w:val="center"/>
              <w:rPr>
                <w:rFonts w:eastAsia="Times New Roman"/>
              </w:rPr>
            </w:pPr>
            <w:r w:rsidRPr="00A76AAA">
              <w:rPr>
                <w:rFonts w:eastAsia="Times New Roman"/>
              </w:rPr>
              <w:t>3.7</w:t>
            </w:r>
          </w:p>
        </w:tc>
        <w:tc>
          <w:tcPr>
            <w:tcW w:w="7178"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rPr>
                <w:rFonts w:eastAsia="Times New Roman"/>
              </w:rPr>
            </w:pPr>
            <w:r w:rsidRPr="00A76AAA">
              <w:rPr>
                <w:rFonts w:eastAsia="Times New Roman"/>
              </w:rPr>
              <w:t>Апное, час до включення тривоги, с – не гірше ніж</w:t>
            </w:r>
          </w:p>
          <w:p w:rsidR="00CF5816" w:rsidRPr="00A76AAA" w:rsidRDefault="00CF5816" w:rsidP="00CF5816">
            <w:pPr>
              <w:rPr>
                <w:rFonts w:eastAsia="Times New Roman"/>
              </w:rPr>
            </w:pPr>
            <w:r w:rsidRPr="00A76AAA">
              <w:rPr>
                <w:rFonts w:eastAsia="Times New Roman"/>
              </w:rPr>
              <w:t>для дорослих – 15 - 45</w:t>
            </w:r>
          </w:p>
          <w:p w:rsidR="00CF5816" w:rsidRPr="00A76AAA" w:rsidRDefault="00CF5816" w:rsidP="00CF5816">
            <w:pPr>
              <w:rPr>
                <w:rFonts w:eastAsia="Times New Roman"/>
              </w:rPr>
            </w:pPr>
            <w:r w:rsidRPr="00A76AAA">
              <w:rPr>
                <w:rFonts w:eastAsia="Times New Roman"/>
              </w:rPr>
              <w:t>для дітей – 2 - 15</w:t>
            </w:r>
          </w:p>
        </w:tc>
        <w:tc>
          <w:tcPr>
            <w:tcW w:w="2419" w:type="dxa"/>
            <w:tcBorders>
              <w:left w:val="single" w:sz="4" w:space="0" w:color="auto"/>
              <w:right w:val="single" w:sz="4" w:space="0" w:color="auto"/>
            </w:tcBorders>
            <w:vAlign w:val="center"/>
          </w:tcPr>
          <w:p w:rsidR="00CF5816" w:rsidRPr="00A76AAA" w:rsidRDefault="00CF5816" w:rsidP="00CF5816">
            <w:pPr>
              <w:jc w:val="center"/>
              <w:rPr>
                <w:bCs/>
              </w:rPr>
            </w:pPr>
          </w:p>
        </w:tc>
      </w:tr>
      <w:tr w:rsidR="00CF5816" w:rsidRPr="00A76AAA" w:rsidTr="00926500">
        <w:trPr>
          <w:trHeight w:val="144"/>
        </w:trPr>
        <w:tc>
          <w:tcPr>
            <w:tcW w:w="709"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jc w:val="center"/>
              <w:rPr>
                <w:rFonts w:eastAsia="Times New Roman"/>
              </w:rPr>
            </w:pPr>
            <w:r w:rsidRPr="00A76AAA">
              <w:rPr>
                <w:rFonts w:eastAsia="Times New Roman"/>
              </w:rPr>
              <w:t>3.8</w:t>
            </w:r>
          </w:p>
        </w:tc>
        <w:tc>
          <w:tcPr>
            <w:tcW w:w="7178"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rPr>
                <w:rFonts w:eastAsia="Times New Roman"/>
              </w:rPr>
            </w:pPr>
            <w:r w:rsidRPr="00A76AAA">
              <w:rPr>
                <w:rFonts w:eastAsia="Times New Roman"/>
              </w:rPr>
              <w:t>Довжина дихального циклу,SIMV, с – не гірше ніж</w:t>
            </w:r>
          </w:p>
          <w:p w:rsidR="00CF5816" w:rsidRPr="00A76AAA" w:rsidRDefault="00CF5816" w:rsidP="00CF5816">
            <w:pPr>
              <w:rPr>
                <w:rFonts w:eastAsia="Times New Roman"/>
              </w:rPr>
            </w:pPr>
            <w:r w:rsidRPr="00A76AAA">
              <w:rPr>
                <w:rFonts w:eastAsia="Times New Roman"/>
              </w:rPr>
              <w:t>для дорослих – 1- 15</w:t>
            </w:r>
          </w:p>
          <w:p w:rsidR="00CF5816" w:rsidRPr="00A76AAA" w:rsidRDefault="00CF5816" w:rsidP="00CF5816">
            <w:pPr>
              <w:rPr>
                <w:rFonts w:eastAsia="Times New Roman"/>
              </w:rPr>
            </w:pPr>
            <w:r w:rsidRPr="00A76AAA">
              <w:rPr>
                <w:rFonts w:eastAsia="Times New Roman"/>
              </w:rPr>
              <w:t>для дітей – 0,5 - 15</w:t>
            </w:r>
          </w:p>
        </w:tc>
        <w:tc>
          <w:tcPr>
            <w:tcW w:w="2419" w:type="dxa"/>
            <w:tcBorders>
              <w:left w:val="single" w:sz="4" w:space="0" w:color="auto"/>
              <w:right w:val="single" w:sz="4" w:space="0" w:color="auto"/>
            </w:tcBorders>
            <w:vAlign w:val="center"/>
          </w:tcPr>
          <w:p w:rsidR="00CF5816" w:rsidRPr="00A76AAA" w:rsidRDefault="00CF5816" w:rsidP="00CF5816">
            <w:pPr>
              <w:jc w:val="center"/>
              <w:rPr>
                <w:bCs/>
              </w:rPr>
            </w:pPr>
          </w:p>
        </w:tc>
      </w:tr>
      <w:tr w:rsidR="00CF5816" w:rsidRPr="00A76AAA" w:rsidTr="00926500">
        <w:trPr>
          <w:trHeight w:val="144"/>
        </w:trPr>
        <w:tc>
          <w:tcPr>
            <w:tcW w:w="709"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jc w:val="center"/>
              <w:rPr>
                <w:rFonts w:eastAsia="Times New Roman"/>
              </w:rPr>
            </w:pPr>
            <w:r w:rsidRPr="00A76AAA">
              <w:rPr>
                <w:rFonts w:eastAsia="Times New Roman"/>
              </w:rPr>
              <w:t>3.9</w:t>
            </w:r>
          </w:p>
        </w:tc>
        <w:tc>
          <w:tcPr>
            <w:tcW w:w="7178"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rPr>
                <w:rFonts w:eastAsia="Times New Roman"/>
              </w:rPr>
            </w:pPr>
            <w:r w:rsidRPr="00A76AAA">
              <w:rPr>
                <w:rFonts w:eastAsia="Times New Roman"/>
              </w:rPr>
              <w:t xml:space="preserve">Час наростання вдиху, с – не гірше ніж </w:t>
            </w:r>
          </w:p>
          <w:p w:rsidR="00CF5816" w:rsidRPr="00A76AAA" w:rsidRDefault="00CF5816" w:rsidP="00CF5816">
            <w:pPr>
              <w:rPr>
                <w:rFonts w:eastAsia="Times New Roman"/>
              </w:rPr>
            </w:pPr>
            <w:r w:rsidRPr="00A76AAA">
              <w:rPr>
                <w:rFonts w:eastAsia="Times New Roman"/>
              </w:rPr>
              <w:t>для дорослих – 0 – 0,4</w:t>
            </w:r>
          </w:p>
          <w:p w:rsidR="00CF5816" w:rsidRPr="00A76AAA" w:rsidRDefault="00CF5816" w:rsidP="00CF5816">
            <w:pPr>
              <w:rPr>
                <w:rFonts w:eastAsia="Times New Roman"/>
              </w:rPr>
            </w:pPr>
            <w:r w:rsidRPr="00A76AAA">
              <w:rPr>
                <w:rFonts w:eastAsia="Times New Roman"/>
              </w:rPr>
              <w:t>для дітей – 0 – 0,2</w:t>
            </w:r>
          </w:p>
        </w:tc>
        <w:tc>
          <w:tcPr>
            <w:tcW w:w="2419" w:type="dxa"/>
            <w:tcBorders>
              <w:left w:val="single" w:sz="4" w:space="0" w:color="auto"/>
              <w:right w:val="single" w:sz="4" w:space="0" w:color="auto"/>
            </w:tcBorders>
            <w:vAlign w:val="center"/>
          </w:tcPr>
          <w:p w:rsidR="00CF5816" w:rsidRPr="00A76AAA" w:rsidRDefault="00CF5816" w:rsidP="00CF5816">
            <w:pPr>
              <w:jc w:val="center"/>
              <w:rPr>
                <w:bCs/>
                <w:lang w:val="pl-PL"/>
              </w:rPr>
            </w:pPr>
          </w:p>
        </w:tc>
      </w:tr>
      <w:tr w:rsidR="00CF5816" w:rsidRPr="00A76AAA" w:rsidTr="00926500">
        <w:trPr>
          <w:trHeight w:val="144"/>
        </w:trPr>
        <w:tc>
          <w:tcPr>
            <w:tcW w:w="709"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jc w:val="center"/>
              <w:rPr>
                <w:rFonts w:eastAsia="Times New Roman"/>
              </w:rPr>
            </w:pPr>
            <w:r w:rsidRPr="00A76AAA">
              <w:rPr>
                <w:rFonts w:eastAsia="Times New Roman"/>
              </w:rPr>
              <w:t>3.10</w:t>
            </w:r>
          </w:p>
        </w:tc>
        <w:tc>
          <w:tcPr>
            <w:tcW w:w="7178"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rPr>
                <w:rFonts w:eastAsia="Times New Roman"/>
              </w:rPr>
            </w:pPr>
            <w:r w:rsidRPr="00A76AAA">
              <w:rPr>
                <w:rFonts w:eastAsia="Times New Roman"/>
              </w:rPr>
              <w:t xml:space="preserve">Наявність регулювання часу наростання вдиху у межах 0 – 20% від часу дихального циклу </w:t>
            </w:r>
          </w:p>
        </w:tc>
        <w:tc>
          <w:tcPr>
            <w:tcW w:w="2419" w:type="dxa"/>
            <w:tcBorders>
              <w:left w:val="single" w:sz="4" w:space="0" w:color="auto"/>
              <w:right w:val="single" w:sz="4" w:space="0" w:color="auto"/>
            </w:tcBorders>
            <w:vAlign w:val="center"/>
          </w:tcPr>
          <w:p w:rsidR="00CF5816" w:rsidRPr="00A76AAA" w:rsidRDefault="00CF5816" w:rsidP="00CF5816">
            <w:pPr>
              <w:jc w:val="center"/>
              <w:rPr>
                <w:bCs/>
              </w:rPr>
            </w:pPr>
          </w:p>
        </w:tc>
      </w:tr>
      <w:tr w:rsidR="00CF5816" w:rsidRPr="00A76AAA" w:rsidTr="00926500">
        <w:trPr>
          <w:trHeight w:val="144"/>
        </w:trPr>
        <w:tc>
          <w:tcPr>
            <w:tcW w:w="709"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jc w:val="center"/>
              <w:rPr>
                <w:rFonts w:eastAsia="Times New Roman"/>
              </w:rPr>
            </w:pPr>
            <w:r w:rsidRPr="00A76AAA">
              <w:rPr>
                <w:rFonts w:eastAsia="Times New Roman"/>
              </w:rPr>
              <w:t>3.11</w:t>
            </w:r>
          </w:p>
        </w:tc>
        <w:tc>
          <w:tcPr>
            <w:tcW w:w="7178"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rPr>
                <w:rFonts w:eastAsia="Times New Roman"/>
              </w:rPr>
            </w:pPr>
            <w:r w:rsidRPr="00A76AAA">
              <w:rPr>
                <w:rFonts w:eastAsia="Times New Roman"/>
              </w:rPr>
              <w:t xml:space="preserve">Наявність тригерної системи, представленої тригером за потоком та тригером за тиском </w:t>
            </w:r>
          </w:p>
        </w:tc>
        <w:tc>
          <w:tcPr>
            <w:tcW w:w="2419" w:type="dxa"/>
            <w:tcBorders>
              <w:left w:val="single" w:sz="4" w:space="0" w:color="auto"/>
              <w:right w:val="single" w:sz="4" w:space="0" w:color="auto"/>
            </w:tcBorders>
            <w:vAlign w:val="center"/>
          </w:tcPr>
          <w:p w:rsidR="00CF5816" w:rsidRPr="00A76AAA" w:rsidRDefault="00CF5816" w:rsidP="00CF5816">
            <w:pPr>
              <w:jc w:val="center"/>
              <w:rPr>
                <w:bCs/>
              </w:rPr>
            </w:pPr>
          </w:p>
        </w:tc>
      </w:tr>
      <w:tr w:rsidR="00CF5816" w:rsidRPr="00A76AAA" w:rsidTr="00926500">
        <w:trPr>
          <w:trHeight w:val="144"/>
        </w:trPr>
        <w:tc>
          <w:tcPr>
            <w:tcW w:w="709"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jc w:val="center"/>
              <w:rPr>
                <w:rFonts w:eastAsia="Times New Roman"/>
              </w:rPr>
            </w:pPr>
            <w:r w:rsidRPr="00A76AAA">
              <w:rPr>
                <w:rFonts w:eastAsia="Times New Roman"/>
              </w:rPr>
              <w:t>3.12</w:t>
            </w:r>
          </w:p>
        </w:tc>
        <w:tc>
          <w:tcPr>
            <w:tcW w:w="7178"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rPr>
                <w:rFonts w:eastAsia="Times New Roman"/>
              </w:rPr>
            </w:pPr>
            <w:r w:rsidRPr="00A76AAA">
              <w:rPr>
                <w:rFonts w:eastAsia="Times New Roman"/>
              </w:rPr>
              <w:t>Наявність регулювання паузи вдиху у межах 0 – 30% від часу дихального циклу</w:t>
            </w:r>
          </w:p>
        </w:tc>
        <w:tc>
          <w:tcPr>
            <w:tcW w:w="2419" w:type="dxa"/>
            <w:tcBorders>
              <w:left w:val="single" w:sz="4" w:space="0" w:color="auto"/>
              <w:right w:val="single" w:sz="4" w:space="0" w:color="auto"/>
            </w:tcBorders>
            <w:vAlign w:val="center"/>
          </w:tcPr>
          <w:p w:rsidR="00CF5816" w:rsidRPr="00A76AAA" w:rsidRDefault="00CF5816" w:rsidP="00CF5816">
            <w:pPr>
              <w:jc w:val="center"/>
              <w:rPr>
                <w:bCs/>
                <w:lang w:val="pl-PL"/>
              </w:rPr>
            </w:pPr>
          </w:p>
        </w:tc>
      </w:tr>
      <w:tr w:rsidR="00CF5816" w:rsidRPr="00A76AAA" w:rsidTr="00926500">
        <w:trPr>
          <w:trHeight w:val="144"/>
        </w:trPr>
        <w:tc>
          <w:tcPr>
            <w:tcW w:w="709"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jc w:val="center"/>
              <w:rPr>
                <w:rFonts w:eastAsia="Times New Roman"/>
              </w:rPr>
            </w:pPr>
            <w:r w:rsidRPr="00A76AAA">
              <w:rPr>
                <w:rFonts w:eastAsia="Times New Roman"/>
              </w:rPr>
              <w:t>3.13</w:t>
            </w:r>
          </w:p>
        </w:tc>
        <w:tc>
          <w:tcPr>
            <w:tcW w:w="7178"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rPr>
                <w:rFonts w:eastAsia="Times New Roman"/>
              </w:rPr>
            </w:pPr>
            <w:r w:rsidRPr="00A76AAA">
              <w:rPr>
                <w:rFonts w:eastAsia="Times New Roman"/>
              </w:rPr>
              <w:t xml:space="preserve">Чутливість потокового тригера повинна складати 0 – 100% </w:t>
            </w:r>
          </w:p>
        </w:tc>
        <w:tc>
          <w:tcPr>
            <w:tcW w:w="2419" w:type="dxa"/>
            <w:tcBorders>
              <w:left w:val="single" w:sz="4" w:space="0" w:color="auto"/>
              <w:right w:val="single" w:sz="4" w:space="0" w:color="auto"/>
            </w:tcBorders>
            <w:vAlign w:val="center"/>
          </w:tcPr>
          <w:p w:rsidR="00CF5816" w:rsidRPr="00A76AAA" w:rsidRDefault="00CF5816" w:rsidP="00CF5816">
            <w:pPr>
              <w:jc w:val="center"/>
              <w:rPr>
                <w:bCs/>
              </w:rPr>
            </w:pPr>
          </w:p>
        </w:tc>
      </w:tr>
      <w:tr w:rsidR="00CF5816" w:rsidRPr="00A76AAA" w:rsidTr="00926500">
        <w:trPr>
          <w:trHeight w:val="144"/>
        </w:trPr>
        <w:tc>
          <w:tcPr>
            <w:tcW w:w="709"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jc w:val="center"/>
              <w:rPr>
                <w:rFonts w:eastAsia="Times New Roman"/>
              </w:rPr>
            </w:pPr>
            <w:r w:rsidRPr="00071BF5">
              <w:rPr>
                <w:rFonts w:eastAsia="Times New Roman"/>
              </w:rPr>
              <w:t>3.1</w:t>
            </w:r>
            <w:r>
              <w:rPr>
                <w:rFonts w:eastAsia="Times New Roman"/>
              </w:rPr>
              <w:t>4</w:t>
            </w:r>
          </w:p>
        </w:tc>
        <w:tc>
          <w:tcPr>
            <w:tcW w:w="7178" w:type="dxa"/>
            <w:tcBorders>
              <w:top w:val="single" w:sz="4" w:space="0" w:color="auto"/>
              <w:left w:val="single" w:sz="4" w:space="0" w:color="auto"/>
              <w:bottom w:val="single" w:sz="4" w:space="0" w:color="auto"/>
              <w:right w:val="single" w:sz="4" w:space="0" w:color="auto"/>
            </w:tcBorders>
            <w:vAlign w:val="center"/>
          </w:tcPr>
          <w:p w:rsidR="00CF5816" w:rsidRDefault="00CF5816" w:rsidP="00CF5816">
            <w:pPr>
              <w:rPr>
                <w:rFonts w:eastAsia="Times New Roman"/>
              </w:rPr>
            </w:pPr>
            <w:r w:rsidRPr="00071BF5">
              <w:rPr>
                <w:rFonts w:eastAsia="Times New Roman"/>
              </w:rPr>
              <w:t>Базовий поток</w:t>
            </w:r>
            <w:r>
              <w:rPr>
                <w:rFonts w:eastAsia="Times New Roman"/>
                <w:lang w:val="ru-RU"/>
              </w:rPr>
              <w:t>(обвідной поток)</w:t>
            </w:r>
            <w:r>
              <w:rPr>
                <w:rFonts w:eastAsia="Times New Roman"/>
              </w:rPr>
              <w:t>, л/хв -</w:t>
            </w:r>
            <w:r w:rsidRPr="00071BF5">
              <w:rPr>
                <w:rFonts w:eastAsia="Times New Roman"/>
              </w:rPr>
              <w:t xml:space="preserve">не гірше </w:t>
            </w:r>
          </w:p>
          <w:p w:rsidR="00CF5816" w:rsidRPr="00071BF5" w:rsidRDefault="00CF5816" w:rsidP="00CF5816">
            <w:pPr>
              <w:rPr>
                <w:rFonts w:eastAsia="Times New Roman"/>
              </w:rPr>
            </w:pPr>
            <w:r>
              <w:rPr>
                <w:rFonts w:eastAsia="Times New Roman"/>
              </w:rPr>
              <w:t>н</w:t>
            </w:r>
            <w:r w:rsidRPr="00071BF5">
              <w:rPr>
                <w:rFonts w:eastAsia="Times New Roman"/>
              </w:rPr>
              <w:t>овонароджені</w:t>
            </w:r>
            <w:r>
              <w:rPr>
                <w:rFonts w:eastAsia="Times New Roman"/>
              </w:rPr>
              <w:t xml:space="preserve"> - 0,5</w:t>
            </w:r>
          </w:p>
          <w:p w:rsidR="00CF5816" w:rsidRPr="00A76AAA" w:rsidRDefault="00CF5816" w:rsidP="00CF5816">
            <w:pPr>
              <w:rPr>
                <w:rFonts w:eastAsia="Times New Roman"/>
              </w:rPr>
            </w:pPr>
            <w:r w:rsidRPr="00071BF5">
              <w:rPr>
                <w:rFonts w:eastAsia="Times New Roman"/>
              </w:rPr>
              <w:t>дорослі</w:t>
            </w:r>
            <w:r>
              <w:rPr>
                <w:rFonts w:eastAsia="Times New Roman"/>
              </w:rPr>
              <w:t xml:space="preserve"> - 2</w:t>
            </w:r>
          </w:p>
        </w:tc>
        <w:tc>
          <w:tcPr>
            <w:tcW w:w="2419" w:type="dxa"/>
            <w:tcBorders>
              <w:left w:val="single" w:sz="4" w:space="0" w:color="auto"/>
              <w:right w:val="single" w:sz="4" w:space="0" w:color="auto"/>
            </w:tcBorders>
            <w:vAlign w:val="center"/>
          </w:tcPr>
          <w:p w:rsidR="00CF5816" w:rsidRPr="00A76AAA" w:rsidRDefault="00CF5816" w:rsidP="00CF5816">
            <w:pPr>
              <w:jc w:val="center"/>
            </w:pPr>
          </w:p>
        </w:tc>
      </w:tr>
      <w:tr w:rsidR="00CF5816" w:rsidRPr="00A76AAA" w:rsidTr="00926500">
        <w:trPr>
          <w:trHeight w:val="144"/>
        </w:trPr>
        <w:tc>
          <w:tcPr>
            <w:tcW w:w="709"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jc w:val="center"/>
              <w:rPr>
                <w:rFonts w:eastAsia="Times New Roman"/>
              </w:rPr>
            </w:pPr>
            <w:r w:rsidRPr="00A76AAA">
              <w:rPr>
                <w:rFonts w:eastAsia="Times New Roman"/>
              </w:rPr>
              <w:t>3.1</w:t>
            </w:r>
            <w:r>
              <w:rPr>
                <w:rFonts w:eastAsia="Times New Roman"/>
              </w:rPr>
              <w:t>5</w:t>
            </w:r>
          </w:p>
        </w:tc>
        <w:tc>
          <w:tcPr>
            <w:tcW w:w="7178"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rPr>
                <w:rFonts w:eastAsia="Times New Roman"/>
              </w:rPr>
            </w:pPr>
            <w:r w:rsidRPr="00A76AAA">
              <w:rPr>
                <w:rFonts w:eastAsia="Times New Roman"/>
              </w:rPr>
              <w:t>Повинен забезпечувати регулювання часу закінчення вдиху у межах 1 – 70% від пікового потоку</w:t>
            </w:r>
          </w:p>
        </w:tc>
        <w:tc>
          <w:tcPr>
            <w:tcW w:w="2419" w:type="dxa"/>
            <w:tcBorders>
              <w:left w:val="single" w:sz="4" w:space="0" w:color="auto"/>
              <w:right w:val="single" w:sz="4" w:space="0" w:color="auto"/>
            </w:tcBorders>
            <w:vAlign w:val="center"/>
          </w:tcPr>
          <w:p w:rsidR="00CF5816" w:rsidRPr="00A76AAA" w:rsidRDefault="00CF5816" w:rsidP="00CF5816">
            <w:pPr>
              <w:jc w:val="center"/>
              <w:rPr>
                <w:bCs/>
              </w:rPr>
            </w:pPr>
          </w:p>
        </w:tc>
      </w:tr>
      <w:tr w:rsidR="00CF5816" w:rsidRPr="00A76AAA" w:rsidTr="00926500">
        <w:trPr>
          <w:trHeight w:val="144"/>
        </w:trPr>
        <w:tc>
          <w:tcPr>
            <w:tcW w:w="709"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jc w:val="center"/>
              <w:rPr>
                <w:rFonts w:eastAsia="Times New Roman"/>
              </w:rPr>
            </w:pPr>
            <w:r w:rsidRPr="00A76AAA">
              <w:rPr>
                <w:rFonts w:eastAsia="Times New Roman"/>
              </w:rPr>
              <w:t>3.1</w:t>
            </w:r>
            <w:r>
              <w:rPr>
                <w:rFonts w:eastAsia="Times New Roman"/>
              </w:rPr>
              <w:t>6</w:t>
            </w:r>
          </w:p>
        </w:tc>
        <w:tc>
          <w:tcPr>
            <w:tcW w:w="7178"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rPr>
                <w:rFonts w:eastAsia="Times New Roman"/>
              </w:rPr>
            </w:pPr>
            <w:r w:rsidRPr="00A76AAA">
              <w:rPr>
                <w:rFonts w:eastAsia="Times New Roman"/>
              </w:rPr>
              <w:t>Апарат повинен створювати та самостійно вимірювати концентрацію кисню у межах 21 – 100% за допомогою ультразвукового кисневого датчика</w:t>
            </w:r>
          </w:p>
        </w:tc>
        <w:tc>
          <w:tcPr>
            <w:tcW w:w="2419" w:type="dxa"/>
            <w:tcBorders>
              <w:left w:val="single" w:sz="4" w:space="0" w:color="auto"/>
              <w:bottom w:val="single" w:sz="4" w:space="0" w:color="auto"/>
              <w:right w:val="single" w:sz="4" w:space="0" w:color="auto"/>
            </w:tcBorders>
            <w:vAlign w:val="center"/>
          </w:tcPr>
          <w:p w:rsidR="00CF5816" w:rsidRPr="00A76AAA" w:rsidRDefault="00CF5816" w:rsidP="00CF5816">
            <w:pPr>
              <w:jc w:val="center"/>
              <w:rPr>
                <w:bCs/>
              </w:rPr>
            </w:pPr>
          </w:p>
        </w:tc>
      </w:tr>
      <w:tr w:rsidR="00CF5816" w:rsidRPr="00CA25A0" w:rsidTr="00926500">
        <w:trPr>
          <w:trHeight w:val="144"/>
        </w:trPr>
        <w:tc>
          <w:tcPr>
            <w:tcW w:w="709" w:type="dxa"/>
            <w:tcBorders>
              <w:top w:val="single" w:sz="4" w:space="0" w:color="auto"/>
              <w:left w:val="single" w:sz="4" w:space="0" w:color="auto"/>
              <w:bottom w:val="single" w:sz="4" w:space="0" w:color="auto"/>
              <w:right w:val="single" w:sz="4" w:space="0" w:color="auto"/>
            </w:tcBorders>
            <w:vAlign w:val="center"/>
          </w:tcPr>
          <w:p w:rsidR="00CF5816" w:rsidRPr="00CA25A0" w:rsidRDefault="00CF5816" w:rsidP="00CF5816">
            <w:pPr>
              <w:jc w:val="center"/>
              <w:rPr>
                <w:rFonts w:eastAsia="Times New Roman"/>
                <w:b/>
              </w:rPr>
            </w:pPr>
            <w:r w:rsidRPr="00CA25A0">
              <w:rPr>
                <w:rFonts w:eastAsia="Times New Roman"/>
                <w:b/>
              </w:rPr>
              <w:t>4</w:t>
            </w:r>
          </w:p>
        </w:tc>
        <w:tc>
          <w:tcPr>
            <w:tcW w:w="9597" w:type="dxa"/>
            <w:gridSpan w:val="2"/>
            <w:tcBorders>
              <w:top w:val="single" w:sz="4" w:space="0" w:color="auto"/>
              <w:left w:val="single" w:sz="4" w:space="0" w:color="auto"/>
              <w:bottom w:val="single" w:sz="4" w:space="0" w:color="auto"/>
              <w:right w:val="single" w:sz="4" w:space="0" w:color="auto"/>
            </w:tcBorders>
            <w:vAlign w:val="center"/>
          </w:tcPr>
          <w:p w:rsidR="00CF5816" w:rsidRPr="00CA25A0" w:rsidRDefault="00CF5816" w:rsidP="00CF5816">
            <w:pPr>
              <w:jc w:val="center"/>
              <w:rPr>
                <w:rFonts w:eastAsia="Times New Roman"/>
                <w:b/>
              </w:rPr>
            </w:pPr>
          </w:p>
        </w:tc>
      </w:tr>
      <w:tr w:rsidR="00CF5816" w:rsidRPr="00A76AAA" w:rsidTr="00926500">
        <w:trPr>
          <w:trHeight w:val="144"/>
        </w:trPr>
        <w:tc>
          <w:tcPr>
            <w:tcW w:w="709"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jc w:val="center"/>
              <w:rPr>
                <w:rFonts w:eastAsia="Times New Roman"/>
              </w:rPr>
            </w:pPr>
            <w:r w:rsidRPr="00A76AAA">
              <w:rPr>
                <w:rFonts w:eastAsia="Times New Roman"/>
              </w:rPr>
              <w:t>4.1</w:t>
            </w:r>
          </w:p>
        </w:tc>
        <w:tc>
          <w:tcPr>
            <w:tcW w:w="7178"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rPr>
                <w:rFonts w:eastAsia="Times New Roman"/>
              </w:rPr>
            </w:pPr>
            <w:r w:rsidRPr="00A76AAA">
              <w:rPr>
                <w:rFonts w:eastAsia="Times New Roman"/>
              </w:rPr>
              <w:t>Управління та моніторинг повинні здійснюватися з використанням кольорового сенсорного дисплею</w:t>
            </w:r>
          </w:p>
        </w:tc>
        <w:tc>
          <w:tcPr>
            <w:tcW w:w="2419" w:type="dxa"/>
            <w:tcBorders>
              <w:top w:val="single" w:sz="4" w:space="0" w:color="auto"/>
              <w:left w:val="single" w:sz="4" w:space="0" w:color="auto"/>
              <w:right w:val="single" w:sz="4" w:space="0" w:color="auto"/>
            </w:tcBorders>
            <w:vAlign w:val="center"/>
          </w:tcPr>
          <w:p w:rsidR="00CF5816" w:rsidRPr="00A76AAA" w:rsidRDefault="00CF5816" w:rsidP="00CF5816">
            <w:pPr>
              <w:jc w:val="center"/>
              <w:rPr>
                <w:bCs/>
              </w:rPr>
            </w:pPr>
          </w:p>
        </w:tc>
      </w:tr>
      <w:tr w:rsidR="00CF5816" w:rsidRPr="00A76AAA" w:rsidTr="00926500">
        <w:trPr>
          <w:trHeight w:val="144"/>
        </w:trPr>
        <w:tc>
          <w:tcPr>
            <w:tcW w:w="709"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jc w:val="center"/>
              <w:rPr>
                <w:rFonts w:eastAsia="Times New Roman"/>
              </w:rPr>
            </w:pPr>
            <w:r w:rsidRPr="00A76AAA">
              <w:rPr>
                <w:rFonts w:eastAsia="Times New Roman"/>
              </w:rPr>
              <w:t>4.2</w:t>
            </w:r>
          </w:p>
        </w:tc>
        <w:tc>
          <w:tcPr>
            <w:tcW w:w="7178"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rPr>
                <w:rFonts w:eastAsia="Times New Roman"/>
              </w:rPr>
            </w:pPr>
            <w:r w:rsidRPr="00A76AAA">
              <w:rPr>
                <w:rFonts w:eastAsia="Times New Roman"/>
              </w:rPr>
              <w:t>На дисплеї повинні відображуватися графіки:</w:t>
            </w:r>
          </w:p>
          <w:p w:rsidR="00CF5816" w:rsidRPr="00A76AAA" w:rsidRDefault="00CF5816" w:rsidP="00CF5816">
            <w:pPr>
              <w:rPr>
                <w:rFonts w:eastAsia="Times New Roman"/>
              </w:rPr>
            </w:pPr>
            <w:r w:rsidRPr="00A76AAA">
              <w:rPr>
                <w:rFonts w:eastAsia="Times New Roman"/>
              </w:rPr>
              <w:t xml:space="preserve">- тиск-час, </w:t>
            </w:r>
          </w:p>
          <w:p w:rsidR="00CF5816" w:rsidRPr="00A76AAA" w:rsidRDefault="00CF5816" w:rsidP="00CF5816">
            <w:pPr>
              <w:rPr>
                <w:rFonts w:eastAsia="Times New Roman"/>
              </w:rPr>
            </w:pPr>
            <w:r w:rsidRPr="00A76AAA">
              <w:rPr>
                <w:rFonts w:eastAsia="Times New Roman"/>
              </w:rPr>
              <w:t xml:space="preserve">- потік-час, </w:t>
            </w:r>
          </w:p>
          <w:p w:rsidR="00CF5816" w:rsidRPr="00A76AAA" w:rsidRDefault="00CF5816" w:rsidP="00CF5816">
            <w:pPr>
              <w:rPr>
                <w:rFonts w:eastAsia="Times New Roman"/>
              </w:rPr>
            </w:pPr>
            <w:r w:rsidRPr="00A76AAA">
              <w:rPr>
                <w:rFonts w:eastAsia="Times New Roman"/>
              </w:rPr>
              <w:t xml:space="preserve">- об’єм-час </w:t>
            </w:r>
          </w:p>
        </w:tc>
        <w:tc>
          <w:tcPr>
            <w:tcW w:w="2419" w:type="dxa"/>
            <w:tcBorders>
              <w:left w:val="single" w:sz="4" w:space="0" w:color="auto"/>
              <w:right w:val="single" w:sz="4" w:space="0" w:color="auto"/>
            </w:tcBorders>
            <w:vAlign w:val="center"/>
          </w:tcPr>
          <w:p w:rsidR="00CF5816" w:rsidRPr="00A76AAA" w:rsidRDefault="00CF5816" w:rsidP="00CF5816">
            <w:pPr>
              <w:jc w:val="center"/>
              <w:rPr>
                <w:bCs/>
              </w:rPr>
            </w:pPr>
          </w:p>
        </w:tc>
      </w:tr>
      <w:tr w:rsidR="00CF5816" w:rsidRPr="00A76AAA" w:rsidTr="00926500">
        <w:trPr>
          <w:trHeight w:val="144"/>
        </w:trPr>
        <w:tc>
          <w:tcPr>
            <w:tcW w:w="709"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jc w:val="center"/>
              <w:rPr>
                <w:rFonts w:eastAsia="Times New Roman"/>
              </w:rPr>
            </w:pPr>
            <w:r w:rsidRPr="00A76AAA">
              <w:rPr>
                <w:rFonts w:eastAsia="Times New Roman"/>
              </w:rPr>
              <w:t>4.3</w:t>
            </w:r>
          </w:p>
        </w:tc>
        <w:tc>
          <w:tcPr>
            <w:tcW w:w="7178"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rPr>
                <w:rFonts w:eastAsia="Times New Roman"/>
              </w:rPr>
            </w:pPr>
            <w:r w:rsidRPr="00A76AAA">
              <w:rPr>
                <w:rFonts w:eastAsia="Times New Roman"/>
              </w:rPr>
              <w:t>На дисплеї повинні відображуватися петлі:</w:t>
            </w:r>
          </w:p>
          <w:p w:rsidR="00CF5816" w:rsidRPr="00A76AAA" w:rsidRDefault="00CF5816" w:rsidP="00CF5816">
            <w:pPr>
              <w:rPr>
                <w:rFonts w:eastAsia="Times New Roman"/>
              </w:rPr>
            </w:pPr>
            <w:r w:rsidRPr="00A76AAA">
              <w:rPr>
                <w:rFonts w:eastAsia="Times New Roman"/>
              </w:rPr>
              <w:t xml:space="preserve">- тиск-об’єм, </w:t>
            </w:r>
          </w:p>
          <w:p w:rsidR="00CF5816" w:rsidRPr="00A76AAA" w:rsidRDefault="00CF5816" w:rsidP="00CF5816">
            <w:pPr>
              <w:rPr>
                <w:rFonts w:eastAsia="Times New Roman"/>
              </w:rPr>
            </w:pPr>
            <w:r w:rsidRPr="00A76AAA">
              <w:rPr>
                <w:rFonts w:eastAsia="Times New Roman"/>
              </w:rPr>
              <w:t>- потік-об’єм</w:t>
            </w:r>
          </w:p>
        </w:tc>
        <w:tc>
          <w:tcPr>
            <w:tcW w:w="2419" w:type="dxa"/>
            <w:tcBorders>
              <w:left w:val="single" w:sz="4" w:space="0" w:color="auto"/>
              <w:right w:val="single" w:sz="4" w:space="0" w:color="auto"/>
            </w:tcBorders>
            <w:vAlign w:val="center"/>
          </w:tcPr>
          <w:p w:rsidR="00CF5816" w:rsidRPr="00A76AAA" w:rsidRDefault="00CF5816" w:rsidP="00CF5816">
            <w:pPr>
              <w:jc w:val="center"/>
              <w:rPr>
                <w:bCs/>
              </w:rPr>
            </w:pPr>
          </w:p>
        </w:tc>
      </w:tr>
      <w:tr w:rsidR="00CF5816" w:rsidRPr="00A76AAA" w:rsidTr="00926500">
        <w:trPr>
          <w:trHeight w:val="144"/>
        </w:trPr>
        <w:tc>
          <w:tcPr>
            <w:tcW w:w="709"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jc w:val="center"/>
              <w:rPr>
                <w:rFonts w:eastAsia="Times New Roman"/>
              </w:rPr>
            </w:pPr>
            <w:r w:rsidRPr="00A76AAA">
              <w:rPr>
                <w:rFonts w:eastAsia="Times New Roman"/>
              </w:rPr>
              <w:t>4.4</w:t>
            </w:r>
          </w:p>
        </w:tc>
        <w:tc>
          <w:tcPr>
            <w:tcW w:w="7178"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rPr>
                <w:rFonts w:eastAsia="Times New Roman"/>
              </w:rPr>
            </w:pPr>
            <w:r w:rsidRPr="00A76AAA">
              <w:rPr>
                <w:rFonts w:eastAsia="Times New Roman"/>
              </w:rPr>
              <w:t>Усі графіки та петлі повинні бути відображені одночасно.</w:t>
            </w:r>
          </w:p>
        </w:tc>
        <w:tc>
          <w:tcPr>
            <w:tcW w:w="2419" w:type="dxa"/>
            <w:tcBorders>
              <w:left w:val="single" w:sz="4" w:space="0" w:color="auto"/>
              <w:right w:val="single" w:sz="4" w:space="0" w:color="auto"/>
            </w:tcBorders>
            <w:vAlign w:val="center"/>
          </w:tcPr>
          <w:p w:rsidR="00CF5816" w:rsidRPr="00A76AAA" w:rsidRDefault="00CF5816" w:rsidP="00CF5816">
            <w:pPr>
              <w:jc w:val="center"/>
              <w:rPr>
                <w:bCs/>
              </w:rPr>
            </w:pPr>
          </w:p>
        </w:tc>
      </w:tr>
      <w:tr w:rsidR="00CF5816" w:rsidRPr="00A76AAA" w:rsidTr="00926500">
        <w:trPr>
          <w:trHeight w:val="144"/>
        </w:trPr>
        <w:tc>
          <w:tcPr>
            <w:tcW w:w="709"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jc w:val="center"/>
              <w:rPr>
                <w:rFonts w:eastAsia="Times New Roman"/>
              </w:rPr>
            </w:pPr>
            <w:r>
              <w:rPr>
                <w:rFonts w:eastAsia="Times New Roman"/>
              </w:rPr>
              <w:t>4.5</w:t>
            </w:r>
          </w:p>
        </w:tc>
        <w:tc>
          <w:tcPr>
            <w:tcW w:w="7178"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rPr>
                <w:rFonts w:eastAsia="Times New Roman"/>
              </w:rPr>
            </w:pPr>
            <w:r>
              <w:rPr>
                <w:rFonts w:eastAsia="Times New Roman"/>
              </w:rPr>
              <w:t>Н</w:t>
            </w:r>
            <w:r w:rsidRPr="003054B8">
              <w:rPr>
                <w:rFonts w:eastAsia="Times New Roman"/>
              </w:rPr>
              <w:t>аявність індикатору дихальної активності пацієнта</w:t>
            </w:r>
          </w:p>
        </w:tc>
        <w:tc>
          <w:tcPr>
            <w:tcW w:w="2419" w:type="dxa"/>
            <w:tcBorders>
              <w:left w:val="single" w:sz="4" w:space="0" w:color="auto"/>
              <w:right w:val="single" w:sz="4" w:space="0" w:color="auto"/>
            </w:tcBorders>
            <w:vAlign w:val="center"/>
          </w:tcPr>
          <w:p w:rsidR="00CF5816" w:rsidRPr="00A76AAA" w:rsidRDefault="00CF5816" w:rsidP="00CF5816">
            <w:pPr>
              <w:jc w:val="center"/>
            </w:pPr>
          </w:p>
        </w:tc>
      </w:tr>
      <w:tr w:rsidR="00CF5816" w:rsidRPr="00A76AAA" w:rsidTr="00926500">
        <w:trPr>
          <w:trHeight w:val="144"/>
        </w:trPr>
        <w:tc>
          <w:tcPr>
            <w:tcW w:w="709"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jc w:val="center"/>
              <w:rPr>
                <w:rFonts w:eastAsia="Times New Roman"/>
              </w:rPr>
            </w:pPr>
            <w:r w:rsidRPr="00A76AAA">
              <w:rPr>
                <w:rFonts w:eastAsia="Times New Roman"/>
              </w:rPr>
              <w:t>4.</w:t>
            </w:r>
            <w:r>
              <w:rPr>
                <w:rFonts w:eastAsia="Times New Roman"/>
              </w:rPr>
              <w:t>6</w:t>
            </w:r>
          </w:p>
        </w:tc>
        <w:tc>
          <w:tcPr>
            <w:tcW w:w="7178"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rPr>
                <w:rFonts w:eastAsia="Times New Roman"/>
              </w:rPr>
            </w:pPr>
            <w:r w:rsidRPr="00A76AAA">
              <w:rPr>
                <w:rFonts w:eastAsia="Times New Roman"/>
              </w:rPr>
              <w:t>На дисплеї повинні відображуватися числові значення наступних параметрів:</w:t>
            </w:r>
          </w:p>
          <w:p w:rsidR="00CF5816" w:rsidRPr="005114B4" w:rsidRDefault="00CF5816" w:rsidP="00CF5816">
            <w:pPr>
              <w:numPr>
                <w:ilvl w:val="0"/>
                <w:numId w:val="29"/>
              </w:numPr>
              <w:rPr>
                <w:rFonts w:eastAsia="Times New Roman"/>
              </w:rPr>
            </w:pPr>
            <w:r w:rsidRPr="005114B4">
              <w:rPr>
                <w:rFonts w:eastAsia="Times New Roman"/>
              </w:rPr>
              <w:t>частота дихання</w:t>
            </w:r>
          </w:p>
          <w:p w:rsidR="00CF5816" w:rsidRPr="005114B4" w:rsidRDefault="00CF5816" w:rsidP="00CF5816">
            <w:pPr>
              <w:numPr>
                <w:ilvl w:val="0"/>
                <w:numId w:val="29"/>
              </w:numPr>
              <w:rPr>
                <w:rFonts w:eastAsia="Times New Roman"/>
              </w:rPr>
            </w:pPr>
            <w:r w:rsidRPr="005114B4">
              <w:rPr>
                <w:rFonts w:eastAsia="Times New Roman"/>
              </w:rPr>
              <w:t>піковий тиск</w:t>
            </w:r>
          </w:p>
          <w:p w:rsidR="00CF5816" w:rsidRPr="005114B4" w:rsidRDefault="00CF5816" w:rsidP="00CF5816">
            <w:pPr>
              <w:numPr>
                <w:ilvl w:val="0"/>
                <w:numId w:val="29"/>
              </w:numPr>
              <w:rPr>
                <w:rFonts w:eastAsia="Times New Roman"/>
              </w:rPr>
            </w:pPr>
            <w:r w:rsidRPr="005114B4">
              <w:rPr>
                <w:rFonts w:eastAsia="Times New Roman"/>
              </w:rPr>
              <w:lastRenderedPageBreak/>
              <w:t>середній тиск</w:t>
            </w:r>
          </w:p>
          <w:p w:rsidR="00CF5816" w:rsidRPr="005114B4" w:rsidRDefault="00CF5816" w:rsidP="00CF5816">
            <w:pPr>
              <w:numPr>
                <w:ilvl w:val="0"/>
                <w:numId w:val="29"/>
              </w:numPr>
              <w:rPr>
                <w:rFonts w:eastAsia="Times New Roman"/>
              </w:rPr>
            </w:pPr>
            <w:r w:rsidRPr="005114B4">
              <w:rPr>
                <w:rFonts w:eastAsia="Times New Roman"/>
              </w:rPr>
              <w:t>тиск паузи</w:t>
            </w:r>
          </w:p>
          <w:p w:rsidR="00CF5816" w:rsidRPr="005114B4" w:rsidRDefault="00CF5816" w:rsidP="00CF5816">
            <w:pPr>
              <w:numPr>
                <w:ilvl w:val="0"/>
                <w:numId w:val="29"/>
              </w:numPr>
              <w:rPr>
                <w:rFonts w:eastAsia="Times New Roman"/>
              </w:rPr>
            </w:pPr>
            <w:r w:rsidRPr="005114B4">
              <w:rPr>
                <w:rFonts w:eastAsia="Times New Roman"/>
              </w:rPr>
              <w:t>тиск наприкінці видиху</w:t>
            </w:r>
          </w:p>
          <w:p w:rsidR="00CF5816" w:rsidRPr="005114B4" w:rsidRDefault="00CF5816" w:rsidP="00CF5816">
            <w:pPr>
              <w:numPr>
                <w:ilvl w:val="0"/>
                <w:numId w:val="29"/>
              </w:numPr>
              <w:rPr>
                <w:rFonts w:eastAsia="Times New Roman"/>
              </w:rPr>
            </w:pPr>
            <w:r w:rsidRPr="005114B4">
              <w:rPr>
                <w:rFonts w:eastAsia="Times New Roman"/>
              </w:rPr>
              <w:t>об’єм вдиху</w:t>
            </w:r>
          </w:p>
          <w:p w:rsidR="00CF5816" w:rsidRPr="005114B4" w:rsidRDefault="00CF5816" w:rsidP="00CF5816">
            <w:pPr>
              <w:numPr>
                <w:ilvl w:val="0"/>
                <w:numId w:val="29"/>
              </w:numPr>
              <w:rPr>
                <w:rFonts w:eastAsia="Times New Roman"/>
              </w:rPr>
            </w:pPr>
            <w:r w:rsidRPr="005114B4">
              <w:rPr>
                <w:rFonts w:eastAsia="Times New Roman"/>
              </w:rPr>
              <w:t>об’єм видиху</w:t>
            </w:r>
          </w:p>
          <w:p w:rsidR="00CF5816" w:rsidRPr="005114B4" w:rsidRDefault="00CF5816" w:rsidP="00CF5816">
            <w:pPr>
              <w:numPr>
                <w:ilvl w:val="0"/>
                <w:numId w:val="29"/>
              </w:numPr>
              <w:rPr>
                <w:rFonts w:eastAsia="Times New Roman"/>
              </w:rPr>
            </w:pPr>
            <w:r w:rsidRPr="005114B4">
              <w:rPr>
                <w:rFonts w:eastAsia="Times New Roman"/>
              </w:rPr>
              <w:t>хвилинний об’єм видиху</w:t>
            </w:r>
          </w:p>
          <w:p w:rsidR="00CF5816" w:rsidRPr="005114B4" w:rsidRDefault="00CF5816" w:rsidP="00CF5816">
            <w:pPr>
              <w:numPr>
                <w:ilvl w:val="0"/>
                <w:numId w:val="29"/>
              </w:numPr>
              <w:rPr>
                <w:rFonts w:eastAsia="Times New Roman"/>
              </w:rPr>
            </w:pPr>
            <w:r w:rsidRPr="005114B4">
              <w:rPr>
                <w:rFonts w:eastAsia="Times New Roman"/>
              </w:rPr>
              <w:t>співвідношення вдих/видих</w:t>
            </w:r>
          </w:p>
          <w:p w:rsidR="00CF5816" w:rsidRPr="005114B4" w:rsidRDefault="00CF5816" w:rsidP="00CF5816">
            <w:pPr>
              <w:numPr>
                <w:ilvl w:val="0"/>
                <w:numId w:val="29"/>
              </w:numPr>
              <w:rPr>
                <w:rFonts w:eastAsia="Times New Roman"/>
              </w:rPr>
            </w:pPr>
            <w:r w:rsidRPr="005114B4">
              <w:rPr>
                <w:rFonts w:eastAsia="Times New Roman"/>
              </w:rPr>
              <w:t>співвідношення часу вдиху до часу всього дихального циклу</w:t>
            </w:r>
          </w:p>
          <w:p w:rsidR="00CF5816" w:rsidRPr="005114B4" w:rsidRDefault="00CF5816" w:rsidP="00CF5816">
            <w:pPr>
              <w:numPr>
                <w:ilvl w:val="0"/>
                <w:numId w:val="29"/>
              </w:numPr>
              <w:rPr>
                <w:rFonts w:eastAsia="Times New Roman"/>
              </w:rPr>
            </w:pPr>
            <w:r w:rsidRPr="005114B4">
              <w:rPr>
                <w:rFonts w:eastAsia="Times New Roman"/>
              </w:rPr>
              <w:t>статичний комплайенс</w:t>
            </w:r>
          </w:p>
          <w:p w:rsidR="00CF5816" w:rsidRPr="005114B4" w:rsidRDefault="00CF5816" w:rsidP="00CF5816">
            <w:pPr>
              <w:numPr>
                <w:ilvl w:val="0"/>
                <w:numId w:val="29"/>
              </w:numPr>
              <w:rPr>
                <w:rFonts w:eastAsia="Times New Roman"/>
              </w:rPr>
            </w:pPr>
            <w:r w:rsidRPr="005114B4">
              <w:rPr>
                <w:rFonts w:eastAsia="Times New Roman"/>
              </w:rPr>
              <w:t>резистентність вдиху</w:t>
            </w:r>
          </w:p>
          <w:p w:rsidR="00CF5816" w:rsidRPr="005114B4" w:rsidRDefault="00CF5816" w:rsidP="00CF5816">
            <w:pPr>
              <w:numPr>
                <w:ilvl w:val="0"/>
                <w:numId w:val="29"/>
              </w:numPr>
              <w:rPr>
                <w:rFonts w:eastAsia="Times New Roman"/>
              </w:rPr>
            </w:pPr>
            <w:r w:rsidRPr="005114B4">
              <w:rPr>
                <w:rFonts w:eastAsia="Times New Roman"/>
              </w:rPr>
              <w:t>резистентність видиху</w:t>
            </w:r>
          </w:p>
          <w:p w:rsidR="00CF5816" w:rsidRPr="005114B4" w:rsidRDefault="00CF5816" w:rsidP="00CF5816">
            <w:pPr>
              <w:numPr>
                <w:ilvl w:val="0"/>
                <w:numId w:val="29"/>
              </w:numPr>
              <w:rPr>
                <w:rFonts w:eastAsia="Times New Roman"/>
              </w:rPr>
            </w:pPr>
            <w:r w:rsidRPr="005114B4">
              <w:rPr>
                <w:rFonts w:eastAsia="Times New Roman"/>
              </w:rPr>
              <w:t>робота дихання пацієнта</w:t>
            </w:r>
          </w:p>
          <w:p w:rsidR="00CF5816" w:rsidRPr="005114B4" w:rsidRDefault="00CF5816" w:rsidP="00CF5816">
            <w:pPr>
              <w:numPr>
                <w:ilvl w:val="0"/>
                <w:numId w:val="29"/>
              </w:numPr>
              <w:rPr>
                <w:rFonts w:eastAsia="Times New Roman"/>
              </w:rPr>
            </w:pPr>
            <w:r w:rsidRPr="005114B4">
              <w:rPr>
                <w:rFonts w:eastAsia="Times New Roman"/>
              </w:rPr>
              <w:t>робота дихання апарата</w:t>
            </w:r>
          </w:p>
          <w:p w:rsidR="00CF5816" w:rsidRPr="00A76AAA" w:rsidRDefault="00CF5816" w:rsidP="00CF5816">
            <w:pPr>
              <w:numPr>
                <w:ilvl w:val="0"/>
                <w:numId w:val="29"/>
              </w:numPr>
              <w:rPr>
                <w:rFonts w:eastAsia="Times New Roman"/>
              </w:rPr>
            </w:pPr>
            <w:r w:rsidRPr="00A76AAA">
              <w:rPr>
                <w:rFonts w:eastAsia="Times New Roman"/>
              </w:rPr>
              <w:t xml:space="preserve">загальний </w:t>
            </w:r>
            <w:r w:rsidRPr="00A76AAA">
              <w:rPr>
                <w:rFonts w:eastAsia="Times New Roman"/>
                <w:lang w:val="en-US"/>
              </w:rPr>
              <w:t>PEEP</w:t>
            </w:r>
          </w:p>
          <w:p w:rsidR="00CF5816" w:rsidRDefault="00CF5816" w:rsidP="00CF5816">
            <w:pPr>
              <w:numPr>
                <w:ilvl w:val="0"/>
                <w:numId w:val="29"/>
              </w:numPr>
              <w:rPr>
                <w:rFonts w:eastAsia="Times New Roman"/>
              </w:rPr>
            </w:pPr>
            <w:r w:rsidRPr="00A76AAA">
              <w:rPr>
                <w:rFonts w:eastAsia="Times New Roman"/>
              </w:rPr>
              <w:t>виміряна концентрація кисню</w:t>
            </w:r>
          </w:p>
          <w:p w:rsidR="00CF5816" w:rsidRPr="00A76AAA" w:rsidRDefault="00CF5816" w:rsidP="00CF5816">
            <w:pPr>
              <w:numPr>
                <w:ilvl w:val="0"/>
                <w:numId w:val="29"/>
              </w:numPr>
              <w:rPr>
                <w:rFonts w:eastAsia="Times New Roman"/>
              </w:rPr>
            </w:pPr>
            <w:r>
              <w:rPr>
                <w:rFonts w:eastAsia="Times New Roman"/>
              </w:rPr>
              <w:t>витоки</w:t>
            </w:r>
          </w:p>
        </w:tc>
        <w:tc>
          <w:tcPr>
            <w:tcW w:w="2419" w:type="dxa"/>
            <w:tcBorders>
              <w:left w:val="single" w:sz="4" w:space="0" w:color="auto"/>
              <w:right w:val="single" w:sz="4" w:space="0" w:color="auto"/>
            </w:tcBorders>
            <w:vAlign w:val="center"/>
          </w:tcPr>
          <w:p w:rsidR="00CF5816" w:rsidRPr="00A76AAA" w:rsidRDefault="00CF5816" w:rsidP="00CF5816">
            <w:pPr>
              <w:jc w:val="center"/>
              <w:rPr>
                <w:bCs/>
              </w:rPr>
            </w:pPr>
          </w:p>
        </w:tc>
      </w:tr>
      <w:tr w:rsidR="00CF5816" w:rsidRPr="00A76AAA" w:rsidTr="00926500">
        <w:trPr>
          <w:trHeight w:val="144"/>
        </w:trPr>
        <w:tc>
          <w:tcPr>
            <w:tcW w:w="709"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jc w:val="center"/>
              <w:rPr>
                <w:rFonts w:eastAsia="Times New Roman"/>
              </w:rPr>
            </w:pPr>
            <w:r w:rsidRPr="00A76AAA">
              <w:rPr>
                <w:rFonts w:eastAsia="Times New Roman"/>
              </w:rPr>
              <w:lastRenderedPageBreak/>
              <w:t>4.</w:t>
            </w:r>
            <w:r>
              <w:rPr>
                <w:rFonts w:eastAsia="Times New Roman"/>
              </w:rPr>
              <w:t>7</w:t>
            </w:r>
          </w:p>
        </w:tc>
        <w:tc>
          <w:tcPr>
            <w:tcW w:w="7178"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rPr>
                <w:rFonts w:eastAsia="Times New Roman"/>
              </w:rPr>
            </w:pPr>
            <w:r w:rsidRPr="00A76AAA">
              <w:rPr>
                <w:rFonts w:eastAsia="Times New Roman"/>
              </w:rPr>
              <w:t>Функція фіксування поточних графіків за 20 с (10 с до натискання кнопки і 10 с після)</w:t>
            </w:r>
          </w:p>
        </w:tc>
        <w:tc>
          <w:tcPr>
            <w:tcW w:w="2419" w:type="dxa"/>
            <w:tcBorders>
              <w:left w:val="single" w:sz="4" w:space="0" w:color="auto"/>
              <w:right w:val="single" w:sz="4" w:space="0" w:color="auto"/>
            </w:tcBorders>
            <w:vAlign w:val="center"/>
          </w:tcPr>
          <w:p w:rsidR="00CF5816" w:rsidRPr="00A76AAA" w:rsidRDefault="00CF5816" w:rsidP="00CF5816">
            <w:pPr>
              <w:jc w:val="center"/>
              <w:rPr>
                <w:bCs/>
              </w:rPr>
            </w:pPr>
          </w:p>
        </w:tc>
      </w:tr>
      <w:tr w:rsidR="00CF5816" w:rsidRPr="00A76AAA" w:rsidTr="00926500">
        <w:trPr>
          <w:trHeight w:val="144"/>
        </w:trPr>
        <w:tc>
          <w:tcPr>
            <w:tcW w:w="709"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jc w:val="center"/>
              <w:rPr>
                <w:rFonts w:eastAsia="Times New Roman"/>
              </w:rPr>
            </w:pPr>
            <w:r w:rsidRPr="00A76AAA">
              <w:rPr>
                <w:rFonts w:eastAsia="Times New Roman"/>
              </w:rPr>
              <w:t>4.</w:t>
            </w:r>
            <w:r>
              <w:rPr>
                <w:rFonts w:eastAsia="Times New Roman"/>
              </w:rPr>
              <w:t>8</w:t>
            </w:r>
          </w:p>
        </w:tc>
        <w:tc>
          <w:tcPr>
            <w:tcW w:w="7178"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rPr>
                <w:rFonts w:eastAsia="Times New Roman"/>
              </w:rPr>
            </w:pPr>
            <w:r w:rsidRPr="00A76AAA">
              <w:rPr>
                <w:rFonts w:eastAsia="Times New Roman"/>
              </w:rPr>
              <w:t>Функція трендів щонайменше за 24 години</w:t>
            </w:r>
          </w:p>
        </w:tc>
        <w:tc>
          <w:tcPr>
            <w:tcW w:w="2419" w:type="dxa"/>
            <w:tcBorders>
              <w:left w:val="single" w:sz="4" w:space="0" w:color="auto"/>
              <w:right w:val="single" w:sz="4" w:space="0" w:color="auto"/>
            </w:tcBorders>
            <w:vAlign w:val="center"/>
          </w:tcPr>
          <w:p w:rsidR="00CF5816" w:rsidRPr="00A76AAA" w:rsidRDefault="00CF5816" w:rsidP="00CF5816">
            <w:pPr>
              <w:jc w:val="center"/>
              <w:rPr>
                <w:bCs/>
              </w:rPr>
            </w:pPr>
          </w:p>
        </w:tc>
      </w:tr>
      <w:tr w:rsidR="00CF5816" w:rsidRPr="00A76AAA" w:rsidTr="00926500">
        <w:trPr>
          <w:trHeight w:val="144"/>
        </w:trPr>
        <w:tc>
          <w:tcPr>
            <w:tcW w:w="709"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jc w:val="center"/>
              <w:rPr>
                <w:rFonts w:eastAsia="Times New Roman"/>
              </w:rPr>
            </w:pPr>
            <w:r w:rsidRPr="00A76AAA">
              <w:rPr>
                <w:rFonts w:eastAsia="Times New Roman"/>
              </w:rPr>
              <w:t>4.</w:t>
            </w:r>
            <w:r>
              <w:rPr>
                <w:rFonts w:eastAsia="Times New Roman"/>
              </w:rPr>
              <w:t>9</w:t>
            </w:r>
          </w:p>
        </w:tc>
        <w:tc>
          <w:tcPr>
            <w:tcW w:w="7178"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rPr>
                <w:rFonts w:eastAsia="Times New Roman"/>
                <w:b/>
              </w:rPr>
            </w:pPr>
            <w:r w:rsidRPr="00A76AAA">
              <w:rPr>
                <w:rFonts w:eastAsia="Times New Roman"/>
              </w:rPr>
              <w:t>Функція запису журналу подій з фіксацією змін в установках вентилятора, тривог</w:t>
            </w:r>
          </w:p>
        </w:tc>
        <w:tc>
          <w:tcPr>
            <w:tcW w:w="2419" w:type="dxa"/>
            <w:tcBorders>
              <w:left w:val="single" w:sz="4" w:space="0" w:color="auto"/>
              <w:right w:val="single" w:sz="4" w:space="0" w:color="auto"/>
            </w:tcBorders>
            <w:vAlign w:val="center"/>
          </w:tcPr>
          <w:p w:rsidR="00CF5816" w:rsidRPr="00A76AAA" w:rsidRDefault="00CF5816" w:rsidP="00CF5816">
            <w:pPr>
              <w:jc w:val="center"/>
              <w:rPr>
                <w:bCs/>
              </w:rPr>
            </w:pPr>
          </w:p>
        </w:tc>
      </w:tr>
      <w:tr w:rsidR="00CF5816" w:rsidRPr="00A76AAA" w:rsidTr="00926500">
        <w:trPr>
          <w:trHeight w:val="144"/>
        </w:trPr>
        <w:tc>
          <w:tcPr>
            <w:tcW w:w="709"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jc w:val="center"/>
              <w:rPr>
                <w:rFonts w:eastAsia="Times New Roman"/>
              </w:rPr>
            </w:pPr>
            <w:r w:rsidRPr="00A76AAA">
              <w:rPr>
                <w:rFonts w:eastAsia="Times New Roman"/>
              </w:rPr>
              <w:t>4.</w:t>
            </w:r>
            <w:r>
              <w:rPr>
                <w:rFonts w:eastAsia="Times New Roman"/>
              </w:rPr>
              <w:t>10</w:t>
            </w:r>
          </w:p>
        </w:tc>
        <w:tc>
          <w:tcPr>
            <w:tcW w:w="7178"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rPr>
                <w:rFonts w:eastAsia="Times New Roman"/>
              </w:rPr>
            </w:pPr>
            <w:r w:rsidRPr="00A76AAA">
              <w:rPr>
                <w:rFonts w:eastAsia="Times New Roman"/>
              </w:rPr>
              <w:t xml:space="preserve">Можливість перенесення всіх  даних пацієнта на комп’ютер за допомогою карти пам’яті </w:t>
            </w:r>
          </w:p>
        </w:tc>
        <w:tc>
          <w:tcPr>
            <w:tcW w:w="2419" w:type="dxa"/>
            <w:tcBorders>
              <w:left w:val="single" w:sz="4" w:space="0" w:color="auto"/>
              <w:bottom w:val="single" w:sz="4" w:space="0" w:color="auto"/>
              <w:right w:val="single" w:sz="4" w:space="0" w:color="auto"/>
            </w:tcBorders>
            <w:vAlign w:val="center"/>
          </w:tcPr>
          <w:p w:rsidR="00CF5816" w:rsidRPr="00A76AAA" w:rsidRDefault="00CF5816" w:rsidP="00CF5816">
            <w:pPr>
              <w:jc w:val="center"/>
              <w:rPr>
                <w:bCs/>
              </w:rPr>
            </w:pPr>
          </w:p>
        </w:tc>
      </w:tr>
      <w:tr w:rsidR="00CF5816" w:rsidRPr="00CA25A0" w:rsidTr="00926500">
        <w:trPr>
          <w:trHeight w:val="144"/>
        </w:trPr>
        <w:tc>
          <w:tcPr>
            <w:tcW w:w="709" w:type="dxa"/>
            <w:tcBorders>
              <w:top w:val="single" w:sz="4" w:space="0" w:color="auto"/>
              <w:left w:val="single" w:sz="4" w:space="0" w:color="auto"/>
              <w:bottom w:val="single" w:sz="4" w:space="0" w:color="auto"/>
              <w:right w:val="single" w:sz="4" w:space="0" w:color="auto"/>
            </w:tcBorders>
            <w:vAlign w:val="center"/>
          </w:tcPr>
          <w:p w:rsidR="00CF5816" w:rsidRPr="00CA25A0" w:rsidRDefault="00CF5816" w:rsidP="00CF5816">
            <w:pPr>
              <w:jc w:val="center"/>
              <w:rPr>
                <w:rFonts w:eastAsia="Times New Roman"/>
                <w:b/>
              </w:rPr>
            </w:pPr>
            <w:r w:rsidRPr="00CA25A0">
              <w:rPr>
                <w:rFonts w:eastAsia="Times New Roman"/>
                <w:b/>
              </w:rPr>
              <w:t>5</w:t>
            </w:r>
          </w:p>
        </w:tc>
        <w:tc>
          <w:tcPr>
            <w:tcW w:w="9597" w:type="dxa"/>
            <w:gridSpan w:val="2"/>
            <w:tcBorders>
              <w:top w:val="single" w:sz="4" w:space="0" w:color="auto"/>
              <w:left w:val="single" w:sz="4" w:space="0" w:color="auto"/>
              <w:bottom w:val="single" w:sz="4" w:space="0" w:color="auto"/>
              <w:right w:val="single" w:sz="4" w:space="0" w:color="auto"/>
            </w:tcBorders>
            <w:vAlign w:val="center"/>
          </w:tcPr>
          <w:p w:rsidR="00CF5816" w:rsidRPr="00CA25A0" w:rsidRDefault="00CF5816" w:rsidP="00CF5816">
            <w:pPr>
              <w:jc w:val="center"/>
              <w:rPr>
                <w:rFonts w:eastAsia="Times New Roman"/>
                <w:b/>
              </w:rPr>
            </w:pPr>
          </w:p>
        </w:tc>
      </w:tr>
      <w:tr w:rsidR="00CF5816" w:rsidRPr="00A76AAA" w:rsidTr="00926500">
        <w:trPr>
          <w:trHeight w:val="144"/>
        </w:trPr>
        <w:tc>
          <w:tcPr>
            <w:tcW w:w="709"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jc w:val="center"/>
              <w:rPr>
                <w:rFonts w:eastAsia="Times New Roman"/>
              </w:rPr>
            </w:pPr>
            <w:r w:rsidRPr="00A76AAA">
              <w:rPr>
                <w:rFonts w:eastAsia="Times New Roman"/>
              </w:rPr>
              <w:t>5.1</w:t>
            </w:r>
          </w:p>
        </w:tc>
        <w:tc>
          <w:tcPr>
            <w:tcW w:w="7178"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rPr>
                <w:rFonts w:eastAsia="Times New Roman"/>
              </w:rPr>
            </w:pPr>
            <w:r w:rsidRPr="00A76AAA">
              <w:rPr>
                <w:rFonts w:eastAsia="Times New Roman"/>
              </w:rPr>
              <w:t>Система попереджувальної сигналізації на випадок, якщо встановлювані оператором параметри вентиляції перевищують межі, безпечні для конкретного пацієнта</w:t>
            </w:r>
          </w:p>
        </w:tc>
        <w:tc>
          <w:tcPr>
            <w:tcW w:w="2419" w:type="dxa"/>
            <w:tcBorders>
              <w:top w:val="single" w:sz="4" w:space="0" w:color="auto"/>
              <w:left w:val="single" w:sz="4" w:space="0" w:color="auto"/>
              <w:right w:val="single" w:sz="4" w:space="0" w:color="auto"/>
            </w:tcBorders>
            <w:vAlign w:val="center"/>
          </w:tcPr>
          <w:p w:rsidR="00CF5816" w:rsidRPr="00A76AAA" w:rsidRDefault="00CF5816" w:rsidP="00CF5816">
            <w:pPr>
              <w:jc w:val="center"/>
              <w:rPr>
                <w:bCs/>
              </w:rPr>
            </w:pPr>
          </w:p>
        </w:tc>
      </w:tr>
      <w:tr w:rsidR="00CF5816" w:rsidRPr="00A76AAA" w:rsidTr="00926500">
        <w:trPr>
          <w:trHeight w:val="144"/>
        </w:trPr>
        <w:tc>
          <w:tcPr>
            <w:tcW w:w="709"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jc w:val="center"/>
              <w:rPr>
                <w:rFonts w:eastAsia="Times New Roman"/>
              </w:rPr>
            </w:pPr>
            <w:r w:rsidRPr="00A76AAA">
              <w:rPr>
                <w:rFonts w:eastAsia="Times New Roman"/>
              </w:rPr>
              <w:t>5.2</w:t>
            </w:r>
          </w:p>
        </w:tc>
        <w:tc>
          <w:tcPr>
            <w:tcW w:w="7178"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rPr>
                <w:rFonts w:eastAsia="Times New Roman"/>
              </w:rPr>
            </w:pPr>
            <w:r w:rsidRPr="00A76AAA">
              <w:rPr>
                <w:rFonts w:eastAsia="Times New Roman"/>
              </w:rPr>
              <w:t>Система звукових та візуальних тривог із градацією за значимістю повинна м</w:t>
            </w:r>
            <w:r>
              <w:rPr>
                <w:rFonts w:eastAsia="Times New Roman"/>
              </w:rPr>
              <w:t>ати не менше 4-х типів тривог</w:t>
            </w:r>
          </w:p>
        </w:tc>
        <w:tc>
          <w:tcPr>
            <w:tcW w:w="2419" w:type="dxa"/>
            <w:tcBorders>
              <w:left w:val="single" w:sz="4" w:space="0" w:color="auto"/>
              <w:right w:val="single" w:sz="4" w:space="0" w:color="auto"/>
            </w:tcBorders>
            <w:vAlign w:val="center"/>
          </w:tcPr>
          <w:p w:rsidR="00CF5816" w:rsidRPr="00A76AAA" w:rsidRDefault="00CF5816" w:rsidP="00CF5816">
            <w:pPr>
              <w:jc w:val="center"/>
              <w:rPr>
                <w:bCs/>
              </w:rPr>
            </w:pPr>
          </w:p>
        </w:tc>
      </w:tr>
      <w:tr w:rsidR="00CF5816" w:rsidRPr="00A76AAA" w:rsidTr="00926500">
        <w:trPr>
          <w:trHeight w:val="144"/>
        </w:trPr>
        <w:tc>
          <w:tcPr>
            <w:tcW w:w="709"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jc w:val="center"/>
              <w:rPr>
                <w:rFonts w:eastAsia="Times New Roman"/>
                <w:bCs/>
              </w:rPr>
            </w:pPr>
            <w:r w:rsidRPr="00A76AAA">
              <w:rPr>
                <w:rFonts w:eastAsia="Times New Roman"/>
                <w:bCs/>
              </w:rPr>
              <w:t>5.2.1</w:t>
            </w:r>
          </w:p>
        </w:tc>
        <w:tc>
          <w:tcPr>
            <w:tcW w:w="7178"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rPr>
                <w:rFonts w:eastAsia="Times New Roman"/>
              </w:rPr>
            </w:pPr>
            <w:r w:rsidRPr="00A76AAA">
              <w:rPr>
                <w:rFonts w:eastAsia="Times New Roman"/>
              </w:rPr>
              <w:t>Тиск у дихальних шляхах</w:t>
            </w:r>
          </w:p>
          <w:p w:rsidR="00CF5816" w:rsidRPr="00A76AAA" w:rsidRDefault="00CF5816" w:rsidP="00CF5816">
            <w:pPr>
              <w:numPr>
                <w:ilvl w:val="0"/>
                <w:numId w:val="28"/>
              </w:numPr>
              <w:ind w:left="360"/>
              <w:rPr>
                <w:rFonts w:eastAsia="Times New Roman"/>
              </w:rPr>
            </w:pPr>
            <w:r w:rsidRPr="00A76AAA">
              <w:rPr>
                <w:rFonts w:eastAsia="Times New Roman"/>
              </w:rPr>
              <w:t>високий</w:t>
            </w:r>
          </w:p>
          <w:p w:rsidR="00CF5816" w:rsidRPr="00A76AAA" w:rsidRDefault="00CF5816" w:rsidP="00CF5816">
            <w:pPr>
              <w:numPr>
                <w:ilvl w:val="0"/>
                <w:numId w:val="28"/>
              </w:numPr>
              <w:ind w:left="360"/>
              <w:rPr>
                <w:rFonts w:eastAsia="Times New Roman"/>
              </w:rPr>
            </w:pPr>
            <w:r w:rsidRPr="00A76AAA">
              <w:rPr>
                <w:rFonts w:eastAsia="Times New Roman"/>
              </w:rPr>
              <w:t>низький</w:t>
            </w:r>
          </w:p>
        </w:tc>
        <w:tc>
          <w:tcPr>
            <w:tcW w:w="2419" w:type="dxa"/>
            <w:tcBorders>
              <w:left w:val="single" w:sz="4" w:space="0" w:color="auto"/>
              <w:right w:val="single" w:sz="4" w:space="0" w:color="auto"/>
            </w:tcBorders>
            <w:vAlign w:val="center"/>
          </w:tcPr>
          <w:p w:rsidR="00CF5816" w:rsidRPr="00A76AAA" w:rsidRDefault="00CF5816" w:rsidP="00CF5816">
            <w:pPr>
              <w:jc w:val="center"/>
              <w:rPr>
                <w:bCs/>
              </w:rPr>
            </w:pPr>
          </w:p>
        </w:tc>
      </w:tr>
      <w:tr w:rsidR="00CF5816" w:rsidRPr="00A76AAA" w:rsidTr="00926500">
        <w:trPr>
          <w:trHeight w:val="144"/>
        </w:trPr>
        <w:tc>
          <w:tcPr>
            <w:tcW w:w="709"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jc w:val="center"/>
              <w:rPr>
                <w:rFonts w:eastAsia="Times New Roman"/>
              </w:rPr>
            </w:pPr>
            <w:r w:rsidRPr="00A76AAA">
              <w:rPr>
                <w:rFonts w:eastAsia="Times New Roman"/>
              </w:rPr>
              <w:t>5.2.2</w:t>
            </w:r>
          </w:p>
        </w:tc>
        <w:tc>
          <w:tcPr>
            <w:tcW w:w="7178"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rPr>
                <w:rFonts w:eastAsia="Times New Roman"/>
              </w:rPr>
            </w:pPr>
            <w:r w:rsidRPr="00A76AAA">
              <w:rPr>
                <w:rFonts w:eastAsia="Times New Roman"/>
              </w:rPr>
              <w:t>Експіраторний дихальний об’єм</w:t>
            </w:r>
          </w:p>
          <w:p w:rsidR="00CF5816" w:rsidRPr="00A76AAA" w:rsidRDefault="00CF5816" w:rsidP="00CF5816">
            <w:pPr>
              <w:numPr>
                <w:ilvl w:val="0"/>
                <w:numId w:val="28"/>
              </w:numPr>
              <w:ind w:left="360"/>
              <w:rPr>
                <w:rFonts w:eastAsia="Times New Roman"/>
              </w:rPr>
            </w:pPr>
            <w:r w:rsidRPr="00A76AAA">
              <w:rPr>
                <w:rFonts w:eastAsia="Times New Roman"/>
              </w:rPr>
              <w:t>високий</w:t>
            </w:r>
          </w:p>
          <w:p w:rsidR="00CF5816" w:rsidRPr="00A76AAA" w:rsidRDefault="00CF5816" w:rsidP="00CF5816">
            <w:pPr>
              <w:numPr>
                <w:ilvl w:val="0"/>
                <w:numId w:val="28"/>
              </w:numPr>
              <w:ind w:left="360"/>
              <w:rPr>
                <w:rFonts w:eastAsia="Times New Roman"/>
              </w:rPr>
            </w:pPr>
            <w:r w:rsidRPr="00A76AAA">
              <w:rPr>
                <w:rFonts w:eastAsia="Times New Roman"/>
              </w:rPr>
              <w:t>низький</w:t>
            </w:r>
          </w:p>
        </w:tc>
        <w:tc>
          <w:tcPr>
            <w:tcW w:w="2419" w:type="dxa"/>
            <w:tcBorders>
              <w:left w:val="single" w:sz="4" w:space="0" w:color="auto"/>
              <w:right w:val="single" w:sz="4" w:space="0" w:color="auto"/>
            </w:tcBorders>
            <w:vAlign w:val="center"/>
          </w:tcPr>
          <w:p w:rsidR="00CF5816" w:rsidRPr="00A76AAA" w:rsidRDefault="00CF5816" w:rsidP="00CF5816">
            <w:pPr>
              <w:jc w:val="center"/>
              <w:rPr>
                <w:bCs/>
              </w:rPr>
            </w:pPr>
          </w:p>
        </w:tc>
      </w:tr>
      <w:tr w:rsidR="00CF5816" w:rsidRPr="00A76AAA" w:rsidTr="00926500">
        <w:trPr>
          <w:trHeight w:val="144"/>
        </w:trPr>
        <w:tc>
          <w:tcPr>
            <w:tcW w:w="709"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jc w:val="center"/>
              <w:rPr>
                <w:rFonts w:eastAsia="Times New Roman"/>
              </w:rPr>
            </w:pPr>
            <w:r w:rsidRPr="00A76AAA">
              <w:rPr>
                <w:rFonts w:eastAsia="Times New Roman"/>
              </w:rPr>
              <w:t>5.2.3</w:t>
            </w:r>
          </w:p>
        </w:tc>
        <w:tc>
          <w:tcPr>
            <w:tcW w:w="7178"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rPr>
                <w:rFonts w:eastAsia="Times New Roman"/>
              </w:rPr>
            </w:pPr>
            <w:r w:rsidRPr="00A76AAA">
              <w:rPr>
                <w:rFonts w:eastAsia="Times New Roman"/>
              </w:rPr>
              <w:t>Хвилинний об’єм видиху</w:t>
            </w:r>
          </w:p>
          <w:p w:rsidR="00CF5816" w:rsidRPr="00A76AAA" w:rsidRDefault="00CF5816" w:rsidP="00CF5816">
            <w:pPr>
              <w:numPr>
                <w:ilvl w:val="0"/>
                <w:numId w:val="28"/>
              </w:numPr>
              <w:ind w:left="360"/>
              <w:rPr>
                <w:rFonts w:eastAsia="Times New Roman"/>
              </w:rPr>
            </w:pPr>
            <w:r w:rsidRPr="00A76AAA">
              <w:rPr>
                <w:rFonts w:eastAsia="Times New Roman"/>
              </w:rPr>
              <w:t>високий</w:t>
            </w:r>
          </w:p>
          <w:p w:rsidR="00CF5816" w:rsidRPr="00A76AAA" w:rsidRDefault="00CF5816" w:rsidP="00CF5816">
            <w:pPr>
              <w:numPr>
                <w:ilvl w:val="0"/>
                <w:numId w:val="28"/>
              </w:numPr>
              <w:ind w:left="360"/>
              <w:rPr>
                <w:rFonts w:eastAsia="Times New Roman"/>
              </w:rPr>
            </w:pPr>
            <w:r w:rsidRPr="00A76AAA">
              <w:rPr>
                <w:rFonts w:eastAsia="Times New Roman"/>
              </w:rPr>
              <w:t>низький</w:t>
            </w:r>
          </w:p>
        </w:tc>
        <w:tc>
          <w:tcPr>
            <w:tcW w:w="2419" w:type="dxa"/>
            <w:tcBorders>
              <w:left w:val="single" w:sz="4" w:space="0" w:color="auto"/>
              <w:right w:val="single" w:sz="4" w:space="0" w:color="auto"/>
            </w:tcBorders>
            <w:vAlign w:val="center"/>
          </w:tcPr>
          <w:p w:rsidR="00CF5816" w:rsidRPr="00A76AAA" w:rsidRDefault="00CF5816" w:rsidP="00CF5816">
            <w:pPr>
              <w:jc w:val="center"/>
              <w:rPr>
                <w:bCs/>
              </w:rPr>
            </w:pPr>
          </w:p>
        </w:tc>
      </w:tr>
      <w:tr w:rsidR="00CF5816" w:rsidRPr="00A76AAA" w:rsidTr="00926500">
        <w:trPr>
          <w:trHeight w:val="144"/>
        </w:trPr>
        <w:tc>
          <w:tcPr>
            <w:tcW w:w="709"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jc w:val="center"/>
              <w:rPr>
                <w:rFonts w:eastAsia="Times New Roman"/>
              </w:rPr>
            </w:pPr>
            <w:r w:rsidRPr="00A76AAA">
              <w:rPr>
                <w:rFonts w:eastAsia="Times New Roman"/>
              </w:rPr>
              <w:t>5.2.4</w:t>
            </w:r>
          </w:p>
        </w:tc>
        <w:tc>
          <w:tcPr>
            <w:tcW w:w="7178"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rPr>
                <w:rFonts w:eastAsia="Times New Roman"/>
              </w:rPr>
            </w:pPr>
            <w:r w:rsidRPr="00A76AAA">
              <w:rPr>
                <w:rFonts w:eastAsia="Times New Roman"/>
              </w:rPr>
              <w:t>Частота дихання</w:t>
            </w:r>
          </w:p>
          <w:p w:rsidR="00CF5816" w:rsidRPr="00A76AAA" w:rsidRDefault="00CF5816" w:rsidP="00CF5816">
            <w:pPr>
              <w:numPr>
                <w:ilvl w:val="0"/>
                <w:numId w:val="28"/>
              </w:numPr>
              <w:ind w:left="360"/>
              <w:rPr>
                <w:rFonts w:eastAsia="Times New Roman"/>
              </w:rPr>
            </w:pPr>
            <w:r w:rsidRPr="00A76AAA">
              <w:rPr>
                <w:rFonts w:eastAsia="Times New Roman"/>
              </w:rPr>
              <w:t>висока</w:t>
            </w:r>
          </w:p>
          <w:p w:rsidR="00CF5816" w:rsidRPr="00A76AAA" w:rsidRDefault="00CF5816" w:rsidP="00CF5816">
            <w:pPr>
              <w:numPr>
                <w:ilvl w:val="0"/>
                <w:numId w:val="28"/>
              </w:numPr>
              <w:ind w:left="360"/>
              <w:rPr>
                <w:rFonts w:eastAsia="Times New Roman"/>
              </w:rPr>
            </w:pPr>
            <w:r w:rsidRPr="00A76AAA">
              <w:rPr>
                <w:rFonts w:eastAsia="Times New Roman"/>
              </w:rPr>
              <w:t>низька</w:t>
            </w:r>
          </w:p>
        </w:tc>
        <w:tc>
          <w:tcPr>
            <w:tcW w:w="2419" w:type="dxa"/>
            <w:tcBorders>
              <w:left w:val="single" w:sz="4" w:space="0" w:color="auto"/>
              <w:right w:val="single" w:sz="4" w:space="0" w:color="auto"/>
            </w:tcBorders>
            <w:vAlign w:val="center"/>
          </w:tcPr>
          <w:p w:rsidR="00CF5816" w:rsidRPr="00A76AAA" w:rsidRDefault="00CF5816" w:rsidP="00CF5816">
            <w:pPr>
              <w:jc w:val="center"/>
              <w:rPr>
                <w:bCs/>
              </w:rPr>
            </w:pPr>
          </w:p>
        </w:tc>
      </w:tr>
      <w:tr w:rsidR="00CF5816" w:rsidRPr="00A76AAA" w:rsidTr="00926500">
        <w:trPr>
          <w:trHeight w:val="144"/>
        </w:trPr>
        <w:tc>
          <w:tcPr>
            <w:tcW w:w="709"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jc w:val="center"/>
              <w:rPr>
                <w:rFonts w:eastAsia="Times New Roman"/>
              </w:rPr>
            </w:pPr>
            <w:r w:rsidRPr="00A76AAA">
              <w:rPr>
                <w:rFonts w:eastAsia="Times New Roman"/>
              </w:rPr>
              <w:t>5.2.5</w:t>
            </w:r>
          </w:p>
        </w:tc>
        <w:tc>
          <w:tcPr>
            <w:tcW w:w="7178"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rPr>
                <w:rFonts w:eastAsia="Times New Roman"/>
              </w:rPr>
            </w:pPr>
            <w:r w:rsidRPr="00A76AAA">
              <w:rPr>
                <w:rFonts w:eastAsia="Times New Roman"/>
              </w:rPr>
              <w:t>Тиск в кінці видиху</w:t>
            </w:r>
          </w:p>
          <w:p w:rsidR="00CF5816" w:rsidRPr="00A76AAA" w:rsidRDefault="00CF5816" w:rsidP="00CF5816">
            <w:pPr>
              <w:numPr>
                <w:ilvl w:val="0"/>
                <w:numId w:val="28"/>
              </w:numPr>
              <w:ind w:left="360"/>
              <w:rPr>
                <w:rFonts w:eastAsia="Times New Roman"/>
              </w:rPr>
            </w:pPr>
            <w:r w:rsidRPr="00A76AAA">
              <w:rPr>
                <w:rFonts w:eastAsia="Times New Roman"/>
              </w:rPr>
              <w:t>високий</w:t>
            </w:r>
          </w:p>
          <w:p w:rsidR="00CF5816" w:rsidRPr="00A76AAA" w:rsidRDefault="00CF5816" w:rsidP="00CF5816">
            <w:pPr>
              <w:numPr>
                <w:ilvl w:val="0"/>
                <w:numId w:val="28"/>
              </w:numPr>
              <w:ind w:left="360"/>
              <w:rPr>
                <w:rFonts w:eastAsia="Times New Roman"/>
              </w:rPr>
            </w:pPr>
            <w:r w:rsidRPr="00A76AAA">
              <w:rPr>
                <w:rFonts w:eastAsia="Times New Roman"/>
              </w:rPr>
              <w:t>низький</w:t>
            </w:r>
          </w:p>
        </w:tc>
        <w:tc>
          <w:tcPr>
            <w:tcW w:w="2419" w:type="dxa"/>
            <w:tcBorders>
              <w:left w:val="single" w:sz="4" w:space="0" w:color="auto"/>
              <w:right w:val="single" w:sz="4" w:space="0" w:color="auto"/>
            </w:tcBorders>
            <w:vAlign w:val="center"/>
          </w:tcPr>
          <w:p w:rsidR="00CF5816" w:rsidRPr="00A76AAA" w:rsidRDefault="00CF5816" w:rsidP="00CF5816">
            <w:pPr>
              <w:jc w:val="center"/>
              <w:rPr>
                <w:bCs/>
              </w:rPr>
            </w:pPr>
          </w:p>
        </w:tc>
      </w:tr>
      <w:tr w:rsidR="00CF5816" w:rsidRPr="00A76AAA" w:rsidTr="00926500">
        <w:trPr>
          <w:trHeight w:val="144"/>
        </w:trPr>
        <w:tc>
          <w:tcPr>
            <w:tcW w:w="709"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jc w:val="center"/>
              <w:rPr>
                <w:rFonts w:eastAsia="Times New Roman"/>
              </w:rPr>
            </w:pPr>
            <w:r w:rsidRPr="00A76AAA">
              <w:rPr>
                <w:rFonts w:eastAsia="Times New Roman"/>
              </w:rPr>
              <w:t>5.2.6</w:t>
            </w:r>
          </w:p>
        </w:tc>
        <w:tc>
          <w:tcPr>
            <w:tcW w:w="7178"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rPr>
                <w:rFonts w:eastAsia="Times New Roman"/>
              </w:rPr>
            </w:pPr>
            <w:r w:rsidRPr="00A76AAA">
              <w:rPr>
                <w:rFonts w:eastAsia="Times New Roman"/>
              </w:rPr>
              <w:t>Апное</w:t>
            </w:r>
          </w:p>
        </w:tc>
        <w:tc>
          <w:tcPr>
            <w:tcW w:w="2419" w:type="dxa"/>
            <w:tcBorders>
              <w:left w:val="single" w:sz="4" w:space="0" w:color="auto"/>
              <w:right w:val="single" w:sz="4" w:space="0" w:color="auto"/>
            </w:tcBorders>
            <w:vAlign w:val="center"/>
          </w:tcPr>
          <w:p w:rsidR="00CF5816" w:rsidRPr="00A76AAA" w:rsidRDefault="00CF5816" w:rsidP="00CF5816">
            <w:pPr>
              <w:jc w:val="center"/>
              <w:rPr>
                <w:bCs/>
              </w:rPr>
            </w:pPr>
          </w:p>
        </w:tc>
      </w:tr>
      <w:tr w:rsidR="00CF5816" w:rsidRPr="00A76AAA" w:rsidTr="00926500">
        <w:trPr>
          <w:trHeight w:val="144"/>
        </w:trPr>
        <w:tc>
          <w:tcPr>
            <w:tcW w:w="709"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jc w:val="center"/>
              <w:rPr>
                <w:rFonts w:eastAsia="Times New Roman"/>
              </w:rPr>
            </w:pPr>
            <w:r w:rsidRPr="00A76AAA">
              <w:rPr>
                <w:rFonts w:eastAsia="Times New Roman"/>
              </w:rPr>
              <w:t>5.2.7</w:t>
            </w:r>
          </w:p>
        </w:tc>
        <w:tc>
          <w:tcPr>
            <w:tcW w:w="7178"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rPr>
                <w:rFonts w:eastAsia="Times New Roman"/>
              </w:rPr>
            </w:pPr>
            <w:r>
              <w:rPr>
                <w:rFonts w:eastAsia="Times New Roman"/>
              </w:rPr>
              <w:t>Концентрація кисню</w:t>
            </w:r>
          </w:p>
          <w:p w:rsidR="00CF5816" w:rsidRPr="00A76AAA" w:rsidRDefault="00CF5816" w:rsidP="00CF5816">
            <w:pPr>
              <w:numPr>
                <w:ilvl w:val="0"/>
                <w:numId w:val="30"/>
              </w:numPr>
              <w:rPr>
                <w:rFonts w:eastAsia="Times New Roman"/>
              </w:rPr>
            </w:pPr>
            <w:r w:rsidRPr="00A76AAA">
              <w:rPr>
                <w:rFonts w:eastAsia="Times New Roman"/>
              </w:rPr>
              <w:t>висока</w:t>
            </w:r>
          </w:p>
          <w:p w:rsidR="00CF5816" w:rsidRPr="00A76AAA" w:rsidRDefault="00CF5816" w:rsidP="00CF5816">
            <w:pPr>
              <w:numPr>
                <w:ilvl w:val="0"/>
                <w:numId w:val="30"/>
              </w:numPr>
              <w:rPr>
                <w:rFonts w:eastAsia="Times New Roman"/>
              </w:rPr>
            </w:pPr>
            <w:r w:rsidRPr="00A76AAA">
              <w:rPr>
                <w:rFonts w:eastAsia="Times New Roman"/>
              </w:rPr>
              <w:t>низька</w:t>
            </w:r>
          </w:p>
        </w:tc>
        <w:tc>
          <w:tcPr>
            <w:tcW w:w="2419" w:type="dxa"/>
            <w:tcBorders>
              <w:left w:val="single" w:sz="4" w:space="0" w:color="auto"/>
              <w:right w:val="single" w:sz="4" w:space="0" w:color="auto"/>
            </w:tcBorders>
            <w:vAlign w:val="center"/>
          </w:tcPr>
          <w:p w:rsidR="00CF5816" w:rsidRPr="00A76AAA" w:rsidRDefault="00CF5816" w:rsidP="00CF5816">
            <w:pPr>
              <w:jc w:val="center"/>
              <w:rPr>
                <w:bCs/>
              </w:rPr>
            </w:pPr>
          </w:p>
        </w:tc>
      </w:tr>
      <w:tr w:rsidR="00CF5816" w:rsidRPr="00A76AAA" w:rsidTr="00926500">
        <w:trPr>
          <w:trHeight w:val="144"/>
        </w:trPr>
        <w:tc>
          <w:tcPr>
            <w:tcW w:w="709"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jc w:val="center"/>
              <w:rPr>
                <w:rFonts w:eastAsia="Times New Roman"/>
              </w:rPr>
            </w:pPr>
            <w:r w:rsidRPr="00A76AAA">
              <w:rPr>
                <w:rFonts w:eastAsia="Times New Roman"/>
              </w:rPr>
              <w:t>5.2.8</w:t>
            </w:r>
          </w:p>
        </w:tc>
        <w:tc>
          <w:tcPr>
            <w:tcW w:w="7178"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rPr>
                <w:rFonts w:eastAsia="Times New Roman"/>
              </w:rPr>
            </w:pPr>
            <w:r w:rsidRPr="00A76AAA">
              <w:rPr>
                <w:rFonts w:eastAsia="Times New Roman"/>
              </w:rPr>
              <w:t>Подача газів</w:t>
            </w:r>
          </w:p>
          <w:p w:rsidR="00CF5816" w:rsidRPr="00A76AAA" w:rsidRDefault="00CF5816" w:rsidP="00CF5816">
            <w:pPr>
              <w:numPr>
                <w:ilvl w:val="0"/>
                <w:numId w:val="31"/>
              </w:numPr>
              <w:rPr>
                <w:rFonts w:eastAsia="Times New Roman"/>
              </w:rPr>
            </w:pPr>
            <w:r w:rsidRPr="00A76AAA">
              <w:rPr>
                <w:rFonts w:eastAsia="Times New Roman"/>
              </w:rPr>
              <w:t>низький тиск</w:t>
            </w:r>
          </w:p>
        </w:tc>
        <w:tc>
          <w:tcPr>
            <w:tcW w:w="2419" w:type="dxa"/>
            <w:tcBorders>
              <w:left w:val="single" w:sz="4" w:space="0" w:color="auto"/>
              <w:bottom w:val="single" w:sz="4" w:space="0" w:color="auto"/>
              <w:right w:val="single" w:sz="4" w:space="0" w:color="auto"/>
            </w:tcBorders>
            <w:vAlign w:val="center"/>
          </w:tcPr>
          <w:p w:rsidR="00CF5816" w:rsidRPr="00A76AAA" w:rsidRDefault="00CF5816" w:rsidP="00CF5816">
            <w:pPr>
              <w:jc w:val="center"/>
              <w:rPr>
                <w:bCs/>
              </w:rPr>
            </w:pPr>
          </w:p>
        </w:tc>
      </w:tr>
      <w:tr w:rsidR="00CF5816" w:rsidRPr="00CA25A0" w:rsidTr="00926500">
        <w:trPr>
          <w:trHeight w:val="144"/>
        </w:trPr>
        <w:tc>
          <w:tcPr>
            <w:tcW w:w="709" w:type="dxa"/>
            <w:tcBorders>
              <w:top w:val="single" w:sz="4" w:space="0" w:color="auto"/>
              <w:left w:val="single" w:sz="4" w:space="0" w:color="auto"/>
              <w:bottom w:val="single" w:sz="4" w:space="0" w:color="auto"/>
              <w:right w:val="single" w:sz="4" w:space="0" w:color="auto"/>
            </w:tcBorders>
            <w:vAlign w:val="center"/>
          </w:tcPr>
          <w:p w:rsidR="00CF5816" w:rsidRPr="00CA25A0" w:rsidRDefault="00CF5816" w:rsidP="00CF5816">
            <w:pPr>
              <w:jc w:val="center"/>
              <w:rPr>
                <w:rFonts w:eastAsia="Times New Roman"/>
                <w:b/>
              </w:rPr>
            </w:pPr>
            <w:r w:rsidRPr="00CA25A0">
              <w:rPr>
                <w:rFonts w:eastAsia="Times New Roman"/>
                <w:b/>
              </w:rPr>
              <w:t>6</w:t>
            </w:r>
          </w:p>
        </w:tc>
        <w:tc>
          <w:tcPr>
            <w:tcW w:w="9597" w:type="dxa"/>
            <w:gridSpan w:val="2"/>
            <w:tcBorders>
              <w:top w:val="single" w:sz="4" w:space="0" w:color="auto"/>
              <w:left w:val="single" w:sz="4" w:space="0" w:color="auto"/>
              <w:bottom w:val="single" w:sz="4" w:space="0" w:color="auto"/>
              <w:right w:val="single" w:sz="4" w:space="0" w:color="auto"/>
            </w:tcBorders>
            <w:vAlign w:val="center"/>
          </w:tcPr>
          <w:p w:rsidR="00CF5816" w:rsidRPr="00CA25A0" w:rsidRDefault="00CF5816" w:rsidP="00CF5816">
            <w:pPr>
              <w:jc w:val="center"/>
              <w:rPr>
                <w:rFonts w:eastAsia="Times New Roman"/>
                <w:b/>
              </w:rPr>
            </w:pPr>
          </w:p>
        </w:tc>
      </w:tr>
      <w:tr w:rsidR="00CF5816" w:rsidRPr="00A76AAA" w:rsidTr="00926500">
        <w:trPr>
          <w:trHeight w:val="144"/>
        </w:trPr>
        <w:tc>
          <w:tcPr>
            <w:tcW w:w="709"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jc w:val="center"/>
              <w:rPr>
                <w:rFonts w:eastAsia="Times New Roman"/>
              </w:rPr>
            </w:pPr>
            <w:r w:rsidRPr="00A76AAA">
              <w:rPr>
                <w:rFonts w:eastAsia="Times New Roman"/>
              </w:rPr>
              <w:t>6.1</w:t>
            </w:r>
          </w:p>
        </w:tc>
        <w:tc>
          <w:tcPr>
            <w:tcW w:w="7178"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ind w:left="180"/>
              <w:rPr>
                <w:rFonts w:eastAsia="Times New Roman"/>
              </w:rPr>
            </w:pPr>
            <w:r w:rsidRPr="00A76AAA">
              <w:rPr>
                <w:rFonts w:eastAsia="Times New Roman"/>
              </w:rPr>
              <w:t>Разбирання апарату для дезінфекції без застосування додаткових інструментів</w:t>
            </w:r>
          </w:p>
        </w:tc>
        <w:tc>
          <w:tcPr>
            <w:tcW w:w="2419" w:type="dxa"/>
            <w:tcBorders>
              <w:top w:val="single" w:sz="4" w:space="0" w:color="auto"/>
              <w:left w:val="single" w:sz="4" w:space="0" w:color="auto"/>
              <w:right w:val="single" w:sz="4" w:space="0" w:color="auto"/>
            </w:tcBorders>
            <w:vAlign w:val="center"/>
          </w:tcPr>
          <w:p w:rsidR="00CF5816" w:rsidRPr="00A76AAA" w:rsidRDefault="00CF5816" w:rsidP="00CF5816">
            <w:pPr>
              <w:jc w:val="center"/>
            </w:pPr>
          </w:p>
        </w:tc>
      </w:tr>
      <w:tr w:rsidR="00CF5816" w:rsidRPr="00A76AAA" w:rsidTr="00926500">
        <w:trPr>
          <w:trHeight w:val="70"/>
        </w:trPr>
        <w:tc>
          <w:tcPr>
            <w:tcW w:w="709"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jc w:val="center"/>
              <w:rPr>
                <w:rFonts w:eastAsia="Times New Roman"/>
              </w:rPr>
            </w:pPr>
            <w:r w:rsidRPr="00A76AAA">
              <w:rPr>
                <w:rFonts w:eastAsia="Times New Roman"/>
              </w:rPr>
              <w:t>6.2</w:t>
            </w:r>
          </w:p>
        </w:tc>
        <w:tc>
          <w:tcPr>
            <w:tcW w:w="7178"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ind w:left="180"/>
              <w:rPr>
                <w:rFonts w:eastAsia="Times New Roman"/>
              </w:rPr>
            </w:pPr>
            <w:r w:rsidRPr="00A76AAA">
              <w:rPr>
                <w:rFonts w:eastAsia="Times New Roman"/>
              </w:rPr>
              <w:t>Дезінфекція та стерилізація експіраторного каналу в сборі</w:t>
            </w:r>
          </w:p>
        </w:tc>
        <w:tc>
          <w:tcPr>
            <w:tcW w:w="2419" w:type="dxa"/>
            <w:tcBorders>
              <w:left w:val="single" w:sz="4" w:space="0" w:color="auto"/>
              <w:bottom w:val="single" w:sz="4" w:space="0" w:color="auto"/>
              <w:right w:val="single" w:sz="4" w:space="0" w:color="auto"/>
            </w:tcBorders>
            <w:vAlign w:val="center"/>
          </w:tcPr>
          <w:p w:rsidR="00CF5816" w:rsidRPr="00A76AAA" w:rsidRDefault="00CF5816" w:rsidP="00CF5816">
            <w:pPr>
              <w:jc w:val="center"/>
            </w:pPr>
          </w:p>
        </w:tc>
      </w:tr>
      <w:tr w:rsidR="00CF5816" w:rsidRPr="00CA25A0" w:rsidTr="00926500">
        <w:trPr>
          <w:trHeight w:val="144"/>
        </w:trPr>
        <w:tc>
          <w:tcPr>
            <w:tcW w:w="709" w:type="dxa"/>
            <w:tcBorders>
              <w:top w:val="single" w:sz="4" w:space="0" w:color="auto"/>
              <w:left w:val="single" w:sz="4" w:space="0" w:color="auto"/>
              <w:bottom w:val="single" w:sz="4" w:space="0" w:color="auto"/>
              <w:right w:val="single" w:sz="4" w:space="0" w:color="auto"/>
            </w:tcBorders>
            <w:vAlign w:val="center"/>
          </w:tcPr>
          <w:p w:rsidR="00CF5816" w:rsidRPr="00CA25A0" w:rsidRDefault="00CF5816" w:rsidP="00CF5816">
            <w:pPr>
              <w:jc w:val="center"/>
              <w:rPr>
                <w:rFonts w:eastAsia="Times New Roman"/>
                <w:b/>
              </w:rPr>
            </w:pPr>
            <w:r w:rsidRPr="00CA25A0">
              <w:rPr>
                <w:rFonts w:eastAsia="Times New Roman"/>
                <w:b/>
              </w:rPr>
              <w:t>7</w:t>
            </w:r>
          </w:p>
        </w:tc>
        <w:tc>
          <w:tcPr>
            <w:tcW w:w="9597" w:type="dxa"/>
            <w:gridSpan w:val="2"/>
            <w:tcBorders>
              <w:top w:val="single" w:sz="4" w:space="0" w:color="auto"/>
              <w:left w:val="single" w:sz="4" w:space="0" w:color="auto"/>
              <w:bottom w:val="single" w:sz="4" w:space="0" w:color="auto"/>
              <w:right w:val="single" w:sz="4" w:space="0" w:color="auto"/>
            </w:tcBorders>
            <w:vAlign w:val="center"/>
          </w:tcPr>
          <w:p w:rsidR="00CF5816" w:rsidRPr="00CA25A0" w:rsidRDefault="00CF5816" w:rsidP="00CF5816">
            <w:pPr>
              <w:jc w:val="center"/>
              <w:rPr>
                <w:rFonts w:eastAsia="Times New Roman"/>
                <w:b/>
              </w:rPr>
            </w:pPr>
          </w:p>
        </w:tc>
      </w:tr>
      <w:tr w:rsidR="00CF5816" w:rsidRPr="00A76AAA" w:rsidTr="00926500">
        <w:trPr>
          <w:trHeight w:val="316"/>
        </w:trPr>
        <w:tc>
          <w:tcPr>
            <w:tcW w:w="709"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jc w:val="center"/>
              <w:rPr>
                <w:rFonts w:eastAsia="Times New Roman"/>
              </w:rPr>
            </w:pPr>
            <w:r w:rsidRPr="00A76AAA">
              <w:rPr>
                <w:rFonts w:eastAsia="Times New Roman"/>
              </w:rPr>
              <w:t>7.1</w:t>
            </w:r>
          </w:p>
        </w:tc>
        <w:tc>
          <w:tcPr>
            <w:tcW w:w="7178"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rPr>
                <w:rFonts w:eastAsia="Times New Roman"/>
              </w:rPr>
            </w:pPr>
            <w:r w:rsidRPr="00A76AAA">
              <w:rPr>
                <w:rFonts w:eastAsia="Times New Roman"/>
              </w:rPr>
              <w:t>Апарат ШВЛ з кольоровим сенсорним дисплеєм</w:t>
            </w:r>
          </w:p>
        </w:tc>
        <w:tc>
          <w:tcPr>
            <w:tcW w:w="2419" w:type="dxa"/>
            <w:tcBorders>
              <w:top w:val="single" w:sz="4" w:space="0" w:color="auto"/>
              <w:left w:val="single" w:sz="4" w:space="0" w:color="auto"/>
              <w:right w:val="single" w:sz="4" w:space="0" w:color="auto"/>
            </w:tcBorders>
            <w:vAlign w:val="center"/>
          </w:tcPr>
          <w:p w:rsidR="00CF5816" w:rsidRPr="00A76AAA" w:rsidRDefault="00CF5816" w:rsidP="00CF5816">
            <w:pPr>
              <w:jc w:val="center"/>
            </w:pPr>
          </w:p>
        </w:tc>
      </w:tr>
      <w:tr w:rsidR="00CF5816" w:rsidRPr="00A76AAA" w:rsidTr="00926500">
        <w:trPr>
          <w:trHeight w:val="144"/>
        </w:trPr>
        <w:tc>
          <w:tcPr>
            <w:tcW w:w="709"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jc w:val="center"/>
              <w:rPr>
                <w:rFonts w:eastAsia="Times New Roman"/>
              </w:rPr>
            </w:pPr>
            <w:r w:rsidRPr="00A76AAA">
              <w:rPr>
                <w:rFonts w:eastAsia="Times New Roman"/>
              </w:rPr>
              <w:lastRenderedPageBreak/>
              <w:t>7.2</w:t>
            </w:r>
          </w:p>
        </w:tc>
        <w:tc>
          <w:tcPr>
            <w:tcW w:w="7178"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rPr>
                <w:rFonts w:eastAsia="Times New Roman"/>
              </w:rPr>
            </w:pPr>
            <w:r w:rsidRPr="00A76AAA">
              <w:rPr>
                <w:rFonts w:eastAsia="Times New Roman"/>
              </w:rPr>
              <w:t>Тримач контуру</w:t>
            </w:r>
          </w:p>
        </w:tc>
        <w:tc>
          <w:tcPr>
            <w:tcW w:w="2419" w:type="dxa"/>
            <w:tcBorders>
              <w:left w:val="single" w:sz="4" w:space="0" w:color="auto"/>
              <w:right w:val="single" w:sz="4" w:space="0" w:color="auto"/>
            </w:tcBorders>
            <w:vAlign w:val="center"/>
          </w:tcPr>
          <w:p w:rsidR="00CF5816" w:rsidRPr="00A76AAA" w:rsidRDefault="00CF5816" w:rsidP="00CF5816">
            <w:pPr>
              <w:jc w:val="center"/>
            </w:pPr>
          </w:p>
        </w:tc>
      </w:tr>
      <w:tr w:rsidR="00CF5816" w:rsidRPr="00A76AAA" w:rsidTr="00926500">
        <w:trPr>
          <w:trHeight w:val="144"/>
        </w:trPr>
        <w:tc>
          <w:tcPr>
            <w:tcW w:w="709"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jc w:val="center"/>
              <w:rPr>
                <w:rFonts w:eastAsia="Times New Roman"/>
              </w:rPr>
            </w:pPr>
            <w:r w:rsidRPr="00A76AAA">
              <w:rPr>
                <w:rFonts w:eastAsia="Times New Roman"/>
              </w:rPr>
              <w:t>7.3</w:t>
            </w:r>
          </w:p>
        </w:tc>
        <w:tc>
          <w:tcPr>
            <w:tcW w:w="7178"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rPr>
                <w:rFonts w:eastAsia="Times New Roman"/>
              </w:rPr>
            </w:pPr>
            <w:r w:rsidRPr="00A76AAA">
              <w:rPr>
                <w:rFonts w:eastAsia="Times New Roman"/>
              </w:rPr>
              <w:t xml:space="preserve">Набори силіконового багаторазового  дихального контуру для дорослих пацієнтів, дітей та новонароджених </w:t>
            </w:r>
          </w:p>
        </w:tc>
        <w:tc>
          <w:tcPr>
            <w:tcW w:w="2419" w:type="dxa"/>
            <w:tcBorders>
              <w:left w:val="single" w:sz="4" w:space="0" w:color="auto"/>
              <w:right w:val="single" w:sz="4" w:space="0" w:color="auto"/>
            </w:tcBorders>
            <w:vAlign w:val="center"/>
          </w:tcPr>
          <w:p w:rsidR="00CF5816" w:rsidRPr="00A76AAA" w:rsidRDefault="00CF5816" w:rsidP="00CF5816">
            <w:pPr>
              <w:jc w:val="center"/>
            </w:pPr>
          </w:p>
        </w:tc>
      </w:tr>
      <w:tr w:rsidR="00CF5816" w:rsidRPr="00A76AAA" w:rsidTr="00926500">
        <w:trPr>
          <w:trHeight w:val="144"/>
        </w:trPr>
        <w:tc>
          <w:tcPr>
            <w:tcW w:w="709"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jc w:val="center"/>
              <w:rPr>
                <w:rFonts w:eastAsia="Times New Roman"/>
              </w:rPr>
            </w:pPr>
            <w:r w:rsidRPr="00A76AAA">
              <w:rPr>
                <w:rFonts w:eastAsia="Times New Roman"/>
              </w:rPr>
              <w:t>7.4</w:t>
            </w:r>
          </w:p>
        </w:tc>
        <w:tc>
          <w:tcPr>
            <w:tcW w:w="7178"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rPr>
                <w:rFonts w:eastAsia="Times New Roman"/>
              </w:rPr>
            </w:pPr>
            <w:r w:rsidRPr="00A76AAA">
              <w:rPr>
                <w:rFonts w:eastAsia="Times New Roman"/>
              </w:rPr>
              <w:t>Електронний зволожувач повітря з температурним датчиком і камерами зволоження для дорослих пацієнтів та новонароджених з автоматичним регулюванням температури повітря, що вдихається;</w:t>
            </w:r>
          </w:p>
        </w:tc>
        <w:tc>
          <w:tcPr>
            <w:tcW w:w="2419" w:type="dxa"/>
            <w:tcBorders>
              <w:left w:val="single" w:sz="4" w:space="0" w:color="auto"/>
              <w:right w:val="single" w:sz="4" w:space="0" w:color="auto"/>
            </w:tcBorders>
            <w:vAlign w:val="center"/>
          </w:tcPr>
          <w:p w:rsidR="00CF5816" w:rsidRPr="00A76AAA" w:rsidRDefault="00CF5816" w:rsidP="00CF5816">
            <w:pPr>
              <w:jc w:val="center"/>
            </w:pPr>
          </w:p>
        </w:tc>
      </w:tr>
      <w:tr w:rsidR="00CF5816" w:rsidRPr="00A76AAA" w:rsidTr="00926500">
        <w:trPr>
          <w:trHeight w:val="144"/>
        </w:trPr>
        <w:tc>
          <w:tcPr>
            <w:tcW w:w="709"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jc w:val="center"/>
              <w:rPr>
                <w:rFonts w:eastAsia="Times New Roman"/>
              </w:rPr>
            </w:pPr>
            <w:r w:rsidRPr="00A76AAA">
              <w:rPr>
                <w:rFonts w:eastAsia="Times New Roman"/>
              </w:rPr>
              <w:t>7.</w:t>
            </w:r>
            <w:r>
              <w:rPr>
                <w:rFonts w:eastAsia="Times New Roman"/>
              </w:rPr>
              <w:t>5</w:t>
            </w:r>
          </w:p>
        </w:tc>
        <w:tc>
          <w:tcPr>
            <w:tcW w:w="7178"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rPr>
                <w:rFonts w:eastAsia="Times New Roman"/>
              </w:rPr>
            </w:pPr>
            <w:r w:rsidRPr="00A76AAA">
              <w:rPr>
                <w:rFonts w:eastAsia="Times New Roman"/>
              </w:rPr>
              <w:t>Візок</w:t>
            </w:r>
          </w:p>
        </w:tc>
        <w:tc>
          <w:tcPr>
            <w:tcW w:w="2419" w:type="dxa"/>
            <w:tcBorders>
              <w:left w:val="single" w:sz="4" w:space="0" w:color="auto"/>
              <w:right w:val="single" w:sz="4" w:space="0" w:color="auto"/>
            </w:tcBorders>
            <w:vAlign w:val="center"/>
          </w:tcPr>
          <w:p w:rsidR="00CF5816" w:rsidRPr="00A76AAA" w:rsidRDefault="00CF5816" w:rsidP="00CF5816">
            <w:pPr>
              <w:jc w:val="center"/>
            </w:pPr>
          </w:p>
        </w:tc>
      </w:tr>
      <w:tr w:rsidR="00CF5816" w:rsidRPr="00A76AAA" w:rsidTr="00926500">
        <w:trPr>
          <w:trHeight w:val="144"/>
        </w:trPr>
        <w:tc>
          <w:tcPr>
            <w:tcW w:w="709" w:type="dxa"/>
            <w:tcBorders>
              <w:top w:val="single" w:sz="4" w:space="0" w:color="auto"/>
              <w:left w:val="single" w:sz="4" w:space="0" w:color="auto"/>
              <w:bottom w:val="single" w:sz="4" w:space="0" w:color="auto"/>
              <w:right w:val="single" w:sz="4" w:space="0" w:color="auto"/>
            </w:tcBorders>
            <w:vAlign w:val="center"/>
          </w:tcPr>
          <w:p w:rsidR="00CF5816" w:rsidRPr="008235A6" w:rsidRDefault="00CF5816" w:rsidP="00CF5816">
            <w:pPr>
              <w:jc w:val="center"/>
              <w:rPr>
                <w:rFonts w:eastAsia="Times New Roman"/>
              </w:rPr>
            </w:pPr>
            <w:r w:rsidRPr="00A76AAA">
              <w:rPr>
                <w:rFonts w:eastAsia="Times New Roman"/>
              </w:rPr>
              <w:t>7.</w:t>
            </w:r>
            <w:r>
              <w:rPr>
                <w:rFonts w:eastAsia="Times New Roman"/>
              </w:rPr>
              <w:t>6</w:t>
            </w:r>
          </w:p>
        </w:tc>
        <w:tc>
          <w:tcPr>
            <w:tcW w:w="7178"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rPr>
                <w:rFonts w:eastAsia="Times New Roman"/>
              </w:rPr>
            </w:pPr>
            <w:r>
              <w:rPr>
                <w:rFonts w:eastAsia="Times New Roman"/>
              </w:rPr>
              <w:t>З</w:t>
            </w:r>
            <w:r w:rsidRPr="00192583">
              <w:rPr>
                <w:rFonts w:eastAsia="Times New Roman"/>
              </w:rPr>
              <w:t>воложувач дихальної суміші</w:t>
            </w:r>
          </w:p>
        </w:tc>
        <w:tc>
          <w:tcPr>
            <w:tcW w:w="2419" w:type="dxa"/>
            <w:tcBorders>
              <w:left w:val="single" w:sz="4" w:space="0" w:color="auto"/>
              <w:right w:val="single" w:sz="4" w:space="0" w:color="auto"/>
            </w:tcBorders>
            <w:vAlign w:val="center"/>
          </w:tcPr>
          <w:p w:rsidR="00CF5816" w:rsidRPr="00A76AAA" w:rsidRDefault="00CF5816" w:rsidP="00CF5816">
            <w:pPr>
              <w:jc w:val="center"/>
            </w:pPr>
          </w:p>
        </w:tc>
      </w:tr>
      <w:tr w:rsidR="00CF5816" w:rsidRPr="00A76AAA" w:rsidTr="00926500">
        <w:trPr>
          <w:trHeight w:val="144"/>
        </w:trPr>
        <w:tc>
          <w:tcPr>
            <w:tcW w:w="709"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jc w:val="center"/>
              <w:rPr>
                <w:rFonts w:eastAsia="Times New Roman"/>
              </w:rPr>
            </w:pPr>
            <w:r w:rsidRPr="00A76AAA">
              <w:rPr>
                <w:rFonts w:eastAsia="Times New Roman"/>
                <w:lang w:val="en-US"/>
              </w:rPr>
              <w:t>7</w:t>
            </w:r>
            <w:r w:rsidRPr="00A76AAA">
              <w:rPr>
                <w:rFonts w:eastAsia="Times New Roman"/>
              </w:rPr>
              <w:t>.</w:t>
            </w:r>
            <w:r>
              <w:rPr>
                <w:rFonts w:eastAsia="Times New Roman"/>
              </w:rPr>
              <w:t>7</w:t>
            </w:r>
          </w:p>
        </w:tc>
        <w:tc>
          <w:tcPr>
            <w:tcW w:w="7178"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rPr>
                <w:rFonts w:eastAsia="Times New Roman"/>
              </w:rPr>
            </w:pPr>
            <w:r w:rsidRPr="00192583">
              <w:rPr>
                <w:rFonts w:eastAsia="Times New Roman"/>
              </w:rPr>
              <w:t>Керівництво користувача українською або російською мовою</w:t>
            </w:r>
          </w:p>
        </w:tc>
        <w:tc>
          <w:tcPr>
            <w:tcW w:w="2419" w:type="dxa"/>
            <w:tcBorders>
              <w:left w:val="single" w:sz="4" w:space="0" w:color="auto"/>
              <w:right w:val="single" w:sz="4" w:space="0" w:color="auto"/>
            </w:tcBorders>
            <w:vAlign w:val="center"/>
          </w:tcPr>
          <w:p w:rsidR="00CF5816" w:rsidRPr="00A76AAA" w:rsidRDefault="00CF5816" w:rsidP="00CF5816">
            <w:pPr>
              <w:jc w:val="center"/>
              <w:rPr>
                <w:color w:val="000000"/>
                <w:lang w:eastAsia="uk-UA" w:bidi="uk-UA"/>
              </w:rPr>
            </w:pPr>
          </w:p>
        </w:tc>
      </w:tr>
      <w:tr w:rsidR="00CF5816" w:rsidRPr="00A76AAA" w:rsidTr="00926500">
        <w:trPr>
          <w:trHeight w:val="144"/>
        </w:trPr>
        <w:tc>
          <w:tcPr>
            <w:tcW w:w="709" w:type="dxa"/>
            <w:tcBorders>
              <w:top w:val="single" w:sz="4" w:space="0" w:color="auto"/>
              <w:left w:val="single" w:sz="4" w:space="0" w:color="auto"/>
              <w:bottom w:val="single" w:sz="4" w:space="0" w:color="auto"/>
              <w:right w:val="single" w:sz="4" w:space="0" w:color="auto"/>
            </w:tcBorders>
            <w:vAlign w:val="center"/>
          </w:tcPr>
          <w:p w:rsidR="00CF5816" w:rsidRPr="008235A6" w:rsidRDefault="00CF5816" w:rsidP="00CF5816">
            <w:pPr>
              <w:jc w:val="center"/>
              <w:rPr>
                <w:rFonts w:eastAsia="Times New Roman"/>
              </w:rPr>
            </w:pPr>
            <w:r w:rsidRPr="00A76AAA">
              <w:rPr>
                <w:rFonts w:eastAsia="Times New Roman"/>
              </w:rPr>
              <w:t>7.</w:t>
            </w:r>
            <w:r>
              <w:rPr>
                <w:rFonts w:eastAsia="Times New Roman"/>
              </w:rPr>
              <w:t>8</w:t>
            </w:r>
          </w:p>
        </w:tc>
        <w:tc>
          <w:tcPr>
            <w:tcW w:w="7178"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rPr>
                <w:rFonts w:eastAsia="Times New Roman"/>
              </w:rPr>
            </w:pPr>
            <w:r w:rsidRPr="00A76AAA">
              <w:rPr>
                <w:rFonts w:eastAsia="Times New Roman"/>
              </w:rPr>
              <w:t>Інтегрований небулайзер для розпилення лікарських засобів</w:t>
            </w:r>
          </w:p>
        </w:tc>
        <w:tc>
          <w:tcPr>
            <w:tcW w:w="2419" w:type="dxa"/>
            <w:tcBorders>
              <w:left w:val="single" w:sz="4" w:space="0" w:color="auto"/>
              <w:right w:val="single" w:sz="4" w:space="0" w:color="auto"/>
            </w:tcBorders>
            <w:vAlign w:val="center"/>
          </w:tcPr>
          <w:p w:rsidR="00CF5816" w:rsidRPr="00A76AAA" w:rsidRDefault="00CF5816" w:rsidP="00CF5816">
            <w:pPr>
              <w:jc w:val="center"/>
            </w:pPr>
          </w:p>
        </w:tc>
      </w:tr>
      <w:tr w:rsidR="00CF5816" w:rsidRPr="00A76AAA" w:rsidTr="00926500">
        <w:trPr>
          <w:trHeight w:val="144"/>
        </w:trPr>
        <w:tc>
          <w:tcPr>
            <w:tcW w:w="709" w:type="dxa"/>
            <w:tcBorders>
              <w:top w:val="single" w:sz="4" w:space="0" w:color="auto"/>
              <w:left w:val="single" w:sz="4" w:space="0" w:color="auto"/>
              <w:bottom w:val="single" w:sz="4" w:space="0" w:color="auto"/>
              <w:right w:val="single" w:sz="4" w:space="0" w:color="auto"/>
            </w:tcBorders>
            <w:vAlign w:val="center"/>
          </w:tcPr>
          <w:p w:rsidR="00CF5816" w:rsidRPr="002C7ACC" w:rsidRDefault="00CF5816" w:rsidP="00CF5816">
            <w:pPr>
              <w:jc w:val="center"/>
              <w:rPr>
                <w:rFonts w:eastAsia="Times New Roman"/>
                <w:lang w:val="en-US"/>
              </w:rPr>
            </w:pPr>
            <w:r w:rsidRPr="00A76AAA">
              <w:rPr>
                <w:rFonts w:eastAsia="Times New Roman"/>
              </w:rPr>
              <w:t>7.</w:t>
            </w:r>
            <w:r>
              <w:rPr>
                <w:rFonts w:eastAsia="Times New Roman"/>
              </w:rPr>
              <w:t>9</w:t>
            </w:r>
          </w:p>
        </w:tc>
        <w:tc>
          <w:tcPr>
            <w:tcW w:w="7178"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rPr>
                <w:rFonts w:eastAsia="Times New Roman"/>
              </w:rPr>
            </w:pPr>
            <w:r w:rsidRPr="00A76AAA">
              <w:rPr>
                <w:rFonts w:eastAsia="Times New Roman"/>
              </w:rPr>
              <w:t>Шланги для повітря та кисню</w:t>
            </w:r>
          </w:p>
        </w:tc>
        <w:tc>
          <w:tcPr>
            <w:tcW w:w="2419" w:type="dxa"/>
            <w:tcBorders>
              <w:left w:val="single" w:sz="4" w:space="0" w:color="auto"/>
              <w:right w:val="single" w:sz="4" w:space="0" w:color="auto"/>
            </w:tcBorders>
            <w:vAlign w:val="center"/>
          </w:tcPr>
          <w:p w:rsidR="00CF5816" w:rsidRPr="00A76AAA" w:rsidRDefault="00CF5816" w:rsidP="00CF5816">
            <w:pPr>
              <w:jc w:val="center"/>
            </w:pPr>
          </w:p>
        </w:tc>
      </w:tr>
      <w:tr w:rsidR="00CF5816" w:rsidRPr="00A76AAA" w:rsidTr="00926500">
        <w:trPr>
          <w:trHeight w:val="144"/>
        </w:trPr>
        <w:tc>
          <w:tcPr>
            <w:tcW w:w="709"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jc w:val="center"/>
              <w:rPr>
                <w:rFonts w:eastAsia="Times New Roman"/>
              </w:rPr>
            </w:pPr>
            <w:r>
              <w:rPr>
                <w:rFonts w:eastAsia="Times New Roman"/>
              </w:rPr>
              <w:t>7.10</w:t>
            </w:r>
          </w:p>
        </w:tc>
        <w:tc>
          <w:tcPr>
            <w:tcW w:w="7178"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rPr>
                <w:rFonts w:eastAsia="Times New Roman"/>
              </w:rPr>
            </w:pPr>
            <w:r w:rsidRPr="005709E1">
              <w:rPr>
                <w:rFonts w:eastAsia="Times New Roman"/>
              </w:rPr>
              <w:t>Маск</w:t>
            </w:r>
            <w:r>
              <w:rPr>
                <w:rFonts w:eastAsia="Times New Roman"/>
              </w:rPr>
              <w:t>и</w:t>
            </w:r>
            <w:r w:rsidRPr="005709E1">
              <w:rPr>
                <w:rFonts w:eastAsia="Times New Roman"/>
              </w:rPr>
              <w:t xml:space="preserve"> для неінвазивної вентиляції  S, M, L </w:t>
            </w:r>
          </w:p>
        </w:tc>
        <w:tc>
          <w:tcPr>
            <w:tcW w:w="2419" w:type="dxa"/>
            <w:tcBorders>
              <w:left w:val="single" w:sz="4" w:space="0" w:color="auto"/>
              <w:right w:val="single" w:sz="4" w:space="0" w:color="auto"/>
            </w:tcBorders>
            <w:vAlign w:val="center"/>
          </w:tcPr>
          <w:p w:rsidR="00CF5816" w:rsidRPr="00A76AAA" w:rsidRDefault="00CF5816" w:rsidP="00CF5816">
            <w:pPr>
              <w:jc w:val="center"/>
            </w:pPr>
          </w:p>
        </w:tc>
      </w:tr>
      <w:tr w:rsidR="00CF5816" w:rsidRPr="00A76AAA" w:rsidTr="00926500">
        <w:trPr>
          <w:trHeight w:val="144"/>
        </w:trPr>
        <w:tc>
          <w:tcPr>
            <w:tcW w:w="709" w:type="dxa"/>
            <w:tcBorders>
              <w:top w:val="single" w:sz="4" w:space="0" w:color="auto"/>
              <w:left w:val="single" w:sz="4" w:space="0" w:color="auto"/>
              <w:bottom w:val="single" w:sz="4" w:space="0" w:color="auto"/>
              <w:right w:val="single" w:sz="4" w:space="0" w:color="auto"/>
            </w:tcBorders>
            <w:vAlign w:val="center"/>
          </w:tcPr>
          <w:p w:rsidR="00CF5816" w:rsidRPr="00A76AAA" w:rsidRDefault="00CF5816" w:rsidP="00CF5816">
            <w:pPr>
              <w:jc w:val="center"/>
              <w:rPr>
                <w:rFonts w:eastAsia="Times New Roman"/>
              </w:rPr>
            </w:pPr>
            <w:r>
              <w:rPr>
                <w:rFonts w:eastAsia="Times New Roman"/>
              </w:rPr>
              <w:t>7.11</w:t>
            </w:r>
          </w:p>
        </w:tc>
        <w:tc>
          <w:tcPr>
            <w:tcW w:w="7178" w:type="dxa"/>
            <w:tcBorders>
              <w:top w:val="single" w:sz="4" w:space="0" w:color="auto"/>
              <w:left w:val="single" w:sz="4" w:space="0" w:color="auto"/>
              <w:bottom w:val="single" w:sz="4" w:space="0" w:color="auto"/>
              <w:right w:val="single" w:sz="4" w:space="0" w:color="auto"/>
            </w:tcBorders>
            <w:vAlign w:val="center"/>
          </w:tcPr>
          <w:p w:rsidR="00CF5816" w:rsidRPr="005709E1" w:rsidRDefault="00CF5816" w:rsidP="00CF5816">
            <w:pPr>
              <w:rPr>
                <w:rFonts w:eastAsia="Times New Roman"/>
              </w:rPr>
            </w:pPr>
            <w:r w:rsidRPr="005709E1">
              <w:rPr>
                <w:rFonts w:eastAsia="Times New Roman"/>
              </w:rPr>
              <w:t>Тестова легеня</w:t>
            </w:r>
          </w:p>
        </w:tc>
        <w:tc>
          <w:tcPr>
            <w:tcW w:w="2419" w:type="dxa"/>
            <w:tcBorders>
              <w:left w:val="single" w:sz="4" w:space="0" w:color="auto"/>
              <w:right w:val="single" w:sz="4" w:space="0" w:color="auto"/>
            </w:tcBorders>
            <w:vAlign w:val="center"/>
          </w:tcPr>
          <w:p w:rsidR="00CF5816" w:rsidRPr="00A76AAA" w:rsidRDefault="00CF5816" w:rsidP="00CF5816">
            <w:pPr>
              <w:jc w:val="center"/>
            </w:pPr>
          </w:p>
        </w:tc>
      </w:tr>
      <w:tr w:rsidR="00CF5816" w:rsidRPr="00A76AAA" w:rsidTr="00926500">
        <w:trPr>
          <w:trHeight w:val="144"/>
        </w:trPr>
        <w:tc>
          <w:tcPr>
            <w:tcW w:w="709" w:type="dxa"/>
            <w:tcBorders>
              <w:top w:val="single" w:sz="4" w:space="0" w:color="auto"/>
              <w:left w:val="single" w:sz="4" w:space="0" w:color="auto"/>
              <w:bottom w:val="single" w:sz="4" w:space="0" w:color="auto"/>
              <w:right w:val="single" w:sz="4" w:space="0" w:color="auto"/>
            </w:tcBorders>
            <w:vAlign w:val="center"/>
          </w:tcPr>
          <w:p w:rsidR="00CF5816" w:rsidRPr="00970EA8" w:rsidRDefault="00CF5816" w:rsidP="00CF5816">
            <w:pPr>
              <w:jc w:val="center"/>
              <w:rPr>
                <w:rFonts w:eastAsia="Times New Roman"/>
                <w:lang w:val="ru-RU"/>
              </w:rPr>
            </w:pPr>
            <w:r>
              <w:rPr>
                <w:rFonts w:eastAsia="Times New Roman"/>
                <w:lang w:val="ru-RU"/>
              </w:rPr>
              <w:t>7.12</w:t>
            </w:r>
          </w:p>
        </w:tc>
        <w:tc>
          <w:tcPr>
            <w:tcW w:w="7178" w:type="dxa"/>
            <w:tcBorders>
              <w:top w:val="single" w:sz="4" w:space="0" w:color="auto"/>
              <w:left w:val="single" w:sz="4" w:space="0" w:color="auto"/>
              <w:bottom w:val="single" w:sz="4" w:space="0" w:color="auto"/>
              <w:right w:val="single" w:sz="4" w:space="0" w:color="auto"/>
            </w:tcBorders>
            <w:vAlign w:val="center"/>
          </w:tcPr>
          <w:p w:rsidR="00CF5816" w:rsidRPr="00970EA8" w:rsidRDefault="00CF5816" w:rsidP="00CF5816">
            <w:pPr>
              <w:rPr>
                <w:rFonts w:eastAsia="Times New Roman"/>
              </w:rPr>
            </w:pPr>
            <w:r>
              <w:rPr>
                <w:rFonts w:eastAsia="Times New Roman"/>
              </w:rPr>
              <w:t>Наявність опції капнографії</w:t>
            </w:r>
          </w:p>
        </w:tc>
        <w:tc>
          <w:tcPr>
            <w:tcW w:w="2419" w:type="dxa"/>
            <w:tcBorders>
              <w:left w:val="single" w:sz="4" w:space="0" w:color="auto"/>
              <w:right w:val="single" w:sz="4" w:space="0" w:color="auto"/>
            </w:tcBorders>
            <w:vAlign w:val="center"/>
          </w:tcPr>
          <w:p w:rsidR="00CF5816" w:rsidRPr="00A76AAA" w:rsidRDefault="00CF5816" w:rsidP="00CF5816">
            <w:pPr>
              <w:jc w:val="center"/>
            </w:pPr>
          </w:p>
        </w:tc>
      </w:tr>
    </w:tbl>
    <w:p w:rsidR="00CF5816" w:rsidRPr="00CF5816" w:rsidRDefault="00CF5816" w:rsidP="00F7692C">
      <w:pPr>
        <w:suppressAutoHyphens/>
        <w:jc w:val="both"/>
        <w:rPr>
          <w:color w:val="000000"/>
          <w:lang w:val="ru-RU"/>
        </w:rPr>
      </w:pPr>
    </w:p>
    <w:bookmarkEnd w:id="0"/>
    <w:p w:rsidR="00FF098F" w:rsidRPr="00EF0745" w:rsidRDefault="00FF098F" w:rsidP="00F7692C">
      <w:pPr>
        <w:suppressAutoHyphens/>
        <w:jc w:val="both"/>
        <w:rPr>
          <w:color w:val="000000"/>
        </w:rPr>
      </w:pPr>
    </w:p>
    <w:p w:rsidR="00987647" w:rsidRDefault="00987647" w:rsidP="00F7692C">
      <w:pPr>
        <w:suppressAutoHyphens/>
        <w:jc w:val="both"/>
        <w:rPr>
          <w:color w:val="000000"/>
          <w:lang w:val="ru-RU"/>
        </w:rPr>
      </w:pPr>
    </w:p>
    <w:p w:rsidR="00926500" w:rsidRDefault="00926500" w:rsidP="00F7692C">
      <w:pPr>
        <w:suppressAutoHyphens/>
        <w:jc w:val="both"/>
        <w:rPr>
          <w:color w:val="000000"/>
          <w:lang w:val="ru-RU"/>
        </w:rPr>
      </w:pPr>
    </w:p>
    <w:p w:rsidR="00926500" w:rsidRDefault="00926500" w:rsidP="00F7692C">
      <w:pPr>
        <w:suppressAutoHyphens/>
        <w:jc w:val="both"/>
        <w:rPr>
          <w:color w:val="000000"/>
          <w:lang w:val="ru-RU"/>
        </w:rPr>
      </w:pPr>
    </w:p>
    <w:p w:rsidR="00926500" w:rsidRDefault="00926500" w:rsidP="00F7692C">
      <w:pPr>
        <w:suppressAutoHyphens/>
        <w:jc w:val="both"/>
        <w:rPr>
          <w:color w:val="000000"/>
          <w:lang w:val="ru-RU"/>
        </w:rPr>
      </w:pPr>
    </w:p>
    <w:p w:rsidR="00926500" w:rsidRDefault="00926500" w:rsidP="00F7692C">
      <w:pPr>
        <w:suppressAutoHyphens/>
        <w:jc w:val="both"/>
        <w:rPr>
          <w:color w:val="000000"/>
          <w:lang w:val="ru-RU"/>
        </w:rPr>
      </w:pPr>
    </w:p>
    <w:p w:rsidR="00926500" w:rsidRDefault="00926500" w:rsidP="00F7692C">
      <w:pPr>
        <w:suppressAutoHyphens/>
        <w:jc w:val="both"/>
        <w:rPr>
          <w:color w:val="000000"/>
          <w:lang w:val="ru-RU"/>
        </w:rPr>
      </w:pPr>
    </w:p>
    <w:p w:rsidR="00926500" w:rsidRDefault="00926500" w:rsidP="00F7692C">
      <w:pPr>
        <w:suppressAutoHyphens/>
        <w:jc w:val="both"/>
        <w:rPr>
          <w:color w:val="000000"/>
          <w:lang w:val="ru-RU"/>
        </w:rPr>
      </w:pPr>
    </w:p>
    <w:p w:rsidR="00926500" w:rsidRDefault="00926500" w:rsidP="00F7692C">
      <w:pPr>
        <w:suppressAutoHyphens/>
        <w:jc w:val="both"/>
        <w:rPr>
          <w:color w:val="000000"/>
          <w:lang w:val="ru-RU"/>
        </w:rPr>
      </w:pPr>
    </w:p>
    <w:p w:rsidR="00926500" w:rsidRDefault="00926500" w:rsidP="00F7692C">
      <w:pPr>
        <w:suppressAutoHyphens/>
        <w:jc w:val="both"/>
        <w:rPr>
          <w:color w:val="000000"/>
          <w:lang w:val="ru-RU"/>
        </w:rPr>
      </w:pPr>
    </w:p>
    <w:p w:rsidR="00926500" w:rsidRDefault="00926500" w:rsidP="00F7692C">
      <w:pPr>
        <w:suppressAutoHyphens/>
        <w:jc w:val="both"/>
        <w:rPr>
          <w:color w:val="000000"/>
          <w:lang w:val="ru-RU"/>
        </w:rPr>
      </w:pPr>
    </w:p>
    <w:p w:rsidR="00926500" w:rsidRDefault="00926500" w:rsidP="00F7692C">
      <w:pPr>
        <w:suppressAutoHyphens/>
        <w:jc w:val="both"/>
        <w:rPr>
          <w:color w:val="000000"/>
          <w:lang w:val="ru-RU"/>
        </w:rPr>
      </w:pPr>
    </w:p>
    <w:p w:rsidR="00926500" w:rsidRDefault="00926500" w:rsidP="00F7692C">
      <w:pPr>
        <w:suppressAutoHyphens/>
        <w:jc w:val="both"/>
        <w:rPr>
          <w:color w:val="000000"/>
          <w:lang w:val="ru-RU"/>
        </w:rPr>
      </w:pPr>
    </w:p>
    <w:p w:rsidR="00926500" w:rsidRDefault="00926500" w:rsidP="00F7692C">
      <w:pPr>
        <w:suppressAutoHyphens/>
        <w:jc w:val="both"/>
        <w:rPr>
          <w:color w:val="000000"/>
          <w:lang w:val="ru-RU"/>
        </w:rPr>
      </w:pPr>
    </w:p>
    <w:p w:rsidR="00CA25A0" w:rsidRDefault="00CA25A0" w:rsidP="00F7692C">
      <w:pPr>
        <w:suppressAutoHyphens/>
        <w:jc w:val="both"/>
        <w:rPr>
          <w:color w:val="000000"/>
          <w:lang w:val="ru-RU"/>
        </w:rPr>
      </w:pPr>
    </w:p>
    <w:p w:rsidR="00CA25A0" w:rsidRDefault="00CA25A0" w:rsidP="00F7692C">
      <w:pPr>
        <w:suppressAutoHyphens/>
        <w:jc w:val="both"/>
        <w:rPr>
          <w:color w:val="000000"/>
          <w:lang w:val="ru-RU"/>
        </w:rPr>
      </w:pPr>
    </w:p>
    <w:p w:rsidR="00CA25A0" w:rsidRDefault="00CA25A0" w:rsidP="00F7692C">
      <w:pPr>
        <w:suppressAutoHyphens/>
        <w:jc w:val="both"/>
        <w:rPr>
          <w:color w:val="000000"/>
          <w:lang w:val="ru-RU"/>
        </w:rPr>
      </w:pPr>
    </w:p>
    <w:p w:rsidR="00CA25A0" w:rsidRDefault="00CA25A0" w:rsidP="00F7692C">
      <w:pPr>
        <w:suppressAutoHyphens/>
        <w:jc w:val="both"/>
        <w:rPr>
          <w:color w:val="000000"/>
          <w:lang w:val="ru-RU"/>
        </w:rPr>
      </w:pPr>
    </w:p>
    <w:p w:rsidR="00CA25A0" w:rsidRDefault="00CA25A0" w:rsidP="00F7692C">
      <w:pPr>
        <w:suppressAutoHyphens/>
        <w:jc w:val="both"/>
        <w:rPr>
          <w:color w:val="000000"/>
          <w:lang w:val="ru-RU"/>
        </w:rPr>
      </w:pPr>
    </w:p>
    <w:p w:rsidR="00CA25A0" w:rsidRDefault="00CA25A0" w:rsidP="00F7692C">
      <w:pPr>
        <w:suppressAutoHyphens/>
        <w:jc w:val="both"/>
        <w:rPr>
          <w:color w:val="000000"/>
          <w:lang w:val="ru-RU"/>
        </w:rPr>
      </w:pPr>
    </w:p>
    <w:p w:rsidR="00CA25A0" w:rsidRDefault="00CA25A0" w:rsidP="00F7692C">
      <w:pPr>
        <w:suppressAutoHyphens/>
        <w:jc w:val="both"/>
        <w:rPr>
          <w:color w:val="000000"/>
          <w:lang w:val="ru-RU"/>
        </w:rPr>
      </w:pPr>
    </w:p>
    <w:p w:rsidR="00CA25A0" w:rsidRDefault="00CA25A0" w:rsidP="00F7692C">
      <w:pPr>
        <w:suppressAutoHyphens/>
        <w:jc w:val="both"/>
        <w:rPr>
          <w:color w:val="000000"/>
          <w:lang w:val="ru-RU"/>
        </w:rPr>
      </w:pPr>
    </w:p>
    <w:p w:rsidR="00CA25A0" w:rsidRDefault="00CA25A0" w:rsidP="00F7692C">
      <w:pPr>
        <w:suppressAutoHyphens/>
        <w:jc w:val="both"/>
        <w:rPr>
          <w:color w:val="000000"/>
          <w:lang w:val="ru-RU"/>
        </w:rPr>
      </w:pPr>
    </w:p>
    <w:p w:rsidR="00CA25A0" w:rsidRDefault="00CA25A0" w:rsidP="00F7692C">
      <w:pPr>
        <w:suppressAutoHyphens/>
        <w:jc w:val="both"/>
        <w:rPr>
          <w:color w:val="000000"/>
          <w:lang w:val="ru-RU"/>
        </w:rPr>
      </w:pPr>
    </w:p>
    <w:p w:rsidR="00CA25A0" w:rsidRDefault="00CA25A0" w:rsidP="00F7692C">
      <w:pPr>
        <w:suppressAutoHyphens/>
        <w:jc w:val="both"/>
        <w:rPr>
          <w:color w:val="000000"/>
          <w:lang w:val="ru-RU"/>
        </w:rPr>
      </w:pPr>
    </w:p>
    <w:p w:rsidR="00CA25A0" w:rsidRDefault="00CA25A0" w:rsidP="00F7692C">
      <w:pPr>
        <w:suppressAutoHyphens/>
        <w:jc w:val="both"/>
        <w:rPr>
          <w:color w:val="000000"/>
          <w:lang w:val="ru-RU"/>
        </w:rPr>
      </w:pPr>
    </w:p>
    <w:p w:rsidR="00CA25A0" w:rsidRDefault="00CA25A0" w:rsidP="00F7692C">
      <w:pPr>
        <w:suppressAutoHyphens/>
        <w:jc w:val="both"/>
        <w:rPr>
          <w:color w:val="000000"/>
          <w:lang w:val="ru-RU"/>
        </w:rPr>
      </w:pPr>
    </w:p>
    <w:p w:rsidR="00CA25A0" w:rsidRDefault="00CA25A0" w:rsidP="00F7692C">
      <w:pPr>
        <w:suppressAutoHyphens/>
        <w:jc w:val="both"/>
        <w:rPr>
          <w:color w:val="000000"/>
          <w:lang w:val="ru-RU"/>
        </w:rPr>
      </w:pPr>
    </w:p>
    <w:p w:rsidR="00926500" w:rsidRDefault="00926500" w:rsidP="00F7692C">
      <w:pPr>
        <w:suppressAutoHyphens/>
        <w:jc w:val="both"/>
        <w:rPr>
          <w:color w:val="000000"/>
          <w:lang w:val="ru-RU"/>
        </w:rPr>
      </w:pPr>
    </w:p>
    <w:p w:rsidR="00926500" w:rsidRDefault="00926500" w:rsidP="00F7692C">
      <w:pPr>
        <w:suppressAutoHyphens/>
        <w:jc w:val="both"/>
        <w:rPr>
          <w:color w:val="000000"/>
          <w:lang w:val="ru-RU"/>
        </w:rPr>
      </w:pPr>
    </w:p>
    <w:p w:rsidR="00926500" w:rsidRDefault="00926500" w:rsidP="00F7692C">
      <w:pPr>
        <w:suppressAutoHyphens/>
        <w:jc w:val="both"/>
        <w:rPr>
          <w:color w:val="000000"/>
          <w:lang w:val="ru-RU"/>
        </w:rPr>
      </w:pPr>
    </w:p>
    <w:p w:rsidR="00926500" w:rsidRDefault="00926500" w:rsidP="00F7692C">
      <w:pPr>
        <w:suppressAutoHyphens/>
        <w:jc w:val="both"/>
        <w:rPr>
          <w:color w:val="000000"/>
          <w:lang w:val="ru-RU"/>
        </w:rPr>
      </w:pPr>
    </w:p>
    <w:p w:rsidR="00926500" w:rsidRDefault="00926500" w:rsidP="00F7692C">
      <w:pPr>
        <w:suppressAutoHyphens/>
        <w:jc w:val="both"/>
        <w:rPr>
          <w:color w:val="000000"/>
          <w:lang w:val="ru-RU"/>
        </w:rPr>
      </w:pPr>
    </w:p>
    <w:p w:rsidR="00926500" w:rsidRDefault="00926500" w:rsidP="00F7692C">
      <w:pPr>
        <w:suppressAutoHyphens/>
        <w:jc w:val="both"/>
        <w:rPr>
          <w:color w:val="000000"/>
          <w:lang w:val="ru-RU"/>
        </w:rPr>
      </w:pPr>
    </w:p>
    <w:p w:rsidR="00926500" w:rsidRDefault="00926500" w:rsidP="00F7692C">
      <w:pPr>
        <w:suppressAutoHyphens/>
        <w:jc w:val="both"/>
        <w:rPr>
          <w:color w:val="000000"/>
          <w:lang w:val="ru-RU"/>
        </w:rPr>
      </w:pPr>
    </w:p>
    <w:p w:rsidR="00926500" w:rsidRDefault="00926500" w:rsidP="00F7692C">
      <w:pPr>
        <w:suppressAutoHyphens/>
        <w:jc w:val="both"/>
        <w:rPr>
          <w:color w:val="000000"/>
          <w:lang w:val="ru-RU"/>
        </w:rPr>
      </w:pPr>
    </w:p>
    <w:p w:rsidR="00926500" w:rsidRDefault="00926500" w:rsidP="00F7692C">
      <w:pPr>
        <w:suppressAutoHyphens/>
        <w:jc w:val="both"/>
        <w:rPr>
          <w:color w:val="000000"/>
          <w:lang w:val="ru-RU"/>
        </w:rPr>
      </w:pPr>
    </w:p>
    <w:p w:rsidR="00926500" w:rsidRDefault="00926500" w:rsidP="00F7692C">
      <w:pPr>
        <w:suppressAutoHyphens/>
        <w:jc w:val="both"/>
        <w:rPr>
          <w:color w:val="000000"/>
          <w:lang w:val="ru-RU"/>
        </w:rPr>
      </w:pPr>
    </w:p>
    <w:p w:rsidR="00926500" w:rsidRDefault="00926500" w:rsidP="00F7692C">
      <w:pPr>
        <w:suppressAutoHyphens/>
        <w:jc w:val="both"/>
        <w:rPr>
          <w:color w:val="000000"/>
          <w:lang w:val="ru-RU"/>
        </w:rPr>
      </w:pPr>
    </w:p>
    <w:p w:rsidR="007B1CDB" w:rsidRDefault="007B1CDB" w:rsidP="00F7692C">
      <w:pPr>
        <w:suppressAutoHyphens/>
        <w:jc w:val="both"/>
        <w:rPr>
          <w:color w:val="000000"/>
          <w:lang w:val="ru-RU"/>
        </w:rPr>
      </w:pPr>
    </w:p>
    <w:p w:rsidR="006E35E9" w:rsidRDefault="006E35E9" w:rsidP="00F7692C">
      <w:pPr>
        <w:suppressAutoHyphens/>
        <w:jc w:val="both"/>
        <w:rPr>
          <w:color w:val="000000"/>
        </w:rPr>
      </w:pPr>
    </w:p>
    <w:p w:rsidR="00BC66FC" w:rsidRPr="00EF0745" w:rsidRDefault="00BC66FC" w:rsidP="00BC66FC">
      <w:pPr>
        <w:jc w:val="right"/>
        <w:rPr>
          <w:color w:val="000000"/>
        </w:rPr>
      </w:pPr>
      <w:r w:rsidRPr="00EF0745">
        <w:rPr>
          <w:color w:val="000000"/>
        </w:rPr>
        <w:lastRenderedPageBreak/>
        <w:t>Додаток № 2</w:t>
      </w:r>
    </w:p>
    <w:p w:rsidR="00BC66FC" w:rsidRPr="00EF0745" w:rsidRDefault="00BC66FC" w:rsidP="00BC6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Cs/>
          <w:color w:val="000000"/>
        </w:rPr>
      </w:pPr>
      <w:r w:rsidRPr="00EF0745">
        <w:rPr>
          <w:iCs/>
          <w:color w:val="000000"/>
        </w:rPr>
        <w:t>до Оголошення про проведення  спрощеної закупівлі</w:t>
      </w:r>
    </w:p>
    <w:p w:rsidR="00BC66FC" w:rsidRPr="00EF0745" w:rsidRDefault="00BC66FC" w:rsidP="00BC66FC">
      <w:pPr>
        <w:jc w:val="center"/>
        <w:rPr>
          <w:b/>
          <w:color w:val="000000"/>
          <w:lang w:eastAsia="uk-UA"/>
        </w:rPr>
      </w:pPr>
    </w:p>
    <w:p w:rsidR="003B271D" w:rsidRPr="00EF0745" w:rsidRDefault="003B271D" w:rsidP="003B271D">
      <w:pPr>
        <w:jc w:val="center"/>
        <w:rPr>
          <w:b/>
          <w:bCs/>
          <w:iCs/>
          <w:color w:val="000000"/>
        </w:rPr>
      </w:pPr>
      <w:r w:rsidRPr="00EF0745">
        <w:rPr>
          <w:b/>
          <w:bCs/>
          <w:iCs/>
          <w:color w:val="000000"/>
        </w:rPr>
        <w:t>ПЕРЕЛІК ДОКУМЕНТІВ,</w:t>
      </w:r>
    </w:p>
    <w:p w:rsidR="003B271D" w:rsidRDefault="003B271D" w:rsidP="003B271D">
      <w:pPr>
        <w:jc w:val="center"/>
        <w:rPr>
          <w:b/>
          <w:bCs/>
          <w:iCs/>
          <w:color w:val="000000"/>
        </w:rPr>
      </w:pPr>
      <w:r w:rsidRPr="00EF0745">
        <w:rPr>
          <w:b/>
          <w:bCs/>
          <w:iCs/>
          <w:color w:val="000000"/>
        </w:rPr>
        <w:t>ЯКІ ВИМАГАЮТЬСЯ ДЛЯ ПІДТВЕРДЖЕННЯ ВІДПОВІДНОСТІ УЧАСНИКА</w:t>
      </w:r>
      <w:r w:rsidRPr="00EF0745">
        <w:rPr>
          <w:b/>
          <w:bCs/>
          <w:iCs/>
          <w:color w:val="000000"/>
        </w:rPr>
        <w:br/>
        <w:t>КВАЛІФІКАЦІЙНИМ ТА ІНШИМ ВИМОГАМ ЗАМОВНИКА</w:t>
      </w:r>
    </w:p>
    <w:p w:rsidR="00FA1DF8" w:rsidRDefault="00FA1DF8" w:rsidP="003B271D">
      <w:pPr>
        <w:jc w:val="center"/>
        <w:rPr>
          <w:b/>
          <w:bCs/>
          <w:iCs/>
          <w:color w:val="000000"/>
        </w:rPr>
      </w:pPr>
    </w:p>
    <w:tbl>
      <w:tblPr>
        <w:tblW w:w="4968"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8994"/>
      </w:tblGrid>
      <w:tr w:rsidR="003E0247" w:rsidTr="00226177">
        <w:trPr>
          <w:trHeight w:val="617"/>
        </w:trPr>
        <w:tc>
          <w:tcPr>
            <w:tcW w:w="248" w:type="pct"/>
            <w:tcBorders>
              <w:top w:val="single" w:sz="4" w:space="0" w:color="auto"/>
              <w:left w:val="single" w:sz="4" w:space="0" w:color="auto"/>
              <w:bottom w:val="single" w:sz="4" w:space="0" w:color="auto"/>
              <w:right w:val="single" w:sz="4" w:space="0" w:color="auto"/>
            </w:tcBorders>
            <w:shd w:val="clear" w:color="auto" w:fill="A6A6A6"/>
          </w:tcPr>
          <w:p w:rsidR="003E0247" w:rsidRDefault="003E0247">
            <w:pPr>
              <w:spacing w:line="240" w:lineRule="atLeast"/>
              <w:jc w:val="center"/>
              <w:rPr>
                <w:b/>
                <w:bCs/>
                <w:iCs/>
                <w:color w:val="000000"/>
              </w:rPr>
            </w:pPr>
            <w:r>
              <w:rPr>
                <w:b/>
                <w:bCs/>
                <w:iCs/>
                <w:color w:val="000000"/>
              </w:rPr>
              <w:t>№</w:t>
            </w:r>
          </w:p>
        </w:tc>
        <w:tc>
          <w:tcPr>
            <w:tcW w:w="4752" w:type="pct"/>
            <w:tcBorders>
              <w:top w:val="single" w:sz="4" w:space="0" w:color="auto"/>
              <w:left w:val="single" w:sz="4" w:space="0" w:color="auto"/>
              <w:bottom w:val="single" w:sz="4" w:space="0" w:color="auto"/>
              <w:right w:val="single" w:sz="4" w:space="0" w:color="auto"/>
            </w:tcBorders>
            <w:shd w:val="clear" w:color="auto" w:fill="A6A6A6"/>
            <w:hideMark/>
          </w:tcPr>
          <w:p w:rsidR="003E0247" w:rsidRDefault="003E0247">
            <w:pPr>
              <w:spacing w:line="240" w:lineRule="atLeast"/>
              <w:jc w:val="center"/>
              <w:rPr>
                <w:b/>
                <w:bCs/>
                <w:iCs/>
                <w:color w:val="000000"/>
                <w:sz w:val="22"/>
                <w:szCs w:val="22"/>
                <w:lang w:eastAsia="en-US"/>
              </w:rPr>
            </w:pPr>
            <w:r>
              <w:rPr>
                <w:b/>
                <w:bCs/>
                <w:iCs/>
                <w:color w:val="000000"/>
              </w:rPr>
              <w:t xml:space="preserve">Перелік документів, які Учасник </w:t>
            </w:r>
            <w:r>
              <w:rPr>
                <w:b/>
                <w:bCs/>
                <w:color w:val="000000"/>
              </w:rPr>
              <w:t>повинен надати для участі у закупівлі</w:t>
            </w:r>
            <w:r>
              <w:rPr>
                <w:b/>
                <w:bCs/>
                <w:color w:val="000000"/>
              </w:rPr>
              <w:br/>
              <w:t>(завантажити в систему електронних закупівель)</w:t>
            </w:r>
          </w:p>
        </w:tc>
      </w:tr>
      <w:tr w:rsidR="003E0247" w:rsidTr="00226177">
        <w:trPr>
          <w:trHeight w:val="617"/>
        </w:trPr>
        <w:tc>
          <w:tcPr>
            <w:tcW w:w="248" w:type="pct"/>
            <w:tcBorders>
              <w:top w:val="single" w:sz="4" w:space="0" w:color="auto"/>
              <w:left w:val="single" w:sz="4" w:space="0" w:color="auto"/>
              <w:bottom w:val="single" w:sz="4" w:space="0" w:color="auto"/>
              <w:right w:val="single" w:sz="4" w:space="0" w:color="auto"/>
            </w:tcBorders>
          </w:tcPr>
          <w:p w:rsidR="003E0247" w:rsidRDefault="003E0247">
            <w:pPr>
              <w:spacing w:line="240" w:lineRule="atLeast"/>
              <w:jc w:val="both"/>
              <w:rPr>
                <w:color w:val="000000"/>
              </w:rPr>
            </w:pPr>
            <w:r>
              <w:rPr>
                <w:color w:val="000000"/>
              </w:rPr>
              <w:t>1</w:t>
            </w:r>
            <w:r w:rsidR="00226177">
              <w:rPr>
                <w:color w:val="000000"/>
              </w:rPr>
              <w:t>.</w:t>
            </w:r>
          </w:p>
        </w:tc>
        <w:tc>
          <w:tcPr>
            <w:tcW w:w="4752" w:type="pct"/>
            <w:tcBorders>
              <w:top w:val="single" w:sz="4" w:space="0" w:color="auto"/>
              <w:left w:val="single" w:sz="4" w:space="0" w:color="auto"/>
              <w:bottom w:val="single" w:sz="4" w:space="0" w:color="auto"/>
              <w:right w:val="single" w:sz="4" w:space="0" w:color="auto"/>
            </w:tcBorders>
            <w:hideMark/>
          </w:tcPr>
          <w:p w:rsidR="003E0247" w:rsidRDefault="003E0247">
            <w:pPr>
              <w:spacing w:line="240" w:lineRule="atLeast"/>
              <w:jc w:val="both"/>
              <w:rPr>
                <w:b/>
                <w:bCs/>
                <w:iCs/>
                <w:color w:val="000000"/>
                <w:sz w:val="22"/>
                <w:szCs w:val="22"/>
                <w:lang w:eastAsia="en-US"/>
              </w:rPr>
            </w:pPr>
            <w:r>
              <w:rPr>
                <w:color w:val="000000"/>
              </w:rPr>
              <w:t>Заповнена цінова пропозиція відповідно до форми згідно Додатку 5</w:t>
            </w:r>
            <w:r>
              <w:rPr>
                <w:color w:val="000000"/>
                <w:lang w:eastAsia="uk-UA"/>
              </w:rPr>
              <w:t>«Пропозиція учасника спрощеної закупівлі»</w:t>
            </w:r>
          </w:p>
        </w:tc>
      </w:tr>
      <w:tr w:rsidR="003E0247" w:rsidTr="00226177">
        <w:trPr>
          <w:trHeight w:val="570"/>
        </w:trPr>
        <w:tc>
          <w:tcPr>
            <w:tcW w:w="248" w:type="pct"/>
            <w:tcBorders>
              <w:top w:val="single" w:sz="4" w:space="0" w:color="auto"/>
              <w:left w:val="single" w:sz="4" w:space="0" w:color="auto"/>
              <w:bottom w:val="single" w:sz="4" w:space="0" w:color="auto"/>
              <w:right w:val="single" w:sz="4" w:space="0" w:color="auto"/>
            </w:tcBorders>
          </w:tcPr>
          <w:p w:rsidR="003E0247" w:rsidRDefault="003E0247">
            <w:pPr>
              <w:widowControl w:val="0"/>
              <w:suppressAutoHyphens/>
              <w:autoSpaceDE w:val="0"/>
              <w:autoSpaceDN w:val="0"/>
              <w:adjustRightInd w:val="0"/>
              <w:jc w:val="both"/>
              <w:rPr>
                <w:color w:val="000000"/>
              </w:rPr>
            </w:pPr>
            <w:r>
              <w:rPr>
                <w:color w:val="000000"/>
              </w:rPr>
              <w:t>2</w:t>
            </w:r>
            <w:r w:rsidR="00226177">
              <w:rPr>
                <w:color w:val="000000"/>
              </w:rPr>
              <w:t>.</w:t>
            </w:r>
          </w:p>
        </w:tc>
        <w:tc>
          <w:tcPr>
            <w:tcW w:w="4752" w:type="pct"/>
            <w:tcBorders>
              <w:top w:val="single" w:sz="4" w:space="0" w:color="auto"/>
              <w:left w:val="single" w:sz="4" w:space="0" w:color="auto"/>
              <w:bottom w:val="single" w:sz="4" w:space="0" w:color="auto"/>
              <w:right w:val="single" w:sz="4" w:space="0" w:color="auto"/>
            </w:tcBorders>
            <w:hideMark/>
          </w:tcPr>
          <w:p w:rsidR="003E0247" w:rsidRDefault="003E0247">
            <w:pPr>
              <w:widowControl w:val="0"/>
              <w:suppressAutoHyphens/>
              <w:autoSpaceDE w:val="0"/>
              <w:autoSpaceDN w:val="0"/>
              <w:adjustRightInd w:val="0"/>
              <w:jc w:val="both"/>
              <w:rPr>
                <w:rFonts w:eastAsia="Times New Roman"/>
                <w:bCs/>
                <w:color w:val="000000"/>
                <w:lang w:eastAsia="ar-SA"/>
              </w:rPr>
            </w:pPr>
            <w:r>
              <w:rPr>
                <w:color w:val="000000"/>
              </w:rPr>
              <w:t>Заповнена</w:t>
            </w:r>
            <w:r>
              <w:rPr>
                <w:rFonts w:eastAsia="Times New Roman"/>
                <w:bCs/>
                <w:color w:val="000000"/>
                <w:lang w:eastAsia="ar-SA"/>
              </w:rPr>
              <w:t xml:space="preserve"> «Інформація про учасника»</w:t>
            </w:r>
            <w:r>
              <w:rPr>
                <w:color w:val="000000"/>
              </w:rPr>
              <w:t>на бланку учасника (за наявності) згідно Додатку № 4 до оголошення про проведення спрощеної закупівлі</w:t>
            </w:r>
          </w:p>
        </w:tc>
      </w:tr>
      <w:tr w:rsidR="003E0247" w:rsidTr="00226177">
        <w:tc>
          <w:tcPr>
            <w:tcW w:w="248" w:type="pct"/>
            <w:tcBorders>
              <w:top w:val="single" w:sz="4" w:space="0" w:color="auto"/>
              <w:left w:val="single" w:sz="4" w:space="0" w:color="auto"/>
              <w:bottom w:val="single" w:sz="4" w:space="0" w:color="auto"/>
              <w:right w:val="single" w:sz="4" w:space="0" w:color="auto"/>
            </w:tcBorders>
          </w:tcPr>
          <w:p w:rsidR="003E0247" w:rsidRDefault="003E0247">
            <w:pPr>
              <w:jc w:val="both"/>
              <w:rPr>
                <w:bCs/>
                <w:iCs/>
                <w:color w:val="000000"/>
              </w:rPr>
            </w:pPr>
            <w:r>
              <w:rPr>
                <w:bCs/>
                <w:iCs/>
                <w:color w:val="000000"/>
              </w:rPr>
              <w:t>3</w:t>
            </w:r>
            <w:r w:rsidR="00226177">
              <w:rPr>
                <w:bCs/>
                <w:iCs/>
                <w:color w:val="000000"/>
              </w:rPr>
              <w:t>.</w:t>
            </w:r>
          </w:p>
        </w:tc>
        <w:tc>
          <w:tcPr>
            <w:tcW w:w="4752" w:type="pct"/>
            <w:tcBorders>
              <w:top w:val="single" w:sz="4" w:space="0" w:color="auto"/>
              <w:left w:val="single" w:sz="4" w:space="0" w:color="auto"/>
              <w:bottom w:val="single" w:sz="4" w:space="0" w:color="auto"/>
              <w:right w:val="single" w:sz="4" w:space="0" w:color="auto"/>
            </w:tcBorders>
            <w:hideMark/>
          </w:tcPr>
          <w:p w:rsidR="003E0247" w:rsidRDefault="003E0247">
            <w:pPr>
              <w:jc w:val="both"/>
              <w:rPr>
                <w:bCs/>
                <w:iCs/>
                <w:color w:val="000000"/>
                <w:sz w:val="22"/>
                <w:szCs w:val="22"/>
                <w:lang w:eastAsia="en-US"/>
              </w:rPr>
            </w:pPr>
            <w:r>
              <w:rPr>
                <w:bCs/>
                <w:iCs/>
                <w:color w:val="000000"/>
              </w:rPr>
              <w:t>Витяг/Виписка з Єдиного державного реєстру юридичних осіб, фізичних осіб-підприємців та громадських формувань</w:t>
            </w:r>
          </w:p>
        </w:tc>
      </w:tr>
      <w:tr w:rsidR="003E0247" w:rsidRPr="00F672A8" w:rsidTr="00226177">
        <w:tc>
          <w:tcPr>
            <w:tcW w:w="248" w:type="pct"/>
            <w:tcBorders>
              <w:top w:val="single" w:sz="4" w:space="0" w:color="auto"/>
              <w:left w:val="single" w:sz="4" w:space="0" w:color="auto"/>
              <w:bottom w:val="single" w:sz="4" w:space="0" w:color="auto"/>
              <w:right w:val="single" w:sz="4" w:space="0" w:color="auto"/>
            </w:tcBorders>
          </w:tcPr>
          <w:p w:rsidR="003E0247" w:rsidRDefault="003E0247">
            <w:pPr>
              <w:jc w:val="both"/>
              <w:rPr>
                <w:color w:val="000000"/>
              </w:rPr>
            </w:pPr>
            <w:r>
              <w:rPr>
                <w:color w:val="000000"/>
              </w:rPr>
              <w:t>4</w:t>
            </w:r>
            <w:r w:rsidR="00226177">
              <w:rPr>
                <w:color w:val="000000"/>
              </w:rPr>
              <w:t>.</w:t>
            </w:r>
          </w:p>
        </w:tc>
        <w:tc>
          <w:tcPr>
            <w:tcW w:w="4752" w:type="pct"/>
            <w:tcBorders>
              <w:top w:val="single" w:sz="4" w:space="0" w:color="auto"/>
              <w:left w:val="single" w:sz="4" w:space="0" w:color="auto"/>
              <w:bottom w:val="single" w:sz="4" w:space="0" w:color="auto"/>
              <w:right w:val="single" w:sz="4" w:space="0" w:color="auto"/>
            </w:tcBorders>
            <w:hideMark/>
          </w:tcPr>
          <w:p w:rsidR="003E0247" w:rsidRDefault="003E0247">
            <w:pPr>
              <w:jc w:val="both"/>
              <w:rPr>
                <w:color w:val="000000"/>
              </w:rPr>
            </w:pPr>
            <w:r>
              <w:rPr>
                <w:color w:val="000000"/>
              </w:rPr>
              <w:t>Документи, що підтверджують повноваження посадової особи або представника учасника процедури закупівлі щодо підпису документів пропозиції -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власників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пропозиції або інше);</w:t>
            </w:r>
          </w:p>
          <w:p w:rsidR="003E0247" w:rsidRDefault="003E0247">
            <w:pPr>
              <w:jc w:val="both"/>
              <w:rPr>
                <w:color w:val="000000"/>
              </w:rPr>
            </w:pPr>
            <w:r>
              <w:rPr>
                <w:color w:val="000000"/>
              </w:rPr>
              <w:t>- у разі, якщо учасником є фізична особа або фізична особа-підприємець – копіями сторінок (1, 2, 3 та прописка)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пропозиції)</w:t>
            </w:r>
          </w:p>
        </w:tc>
      </w:tr>
      <w:tr w:rsidR="003E0247" w:rsidRPr="00F672A8" w:rsidTr="00226177">
        <w:trPr>
          <w:trHeight w:val="439"/>
        </w:trPr>
        <w:tc>
          <w:tcPr>
            <w:tcW w:w="248" w:type="pct"/>
            <w:tcBorders>
              <w:top w:val="single" w:sz="4" w:space="0" w:color="auto"/>
              <w:left w:val="single" w:sz="4" w:space="0" w:color="auto"/>
              <w:bottom w:val="single" w:sz="4" w:space="0" w:color="auto"/>
              <w:right w:val="single" w:sz="4" w:space="0" w:color="auto"/>
            </w:tcBorders>
          </w:tcPr>
          <w:p w:rsidR="003E0247" w:rsidRDefault="003E0247">
            <w:pPr>
              <w:jc w:val="both"/>
              <w:rPr>
                <w:color w:val="000000"/>
              </w:rPr>
            </w:pPr>
            <w:r>
              <w:rPr>
                <w:color w:val="000000"/>
              </w:rPr>
              <w:t>5</w:t>
            </w:r>
            <w:r w:rsidR="00226177">
              <w:rPr>
                <w:color w:val="000000"/>
              </w:rPr>
              <w:t>.</w:t>
            </w:r>
          </w:p>
        </w:tc>
        <w:tc>
          <w:tcPr>
            <w:tcW w:w="4752" w:type="pct"/>
            <w:tcBorders>
              <w:top w:val="single" w:sz="4" w:space="0" w:color="auto"/>
              <w:left w:val="single" w:sz="4" w:space="0" w:color="auto"/>
              <w:bottom w:val="single" w:sz="4" w:space="0" w:color="auto"/>
              <w:right w:val="single" w:sz="4" w:space="0" w:color="auto"/>
            </w:tcBorders>
            <w:hideMark/>
          </w:tcPr>
          <w:p w:rsidR="003E0247" w:rsidRDefault="003E0247">
            <w:pPr>
              <w:jc w:val="both"/>
              <w:rPr>
                <w:color w:val="000000"/>
              </w:rPr>
            </w:pPr>
            <w:r>
              <w:rPr>
                <w:color w:val="000000"/>
              </w:rPr>
              <w:t>Копію Статуту або іншого установчого документу в останній редакції. У випадку, якщо Учасник діє на підставі модельного статуту, необхідно надати рішення про створення Учасника. (для юридичних осіб). У разі, якщо державна реєстрація установчого документу чи змін до нього, була здійснена після 13.12.2015 року додатково необхідно надати копію «Опису документів, що надаються юридичною особою державному реєстратору для проведення реєстраційної дії» з відповідним кодифікатором реєстраційної дії в Єдиному державному реєстрі юридичних осіб, фізичних осіб-підприємців та громадських формувань.</w:t>
            </w:r>
          </w:p>
        </w:tc>
      </w:tr>
      <w:tr w:rsidR="003E0247" w:rsidTr="00226177">
        <w:trPr>
          <w:trHeight w:val="2024"/>
        </w:trPr>
        <w:tc>
          <w:tcPr>
            <w:tcW w:w="248" w:type="pct"/>
            <w:tcBorders>
              <w:top w:val="single" w:sz="4" w:space="0" w:color="auto"/>
              <w:left w:val="single" w:sz="4" w:space="0" w:color="auto"/>
              <w:bottom w:val="single" w:sz="4" w:space="0" w:color="auto"/>
              <w:right w:val="single" w:sz="4" w:space="0" w:color="auto"/>
            </w:tcBorders>
          </w:tcPr>
          <w:p w:rsidR="003E0247" w:rsidRDefault="003E0247">
            <w:pPr>
              <w:jc w:val="both"/>
              <w:rPr>
                <w:color w:val="000000"/>
              </w:rPr>
            </w:pPr>
            <w:r>
              <w:rPr>
                <w:color w:val="000000"/>
              </w:rPr>
              <w:t>6</w:t>
            </w:r>
            <w:r w:rsidR="00226177">
              <w:rPr>
                <w:color w:val="000000"/>
              </w:rPr>
              <w:t>.</w:t>
            </w:r>
          </w:p>
        </w:tc>
        <w:tc>
          <w:tcPr>
            <w:tcW w:w="4752" w:type="pct"/>
            <w:tcBorders>
              <w:top w:val="single" w:sz="4" w:space="0" w:color="auto"/>
              <w:left w:val="single" w:sz="4" w:space="0" w:color="auto"/>
              <w:bottom w:val="single" w:sz="4" w:space="0" w:color="auto"/>
              <w:right w:val="single" w:sz="4" w:space="0" w:color="auto"/>
            </w:tcBorders>
            <w:hideMark/>
          </w:tcPr>
          <w:p w:rsidR="003E0247" w:rsidRDefault="003E0247">
            <w:pPr>
              <w:jc w:val="both"/>
              <w:rPr>
                <w:iCs/>
                <w:color w:val="000000"/>
              </w:rPr>
            </w:pPr>
            <w:r>
              <w:rPr>
                <w:color w:val="000000"/>
              </w:rPr>
              <w:t>Гарантійний  лист від Учасника  наступного змісту:</w:t>
            </w:r>
          </w:p>
          <w:p w:rsidR="003E0247" w:rsidRDefault="003E0247">
            <w:pPr>
              <w:jc w:val="both"/>
              <w:rPr>
                <w:color w:val="000000"/>
              </w:rPr>
            </w:pPr>
            <w:r>
              <w:rPr>
                <w:color w:val="000000"/>
              </w:rPr>
              <w:t xml:space="preserve">“Даним листом підтверджуємо, що </w:t>
            </w:r>
            <w:r>
              <w:rPr>
                <w:color w:val="000000"/>
                <w:u w:val="single"/>
              </w:rPr>
              <w:t>зазначити найменування Учасника</w:t>
            </w:r>
            <w:r>
              <w:rPr>
                <w:color w:val="000000"/>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3E0247" w:rsidRPr="00F672A8" w:rsidTr="00226177">
        <w:tc>
          <w:tcPr>
            <w:tcW w:w="248" w:type="pct"/>
            <w:tcBorders>
              <w:top w:val="single" w:sz="4" w:space="0" w:color="auto"/>
              <w:left w:val="single" w:sz="4" w:space="0" w:color="auto"/>
              <w:bottom w:val="single" w:sz="4" w:space="0" w:color="auto"/>
              <w:right w:val="single" w:sz="4" w:space="0" w:color="auto"/>
            </w:tcBorders>
          </w:tcPr>
          <w:p w:rsidR="003E0247" w:rsidRDefault="003E0247">
            <w:pPr>
              <w:jc w:val="both"/>
              <w:rPr>
                <w:color w:val="000000"/>
              </w:rPr>
            </w:pPr>
            <w:r>
              <w:rPr>
                <w:color w:val="000000"/>
              </w:rPr>
              <w:t>7</w:t>
            </w:r>
            <w:r w:rsidR="00226177">
              <w:rPr>
                <w:color w:val="000000"/>
              </w:rPr>
              <w:t>.</w:t>
            </w:r>
          </w:p>
        </w:tc>
        <w:tc>
          <w:tcPr>
            <w:tcW w:w="4752" w:type="pct"/>
            <w:tcBorders>
              <w:top w:val="single" w:sz="4" w:space="0" w:color="auto"/>
              <w:left w:val="single" w:sz="4" w:space="0" w:color="auto"/>
              <w:bottom w:val="single" w:sz="4" w:space="0" w:color="auto"/>
              <w:right w:val="single" w:sz="4" w:space="0" w:color="auto"/>
            </w:tcBorders>
            <w:hideMark/>
          </w:tcPr>
          <w:p w:rsidR="003E0247" w:rsidRDefault="003E0247">
            <w:pPr>
              <w:jc w:val="both"/>
              <w:rPr>
                <w:color w:val="000000"/>
              </w:rPr>
            </w:pPr>
            <w:r>
              <w:rPr>
                <w:color w:val="000000"/>
              </w:rPr>
              <w:t xml:space="preserve">Довідка (інформація) про  відсутність </w:t>
            </w:r>
            <w:r>
              <w:rPr>
                <w:rFonts w:eastAsia="TimesNewRomanPSMT"/>
                <w:color w:val="000000"/>
              </w:rPr>
              <w:t>застосування санкцій, передбачених статтею 236 ГКУ  наступного змісту:</w:t>
            </w:r>
          </w:p>
          <w:p w:rsidR="003E0247" w:rsidRDefault="003E0247">
            <w:pPr>
              <w:jc w:val="both"/>
              <w:rPr>
                <w:color w:val="000000"/>
              </w:rPr>
            </w:pPr>
            <w:r>
              <w:rPr>
                <w:color w:val="000000"/>
              </w:rPr>
              <w:t>“Даним листом підтверджуємо, що у попередніх взаємовідносинах між  Учасником (повна назва Учасника)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3E0247" w:rsidRDefault="003E0247">
            <w:pPr>
              <w:tabs>
                <w:tab w:val="left" w:pos="1770"/>
              </w:tabs>
              <w:jc w:val="both"/>
              <w:rPr>
                <w:color w:val="000000"/>
              </w:rPr>
            </w:pPr>
            <w:r>
              <w:rPr>
                <w:color w:val="000000"/>
              </w:rPr>
              <w:t>Примітка:</w:t>
            </w:r>
            <w:r>
              <w:rPr>
                <w:color w:val="000000"/>
              </w:rPr>
              <w:tab/>
            </w:r>
          </w:p>
          <w:p w:rsidR="003E0247" w:rsidRDefault="003E0247">
            <w:pPr>
              <w:jc w:val="both"/>
              <w:rPr>
                <w:color w:val="000000"/>
              </w:rPr>
            </w:pPr>
            <w:r>
              <w:rPr>
                <w:i/>
                <w:iCs/>
                <w:color w:val="000000"/>
              </w:rPr>
              <w:t>*У разі застосовування зазначеної санкції З</w:t>
            </w:r>
            <w:r>
              <w:rPr>
                <w:i/>
                <w:color w:val="000000"/>
                <w:shd w:val="clear" w:color="auto" w:fill="FFFFFF"/>
              </w:rPr>
              <w:t xml:space="preserve">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w:t>
            </w:r>
            <w:r>
              <w:rPr>
                <w:i/>
                <w:color w:val="000000"/>
                <w:shd w:val="clear" w:color="auto" w:fill="FFFFFF"/>
              </w:rPr>
              <w:lastRenderedPageBreak/>
              <w:t>закупівлі, та вимогам до предмета закупівлі відповідно до п. 1 ч. 13 ст. 14 Закону України «Про публічні закупівлі».</w:t>
            </w:r>
            <w:r>
              <w:rPr>
                <w:color w:val="000000"/>
              </w:rPr>
              <w:t> </w:t>
            </w:r>
          </w:p>
        </w:tc>
      </w:tr>
      <w:tr w:rsidR="003E0247" w:rsidTr="00226177">
        <w:tc>
          <w:tcPr>
            <w:tcW w:w="248" w:type="pct"/>
            <w:tcBorders>
              <w:top w:val="single" w:sz="4" w:space="0" w:color="auto"/>
              <w:left w:val="single" w:sz="4" w:space="0" w:color="auto"/>
              <w:bottom w:val="single" w:sz="4" w:space="0" w:color="auto"/>
              <w:right w:val="single" w:sz="4" w:space="0" w:color="auto"/>
            </w:tcBorders>
          </w:tcPr>
          <w:p w:rsidR="003E0247" w:rsidRDefault="003E0247">
            <w:pPr>
              <w:jc w:val="both"/>
              <w:rPr>
                <w:rFonts w:eastAsia="Times New Roman"/>
                <w:iCs/>
                <w:color w:val="000000"/>
                <w:kern w:val="2"/>
              </w:rPr>
            </w:pPr>
            <w:r>
              <w:rPr>
                <w:rFonts w:eastAsia="Times New Roman"/>
                <w:iCs/>
                <w:color w:val="000000"/>
                <w:kern w:val="2"/>
              </w:rPr>
              <w:lastRenderedPageBreak/>
              <w:t>8</w:t>
            </w:r>
            <w:r w:rsidR="00226177">
              <w:rPr>
                <w:rFonts w:eastAsia="Times New Roman"/>
                <w:iCs/>
                <w:color w:val="000000"/>
                <w:kern w:val="2"/>
              </w:rPr>
              <w:t>.</w:t>
            </w:r>
          </w:p>
        </w:tc>
        <w:tc>
          <w:tcPr>
            <w:tcW w:w="4752" w:type="pct"/>
            <w:tcBorders>
              <w:top w:val="single" w:sz="4" w:space="0" w:color="auto"/>
              <w:left w:val="single" w:sz="4" w:space="0" w:color="auto"/>
              <w:bottom w:val="single" w:sz="4" w:space="0" w:color="auto"/>
              <w:right w:val="single" w:sz="4" w:space="0" w:color="auto"/>
            </w:tcBorders>
            <w:hideMark/>
          </w:tcPr>
          <w:p w:rsidR="003E0247" w:rsidRDefault="003E0247">
            <w:pPr>
              <w:jc w:val="both"/>
              <w:rPr>
                <w:color w:val="000000"/>
              </w:rPr>
            </w:pPr>
            <w:r>
              <w:rPr>
                <w:rFonts w:eastAsia="Times New Roman"/>
                <w:iCs/>
                <w:color w:val="000000"/>
                <w:kern w:val="2"/>
              </w:rPr>
              <w:t>Проєкт договору, підготовлений у відповідності з Додатком 7 до Оголошення про проведення  спрощеної закупівлі, який повинен бути заповнений зі сторони учасника, підписаний уповноваженою</w:t>
            </w:r>
            <w:r>
              <w:rPr>
                <w:color w:val="000000"/>
                <w:kern w:val="2"/>
              </w:rPr>
              <w:t xml:space="preserve"> особою учасника і містити печатку учасника (за наявності). При заповненні проєкту договору та додатків до нього цінові показники не зазначаються.</w:t>
            </w:r>
          </w:p>
        </w:tc>
      </w:tr>
      <w:tr w:rsidR="003E0247" w:rsidTr="00226177">
        <w:tc>
          <w:tcPr>
            <w:tcW w:w="248" w:type="pct"/>
            <w:tcBorders>
              <w:top w:val="single" w:sz="4" w:space="0" w:color="auto"/>
              <w:left w:val="single" w:sz="4" w:space="0" w:color="auto"/>
              <w:bottom w:val="single" w:sz="4" w:space="0" w:color="auto"/>
              <w:right w:val="single" w:sz="4" w:space="0" w:color="auto"/>
            </w:tcBorders>
          </w:tcPr>
          <w:p w:rsidR="003E0247" w:rsidRDefault="003E0247">
            <w:pPr>
              <w:widowControl w:val="0"/>
              <w:tabs>
                <w:tab w:val="left" w:pos="0"/>
                <w:tab w:val="left" w:pos="284"/>
                <w:tab w:val="left" w:pos="851"/>
              </w:tabs>
              <w:suppressAutoHyphens/>
              <w:jc w:val="both"/>
              <w:rPr>
                <w:rFonts w:eastAsia="Times New Roman"/>
                <w:color w:val="000000"/>
              </w:rPr>
            </w:pPr>
            <w:r>
              <w:rPr>
                <w:rFonts w:eastAsia="Times New Roman"/>
                <w:color w:val="000000"/>
              </w:rPr>
              <w:t>9</w:t>
            </w:r>
            <w:r w:rsidR="00226177">
              <w:rPr>
                <w:rFonts w:eastAsia="Times New Roman"/>
                <w:color w:val="000000"/>
              </w:rPr>
              <w:t>.</w:t>
            </w:r>
          </w:p>
        </w:tc>
        <w:tc>
          <w:tcPr>
            <w:tcW w:w="4752" w:type="pct"/>
            <w:tcBorders>
              <w:top w:val="single" w:sz="4" w:space="0" w:color="auto"/>
              <w:left w:val="single" w:sz="4" w:space="0" w:color="auto"/>
              <w:bottom w:val="single" w:sz="4" w:space="0" w:color="auto"/>
              <w:right w:val="single" w:sz="4" w:space="0" w:color="auto"/>
            </w:tcBorders>
            <w:hideMark/>
          </w:tcPr>
          <w:p w:rsidR="003E0247" w:rsidRDefault="003E0247">
            <w:pPr>
              <w:widowControl w:val="0"/>
              <w:tabs>
                <w:tab w:val="left" w:pos="0"/>
                <w:tab w:val="left" w:pos="284"/>
                <w:tab w:val="left" w:pos="851"/>
              </w:tabs>
              <w:suppressAutoHyphens/>
              <w:jc w:val="both"/>
              <w:rPr>
                <w:color w:val="000000"/>
              </w:rPr>
            </w:pPr>
            <w:r>
              <w:rPr>
                <w:rFonts w:eastAsia="Times New Roman"/>
                <w:color w:val="000000"/>
              </w:rPr>
              <w:t>Надати гарантійний лист, що Учасник при поданні пропозиції враховує норми:</w:t>
            </w:r>
          </w:p>
          <w:p w:rsidR="003E0247" w:rsidRDefault="003E0247">
            <w:pPr>
              <w:widowControl w:val="0"/>
              <w:tabs>
                <w:tab w:val="left" w:pos="0"/>
                <w:tab w:val="left" w:pos="284"/>
                <w:tab w:val="left" w:pos="851"/>
              </w:tabs>
              <w:suppressAutoHyphens/>
              <w:jc w:val="both"/>
              <w:rPr>
                <w:color w:val="000000"/>
              </w:rPr>
            </w:pPr>
            <w:r>
              <w:rPr>
                <w:rFonts w:eastAsia="Times New Roman"/>
                <w:color w:val="000000"/>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3E0247" w:rsidRDefault="003E0247">
            <w:pPr>
              <w:widowControl w:val="0"/>
              <w:tabs>
                <w:tab w:val="left" w:pos="0"/>
                <w:tab w:val="left" w:pos="284"/>
                <w:tab w:val="left" w:pos="851"/>
              </w:tabs>
              <w:suppressAutoHyphens/>
              <w:jc w:val="both"/>
              <w:rPr>
                <w:color w:val="000000"/>
              </w:rPr>
            </w:pPr>
            <w:r>
              <w:rPr>
                <w:rFonts w:eastAsia="Times New Roman"/>
                <w:color w:val="000000"/>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E0247" w:rsidRDefault="003E0247">
            <w:pPr>
              <w:widowControl w:val="0"/>
              <w:tabs>
                <w:tab w:val="left" w:pos="0"/>
                <w:tab w:val="left" w:pos="284"/>
                <w:tab w:val="left" w:pos="851"/>
              </w:tabs>
              <w:suppressAutoHyphens/>
              <w:jc w:val="both"/>
              <w:rPr>
                <w:color w:val="000000"/>
              </w:rPr>
            </w:pPr>
            <w:r>
              <w:rPr>
                <w:rFonts w:eastAsia="Times New Roman"/>
                <w:color w:val="000000"/>
              </w:rPr>
              <w:t>- Закону України «Про забезпечення прав і свобод громадян та правовий режим на тимчасово окупованій території України» від 15.04.2014 № 1207-VII.</w:t>
            </w:r>
          </w:p>
          <w:p w:rsidR="003E0247" w:rsidRDefault="003E0247">
            <w:pPr>
              <w:widowControl w:val="0"/>
              <w:tabs>
                <w:tab w:val="left" w:pos="0"/>
                <w:tab w:val="left" w:pos="284"/>
                <w:tab w:val="left" w:pos="851"/>
              </w:tabs>
              <w:suppressAutoHyphens/>
              <w:jc w:val="both"/>
            </w:pPr>
            <w:r>
              <w:rPr>
                <w:rFonts w:eastAsia="Times New Roman"/>
                <w:color w:val="000000"/>
              </w:rPr>
              <w:t>У випадку не врахування учасником під час подання пропозиції, зокрема невідповідність учасника чи послуги,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w:t>
            </w:r>
          </w:p>
        </w:tc>
      </w:tr>
      <w:tr w:rsidR="003E0247" w:rsidTr="00226177">
        <w:tc>
          <w:tcPr>
            <w:tcW w:w="248" w:type="pct"/>
            <w:tcBorders>
              <w:top w:val="single" w:sz="4" w:space="0" w:color="auto"/>
              <w:left w:val="single" w:sz="4" w:space="0" w:color="auto"/>
              <w:bottom w:val="single" w:sz="4" w:space="0" w:color="auto"/>
              <w:right w:val="single" w:sz="4" w:space="0" w:color="auto"/>
            </w:tcBorders>
          </w:tcPr>
          <w:p w:rsidR="003E0247" w:rsidRDefault="003E0247">
            <w:pPr>
              <w:widowControl w:val="0"/>
              <w:tabs>
                <w:tab w:val="left" w:pos="0"/>
                <w:tab w:val="left" w:pos="284"/>
                <w:tab w:val="left" w:pos="851"/>
              </w:tabs>
              <w:jc w:val="both"/>
              <w:rPr>
                <w:rFonts w:eastAsia="Times New Roman"/>
                <w:color w:val="000000"/>
              </w:rPr>
            </w:pPr>
            <w:r>
              <w:rPr>
                <w:rFonts w:eastAsia="Times New Roman"/>
                <w:color w:val="000000"/>
              </w:rPr>
              <w:t>10</w:t>
            </w:r>
            <w:r w:rsidR="00226177">
              <w:rPr>
                <w:rFonts w:eastAsia="Times New Roman"/>
                <w:color w:val="000000"/>
              </w:rPr>
              <w:t>.</w:t>
            </w:r>
          </w:p>
        </w:tc>
        <w:tc>
          <w:tcPr>
            <w:tcW w:w="4752" w:type="pct"/>
            <w:tcBorders>
              <w:top w:val="single" w:sz="4" w:space="0" w:color="auto"/>
              <w:left w:val="single" w:sz="4" w:space="0" w:color="auto"/>
              <w:bottom w:val="single" w:sz="4" w:space="0" w:color="auto"/>
              <w:right w:val="single" w:sz="4" w:space="0" w:color="auto"/>
            </w:tcBorders>
            <w:hideMark/>
          </w:tcPr>
          <w:p w:rsidR="003E0247" w:rsidRDefault="003E0247">
            <w:pPr>
              <w:widowControl w:val="0"/>
              <w:tabs>
                <w:tab w:val="left" w:pos="0"/>
                <w:tab w:val="left" w:pos="284"/>
                <w:tab w:val="left" w:pos="851"/>
              </w:tabs>
              <w:jc w:val="both"/>
              <w:rPr>
                <w:rFonts w:eastAsia="Times New Roman"/>
                <w:color w:val="000000"/>
              </w:rPr>
            </w:pPr>
            <w:r>
              <w:rPr>
                <w:rFonts w:eastAsia="Times New Roman"/>
                <w:color w:val="000000"/>
              </w:rPr>
              <w:t>Форма письмової згоди на обробку наявних персональних даних, відповідно до Закону України «Про захист персональних даних» згідно Додатку №6 Лист-згодадо Оголошення про проведення спрощеної закупівлі.</w:t>
            </w:r>
          </w:p>
        </w:tc>
      </w:tr>
    </w:tbl>
    <w:p w:rsidR="003B271D" w:rsidRPr="00FA1DF8" w:rsidRDefault="003B271D" w:rsidP="00226177">
      <w:pPr>
        <w:rPr>
          <w:rFonts w:ascii="Calibri" w:hAnsi="Calibri"/>
          <w:color w:val="000000"/>
          <w:sz w:val="22"/>
          <w:szCs w:val="22"/>
          <w:lang w:val="ru-RU" w:eastAsia="en-US"/>
        </w:rPr>
      </w:pPr>
    </w:p>
    <w:p w:rsidR="003B271D" w:rsidRPr="00EF0745" w:rsidRDefault="003B271D" w:rsidP="003B271D">
      <w:pPr>
        <w:shd w:val="clear" w:color="auto" w:fill="FFFFFF"/>
        <w:spacing w:before="120" w:line="240" w:lineRule="exact"/>
        <w:jc w:val="center"/>
        <w:textAlignment w:val="baseline"/>
        <w:rPr>
          <w:rFonts w:eastAsia="Times New Roman"/>
          <w:b/>
          <w:color w:val="000000"/>
        </w:rPr>
      </w:pPr>
      <w:r w:rsidRPr="00EF0745">
        <w:rPr>
          <w:rFonts w:eastAsia="Times New Roman"/>
          <w:b/>
          <w:color w:val="000000"/>
        </w:rPr>
        <w:t>Оформлення пропозиції Учасника</w:t>
      </w:r>
    </w:p>
    <w:p w:rsidR="003B271D" w:rsidRPr="00EF0745" w:rsidRDefault="003B271D" w:rsidP="00993EB3">
      <w:pPr>
        <w:shd w:val="clear" w:color="auto" w:fill="FFFFFF"/>
        <w:spacing w:before="120" w:line="240" w:lineRule="exact"/>
        <w:jc w:val="both"/>
        <w:textAlignment w:val="baseline"/>
        <w:rPr>
          <w:rFonts w:eastAsia="Times New Roman"/>
          <w:color w:val="000000"/>
        </w:rPr>
      </w:pPr>
      <w:r w:rsidRPr="00EF0745">
        <w:rPr>
          <w:rFonts w:eastAsia="Times New Roman"/>
          <w:color w:val="000000"/>
        </w:rPr>
        <w:t>1.Під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повинна містити накладений кваліфікований електронний підпис (КЕП)</w:t>
      </w:r>
      <w:r w:rsidR="006D7E06" w:rsidRPr="00EF0745">
        <w:rPr>
          <w:rFonts w:eastAsia="SimSun"/>
          <w:color w:val="000000"/>
        </w:rPr>
        <w:t xml:space="preserve"> або удосконаленого електронного підпису на кваліфікованому сертифікаті відкритих ключів (УЕП)</w:t>
      </w:r>
      <w:r w:rsidRPr="00EF0745">
        <w:rPr>
          <w:rFonts w:eastAsia="Times New Roman"/>
          <w:color w:val="000000"/>
        </w:rPr>
        <w:t xml:space="preserve"> учасника/уповноваженої особи учасника закупівлі, повноваження якої щодо підпису документів пропозиції підтверджуються відповідно до вимог цього оголошення.</w:t>
      </w:r>
    </w:p>
    <w:p w:rsidR="003B271D" w:rsidRPr="00EF0745" w:rsidRDefault="003B271D" w:rsidP="00993EB3">
      <w:pPr>
        <w:jc w:val="both"/>
        <w:rPr>
          <w:rFonts w:eastAsia="Times New Roman"/>
          <w:color w:val="000000"/>
        </w:rPr>
      </w:pPr>
      <w:r w:rsidRPr="00EF0745">
        <w:rPr>
          <w:rFonts w:eastAsia="Times New Roman"/>
          <w:color w:val="000000"/>
        </w:rPr>
        <w:t>2. Документи (копії документів), що мають відношення до пропозиції складаються українською мовою та засвідчуються підписом посадової особи або представника Учасника закупівлі, які мають повноваження щодо підпису документів пропозиції та відбитком печатки Учасника (за наявності).</w:t>
      </w:r>
    </w:p>
    <w:p w:rsidR="003B271D" w:rsidRPr="00EF0745" w:rsidRDefault="003B271D" w:rsidP="00993EB3">
      <w:pPr>
        <w:widowControl w:val="0"/>
        <w:ind w:right="113"/>
        <w:jc w:val="both"/>
        <w:rPr>
          <w:rFonts w:eastAsia="Times New Roman"/>
          <w:color w:val="000000"/>
        </w:rPr>
      </w:pPr>
      <w:r w:rsidRPr="00EF0745">
        <w:rPr>
          <w:rFonts w:eastAsia="Times New Roman"/>
          <w:color w:val="000000"/>
        </w:rPr>
        <w:t>3. Документи, що розміщуються Учасником в системі електронних закупівель, повинні бути належного рівня якості зображення та доступні для перегляду. Забороняється обмежувати перегляд файлів шляхом встановлення на них паролів або у будь-який інший спосіб.</w:t>
      </w:r>
    </w:p>
    <w:p w:rsidR="003B271D" w:rsidRPr="00EF0745" w:rsidRDefault="003B271D" w:rsidP="00993EB3">
      <w:pPr>
        <w:jc w:val="both"/>
        <w:rPr>
          <w:rFonts w:ascii="Calibri" w:hAnsi="Calibri"/>
          <w:color w:val="000000"/>
          <w:lang w:eastAsia="en-US"/>
        </w:rPr>
      </w:pPr>
      <w:r w:rsidRPr="00EF0745">
        <w:rPr>
          <w:rFonts w:eastAsia="Times New Roman"/>
          <w:color w:val="000000"/>
        </w:rPr>
        <w:t>4. У разі відсутності в пропозиції Учасника будь-яких документів, що вимагаються оголошенням Замовника, Учасник надає письмове роз’яснення щодо їх відсутності з вказанням причини та/або посиланням на нормативні акти</w:t>
      </w:r>
      <w:r w:rsidR="00B17543" w:rsidRPr="00EF0745">
        <w:rPr>
          <w:rFonts w:eastAsia="Times New Roman"/>
          <w:color w:val="000000"/>
        </w:rPr>
        <w:t>.</w:t>
      </w:r>
    </w:p>
    <w:p w:rsidR="003B271D" w:rsidRPr="00EF0745" w:rsidRDefault="003B271D" w:rsidP="00993EB3">
      <w:pPr>
        <w:suppressAutoHyphens/>
        <w:jc w:val="both"/>
        <w:rPr>
          <w:color w:val="000000"/>
        </w:rPr>
      </w:pPr>
    </w:p>
    <w:p w:rsidR="003B271D" w:rsidRPr="00EF0745" w:rsidRDefault="003B271D" w:rsidP="00F7692C">
      <w:pPr>
        <w:suppressAutoHyphens/>
        <w:jc w:val="both"/>
        <w:rPr>
          <w:color w:val="000000"/>
        </w:rPr>
      </w:pPr>
    </w:p>
    <w:p w:rsidR="003B271D" w:rsidRPr="00EF0745" w:rsidRDefault="003B271D" w:rsidP="00F7692C">
      <w:pPr>
        <w:suppressAutoHyphens/>
        <w:jc w:val="both"/>
        <w:rPr>
          <w:color w:val="000000"/>
        </w:rPr>
      </w:pPr>
    </w:p>
    <w:p w:rsidR="003B271D" w:rsidRPr="00EF0745" w:rsidRDefault="003B271D" w:rsidP="00F7692C">
      <w:pPr>
        <w:suppressAutoHyphens/>
        <w:jc w:val="both"/>
        <w:rPr>
          <w:color w:val="000000"/>
        </w:rPr>
      </w:pPr>
    </w:p>
    <w:p w:rsidR="003B271D" w:rsidRPr="00EF0745" w:rsidRDefault="003B271D" w:rsidP="00F7692C">
      <w:pPr>
        <w:suppressAutoHyphens/>
        <w:jc w:val="both"/>
        <w:rPr>
          <w:color w:val="000000"/>
        </w:rPr>
      </w:pPr>
    </w:p>
    <w:p w:rsidR="003B271D" w:rsidRPr="00EF0745" w:rsidRDefault="003B271D" w:rsidP="00F7692C">
      <w:pPr>
        <w:suppressAutoHyphens/>
        <w:jc w:val="both"/>
        <w:rPr>
          <w:color w:val="000000"/>
        </w:rPr>
      </w:pPr>
    </w:p>
    <w:p w:rsidR="00020701" w:rsidRDefault="00020701" w:rsidP="00F7692C">
      <w:pPr>
        <w:suppressAutoHyphens/>
        <w:jc w:val="both"/>
        <w:rPr>
          <w:color w:val="000000"/>
        </w:rPr>
      </w:pPr>
    </w:p>
    <w:p w:rsidR="002A2B85" w:rsidRPr="00EF0745" w:rsidRDefault="002A2B85" w:rsidP="00F7692C">
      <w:pPr>
        <w:suppressAutoHyphens/>
        <w:jc w:val="both"/>
        <w:rPr>
          <w:color w:val="000000"/>
        </w:rPr>
      </w:pPr>
    </w:p>
    <w:p w:rsidR="00820393" w:rsidRPr="00EF0745" w:rsidRDefault="00820393" w:rsidP="00F7692C">
      <w:pPr>
        <w:suppressAutoHyphens/>
        <w:jc w:val="both"/>
        <w:rPr>
          <w:color w:val="000000"/>
        </w:rPr>
      </w:pPr>
    </w:p>
    <w:p w:rsidR="00BC66FC" w:rsidRPr="00EF0745" w:rsidRDefault="00BC66FC" w:rsidP="00BC66FC">
      <w:pPr>
        <w:jc w:val="right"/>
        <w:rPr>
          <w:rFonts w:eastAsia="Times New Roman"/>
          <w:color w:val="000000"/>
        </w:rPr>
      </w:pPr>
      <w:r w:rsidRPr="00EF0745">
        <w:rPr>
          <w:color w:val="000000"/>
        </w:rPr>
        <w:lastRenderedPageBreak/>
        <w:t>Додаток № 3</w:t>
      </w:r>
    </w:p>
    <w:p w:rsidR="00BC66FC" w:rsidRPr="00EF0745" w:rsidRDefault="00BC66FC" w:rsidP="00BC6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Cs/>
          <w:color w:val="000000"/>
        </w:rPr>
      </w:pPr>
      <w:r w:rsidRPr="00EF0745">
        <w:rPr>
          <w:iCs/>
          <w:color w:val="000000"/>
        </w:rPr>
        <w:t>до Оголошення про проведення спрощеної закупівлі</w:t>
      </w:r>
    </w:p>
    <w:p w:rsidR="00BC66FC" w:rsidRPr="00EF0745" w:rsidRDefault="00BC66FC" w:rsidP="00BC66FC">
      <w:pPr>
        <w:tabs>
          <w:tab w:val="left" w:pos="567"/>
        </w:tabs>
        <w:autoSpaceDN w:val="0"/>
        <w:jc w:val="center"/>
        <w:rPr>
          <w:b/>
          <w:color w:val="000000"/>
          <w:sz w:val="28"/>
          <w:lang w:eastAsia="ar-SA"/>
        </w:rPr>
      </w:pPr>
    </w:p>
    <w:p w:rsidR="00BC66FC" w:rsidRPr="00EF0745" w:rsidRDefault="00BC66FC" w:rsidP="00BC66FC">
      <w:pPr>
        <w:tabs>
          <w:tab w:val="left" w:pos="567"/>
        </w:tabs>
        <w:autoSpaceDN w:val="0"/>
        <w:jc w:val="center"/>
        <w:rPr>
          <w:b/>
          <w:color w:val="000000"/>
          <w:sz w:val="28"/>
        </w:rPr>
      </w:pPr>
      <w:r w:rsidRPr="00EF0745">
        <w:rPr>
          <w:b/>
          <w:color w:val="000000"/>
          <w:sz w:val="28"/>
        </w:rPr>
        <w:t>Інші умови проведення спрощеної закупівлі</w:t>
      </w:r>
    </w:p>
    <w:p w:rsidR="00BC66FC" w:rsidRPr="00EF0745" w:rsidRDefault="00BC66FC" w:rsidP="00697AC9">
      <w:pPr>
        <w:numPr>
          <w:ilvl w:val="0"/>
          <w:numId w:val="4"/>
        </w:numPr>
        <w:tabs>
          <w:tab w:val="left" w:pos="567"/>
        </w:tabs>
        <w:autoSpaceDN w:val="0"/>
        <w:ind w:left="0" w:firstLine="0"/>
        <w:contextualSpacing/>
        <w:jc w:val="both"/>
        <w:rPr>
          <w:b/>
          <w:color w:val="000000"/>
          <w:u w:val="single"/>
        </w:rPr>
      </w:pPr>
      <w:r w:rsidRPr="00EF0745">
        <w:rPr>
          <w:b/>
          <w:color w:val="000000"/>
          <w:u w:val="single"/>
        </w:rPr>
        <w:t>Вимоги до пропозиції:</w:t>
      </w:r>
    </w:p>
    <w:p w:rsidR="00BC66FC" w:rsidRPr="00EF0745" w:rsidRDefault="00BC66FC" w:rsidP="00697AC9">
      <w:pPr>
        <w:numPr>
          <w:ilvl w:val="1"/>
          <w:numId w:val="4"/>
        </w:numPr>
        <w:tabs>
          <w:tab w:val="left" w:pos="567"/>
        </w:tabs>
        <w:autoSpaceDN w:val="0"/>
        <w:ind w:left="0" w:firstLine="0"/>
        <w:contextualSpacing/>
        <w:jc w:val="both"/>
        <w:rPr>
          <w:color w:val="000000"/>
        </w:rPr>
      </w:pPr>
      <w:r w:rsidRPr="00EF0745">
        <w:rPr>
          <w:color w:val="000000"/>
        </w:rPr>
        <w:t>Усі документи, що входять до складу пропозиції та підготовлені безпосередньо учасником, повинні бути складені українською мовою. Документи, що подаються учасником у складі пропозиції іншою мовою потребують наявність перекладу, завіреного підписом уповноваженої особи учасника та печаткою учасника (у разі наявності). Відповідальність за якість та достовірність перекладу несе учасник.</w:t>
      </w:r>
    </w:p>
    <w:p w:rsidR="00BC66FC" w:rsidRPr="00EF0745" w:rsidRDefault="00BC66FC" w:rsidP="00697AC9">
      <w:pPr>
        <w:numPr>
          <w:ilvl w:val="1"/>
          <w:numId w:val="4"/>
        </w:numPr>
        <w:tabs>
          <w:tab w:val="left" w:pos="567"/>
        </w:tabs>
        <w:autoSpaceDN w:val="0"/>
        <w:ind w:left="0" w:firstLine="0"/>
        <w:contextualSpacing/>
        <w:jc w:val="both"/>
        <w:rPr>
          <w:color w:val="000000"/>
        </w:rPr>
      </w:pPr>
      <w:r w:rsidRPr="00EF0745">
        <w:rPr>
          <w:color w:val="000000"/>
        </w:rPr>
        <w:t>Учасник повинен сформувати та подати (завантажити на майданчик) у сканованому вигляді (формат pdf) свою пропозицію відповідно до вимог викладених у Оголошенні про проведення спрощеної закупівлі та Додатках до нього.</w:t>
      </w:r>
    </w:p>
    <w:p w:rsidR="00BC66FC" w:rsidRPr="00EF0745" w:rsidRDefault="00BC66FC" w:rsidP="00697AC9">
      <w:pPr>
        <w:numPr>
          <w:ilvl w:val="1"/>
          <w:numId w:val="4"/>
        </w:numPr>
        <w:tabs>
          <w:tab w:val="left" w:pos="567"/>
        </w:tabs>
        <w:autoSpaceDN w:val="0"/>
        <w:ind w:left="0" w:firstLine="0"/>
        <w:contextualSpacing/>
        <w:jc w:val="both"/>
        <w:rPr>
          <w:color w:val="000000"/>
        </w:rPr>
      </w:pPr>
      <w:r w:rsidRPr="00EF0745">
        <w:rPr>
          <w:color w:val="000000"/>
        </w:rPr>
        <w:t>Ціна пропозиції зазначається з урахуванням всіх необхідних витрат (у тому числі на транспортування), обов’язкових платежів, податків, зборів та мита, що можуть виникнути у учасника під час поставки товару (у разі, якщо учасник звільнений від сплати ПДВ, ціна пропозиції вказується, а у подальшому і оцінюється без ПДВ).</w:t>
      </w:r>
    </w:p>
    <w:p w:rsidR="00BC66FC" w:rsidRPr="00EF0745" w:rsidRDefault="00BC66FC" w:rsidP="00697AC9">
      <w:pPr>
        <w:numPr>
          <w:ilvl w:val="1"/>
          <w:numId w:val="4"/>
        </w:numPr>
        <w:tabs>
          <w:tab w:val="left" w:pos="567"/>
        </w:tabs>
        <w:autoSpaceDN w:val="0"/>
        <w:ind w:left="0" w:firstLine="0"/>
        <w:contextualSpacing/>
        <w:jc w:val="both"/>
        <w:rPr>
          <w:color w:val="000000"/>
        </w:rPr>
      </w:pPr>
      <w:r w:rsidRPr="00EF0745">
        <w:rPr>
          <w:iCs/>
          <w:color w:val="000000"/>
        </w:rPr>
        <w:t>Кожен учасник має право подати лише одну пропозицію.</w:t>
      </w:r>
    </w:p>
    <w:p w:rsidR="00BC66FC" w:rsidRPr="00EF0745" w:rsidRDefault="00BC66FC" w:rsidP="00697AC9">
      <w:pPr>
        <w:numPr>
          <w:ilvl w:val="1"/>
          <w:numId w:val="4"/>
        </w:numPr>
        <w:tabs>
          <w:tab w:val="left" w:pos="567"/>
        </w:tabs>
        <w:autoSpaceDN w:val="0"/>
        <w:ind w:left="0" w:firstLine="0"/>
        <w:contextualSpacing/>
        <w:jc w:val="both"/>
        <w:rPr>
          <w:color w:val="000000"/>
        </w:rPr>
      </w:pPr>
      <w:r w:rsidRPr="00EF0745">
        <w:rPr>
          <w:iCs/>
          <w:color w:val="000000"/>
        </w:rPr>
        <w:t xml:space="preserve">Відповідальність за достовірність та зміст інформації, викладеної в документах, які подані у складі  пропозиції, несе учасник. </w:t>
      </w:r>
      <w:r w:rsidRPr="00EF0745">
        <w:rPr>
          <w:color w:val="000000"/>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BC66FC" w:rsidRPr="00EF0745" w:rsidRDefault="00BC66FC" w:rsidP="00697AC9">
      <w:pPr>
        <w:numPr>
          <w:ilvl w:val="1"/>
          <w:numId w:val="4"/>
        </w:numPr>
        <w:tabs>
          <w:tab w:val="left" w:pos="567"/>
        </w:tabs>
        <w:autoSpaceDN w:val="0"/>
        <w:ind w:left="0" w:firstLine="0"/>
        <w:contextualSpacing/>
        <w:jc w:val="both"/>
        <w:rPr>
          <w:color w:val="000000"/>
        </w:rPr>
      </w:pPr>
      <w:r w:rsidRPr="00EF0745">
        <w:rPr>
          <w:color w:val="000000"/>
        </w:rPr>
        <w:t>Пропозиції учасників, подані після закінчення строку їх подання, електронною системою закупівель не приймаються та не беруться до уваги Замовником під час розгляду пропозиції учасника.</w:t>
      </w:r>
    </w:p>
    <w:p w:rsidR="00BC66FC" w:rsidRPr="00EF0745" w:rsidRDefault="00BC66FC" w:rsidP="00697AC9">
      <w:pPr>
        <w:numPr>
          <w:ilvl w:val="1"/>
          <w:numId w:val="4"/>
        </w:numPr>
        <w:tabs>
          <w:tab w:val="left" w:pos="567"/>
        </w:tabs>
        <w:autoSpaceDN w:val="0"/>
        <w:ind w:left="0" w:firstLine="0"/>
        <w:contextualSpacing/>
        <w:jc w:val="both"/>
        <w:rPr>
          <w:color w:val="000000"/>
        </w:rPr>
      </w:pPr>
      <w:r w:rsidRPr="00EF0745">
        <w:rPr>
          <w:color w:val="000000"/>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BC66FC" w:rsidRPr="00EF0745" w:rsidRDefault="00BC66FC" w:rsidP="00BC66FC">
      <w:pPr>
        <w:tabs>
          <w:tab w:val="left" w:pos="567"/>
        </w:tabs>
        <w:autoSpaceDN w:val="0"/>
        <w:jc w:val="both"/>
        <w:rPr>
          <w:color w:val="000000"/>
        </w:rPr>
      </w:pPr>
    </w:p>
    <w:p w:rsidR="00BC66FC" w:rsidRPr="00EF0745" w:rsidRDefault="00BC66FC" w:rsidP="00697AC9">
      <w:pPr>
        <w:numPr>
          <w:ilvl w:val="0"/>
          <w:numId w:val="4"/>
        </w:numPr>
        <w:tabs>
          <w:tab w:val="left" w:pos="567"/>
        </w:tabs>
        <w:autoSpaceDN w:val="0"/>
        <w:ind w:left="0" w:firstLine="0"/>
        <w:contextualSpacing/>
        <w:jc w:val="both"/>
        <w:rPr>
          <w:b/>
          <w:color w:val="000000"/>
          <w:u w:val="single"/>
        </w:rPr>
      </w:pPr>
      <w:r w:rsidRPr="00EF0745">
        <w:rPr>
          <w:b/>
          <w:color w:val="000000"/>
          <w:u w:val="single"/>
        </w:rPr>
        <w:t>Замовник відхиляє пропозицію в разі, якщо:</w:t>
      </w:r>
    </w:p>
    <w:p w:rsidR="00BC66FC" w:rsidRPr="00EF0745" w:rsidRDefault="00BC66FC" w:rsidP="00697AC9">
      <w:pPr>
        <w:numPr>
          <w:ilvl w:val="1"/>
          <w:numId w:val="4"/>
        </w:numPr>
        <w:tabs>
          <w:tab w:val="left" w:pos="567"/>
        </w:tabs>
        <w:autoSpaceDN w:val="0"/>
        <w:ind w:left="0" w:firstLine="0"/>
        <w:contextualSpacing/>
        <w:jc w:val="both"/>
        <w:rPr>
          <w:color w:val="000000"/>
        </w:rPr>
      </w:pPr>
      <w:r w:rsidRPr="00EF0745">
        <w:rPr>
          <w:color w:val="000000"/>
        </w:rPr>
        <w:t>Пропозиція учасника не відповідає умовам, визначеним в оголошенні про проведення спрощеної закупівлі, та вимогам до предмета закупівлі;</w:t>
      </w:r>
    </w:p>
    <w:p w:rsidR="00BC66FC" w:rsidRPr="00EF0745" w:rsidRDefault="00BC66FC" w:rsidP="00697AC9">
      <w:pPr>
        <w:numPr>
          <w:ilvl w:val="1"/>
          <w:numId w:val="4"/>
        </w:numPr>
        <w:tabs>
          <w:tab w:val="left" w:pos="567"/>
        </w:tabs>
        <w:autoSpaceDN w:val="0"/>
        <w:ind w:left="0" w:firstLine="0"/>
        <w:contextualSpacing/>
        <w:jc w:val="both"/>
        <w:rPr>
          <w:color w:val="000000"/>
        </w:rPr>
      </w:pPr>
      <w:r w:rsidRPr="00EF0745">
        <w:rPr>
          <w:color w:val="000000"/>
        </w:rPr>
        <w:t>Учасник не надав забезпечення пропозиції, якщо таке забезпечення вимагалося замовником;</w:t>
      </w:r>
    </w:p>
    <w:p w:rsidR="00BC66FC" w:rsidRPr="00EF0745" w:rsidRDefault="00BC66FC" w:rsidP="00697AC9">
      <w:pPr>
        <w:numPr>
          <w:ilvl w:val="1"/>
          <w:numId w:val="4"/>
        </w:numPr>
        <w:tabs>
          <w:tab w:val="left" w:pos="567"/>
        </w:tabs>
        <w:autoSpaceDN w:val="0"/>
        <w:ind w:left="0" w:firstLine="0"/>
        <w:contextualSpacing/>
        <w:jc w:val="both"/>
        <w:rPr>
          <w:color w:val="000000"/>
        </w:rPr>
      </w:pPr>
      <w:r w:rsidRPr="00EF0745">
        <w:rPr>
          <w:color w:val="000000"/>
        </w:rPr>
        <w:t>Учасник, який визначений переможцем спрощеної закупівлі, відмовився від укладення договору про закупівлю;</w:t>
      </w:r>
    </w:p>
    <w:p w:rsidR="00BC66FC" w:rsidRPr="00EF0745" w:rsidRDefault="00BC66FC" w:rsidP="00697AC9">
      <w:pPr>
        <w:numPr>
          <w:ilvl w:val="1"/>
          <w:numId w:val="4"/>
        </w:numPr>
        <w:tabs>
          <w:tab w:val="left" w:pos="567"/>
        </w:tabs>
        <w:autoSpaceDN w:val="0"/>
        <w:ind w:left="0" w:firstLine="0"/>
        <w:contextualSpacing/>
        <w:jc w:val="both"/>
        <w:rPr>
          <w:color w:val="000000"/>
        </w:rPr>
      </w:pPr>
      <w:r w:rsidRPr="00EF0745">
        <w:rPr>
          <w:color w:val="000000"/>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BC66FC" w:rsidRPr="00EF0745" w:rsidRDefault="00BC66FC" w:rsidP="00BC66FC">
      <w:pPr>
        <w:tabs>
          <w:tab w:val="left" w:pos="567"/>
        </w:tabs>
        <w:autoSpaceDN w:val="0"/>
        <w:jc w:val="both"/>
        <w:rPr>
          <w:color w:val="000000"/>
        </w:rPr>
      </w:pPr>
    </w:p>
    <w:p w:rsidR="00BC66FC" w:rsidRPr="00EF0745" w:rsidRDefault="00BC66FC" w:rsidP="00697AC9">
      <w:pPr>
        <w:numPr>
          <w:ilvl w:val="0"/>
          <w:numId w:val="4"/>
        </w:numPr>
        <w:tabs>
          <w:tab w:val="left" w:pos="567"/>
        </w:tabs>
        <w:autoSpaceDN w:val="0"/>
        <w:ind w:left="0" w:firstLine="0"/>
        <w:contextualSpacing/>
        <w:jc w:val="both"/>
        <w:rPr>
          <w:b/>
          <w:color w:val="000000"/>
          <w:u w:val="single"/>
        </w:rPr>
      </w:pPr>
      <w:r w:rsidRPr="00EF0745">
        <w:rPr>
          <w:b/>
          <w:color w:val="000000"/>
          <w:u w:val="single"/>
        </w:rPr>
        <w:t>Замовник відміняє спрощену закупівлю в разі:</w:t>
      </w:r>
    </w:p>
    <w:p w:rsidR="00BC66FC" w:rsidRPr="00EF0745" w:rsidRDefault="00BC66FC" w:rsidP="00697AC9">
      <w:pPr>
        <w:numPr>
          <w:ilvl w:val="1"/>
          <w:numId w:val="4"/>
        </w:numPr>
        <w:tabs>
          <w:tab w:val="left" w:pos="567"/>
        </w:tabs>
        <w:autoSpaceDN w:val="0"/>
        <w:ind w:left="0" w:firstLine="0"/>
        <w:contextualSpacing/>
        <w:jc w:val="both"/>
        <w:rPr>
          <w:color w:val="000000"/>
        </w:rPr>
      </w:pPr>
      <w:r w:rsidRPr="00EF0745">
        <w:rPr>
          <w:color w:val="000000"/>
        </w:rPr>
        <w:t>Відсутності подальшої потреби в закупівлі товарів, робіт і послуг;</w:t>
      </w:r>
    </w:p>
    <w:p w:rsidR="00BC66FC" w:rsidRPr="00EF0745" w:rsidRDefault="00BC66FC" w:rsidP="00697AC9">
      <w:pPr>
        <w:numPr>
          <w:ilvl w:val="1"/>
          <w:numId w:val="4"/>
        </w:numPr>
        <w:tabs>
          <w:tab w:val="left" w:pos="567"/>
        </w:tabs>
        <w:autoSpaceDN w:val="0"/>
        <w:ind w:left="0" w:firstLine="0"/>
        <w:contextualSpacing/>
        <w:jc w:val="both"/>
        <w:rPr>
          <w:color w:val="000000"/>
        </w:rPr>
      </w:pPr>
      <w:r w:rsidRPr="00EF0745">
        <w:rPr>
          <w:color w:val="000000"/>
        </w:rPr>
        <w:t>Неможливості усунення порушень, що виникли через виявлені порушення законодавства з питань публічних закупівель;</w:t>
      </w:r>
    </w:p>
    <w:p w:rsidR="00BC66FC" w:rsidRPr="00EF0745" w:rsidRDefault="00BC66FC" w:rsidP="00697AC9">
      <w:pPr>
        <w:numPr>
          <w:ilvl w:val="1"/>
          <w:numId w:val="4"/>
        </w:numPr>
        <w:tabs>
          <w:tab w:val="left" w:pos="567"/>
        </w:tabs>
        <w:autoSpaceDN w:val="0"/>
        <w:ind w:left="0" w:firstLine="0"/>
        <w:contextualSpacing/>
        <w:jc w:val="both"/>
        <w:rPr>
          <w:color w:val="000000"/>
        </w:rPr>
      </w:pPr>
      <w:r w:rsidRPr="00EF0745">
        <w:rPr>
          <w:color w:val="000000"/>
        </w:rPr>
        <w:t>Скорочення видатків на здійснення закупівлі товарів, робіт і послуг.</w:t>
      </w:r>
    </w:p>
    <w:p w:rsidR="00BC66FC" w:rsidRPr="00EF0745" w:rsidRDefault="00BC66FC" w:rsidP="00BC66FC">
      <w:pPr>
        <w:tabs>
          <w:tab w:val="left" w:pos="567"/>
        </w:tabs>
        <w:autoSpaceDN w:val="0"/>
        <w:jc w:val="both"/>
        <w:rPr>
          <w:color w:val="000000"/>
        </w:rPr>
      </w:pPr>
    </w:p>
    <w:p w:rsidR="00BC66FC" w:rsidRPr="00EF0745" w:rsidRDefault="00BC66FC" w:rsidP="00697AC9">
      <w:pPr>
        <w:numPr>
          <w:ilvl w:val="0"/>
          <w:numId w:val="4"/>
        </w:numPr>
        <w:tabs>
          <w:tab w:val="left" w:pos="567"/>
        </w:tabs>
        <w:autoSpaceDN w:val="0"/>
        <w:ind w:left="0" w:firstLine="0"/>
        <w:contextualSpacing/>
        <w:jc w:val="both"/>
        <w:rPr>
          <w:b/>
          <w:color w:val="000000"/>
          <w:u w:val="single"/>
        </w:rPr>
      </w:pPr>
      <w:r w:rsidRPr="00EF0745">
        <w:rPr>
          <w:b/>
          <w:color w:val="000000"/>
          <w:u w:val="single"/>
        </w:rPr>
        <w:t>Спрощена закупівля автоматично відміняється електронною системою закупівель у разі:</w:t>
      </w:r>
    </w:p>
    <w:p w:rsidR="00BC66FC" w:rsidRPr="00EF0745" w:rsidRDefault="00BC66FC" w:rsidP="00697AC9">
      <w:pPr>
        <w:numPr>
          <w:ilvl w:val="1"/>
          <w:numId w:val="4"/>
        </w:numPr>
        <w:tabs>
          <w:tab w:val="left" w:pos="567"/>
        </w:tabs>
        <w:autoSpaceDN w:val="0"/>
        <w:ind w:left="0" w:firstLine="0"/>
        <w:contextualSpacing/>
        <w:jc w:val="both"/>
        <w:rPr>
          <w:color w:val="000000"/>
        </w:rPr>
      </w:pPr>
      <w:r w:rsidRPr="00EF0745">
        <w:rPr>
          <w:color w:val="000000"/>
        </w:rPr>
        <w:t>Відхилення всіх пропозицій згідно з частиною 13 статті 14 Закону України «Про публічні закупівлі»;</w:t>
      </w:r>
    </w:p>
    <w:p w:rsidR="00BC66FC" w:rsidRPr="00EF0745" w:rsidRDefault="00BC66FC" w:rsidP="00697AC9">
      <w:pPr>
        <w:numPr>
          <w:ilvl w:val="1"/>
          <w:numId w:val="4"/>
        </w:numPr>
        <w:tabs>
          <w:tab w:val="left" w:pos="567"/>
        </w:tabs>
        <w:autoSpaceDN w:val="0"/>
        <w:ind w:left="0" w:firstLine="0"/>
        <w:contextualSpacing/>
        <w:jc w:val="both"/>
        <w:rPr>
          <w:color w:val="000000"/>
        </w:rPr>
      </w:pPr>
      <w:r w:rsidRPr="00EF0745">
        <w:rPr>
          <w:color w:val="000000"/>
        </w:rPr>
        <w:t xml:space="preserve">Відсутності пропозицій учасників для участі в ній. </w:t>
      </w:r>
    </w:p>
    <w:p w:rsidR="00BC66FC" w:rsidRPr="00EF0745" w:rsidRDefault="00BC66FC" w:rsidP="00BC66FC">
      <w:pPr>
        <w:tabs>
          <w:tab w:val="left" w:pos="567"/>
        </w:tabs>
        <w:autoSpaceDN w:val="0"/>
        <w:jc w:val="both"/>
        <w:rPr>
          <w:color w:val="000000"/>
        </w:rPr>
      </w:pPr>
      <w:r w:rsidRPr="00EF0745">
        <w:rPr>
          <w:color w:val="000000"/>
        </w:rPr>
        <w:t>Спрощена закупівля може бути відмінена частково (за лотом).</w:t>
      </w:r>
    </w:p>
    <w:p w:rsidR="00BC66FC" w:rsidRPr="00EF0745" w:rsidRDefault="00BC66FC" w:rsidP="00BC66FC">
      <w:pPr>
        <w:tabs>
          <w:tab w:val="left" w:pos="567"/>
        </w:tabs>
        <w:autoSpaceDN w:val="0"/>
        <w:jc w:val="both"/>
        <w:rPr>
          <w:color w:val="000000"/>
        </w:rPr>
      </w:pPr>
    </w:p>
    <w:p w:rsidR="00BC66FC" w:rsidRPr="00EF0745" w:rsidRDefault="00BC66FC" w:rsidP="00697AC9">
      <w:pPr>
        <w:pStyle w:val="rvps2"/>
        <w:numPr>
          <w:ilvl w:val="0"/>
          <w:numId w:val="4"/>
        </w:numPr>
        <w:shd w:val="clear" w:color="auto" w:fill="FFFFFF"/>
        <w:spacing w:before="0" w:beforeAutospacing="0" w:after="150" w:afterAutospacing="0"/>
        <w:ind w:left="0" w:firstLine="0"/>
        <w:jc w:val="both"/>
        <w:rPr>
          <w:b/>
          <w:color w:val="000000"/>
          <w:kern w:val="2"/>
          <w:u w:val="single"/>
          <w:lang w:val="uk-UA" w:eastAsia="ar-SA"/>
        </w:rPr>
      </w:pPr>
      <w:r w:rsidRPr="00EF0745">
        <w:rPr>
          <w:b/>
          <w:color w:val="000000"/>
          <w:kern w:val="2"/>
          <w:u w:val="single"/>
          <w:lang w:val="uk-UA" w:eastAsia="ar-SA"/>
        </w:rPr>
        <w:t>Переможець спрощеної закупівлі під час укладення договору про закупівлю повинен надати:</w:t>
      </w:r>
      <w:bookmarkStart w:id="5" w:name="n2100"/>
      <w:bookmarkStart w:id="6" w:name="n1763"/>
      <w:bookmarkEnd w:id="5"/>
      <w:bookmarkEnd w:id="6"/>
    </w:p>
    <w:p w:rsidR="00BC66FC" w:rsidRPr="00EF0745" w:rsidRDefault="00BC66FC" w:rsidP="00BC66FC">
      <w:pPr>
        <w:pStyle w:val="rvps2"/>
        <w:shd w:val="clear" w:color="auto" w:fill="FFFFFF"/>
        <w:spacing w:before="0" w:beforeAutospacing="0" w:after="0" w:afterAutospacing="0"/>
        <w:jc w:val="both"/>
        <w:rPr>
          <w:b/>
          <w:color w:val="000000"/>
          <w:kern w:val="2"/>
          <w:u w:val="single"/>
          <w:lang w:val="uk-UA" w:eastAsia="ar-SA"/>
        </w:rPr>
      </w:pPr>
      <w:r w:rsidRPr="00EF0745">
        <w:rPr>
          <w:color w:val="000000"/>
          <w:kern w:val="2"/>
          <w:lang w:val="uk-UA" w:eastAsia="ar-SA"/>
        </w:rPr>
        <w:t>5.1</w:t>
      </w:r>
      <w:r w:rsidR="00DC4971" w:rsidRPr="00EF0745">
        <w:rPr>
          <w:color w:val="000000"/>
          <w:lang w:val="uk-UA"/>
        </w:rPr>
        <w:t xml:space="preserve">. </w:t>
      </w:r>
      <w:r w:rsidRPr="00EF0745">
        <w:rPr>
          <w:color w:val="000000"/>
          <w:lang w:val="uk-UA"/>
        </w:rPr>
        <w:t>Відповідну інформацію про право підписання договору про закупівлю;</w:t>
      </w:r>
    </w:p>
    <w:p w:rsidR="00BC66FC" w:rsidRPr="00EF0745" w:rsidRDefault="00BC66FC" w:rsidP="00BC66FC">
      <w:pPr>
        <w:pStyle w:val="rvps2"/>
        <w:shd w:val="clear" w:color="auto" w:fill="FFFFFF"/>
        <w:spacing w:before="0" w:beforeAutospacing="0" w:after="0" w:afterAutospacing="0"/>
        <w:jc w:val="both"/>
        <w:rPr>
          <w:color w:val="000000"/>
          <w:lang w:val="uk-UA" w:eastAsia="uk-UA"/>
        </w:rPr>
      </w:pPr>
      <w:bookmarkStart w:id="7" w:name="n1764"/>
      <w:bookmarkEnd w:id="7"/>
      <w:r w:rsidRPr="00EF0745">
        <w:rPr>
          <w:color w:val="000000"/>
          <w:lang w:val="uk-UA"/>
        </w:rPr>
        <w:t>5.2</w:t>
      </w:r>
      <w:r w:rsidR="00DC4971" w:rsidRPr="00EF0745">
        <w:rPr>
          <w:color w:val="000000"/>
          <w:lang w:val="uk-UA"/>
        </w:rPr>
        <w:t xml:space="preserve">. </w:t>
      </w:r>
      <w:r w:rsidRPr="00EF0745">
        <w:rPr>
          <w:color w:val="000000"/>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оголошенні про проведення спрощеної закупівлі.</w:t>
      </w:r>
    </w:p>
    <w:p w:rsidR="00BC66FC" w:rsidRPr="00EF0745" w:rsidRDefault="00BC66FC" w:rsidP="00BC66FC">
      <w:pPr>
        <w:pStyle w:val="rvps2"/>
        <w:shd w:val="clear" w:color="auto" w:fill="FFFFFF"/>
        <w:spacing w:before="0" w:beforeAutospacing="0" w:after="0" w:afterAutospacing="0"/>
        <w:ind w:firstLine="284"/>
        <w:jc w:val="both"/>
        <w:rPr>
          <w:color w:val="000000"/>
          <w:lang w:val="uk-UA"/>
        </w:rPr>
      </w:pPr>
      <w:bookmarkStart w:id="8" w:name="n1765"/>
      <w:bookmarkEnd w:id="8"/>
      <w:r w:rsidRPr="00EF0745">
        <w:rPr>
          <w:color w:val="000000"/>
          <w:lang w:val="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rsidR="00BC66FC" w:rsidRPr="00EF0745" w:rsidRDefault="00BC66FC" w:rsidP="00F7692C">
      <w:pPr>
        <w:suppressAutoHyphens/>
        <w:jc w:val="both"/>
        <w:rPr>
          <w:color w:val="000000"/>
        </w:rPr>
      </w:pPr>
    </w:p>
    <w:p w:rsidR="00BC66FC" w:rsidRPr="00EF0745" w:rsidRDefault="00BC66FC" w:rsidP="00F7692C">
      <w:pPr>
        <w:suppressAutoHyphens/>
        <w:jc w:val="both"/>
        <w:rPr>
          <w:color w:val="000000"/>
        </w:rPr>
      </w:pPr>
    </w:p>
    <w:p w:rsidR="00BC66FC" w:rsidRPr="00EF0745" w:rsidRDefault="00BC66FC" w:rsidP="00F7692C">
      <w:pPr>
        <w:suppressAutoHyphens/>
        <w:jc w:val="both"/>
        <w:rPr>
          <w:color w:val="000000"/>
        </w:rPr>
      </w:pPr>
    </w:p>
    <w:p w:rsidR="00BC66FC" w:rsidRPr="00EF0745" w:rsidRDefault="00BC66FC" w:rsidP="00F7692C">
      <w:pPr>
        <w:suppressAutoHyphens/>
        <w:jc w:val="both"/>
        <w:rPr>
          <w:color w:val="000000"/>
        </w:rPr>
      </w:pPr>
    </w:p>
    <w:p w:rsidR="00BC66FC" w:rsidRPr="00EF0745" w:rsidRDefault="00BC66FC" w:rsidP="00F7692C">
      <w:pPr>
        <w:suppressAutoHyphens/>
        <w:jc w:val="both"/>
        <w:rPr>
          <w:color w:val="000000"/>
        </w:rPr>
      </w:pPr>
    </w:p>
    <w:p w:rsidR="00BC66FC" w:rsidRPr="00EF0745" w:rsidRDefault="00BC66FC" w:rsidP="00F7692C">
      <w:pPr>
        <w:suppressAutoHyphens/>
        <w:jc w:val="both"/>
        <w:rPr>
          <w:color w:val="000000"/>
        </w:rPr>
      </w:pPr>
    </w:p>
    <w:p w:rsidR="00BC66FC" w:rsidRPr="00EF0745" w:rsidRDefault="00BC66FC" w:rsidP="00F7692C">
      <w:pPr>
        <w:suppressAutoHyphens/>
        <w:jc w:val="both"/>
        <w:rPr>
          <w:color w:val="000000"/>
        </w:rPr>
      </w:pPr>
    </w:p>
    <w:p w:rsidR="00BC66FC" w:rsidRPr="00EF0745" w:rsidRDefault="00BC66FC" w:rsidP="00F7692C">
      <w:pPr>
        <w:suppressAutoHyphens/>
        <w:jc w:val="both"/>
        <w:rPr>
          <w:color w:val="000000"/>
        </w:rPr>
      </w:pPr>
    </w:p>
    <w:p w:rsidR="00BC66FC" w:rsidRPr="00EF0745" w:rsidRDefault="00BC66FC" w:rsidP="00F7692C">
      <w:pPr>
        <w:suppressAutoHyphens/>
        <w:jc w:val="both"/>
        <w:rPr>
          <w:color w:val="000000"/>
        </w:rPr>
      </w:pPr>
    </w:p>
    <w:p w:rsidR="00BC66FC" w:rsidRPr="00EF0745" w:rsidRDefault="00BC66FC" w:rsidP="00F7692C">
      <w:pPr>
        <w:suppressAutoHyphens/>
        <w:jc w:val="both"/>
        <w:rPr>
          <w:color w:val="000000"/>
        </w:rPr>
      </w:pPr>
    </w:p>
    <w:p w:rsidR="00BC66FC" w:rsidRPr="00EF0745" w:rsidRDefault="00BC66FC" w:rsidP="00F7692C">
      <w:pPr>
        <w:suppressAutoHyphens/>
        <w:jc w:val="both"/>
        <w:rPr>
          <w:color w:val="000000"/>
        </w:rPr>
      </w:pPr>
    </w:p>
    <w:p w:rsidR="00BC66FC" w:rsidRPr="00EF0745" w:rsidRDefault="00BC66FC" w:rsidP="00F7692C">
      <w:pPr>
        <w:suppressAutoHyphens/>
        <w:jc w:val="both"/>
        <w:rPr>
          <w:color w:val="000000"/>
        </w:rPr>
      </w:pPr>
    </w:p>
    <w:p w:rsidR="00BC66FC" w:rsidRPr="00EF0745" w:rsidRDefault="00BC66FC" w:rsidP="00F7692C">
      <w:pPr>
        <w:suppressAutoHyphens/>
        <w:jc w:val="both"/>
        <w:rPr>
          <w:color w:val="000000"/>
        </w:rPr>
      </w:pPr>
    </w:p>
    <w:p w:rsidR="00BC66FC" w:rsidRPr="00EF0745" w:rsidRDefault="00BC66FC" w:rsidP="00F7692C">
      <w:pPr>
        <w:suppressAutoHyphens/>
        <w:jc w:val="both"/>
        <w:rPr>
          <w:color w:val="000000"/>
        </w:rPr>
      </w:pPr>
    </w:p>
    <w:p w:rsidR="00BC66FC" w:rsidRPr="00EF0745" w:rsidRDefault="00BC66FC" w:rsidP="00F7692C">
      <w:pPr>
        <w:suppressAutoHyphens/>
        <w:jc w:val="both"/>
        <w:rPr>
          <w:color w:val="000000"/>
        </w:rPr>
      </w:pPr>
    </w:p>
    <w:p w:rsidR="00BC66FC" w:rsidRPr="00EF0745" w:rsidRDefault="00BC66FC" w:rsidP="00F7692C">
      <w:pPr>
        <w:suppressAutoHyphens/>
        <w:jc w:val="both"/>
        <w:rPr>
          <w:color w:val="000000"/>
        </w:rPr>
      </w:pPr>
    </w:p>
    <w:p w:rsidR="00BC66FC" w:rsidRPr="00EF0745" w:rsidRDefault="00BC66FC" w:rsidP="00F7692C">
      <w:pPr>
        <w:suppressAutoHyphens/>
        <w:jc w:val="both"/>
        <w:rPr>
          <w:color w:val="000000"/>
        </w:rPr>
      </w:pPr>
    </w:p>
    <w:p w:rsidR="00BC66FC" w:rsidRPr="00EF0745" w:rsidRDefault="00BC66FC" w:rsidP="00F7692C">
      <w:pPr>
        <w:suppressAutoHyphens/>
        <w:jc w:val="both"/>
        <w:rPr>
          <w:color w:val="000000"/>
        </w:rPr>
      </w:pPr>
    </w:p>
    <w:p w:rsidR="00BC66FC" w:rsidRPr="00EF0745" w:rsidRDefault="00BC66FC" w:rsidP="00F7692C">
      <w:pPr>
        <w:suppressAutoHyphens/>
        <w:jc w:val="both"/>
        <w:rPr>
          <w:color w:val="000000"/>
        </w:rPr>
      </w:pPr>
    </w:p>
    <w:p w:rsidR="00BC66FC" w:rsidRPr="00EF0745" w:rsidRDefault="00BC66FC" w:rsidP="00F7692C">
      <w:pPr>
        <w:suppressAutoHyphens/>
        <w:jc w:val="both"/>
        <w:rPr>
          <w:color w:val="000000"/>
        </w:rPr>
      </w:pPr>
    </w:p>
    <w:p w:rsidR="00BC66FC" w:rsidRPr="00EF0745" w:rsidRDefault="00BC66FC" w:rsidP="00F7692C">
      <w:pPr>
        <w:suppressAutoHyphens/>
        <w:jc w:val="both"/>
        <w:rPr>
          <w:color w:val="000000"/>
        </w:rPr>
      </w:pPr>
    </w:p>
    <w:p w:rsidR="00BC66FC" w:rsidRPr="00EF0745" w:rsidRDefault="00BC66FC" w:rsidP="00F7692C">
      <w:pPr>
        <w:suppressAutoHyphens/>
        <w:jc w:val="both"/>
        <w:rPr>
          <w:color w:val="000000"/>
        </w:rPr>
      </w:pPr>
    </w:p>
    <w:p w:rsidR="00BC66FC" w:rsidRPr="00EF0745" w:rsidRDefault="00BC66FC" w:rsidP="00F7692C">
      <w:pPr>
        <w:suppressAutoHyphens/>
        <w:jc w:val="both"/>
        <w:rPr>
          <w:color w:val="000000"/>
        </w:rPr>
      </w:pPr>
    </w:p>
    <w:p w:rsidR="00BC66FC" w:rsidRPr="00EF0745" w:rsidRDefault="00BC66FC" w:rsidP="00F7692C">
      <w:pPr>
        <w:suppressAutoHyphens/>
        <w:jc w:val="both"/>
        <w:rPr>
          <w:color w:val="000000"/>
        </w:rPr>
      </w:pPr>
    </w:p>
    <w:p w:rsidR="00BC66FC" w:rsidRPr="00EF0745" w:rsidRDefault="00BC66FC" w:rsidP="00F7692C">
      <w:pPr>
        <w:suppressAutoHyphens/>
        <w:jc w:val="both"/>
        <w:rPr>
          <w:color w:val="000000"/>
        </w:rPr>
      </w:pPr>
    </w:p>
    <w:p w:rsidR="00BC66FC" w:rsidRPr="00EF0745" w:rsidRDefault="00BC66FC" w:rsidP="00F7692C">
      <w:pPr>
        <w:suppressAutoHyphens/>
        <w:jc w:val="both"/>
        <w:rPr>
          <w:color w:val="000000"/>
        </w:rPr>
      </w:pPr>
    </w:p>
    <w:p w:rsidR="00BC66FC" w:rsidRPr="00EF0745" w:rsidRDefault="00BC66FC" w:rsidP="00F7692C">
      <w:pPr>
        <w:suppressAutoHyphens/>
        <w:jc w:val="both"/>
        <w:rPr>
          <w:color w:val="000000"/>
        </w:rPr>
      </w:pPr>
    </w:p>
    <w:p w:rsidR="00BC66FC" w:rsidRPr="00EF0745" w:rsidRDefault="00BC66FC" w:rsidP="00F7692C">
      <w:pPr>
        <w:suppressAutoHyphens/>
        <w:jc w:val="both"/>
        <w:rPr>
          <w:color w:val="000000"/>
        </w:rPr>
      </w:pPr>
    </w:p>
    <w:p w:rsidR="00BC66FC" w:rsidRPr="00EF0745" w:rsidRDefault="00BC66FC" w:rsidP="00F7692C">
      <w:pPr>
        <w:suppressAutoHyphens/>
        <w:jc w:val="both"/>
        <w:rPr>
          <w:color w:val="000000"/>
        </w:rPr>
      </w:pPr>
    </w:p>
    <w:p w:rsidR="00BC66FC" w:rsidRPr="00EF0745" w:rsidRDefault="00BC66FC" w:rsidP="00F7692C">
      <w:pPr>
        <w:suppressAutoHyphens/>
        <w:jc w:val="both"/>
        <w:rPr>
          <w:color w:val="000000"/>
        </w:rPr>
      </w:pPr>
    </w:p>
    <w:p w:rsidR="00BC66FC" w:rsidRPr="00EF0745" w:rsidRDefault="00BC66FC" w:rsidP="00F7692C">
      <w:pPr>
        <w:suppressAutoHyphens/>
        <w:jc w:val="both"/>
        <w:rPr>
          <w:color w:val="000000"/>
        </w:rPr>
      </w:pPr>
    </w:p>
    <w:p w:rsidR="00BC66FC" w:rsidRPr="00EF0745" w:rsidRDefault="00BC66FC" w:rsidP="00F7692C">
      <w:pPr>
        <w:suppressAutoHyphens/>
        <w:jc w:val="both"/>
        <w:rPr>
          <w:color w:val="000000"/>
        </w:rPr>
      </w:pPr>
    </w:p>
    <w:p w:rsidR="00BC66FC" w:rsidRPr="00EF0745" w:rsidRDefault="00BC66FC" w:rsidP="00F7692C">
      <w:pPr>
        <w:suppressAutoHyphens/>
        <w:jc w:val="both"/>
        <w:rPr>
          <w:color w:val="000000"/>
        </w:rPr>
      </w:pPr>
    </w:p>
    <w:p w:rsidR="00BC66FC" w:rsidRPr="00EF0745" w:rsidRDefault="00BC66FC" w:rsidP="00F7692C">
      <w:pPr>
        <w:suppressAutoHyphens/>
        <w:jc w:val="both"/>
        <w:rPr>
          <w:color w:val="000000"/>
        </w:rPr>
      </w:pPr>
    </w:p>
    <w:p w:rsidR="00BC66FC" w:rsidRPr="00EF0745" w:rsidRDefault="00BC66FC" w:rsidP="00F7692C">
      <w:pPr>
        <w:suppressAutoHyphens/>
        <w:jc w:val="both"/>
        <w:rPr>
          <w:color w:val="000000"/>
        </w:rPr>
      </w:pPr>
    </w:p>
    <w:p w:rsidR="00BC66FC" w:rsidRPr="00EF0745" w:rsidRDefault="00BC66FC" w:rsidP="00F7692C">
      <w:pPr>
        <w:suppressAutoHyphens/>
        <w:jc w:val="both"/>
        <w:rPr>
          <w:color w:val="000000"/>
        </w:rPr>
      </w:pPr>
    </w:p>
    <w:p w:rsidR="00BC66FC" w:rsidRPr="00EF0745" w:rsidRDefault="00BC66FC" w:rsidP="00F7692C">
      <w:pPr>
        <w:suppressAutoHyphens/>
        <w:jc w:val="both"/>
        <w:rPr>
          <w:color w:val="000000"/>
        </w:rPr>
      </w:pPr>
    </w:p>
    <w:p w:rsidR="00BC66FC" w:rsidRPr="00EF0745" w:rsidRDefault="00BC66FC" w:rsidP="00F7692C">
      <w:pPr>
        <w:suppressAutoHyphens/>
        <w:jc w:val="both"/>
        <w:rPr>
          <w:color w:val="000000"/>
        </w:rPr>
      </w:pPr>
    </w:p>
    <w:p w:rsidR="00C959FB" w:rsidRPr="00EF0745" w:rsidRDefault="00C959FB" w:rsidP="00C959FB">
      <w:pPr>
        <w:widowControl w:val="0"/>
        <w:suppressAutoHyphens/>
        <w:autoSpaceDE w:val="0"/>
        <w:autoSpaceDN w:val="0"/>
        <w:adjustRightInd w:val="0"/>
        <w:spacing w:before="480"/>
        <w:jc w:val="right"/>
        <w:rPr>
          <w:rFonts w:eastAsia="Times New Roman"/>
          <w:bCs/>
          <w:color w:val="000000"/>
          <w:lang w:eastAsia="ar-SA"/>
        </w:rPr>
      </w:pPr>
      <w:r w:rsidRPr="00EF0745">
        <w:rPr>
          <w:rFonts w:eastAsia="Times New Roman"/>
          <w:bCs/>
          <w:color w:val="000000"/>
          <w:lang w:eastAsia="ar-SA"/>
        </w:rPr>
        <w:lastRenderedPageBreak/>
        <w:t>Додаток № 4</w:t>
      </w:r>
    </w:p>
    <w:p w:rsidR="00C959FB" w:rsidRPr="00EE2452" w:rsidRDefault="00C959FB" w:rsidP="00EE2452">
      <w:pPr>
        <w:widowControl w:val="0"/>
        <w:suppressAutoHyphens/>
        <w:autoSpaceDE w:val="0"/>
        <w:autoSpaceDN w:val="0"/>
        <w:adjustRightInd w:val="0"/>
        <w:spacing w:after="240"/>
        <w:jc w:val="right"/>
        <w:rPr>
          <w:rFonts w:eastAsia="Times New Roman"/>
          <w:bCs/>
          <w:color w:val="000000"/>
          <w:lang w:eastAsia="ar-SA"/>
        </w:rPr>
      </w:pPr>
      <w:r w:rsidRPr="00EF0745">
        <w:rPr>
          <w:rFonts w:eastAsia="Times New Roman"/>
          <w:bCs/>
          <w:color w:val="000000"/>
          <w:lang w:eastAsia="ar-SA"/>
        </w:rPr>
        <w:t>До Оголошення про проведення спрощеної закупівлі</w:t>
      </w:r>
    </w:p>
    <w:p w:rsidR="00C959FB" w:rsidRPr="00EF0745" w:rsidRDefault="00C959FB" w:rsidP="00C959FB">
      <w:pPr>
        <w:widowControl w:val="0"/>
        <w:suppressAutoHyphens/>
        <w:autoSpaceDE w:val="0"/>
        <w:autoSpaceDN w:val="0"/>
        <w:adjustRightInd w:val="0"/>
        <w:spacing w:before="480" w:after="240"/>
        <w:jc w:val="center"/>
        <w:rPr>
          <w:rFonts w:eastAsia="Times New Roman"/>
          <w:bCs/>
          <w:i/>
          <w:color w:val="000000"/>
          <w:lang w:eastAsia="ar-SA"/>
        </w:rPr>
      </w:pPr>
      <w:r w:rsidRPr="00EF0745">
        <w:rPr>
          <w:rFonts w:eastAsia="Times New Roman"/>
          <w:bCs/>
          <w:i/>
          <w:color w:val="000000"/>
          <w:lang w:eastAsia="ar-SA"/>
        </w:rPr>
        <w:t>НА БЛАНКУ УЧАСНИКА (за наявності)</w:t>
      </w:r>
    </w:p>
    <w:p w:rsidR="00C959FB" w:rsidRPr="00EF0745" w:rsidRDefault="00C959FB" w:rsidP="00C959FB">
      <w:pPr>
        <w:widowControl w:val="0"/>
        <w:suppressAutoHyphens/>
        <w:autoSpaceDE w:val="0"/>
        <w:autoSpaceDN w:val="0"/>
        <w:adjustRightInd w:val="0"/>
        <w:spacing w:before="240" w:after="480"/>
        <w:ind w:left="284"/>
        <w:jc w:val="center"/>
        <w:rPr>
          <w:rFonts w:eastAsia="Times New Roman"/>
          <w:b/>
          <w:bCs/>
          <w:color w:val="000000"/>
          <w:lang w:eastAsia="ar-SA"/>
        </w:rPr>
      </w:pPr>
      <w:r w:rsidRPr="00EF0745">
        <w:rPr>
          <w:rFonts w:eastAsia="Times New Roman"/>
          <w:b/>
          <w:bCs/>
          <w:color w:val="000000"/>
          <w:lang w:eastAsia="ar-SA"/>
        </w:rPr>
        <w:t>ІНФОРМАЦІЯ ПРО УЧАСНИКА</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4"/>
        <w:gridCol w:w="4283"/>
      </w:tblGrid>
      <w:tr w:rsidR="00C959FB" w:rsidRPr="00EF0745" w:rsidTr="00DB7650">
        <w:tc>
          <w:tcPr>
            <w:tcW w:w="5353" w:type="dxa"/>
            <w:shd w:val="clear" w:color="auto" w:fill="auto"/>
          </w:tcPr>
          <w:p w:rsidR="00C959FB" w:rsidRPr="00EF0745" w:rsidRDefault="00C959FB" w:rsidP="00DB7650">
            <w:pPr>
              <w:widowControl w:val="0"/>
              <w:suppressAutoHyphens/>
              <w:autoSpaceDE w:val="0"/>
              <w:autoSpaceDN w:val="0"/>
              <w:adjustRightInd w:val="0"/>
              <w:rPr>
                <w:rFonts w:eastAsia="Times New Roman"/>
                <w:bCs/>
                <w:color w:val="000000"/>
                <w:lang w:eastAsia="ar-SA"/>
              </w:rPr>
            </w:pPr>
            <w:r w:rsidRPr="00EF0745">
              <w:rPr>
                <w:rFonts w:eastAsia="Times New Roman"/>
                <w:bCs/>
                <w:color w:val="000000"/>
                <w:lang w:eastAsia="ar-SA"/>
              </w:rPr>
              <w:t>Повне та скорочене найменування Учасника (для юридичних осіб) / П.І.Б. (для фізичних осіб)</w:t>
            </w:r>
          </w:p>
        </w:tc>
        <w:tc>
          <w:tcPr>
            <w:tcW w:w="4784" w:type="dxa"/>
            <w:shd w:val="clear" w:color="auto" w:fill="auto"/>
          </w:tcPr>
          <w:p w:rsidR="00C959FB" w:rsidRPr="00EF0745" w:rsidRDefault="00C959FB" w:rsidP="00DB7650">
            <w:pPr>
              <w:widowControl w:val="0"/>
              <w:suppressAutoHyphens/>
              <w:autoSpaceDE w:val="0"/>
              <w:autoSpaceDN w:val="0"/>
              <w:adjustRightInd w:val="0"/>
              <w:jc w:val="both"/>
              <w:rPr>
                <w:rFonts w:eastAsia="Times New Roman"/>
                <w:b/>
                <w:bCs/>
                <w:color w:val="000000"/>
                <w:lang w:eastAsia="ar-SA"/>
              </w:rPr>
            </w:pPr>
          </w:p>
        </w:tc>
      </w:tr>
      <w:tr w:rsidR="00C959FB" w:rsidRPr="00EF0745" w:rsidTr="00DB7650">
        <w:tc>
          <w:tcPr>
            <w:tcW w:w="5353" w:type="dxa"/>
            <w:shd w:val="clear" w:color="auto" w:fill="auto"/>
          </w:tcPr>
          <w:p w:rsidR="00C959FB" w:rsidRPr="00EF0745" w:rsidRDefault="00C959FB" w:rsidP="00DB7650">
            <w:pPr>
              <w:widowControl w:val="0"/>
              <w:suppressAutoHyphens/>
              <w:autoSpaceDE w:val="0"/>
              <w:autoSpaceDN w:val="0"/>
              <w:adjustRightInd w:val="0"/>
              <w:rPr>
                <w:rFonts w:eastAsia="Times New Roman"/>
                <w:bCs/>
                <w:color w:val="000000"/>
                <w:lang w:eastAsia="ar-SA"/>
              </w:rPr>
            </w:pPr>
            <w:r w:rsidRPr="00EF0745">
              <w:rPr>
                <w:rFonts w:eastAsia="Times New Roman"/>
                <w:bCs/>
                <w:color w:val="000000"/>
                <w:lang w:eastAsia="ar-SA"/>
              </w:rPr>
              <w:t xml:space="preserve">Код за ЄДРПОУ (для юридичних осіб) / </w:t>
            </w:r>
            <w:r w:rsidRPr="00EF0745">
              <w:rPr>
                <w:rFonts w:eastAsia="Times New Roman"/>
                <w:bCs/>
                <w:color w:val="000000"/>
                <w:lang w:eastAsia="ar-SA"/>
              </w:rPr>
              <w:br/>
              <w:t>реєстраційний номер облікової картки платника податків (для фізичних осіб)*</w:t>
            </w:r>
          </w:p>
        </w:tc>
        <w:tc>
          <w:tcPr>
            <w:tcW w:w="4784" w:type="dxa"/>
            <w:shd w:val="clear" w:color="auto" w:fill="auto"/>
          </w:tcPr>
          <w:p w:rsidR="00C959FB" w:rsidRPr="00EF0745" w:rsidRDefault="00C959FB" w:rsidP="00DB7650">
            <w:pPr>
              <w:widowControl w:val="0"/>
              <w:suppressAutoHyphens/>
              <w:autoSpaceDE w:val="0"/>
              <w:autoSpaceDN w:val="0"/>
              <w:adjustRightInd w:val="0"/>
              <w:jc w:val="both"/>
              <w:rPr>
                <w:rFonts w:eastAsia="Times New Roman"/>
                <w:b/>
                <w:bCs/>
                <w:color w:val="000000"/>
                <w:lang w:eastAsia="ar-SA"/>
              </w:rPr>
            </w:pPr>
          </w:p>
        </w:tc>
      </w:tr>
      <w:tr w:rsidR="00C959FB" w:rsidRPr="00EF0745" w:rsidTr="00DB7650">
        <w:tc>
          <w:tcPr>
            <w:tcW w:w="5353" w:type="dxa"/>
            <w:shd w:val="clear" w:color="auto" w:fill="auto"/>
          </w:tcPr>
          <w:p w:rsidR="00C959FB" w:rsidRPr="00EF0745" w:rsidRDefault="00C959FB" w:rsidP="00DB7650">
            <w:pPr>
              <w:widowControl w:val="0"/>
              <w:suppressAutoHyphens/>
              <w:autoSpaceDE w:val="0"/>
              <w:autoSpaceDN w:val="0"/>
              <w:adjustRightInd w:val="0"/>
              <w:rPr>
                <w:rFonts w:eastAsia="Times New Roman"/>
                <w:bCs/>
                <w:color w:val="000000"/>
                <w:lang w:eastAsia="ar-SA"/>
              </w:rPr>
            </w:pPr>
            <w:r w:rsidRPr="00EF0745">
              <w:rPr>
                <w:rFonts w:eastAsia="Times New Roman"/>
                <w:color w:val="000000"/>
                <w:lang w:eastAsia="ar-SA"/>
              </w:rPr>
              <w:t>Місцезнаходження (юридична адреса для юридичних осіб) / місце проживання (для фізичних осіб)</w:t>
            </w:r>
          </w:p>
        </w:tc>
        <w:tc>
          <w:tcPr>
            <w:tcW w:w="4784" w:type="dxa"/>
            <w:shd w:val="clear" w:color="auto" w:fill="auto"/>
          </w:tcPr>
          <w:p w:rsidR="00C959FB" w:rsidRPr="00EF0745" w:rsidRDefault="00C959FB" w:rsidP="00DB7650">
            <w:pPr>
              <w:widowControl w:val="0"/>
              <w:suppressAutoHyphens/>
              <w:autoSpaceDE w:val="0"/>
              <w:autoSpaceDN w:val="0"/>
              <w:adjustRightInd w:val="0"/>
              <w:jc w:val="both"/>
              <w:rPr>
                <w:rFonts w:eastAsia="Times New Roman"/>
                <w:b/>
                <w:bCs/>
                <w:color w:val="000000"/>
                <w:lang w:eastAsia="ar-SA"/>
              </w:rPr>
            </w:pPr>
          </w:p>
        </w:tc>
      </w:tr>
      <w:tr w:rsidR="00C959FB" w:rsidRPr="00EF0745" w:rsidTr="00DB7650">
        <w:tc>
          <w:tcPr>
            <w:tcW w:w="5353" w:type="dxa"/>
            <w:shd w:val="clear" w:color="auto" w:fill="auto"/>
          </w:tcPr>
          <w:p w:rsidR="00C959FB" w:rsidRPr="00EF0745" w:rsidRDefault="00C959FB" w:rsidP="00DB7650">
            <w:pPr>
              <w:widowControl w:val="0"/>
              <w:suppressAutoHyphens/>
              <w:autoSpaceDE w:val="0"/>
              <w:autoSpaceDN w:val="0"/>
              <w:adjustRightInd w:val="0"/>
              <w:rPr>
                <w:rFonts w:eastAsia="Times New Roman"/>
                <w:bCs/>
                <w:color w:val="000000"/>
                <w:lang w:eastAsia="ar-SA"/>
              </w:rPr>
            </w:pPr>
            <w:r w:rsidRPr="00EF0745">
              <w:rPr>
                <w:rFonts w:eastAsia="Times New Roman"/>
                <w:color w:val="000000"/>
                <w:lang w:eastAsia="ar-SA"/>
              </w:rPr>
              <w:t>Адреса для листування, телефон, факс, електронна пошта</w:t>
            </w:r>
          </w:p>
        </w:tc>
        <w:tc>
          <w:tcPr>
            <w:tcW w:w="4784" w:type="dxa"/>
            <w:shd w:val="clear" w:color="auto" w:fill="auto"/>
          </w:tcPr>
          <w:p w:rsidR="00C959FB" w:rsidRPr="00EF0745" w:rsidRDefault="00C959FB" w:rsidP="00DB7650">
            <w:pPr>
              <w:widowControl w:val="0"/>
              <w:suppressAutoHyphens/>
              <w:autoSpaceDE w:val="0"/>
              <w:autoSpaceDN w:val="0"/>
              <w:adjustRightInd w:val="0"/>
              <w:jc w:val="both"/>
              <w:rPr>
                <w:rFonts w:eastAsia="Times New Roman"/>
                <w:b/>
                <w:bCs/>
                <w:color w:val="000000"/>
                <w:lang w:eastAsia="ar-SA"/>
              </w:rPr>
            </w:pPr>
          </w:p>
        </w:tc>
      </w:tr>
      <w:tr w:rsidR="00C959FB" w:rsidRPr="00EF0745" w:rsidTr="00DB7650">
        <w:trPr>
          <w:trHeight w:val="456"/>
        </w:trPr>
        <w:tc>
          <w:tcPr>
            <w:tcW w:w="5353" w:type="dxa"/>
            <w:shd w:val="clear" w:color="auto" w:fill="auto"/>
            <w:vAlign w:val="center"/>
          </w:tcPr>
          <w:p w:rsidR="00C959FB" w:rsidRPr="00EF0745" w:rsidRDefault="00C959FB" w:rsidP="00DB7650">
            <w:pPr>
              <w:widowControl w:val="0"/>
              <w:suppressAutoHyphens/>
              <w:autoSpaceDE w:val="0"/>
              <w:autoSpaceDN w:val="0"/>
              <w:adjustRightInd w:val="0"/>
              <w:rPr>
                <w:rFonts w:eastAsia="Times New Roman"/>
                <w:color w:val="000000"/>
                <w:lang w:eastAsia="ar-SA"/>
              </w:rPr>
            </w:pPr>
            <w:r w:rsidRPr="00EF0745">
              <w:rPr>
                <w:rFonts w:eastAsia="Times New Roman"/>
                <w:color w:val="000000"/>
                <w:lang w:eastAsia="ar-SA"/>
              </w:rPr>
              <w:t>Банківські реквізити</w:t>
            </w:r>
          </w:p>
        </w:tc>
        <w:tc>
          <w:tcPr>
            <w:tcW w:w="4784" w:type="dxa"/>
            <w:shd w:val="clear" w:color="auto" w:fill="auto"/>
          </w:tcPr>
          <w:p w:rsidR="00C959FB" w:rsidRPr="00EF0745" w:rsidRDefault="00C959FB" w:rsidP="00DB7650">
            <w:pPr>
              <w:widowControl w:val="0"/>
              <w:suppressAutoHyphens/>
              <w:autoSpaceDE w:val="0"/>
              <w:autoSpaceDN w:val="0"/>
              <w:adjustRightInd w:val="0"/>
              <w:jc w:val="both"/>
              <w:rPr>
                <w:rFonts w:eastAsia="Times New Roman"/>
                <w:b/>
                <w:bCs/>
                <w:color w:val="000000"/>
                <w:lang w:eastAsia="ar-SA"/>
              </w:rPr>
            </w:pPr>
          </w:p>
        </w:tc>
      </w:tr>
      <w:tr w:rsidR="00C959FB" w:rsidRPr="00EF0745" w:rsidTr="00DB7650">
        <w:tc>
          <w:tcPr>
            <w:tcW w:w="5353" w:type="dxa"/>
            <w:shd w:val="clear" w:color="auto" w:fill="auto"/>
          </w:tcPr>
          <w:p w:rsidR="00C959FB" w:rsidRPr="00EF0745" w:rsidRDefault="00C959FB" w:rsidP="00DB7650">
            <w:pPr>
              <w:widowControl w:val="0"/>
              <w:suppressAutoHyphens/>
              <w:autoSpaceDE w:val="0"/>
              <w:autoSpaceDN w:val="0"/>
              <w:adjustRightInd w:val="0"/>
              <w:rPr>
                <w:rFonts w:eastAsia="Times New Roman"/>
                <w:bCs/>
                <w:color w:val="000000"/>
                <w:lang w:eastAsia="ar-SA"/>
              </w:rPr>
            </w:pPr>
            <w:r w:rsidRPr="00EF0745">
              <w:rPr>
                <w:rFonts w:eastAsia="Times New Roman"/>
                <w:color w:val="000000"/>
                <w:lang w:eastAsia="ar-SA"/>
              </w:rPr>
              <w:t>ПІБ посадової особи або представника Учасника спрощеної закупівлі щодо підпису документів пропозиції та договору про закупівлю</w:t>
            </w:r>
          </w:p>
        </w:tc>
        <w:tc>
          <w:tcPr>
            <w:tcW w:w="4784" w:type="dxa"/>
            <w:shd w:val="clear" w:color="auto" w:fill="auto"/>
          </w:tcPr>
          <w:p w:rsidR="00C959FB" w:rsidRPr="00EF0745" w:rsidRDefault="00C959FB" w:rsidP="00DB7650">
            <w:pPr>
              <w:widowControl w:val="0"/>
              <w:suppressAutoHyphens/>
              <w:autoSpaceDE w:val="0"/>
              <w:autoSpaceDN w:val="0"/>
              <w:adjustRightInd w:val="0"/>
              <w:jc w:val="both"/>
              <w:rPr>
                <w:rFonts w:eastAsia="Times New Roman"/>
                <w:b/>
                <w:bCs/>
                <w:color w:val="000000"/>
                <w:lang w:eastAsia="ar-SA"/>
              </w:rPr>
            </w:pPr>
          </w:p>
        </w:tc>
      </w:tr>
    </w:tbl>
    <w:p w:rsidR="00C959FB" w:rsidRPr="00EF0745" w:rsidRDefault="00C959FB" w:rsidP="00C959FB">
      <w:pPr>
        <w:suppressAutoHyphens/>
        <w:spacing w:before="120" w:after="120"/>
        <w:ind w:left="284"/>
        <w:jc w:val="both"/>
        <w:rPr>
          <w:rFonts w:eastAsia="Times New Roman"/>
          <w:color w:val="000000"/>
          <w:lang w:eastAsia="ar-SA"/>
        </w:rPr>
      </w:pPr>
    </w:p>
    <w:p w:rsidR="00C959FB" w:rsidRPr="00EF0745" w:rsidRDefault="00C959FB" w:rsidP="00C959FB">
      <w:pPr>
        <w:suppressAutoHyphens/>
        <w:spacing w:before="120" w:after="120"/>
        <w:ind w:left="284"/>
        <w:jc w:val="both"/>
        <w:rPr>
          <w:rFonts w:eastAsia="Times New Roman"/>
          <w:color w:val="000000"/>
          <w:lang w:eastAsia="ar-SA"/>
        </w:rPr>
      </w:pPr>
    </w:p>
    <w:p w:rsidR="00C959FB" w:rsidRPr="00EF0745" w:rsidRDefault="00C959FB" w:rsidP="00C959FB">
      <w:pPr>
        <w:pBdr>
          <w:top w:val="single" w:sz="4" w:space="1" w:color="auto"/>
        </w:pBdr>
        <w:suppressAutoHyphens/>
        <w:spacing w:before="120" w:after="120"/>
        <w:ind w:left="284"/>
        <w:rPr>
          <w:rFonts w:eastAsia="Times New Roman"/>
          <w:i/>
          <w:color w:val="000000"/>
          <w:lang w:eastAsia="ar-SA"/>
        </w:rPr>
      </w:pPr>
      <w:r w:rsidRPr="00EF0745">
        <w:rPr>
          <w:rFonts w:eastAsia="Times New Roman"/>
          <w:i/>
          <w:color w:val="000000"/>
          <w:lang w:eastAsia="ar-SA"/>
        </w:rPr>
        <w:t>(Посада, прізвище, ініціали, підпис уповноваженої особи Учасника, завірені печаткою (у разі наявності))</w:t>
      </w:r>
    </w:p>
    <w:p w:rsidR="00C959FB" w:rsidRPr="00EF0745" w:rsidRDefault="00C959FB" w:rsidP="00C959FB">
      <w:pPr>
        <w:rPr>
          <w:color w:val="000000"/>
        </w:rPr>
      </w:pPr>
    </w:p>
    <w:p w:rsidR="00BC66FC" w:rsidRPr="00EF0745" w:rsidRDefault="00BC66FC" w:rsidP="00F7692C">
      <w:pPr>
        <w:suppressAutoHyphens/>
        <w:jc w:val="both"/>
        <w:rPr>
          <w:color w:val="000000"/>
        </w:rPr>
      </w:pPr>
    </w:p>
    <w:p w:rsidR="00C959FB" w:rsidRPr="00EF0745" w:rsidRDefault="00C959FB" w:rsidP="00F7692C">
      <w:pPr>
        <w:suppressAutoHyphens/>
        <w:jc w:val="both"/>
        <w:rPr>
          <w:color w:val="000000"/>
        </w:rPr>
      </w:pPr>
    </w:p>
    <w:p w:rsidR="00C959FB" w:rsidRPr="00EF0745" w:rsidRDefault="00C959FB" w:rsidP="00F7692C">
      <w:pPr>
        <w:suppressAutoHyphens/>
        <w:jc w:val="both"/>
        <w:rPr>
          <w:color w:val="000000"/>
        </w:rPr>
      </w:pPr>
    </w:p>
    <w:p w:rsidR="00C959FB" w:rsidRPr="00EF0745" w:rsidRDefault="00C959FB" w:rsidP="00F7692C">
      <w:pPr>
        <w:suppressAutoHyphens/>
        <w:jc w:val="both"/>
        <w:rPr>
          <w:color w:val="000000"/>
        </w:rPr>
      </w:pPr>
    </w:p>
    <w:p w:rsidR="00C959FB" w:rsidRPr="00EF0745" w:rsidRDefault="00C959FB" w:rsidP="00F7692C">
      <w:pPr>
        <w:suppressAutoHyphens/>
        <w:jc w:val="both"/>
        <w:rPr>
          <w:color w:val="000000"/>
        </w:rPr>
      </w:pPr>
    </w:p>
    <w:p w:rsidR="00C959FB" w:rsidRPr="00EF0745" w:rsidRDefault="00C959FB" w:rsidP="00F7692C">
      <w:pPr>
        <w:suppressAutoHyphens/>
        <w:jc w:val="both"/>
        <w:rPr>
          <w:color w:val="000000"/>
        </w:rPr>
      </w:pPr>
    </w:p>
    <w:p w:rsidR="00C959FB" w:rsidRPr="00EF0745" w:rsidRDefault="00C959FB" w:rsidP="00F7692C">
      <w:pPr>
        <w:suppressAutoHyphens/>
        <w:jc w:val="both"/>
        <w:rPr>
          <w:color w:val="000000"/>
        </w:rPr>
      </w:pPr>
    </w:p>
    <w:p w:rsidR="00C959FB" w:rsidRPr="00EF0745" w:rsidRDefault="00C959FB" w:rsidP="00F7692C">
      <w:pPr>
        <w:suppressAutoHyphens/>
        <w:jc w:val="both"/>
        <w:rPr>
          <w:color w:val="000000"/>
        </w:rPr>
      </w:pPr>
    </w:p>
    <w:p w:rsidR="00C959FB" w:rsidRPr="00EF0745" w:rsidRDefault="00C959FB" w:rsidP="00F7692C">
      <w:pPr>
        <w:suppressAutoHyphens/>
        <w:jc w:val="both"/>
        <w:rPr>
          <w:color w:val="000000"/>
        </w:rPr>
      </w:pPr>
    </w:p>
    <w:p w:rsidR="00C959FB" w:rsidRPr="00EF0745" w:rsidRDefault="00C959FB" w:rsidP="00F7692C">
      <w:pPr>
        <w:suppressAutoHyphens/>
        <w:jc w:val="both"/>
        <w:rPr>
          <w:color w:val="000000"/>
        </w:rPr>
      </w:pPr>
    </w:p>
    <w:p w:rsidR="00C959FB" w:rsidRPr="00EF0745" w:rsidRDefault="00C959FB" w:rsidP="00F7692C">
      <w:pPr>
        <w:suppressAutoHyphens/>
        <w:jc w:val="both"/>
        <w:rPr>
          <w:color w:val="000000"/>
        </w:rPr>
      </w:pPr>
    </w:p>
    <w:p w:rsidR="00C959FB" w:rsidRPr="00EF0745" w:rsidRDefault="00C959FB" w:rsidP="00F7692C">
      <w:pPr>
        <w:suppressAutoHyphens/>
        <w:jc w:val="both"/>
        <w:rPr>
          <w:color w:val="000000"/>
        </w:rPr>
      </w:pPr>
    </w:p>
    <w:p w:rsidR="00C959FB" w:rsidRPr="00EF0745" w:rsidRDefault="00C959FB" w:rsidP="00F7692C">
      <w:pPr>
        <w:suppressAutoHyphens/>
        <w:jc w:val="both"/>
        <w:rPr>
          <w:color w:val="000000"/>
        </w:rPr>
      </w:pPr>
    </w:p>
    <w:p w:rsidR="00C959FB" w:rsidRPr="00EF0745" w:rsidRDefault="00C959FB" w:rsidP="00F7692C">
      <w:pPr>
        <w:suppressAutoHyphens/>
        <w:jc w:val="both"/>
        <w:rPr>
          <w:color w:val="000000"/>
        </w:rPr>
      </w:pPr>
    </w:p>
    <w:p w:rsidR="008E2A6E" w:rsidRPr="00EF0745" w:rsidRDefault="008E2A6E" w:rsidP="00F7692C">
      <w:pPr>
        <w:suppressAutoHyphens/>
        <w:jc w:val="both"/>
        <w:rPr>
          <w:color w:val="000000"/>
        </w:rPr>
      </w:pPr>
    </w:p>
    <w:p w:rsidR="008E2A6E" w:rsidRPr="00EF0745" w:rsidRDefault="008E2A6E" w:rsidP="00F7692C">
      <w:pPr>
        <w:suppressAutoHyphens/>
        <w:jc w:val="both"/>
        <w:rPr>
          <w:color w:val="000000"/>
        </w:rPr>
      </w:pPr>
    </w:p>
    <w:p w:rsidR="008E2A6E" w:rsidRPr="00EF0745" w:rsidRDefault="008E2A6E" w:rsidP="00F7692C">
      <w:pPr>
        <w:suppressAutoHyphens/>
        <w:jc w:val="both"/>
        <w:rPr>
          <w:color w:val="000000"/>
        </w:rPr>
      </w:pPr>
    </w:p>
    <w:p w:rsidR="008E2A6E" w:rsidRPr="00EF0745" w:rsidRDefault="008E2A6E" w:rsidP="00F7692C">
      <w:pPr>
        <w:suppressAutoHyphens/>
        <w:jc w:val="both"/>
        <w:rPr>
          <w:color w:val="000000"/>
        </w:rPr>
      </w:pPr>
    </w:p>
    <w:p w:rsidR="008E2A6E" w:rsidRPr="00EF0745" w:rsidRDefault="008E2A6E" w:rsidP="00F7692C">
      <w:pPr>
        <w:suppressAutoHyphens/>
        <w:jc w:val="both"/>
        <w:rPr>
          <w:color w:val="000000"/>
        </w:rPr>
      </w:pPr>
    </w:p>
    <w:p w:rsidR="00C959FB" w:rsidRDefault="00C959FB" w:rsidP="00F7692C">
      <w:pPr>
        <w:suppressAutoHyphens/>
        <w:jc w:val="both"/>
        <w:rPr>
          <w:color w:val="000000"/>
        </w:rPr>
      </w:pPr>
    </w:p>
    <w:p w:rsidR="00047D4F" w:rsidRDefault="00047D4F" w:rsidP="00F7692C">
      <w:pPr>
        <w:suppressAutoHyphens/>
        <w:jc w:val="both"/>
        <w:rPr>
          <w:color w:val="000000"/>
        </w:rPr>
      </w:pPr>
    </w:p>
    <w:p w:rsidR="00047D4F" w:rsidRDefault="00047D4F" w:rsidP="00F7692C">
      <w:pPr>
        <w:suppressAutoHyphens/>
        <w:jc w:val="both"/>
        <w:rPr>
          <w:color w:val="000000"/>
        </w:rPr>
      </w:pPr>
    </w:p>
    <w:p w:rsidR="00EE2452" w:rsidRDefault="00EE2452" w:rsidP="00F7692C">
      <w:pPr>
        <w:suppressAutoHyphens/>
        <w:jc w:val="both"/>
        <w:rPr>
          <w:color w:val="000000"/>
        </w:rPr>
      </w:pPr>
    </w:p>
    <w:p w:rsidR="00584337" w:rsidRPr="00CF5816" w:rsidRDefault="00584337" w:rsidP="00F7692C">
      <w:pPr>
        <w:suppressAutoHyphens/>
        <w:jc w:val="both"/>
        <w:rPr>
          <w:color w:val="000000"/>
          <w:lang w:val="ru-RU"/>
        </w:rPr>
      </w:pPr>
    </w:p>
    <w:p w:rsidR="00C959FB" w:rsidRPr="00EF0745" w:rsidRDefault="00C959FB" w:rsidP="00F7692C">
      <w:pPr>
        <w:suppressAutoHyphens/>
        <w:jc w:val="both"/>
        <w:rPr>
          <w:color w:val="000000"/>
        </w:rPr>
      </w:pPr>
    </w:p>
    <w:p w:rsidR="00C959FB" w:rsidRPr="00EF0745" w:rsidRDefault="00C959FB" w:rsidP="00C959FB">
      <w:pPr>
        <w:jc w:val="right"/>
        <w:rPr>
          <w:rFonts w:eastAsia="Times New Roman"/>
          <w:color w:val="000000"/>
        </w:rPr>
      </w:pPr>
      <w:r w:rsidRPr="00EF0745">
        <w:rPr>
          <w:color w:val="000000"/>
        </w:rPr>
        <w:lastRenderedPageBreak/>
        <w:t>Додаток № 5</w:t>
      </w:r>
    </w:p>
    <w:p w:rsidR="00C959FB" w:rsidRPr="00EF0745" w:rsidRDefault="00C959FB" w:rsidP="00C95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Cs/>
          <w:color w:val="000000"/>
        </w:rPr>
      </w:pPr>
      <w:r w:rsidRPr="00EF0745">
        <w:rPr>
          <w:iCs/>
          <w:color w:val="000000"/>
        </w:rPr>
        <w:t>до Оголошення про проведення спрощеної закупівлі</w:t>
      </w:r>
    </w:p>
    <w:p w:rsidR="00C959FB" w:rsidRPr="00EF0745" w:rsidRDefault="00C959FB" w:rsidP="00C959FB">
      <w:pPr>
        <w:spacing w:line="240" w:lineRule="atLeast"/>
        <w:jc w:val="center"/>
        <w:rPr>
          <w:bCs/>
          <w:i/>
          <w:color w:val="000000"/>
          <w:lang w:eastAsia="ar-SA"/>
        </w:rPr>
      </w:pPr>
    </w:p>
    <w:p w:rsidR="00C959FB" w:rsidRPr="00EF0745" w:rsidRDefault="00C959FB" w:rsidP="00C959FB">
      <w:pPr>
        <w:spacing w:line="240" w:lineRule="atLeast"/>
        <w:jc w:val="center"/>
        <w:rPr>
          <w:bCs/>
          <w:i/>
          <w:color w:val="000000"/>
        </w:rPr>
      </w:pPr>
      <w:r w:rsidRPr="00EF0745">
        <w:rPr>
          <w:bCs/>
          <w:i/>
          <w:color w:val="000000"/>
        </w:rPr>
        <w:t>НА БЛАНКУ УЧАСНИКА (за наявності)</w:t>
      </w:r>
    </w:p>
    <w:p w:rsidR="00C959FB" w:rsidRPr="00EF0745" w:rsidRDefault="00C959FB" w:rsidP="00C959FB">
      <w:pPr>
        <w:spacing w:line="240" w:lineRule="atLeast"/>
        <w:jc w:val="center"/>
        <w:rPr>
          <w:b/>
          <w:color w:val="000000"/>
          <w:sz w:val="15"/>
          <w:szCs w:val="15"/>
        </w:rPr>
      </w:pPr>
      <w:r w:rsidRPr="00EF0745">
        <w:rPr>
          <w:b/>
          <w:bCs/>
          <w:color w:val="000000"/>
        </w:rPr>
        <w:t>Форма</w:t>
      </w:r>
    </w:p>
    <w:p w:rsidR="00C959FB" w:rsidRPr="00EF0745" w:rsidRDefault="00C959FB" w:rsidP="00C959FB">
      <w:pPr>
        <w:spacing w:line="240" w:lineRule="atLeast"/>
        <w:jc w:val="center"/>
        <w:rPr>
          <w:b/>
          <w:color w:val="000000"/>
          <w:sz w:val="20"/>
          <w:szCs w:val="20"/>
        </w:rPr>
      </w:pPr>
      <w:r w:rsidRPr="00EF0745">
        <w:rPr>
          <w:b/>
          <w:color w:val="000000"/>
          <w:lang w:eastAsia="uk-UA"/>
        </w:rPr>
        <w:t>«ПРОПОЗИЦІЯ УЧАСНИКА СПРОЩЕНОЇ ЗАКУПІВЛІ»</w:t>
      </w:r>
    </w:p>
    <w:p w:rsidR="00C959FB" w:rsidRPr="00EF0745" w:rsidRDefault="00C959FB" w:rsidP="00C959FB">
      <w:pPr>
        <w:spacing w:line="240" w:lineRule="atLeast"/>
        <w:ind w:left="284"/>
        <w:jc w:val="center"/>
        <w:rPr>
          <w:color w:val="000000"/>
        </w:rPr>
      </w:pPr>
      <w:r w:rsidRPr="00EF0745">
        <w:rPr>
          <w:color w:val="000000"/>
        </w:rPr>
        <w:t>(форма подається учасником )</w:t>
      </w:r>
    </w:p>
    <w:p w:rsidR="00C959FB" w:rsidRPr="00EF0745" w:rsidRDefault="00E86D36" w:rsidP="00E86D36">
      <w:pPr>
        <w:tabs>
          <w:tab w:val="left" w:pos="180"/>
        </w:tabs>
        <w:ind w:right="-25"/>
        <w:contextualSpacing/>
        <w:jc w:val="both"/>
        <w:rPr>
          <w:b/>
          <w:color w:val="000000"/>
        </w:rPr>
      </w:pPr>
      <w:r w:rsidRPr="00EF0745">
        <w:rPr>
          <w:color w:val="000000"/>
        </w:rPr>
        <w:tab/>
      </w:r>
      <w:r w:rsidR="00C959FB" w:rsidRPr="00EF0745">
        <w:rPr>
          <w:color w:val="000000"/>
        </w:rPr>
        <w:t xml:space="preserve">Ми, </w:t>
      </w:r>
      <w:r w:rsidR="00C959FB" w:rsidRPr="00EF0745">
        <w:rPr>
          <w:i/>
          <w:color w:val="000000"/>
        </w:rPr>
        <w:t>(найменування Учасника)</w:t>
      </w:r>
      <w:r w:rsidR="00C959FB" w:rsidRPr="00EF0745">
        <w:rPr>
          <w:color w:val="000000"/>
        </w:rPr>
        <w:t>, надаємо свою пропозицію щодо участі у спрощеній закупівлі за предметом</w:t>
      </w:r>
      <w:r w:rsidR="00C959FB" w:rsidRPr="00EF0745">
        <w:rPr>
          <w:color w:val="000000"/>
          <w:sz w:val="22"/>
          <w:szCs w:val="22"/>
        </w:rPr>
        <w:t>:</w:t>
      </w:r>
      <w:r w:rsidR="00B61414" w:rsidRPr="00B61414">
        <w:rPr>
          <w:b/>
          <w:color w:val="000000"/>
        </w:rPr>
        <w:t>ДК 021:2015: 33170000-2 Обладнання для анестезії та реанімації  (НК 024:2019: 42411 Апарат штучної вентиляції легенів для інтенсивної терапії неонатальний / для дорослих) 3 лоти</w:t>
      </w:r>
      <w:r w:rsidR="00C959FB" w:rsidRPr="00EF0745">
        <w:rPr>
          <w:rFonts w:eastAsia="Arial"/>
          <w:color w:val="000000"/>
          <w:lang w:eastAsia="uk-UA"/>
        </w:rPr>
        <w:t>,</w:t>
      </w:r>
      <w:r w:rsidR="00C959FB" w:rsidRPr="00EF0745">
        <w:rPr>
          <w:color w:val="000000"/>
          <w:sz w:val="22"/>
          <w:lang w:eastAsia="uk-UA"/>
        </w:rPr>
        <w:t xml:space="preserve"> (ідентифікатор закупівлі(</w:t>
      </w:r>
      <w:r w:rsidR="00C959FB" w:rsidRPr="00EF0745">
        <w:rPr>
          <w:i/>
          <w:color w:val="000000"/>
          <w:sz w:val="22"/>
          <w:lang w:eastAsia="uk-UA"/>
        </w:rPr>
        <w:t>вказується ідентифікатор закупівлі</w:t>
      </w:r>
      <w:r w:rsidR="00C959FB" w:rsidRPr="00EF0745">
        <w:rPr>
          <w:color w:val="000000"/>
          <w:sz w:val="22"/>
          <w:lang w:eastAsia="uk-UA"/>
        </w:rPr>
        <w:t>)),</w:t>
      </w:r>
      <w:r w:rsidR="00C959FB" w:rsidRPr="00EF0745">
        <w:rPr>
          <w:color w:val="000000"/>
        </w:rPr>
        <w:t xml:space="preserve"> вивчивши </w:t>
      </w:r>
      <w:r w:rsidR="00C959FB" w:rsidRPr="00EF0745">
        <w:rPr>
          <w:iCs/>
          <w:color w:val="000000"/>
        </w:rPr>
        <w:t>Оголошення</w:t>
      </w:r>
      <w:r w:rsidR="00C959FB" w:rsidRPr="00EF0745">
        <w:rPr>
          <w:color w:val="000000"/>
        </w:rPr>
        <w:t>про проведення спрощеної закупівлі з Додатками, технічні, якісні та кількісні характеристики предмета закупівлі (згідно Додатку №1 до Оголошення про проведення спрощеної закупівлі), маємо можливість та погоджуємося виконати вимоги Замовника та Договору на умовах зазначених нижче:</w:t>
      </w:r>
    </w:p>
    <w:p w:rsidR="00C959FB" w:rsidRPr="00EF0745" w:rsidRDefault="00C959FB" w:rsidP="00C959FB">
      <w:pPr>
        <w:pStyle w:val="11"/>
        <w:widowControl w:val="0"/>
        <w:tabs>
          <w:tab w:val="left" w:pos="561"/>
        </w:tabs>
        <w:spacing w:after="0" w:line="240" w:lineRule="auto"/>
        <w:ind w:left="0" w:right="-96"/>
        <w:jc w:val="both"/>
        <w:rPr>
          <w:rFonts w:ascii="Times New Roman" w:hAnsi="Times New Roman"/>
          <w:color w:val="000000"/>
          <w:sz w:val="24"/>
          <w:szCs w:val="24"/>
        </w:rPr>
      </w:pPr>
      <w:r w:rsidRPr="00EF0745">
        <w:rPr>
          <w:rFonts w:ascii="Times New Roman" w:hAnsi="Times New Roman"/>
          <w:color w:val="000000"/>
          <w:sz w:val="24"/>
          <w:szCs w:val="24"/>
        </w:rPr>
        <w:t>1. Ми погоджуємося з умовами, що Ви можете відхилити нашу чи всі пропозиції учасників спрощеної закупівлі та розуміємо, що Ви не обмежені у прийнятті будь-якої іншої пропозиції з більш вигідними для Вас умовами.</w:t>
      </w:r>
    </w:p>
    <w:p w:rsidR="00C959FB" w:rsidRPr="00EF0745" w:rsidRDefault="00C959FB" w:rsidP="00C959FB">
      <w:pPr>
        <w:tabs>
          <w:tab w:val="left" w:pos="561"/>
        </w:tabs>
        <w:ind w:right="-96"/>
        <w:contextualSpacing/>
        <w:jc w:val="both"/>
        <w:rPr>
          <w:color w:val="000000"/>
        </w:rPr>
      </w:pPr>
      <w:r w:rsidRPr="00EF0745">
        <w:rPr>
          <w:color w:val="000000"/>
        </w:rPr>
        <w:t>2. Якщо наша пропозиція буде акцептована, ми зобов’язуємося підписати Договір із Замовником не раніше наступного дня після оприлюднення повідомлення про намір укласти договір про закупівлю на веб-порталі Уповноваженого органу, але не пізніше ніж через 20 днів.</w:t>
      </w:r>
    </w:p>
    <w:p w:rsidR="00C959FB" w:rsidRPr="00EF0745" w:rsidRDefault="00C959FB" w:rsidP="00C959FB">
      <w:pPr>
        <w:tabs>
          <w:tab w:val="left" w:pos="561"/>
        </w:tabs>
        <w:ind w:right="-96"/>
        <w:contextualSpacing/>
        <w:jc w:val="both"/>
        <w:rPr>
          <w:color w:val="000000"/>
        </w:rPr>
      </w:pPr>
      <w:r w:rsidRPr="00EF0745">
        <w:rPr>
          <w:color w:val="000000"/>
        </w:rPr>
        <w:t>3. Якщо наша пропозиція буде акцептована, ми візьмемо на себе зобов’язання виконати всі умови, передбачені Договором.</w:t>
      </w:r>
    </w:p>
    <w:p w:rsidR="00C959FB" w:rsidRPr="00EF0745" w:rsidRDefault="00C959FB" w:rsidP="00C959FB">
      <w:pPr>
        <w:tabs>
          <w:tab w:val="left" w:pos="561"/>
        </w:tabs>
        <w:ind w:right="-96"/>
        <w:contextualSpacing/>
        <w:jc w:val="both"/>
        <w:rPr>
          <w:color w:val="000000"/>
        </w:rPr>
      </w:pPr>
      <w:r w:rsidRPr="00EF0745">
        <w:rPr>
          <w:color w:val="000000"/>
        </w:rPr>
        <w:t>4. На виконання зазначеного вище, ми маємо можливість та погоджуємося виконати вимоги, зазначені в оголошенні та додатках до нього за такими цінами:</w:t>
      </w:r>
    </w:p>
    <w:tbl>
      <w:tblPr>
        <w:tblW w:w="9988"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568"/>
        <w:gridCol w:w="1701"/>
        <w:gridCol w:w="1277"/>
        <w:gridCol w:w="1133"/>
        <w:gridCol w:w="932"/>
        <w:gridCol w:w="567"/>
        <w:gridCol w:w="1073"/>
        <w:gridCol w:w="851"/>
        <w:gridCol w:w="851"/>
        <w:gridCol w:w="1035"/>
      </w:tblGrid>
      <w:tr w:rsidR="006D15B8" w:rsidRPr="00EF0745" w:rsidTr="00443538">
        <w:trPr>
          <w:trHeight w:val="829"/>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rsidR="006D15B8" w:rsidRPr="00EF0745" w:rsidRDefault="006D15B8">
            <w:pPr>
              <w:spacing w:line="240" w:lineRule="atLeast"/>
              <w:jc w:val="center"/>
              <w:rPr>
                <w:b/>
                <w:bCs/>
                <w:color w:val="000000"/>
                <w:sz w:val="17"/>
                <w:szCs w:val="17"/>
              </w:rPr>
            </w:pPr>
            <w:r w:rsidRPr="00EF0745">
              <w:rPr>
                <w:rFonts w:eastAsia="Times New Roman"/>
                <w:b/>
                <w:bCs/>
                <w:color w:val="000000"/>
                <w:sz w:val="17"/>
                <w:szCs w:val="17"/>
              </w:rPr>
              <w:t>№</w:t>
            </w:r>
          </w:p>
          <w:p w:rsidR="006D15B8" w:rsidRPr="00EF0745" w:rsidRDefault="006D15B8">
            <w:pPr>
              <w:spacing w:line="240" w:lineRule="atLeast"/>
              <w:jc w:val="center"/>
              <w:rPr>
                <w:b/>
                <w:color w:val="000000"/>
                <w:sz w:val="17"/>
                <w:szCs w:val="17"/>
                <w:lang w:eastAsia="en-US"/>
              </w:rPr>
            </w:pPr>
            <w:r w:rsidRPr="00EF0745">
              <w:rPr>
                <w:b/>
                <w:color w:val="000000"/>
                <w:sz w:val="17"/>
                <w:szCs w:val="17"/>
              </w:rPr>
              <w:t>п/п</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6D15B8" w:rsidRPr="00EF0745" w:rsidRDefault="006D15B8">
            <w:pPr>
              <w:spacing w:line="240" w:lineRule="atLeast"/>
              <w:jc w:val="center"/>
              <w:rPr>
                <w:b/>
                <w:bCs/>
                <w:color w:val="000000"/>
                <w:sz w:val="17"/>
                <w:szCs w:val="17"/>
                <w:lang w:eastAsia="en-US"/>
              </w:rPr>
            </w:pPr>
            <w:r w:rsidRPr="00EF0745">
              <w:rPr>
                <w:b/>
                <w:bCs/>
                <w:color w:val="000000"/>
                <w:sz w:val="17"/>
                <w:szCs w:val="17"/>
              </w:rPr>
              <w:t>Назва предмету закупівлі згідно з документацією до спрощеної закупівлі</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6D15B8" w:rsidRPr="00EF0745" w:rsidRDefault="006D15B8">
            <w:pPr>
              <w:spacing w:line="240" w:lineRule="atLeast"/>
              <w:jc w:val="center"/>
              <w:rPr>
                <w:b/>
                <w:color w:val="000000"/>
                <w:sz w:val="17"/>
                <w:szCs w:val="17"/>
                <w:lang w:eastAsia="en-US"/>
              </w:rPr>
            </w:pPr>
            <w:r w:rsidRPr="00EF0745">
              <w:rPr>
                <w:b/>
                <w:bCs/>
                <w:color w:val="000000"/>
                <w:sz w:val="17"/>
                <w:szCs w:val="17"/>
              </w:rPr>
              <w:t xml:space="preserve">Торгова назва предмету закупівлі згідно з </w:t>
            </w:r>
            <w:r w:rsidRPr="00EF0745">
              <w:rPr>
                <w:b/>
                <w:color w:val="000000"/>
                <w:sz w:val="17"/>
                <w:szCs w:val="17"/>
              </w:rPr>
              <w:t>документами виробника</w:t>
            </w:r>
          </w:p>
        </w:tc>
        <w:tc>
          <w:tcPr>
            <w:tcW w:w="1133" w:type="dxa"/>
            <w:tcBorders>
              <w:top w:val="single" w:sz="4" w:space="0" w:color="00000A"/>
              <w:left w:val="single" w:sz="4" w:space="0" w:color="00000A"/>
              <w:bottom w:val="single" w:sz="4" w:space="0" w:color="00000A"/>
              <w:right w:val="single" w:sz="4" w:space="0" w:color="00000A"/>
            </w:tcBorders>
            <w:vAlign w:val="center"/>
            <w:hideMark/>
          </w:tcPr>
          <w:p w:rsidR="006D15B8" w:rsidRPr="00EF0745" w:rsidRDefault="006D15B8" w:rsidP="006D15B8">
            <w:pPr>
              <w:spacing w:line="240" w:lineRule="atLeast"/>
              <w:ind w:left="-113" w:right="-246"/>
              <w:jc w:val="center"/>
              <w:rPr>
                <w:rFonts w:eastAsia="Times New Roman"/>
                <w:b/>
                <w:color w:val="000000"/>
                <w:sz w:val="17"/>
                <w:szCs w:val="17"/>
                <w:lang w:eastAsia="uk-UA"/>
              </w:rPr>
            </w:pPr>
            <w:r w:rsidRPr="00EF0745">
              <w:rPr>
                <w:rFonts w:eastAsia="Times New Roman"/>
                <w:b/>
                <w:color w:val="000000"/>
                <w:sz w:val="17"/>
                <w:szCs w:val="17"/>
                <w:lang w:eastAsia="uk-UA"/>
              </w:rPr>
              <w:t>Виробник, країна походження</w:t>
            </w:r>
          </w:p>
        </w:tc>
        <w:tc>
          <w:tcPr>
            <w:tcW w:w="932" w:type="dxa"/>
            <w:tcBorders>
              <w:top w:val="single" w:sz="4" w:space="0" w:color="00000A"/>
              <w:left w:val="single" w:sz="4" w:space="0" w:color="00000A"/>
              <w:bottom w:val="single" w:sz="4" w:space="0" w:color="00000A"/>
              <w:right w:val="single" w:sz="4" w:space="0" w:color="00000A"/>
            </w:tcBorders>
            <w:vAlign w:val="center"/>
            <w:hideMark/>
          </w:tcPr>
          <w:p w:rsidR="006D15B8" w:rsidRPr="00EF0745" w:rsidRDefault="006D15B8">
            <w:pPr>
              <w:snapToGrid w:val="0"/>
              <w:spacing w:line="240" w:lineRule="atLeast"/>
              <w:jc w:val="center"/>
              <w:rPr>
                <w:rFonts w:eastAsia="Times New Roman"/>
                <w:b/>
                <w:color w:val="000000"/>
                <w:sz w:val="17"/>
                <w:szCs w:val="17"/>
                <w:lang w:eastAsia="uk-UA"/>
              </w:rPr>
            </w:pPr>
            <w:r w:rsidRPr="00EF0745">
              <w:rPr>
                <w:rFonts w:eastAsia="Times New Roman"/>
                <w:b/>
                <w:color w:val="000000"/>
                <w:sz w:val="17"/>
                <w:szCs w:val="17"/>
                <w:lang w:eastAsia="uk-UA"/>
              </w:rPr>
              <w:t>Одиниця виміру</w:t>
            </w:r>
          </w:p>
        </w:tc>
        <w:tc>
          <w:tcPr>
            <w:tcW w:w="567" w:type="dxa"/>
            <w:tcBorders>
              <w:top w:val="single" w:sz="4" w:space="0" w:color="00000A"/>
              <w:left w:val="single" w:sz="4" w:space="0" w:color="00000A"/>
              <w:bottom w:val="single" w:sz="4" w:space="0" w:color="00000A"/>
              <w:right w:val="single" w:sz="4" w:space="0" w:color="00000A"/>
            </w:tcBorders>
            <w:vAlign w:val="center"/>
            <w:hideMark/>
          </w:tcPr>
          <w:p w:rsidR="006D15B8" w:rsidRPr="00EF0745" w:rsidRDefault="006D15B8">
            <w:pPr>
              <w:spacing w:line="240" w:lineRule="atLeast"/>
              <w:jc w:val="center"/>
              <w:rPr>
                <w:rFonts w:eastAsia="Times New Roman"/>
                <w:b/>
                <w:color w:val="000000"/>
                <w:sz w:val="17"/>
                <w:szCs w:val="17"/>
                <w:lang w:eastAsia="uk-UA"/>
              </w:rPr>
            </w:pPr>
            <w:r w:rsidRPr="00EF0745">
              <w:rPr>
                <w:rFonts w:eastAsia="Times New Roman"/>
                <w:b/>
                <w:color w:val="000000"/>
                <w:sz w:val="17"/>
                <w:szCs w:val="17"/>
                <w:lang w:eastAsia="uk-UA"/>
              </w:rPr>
              <w:t>К-сть</w:t>
            </w:r>
          </w:p>
        </w:tc>
        <w:tc>
          <w:tcPr>
            <w:tcW w:w="1073" w:type="dxa"/>
            <w:tcBorders>
              <w:top w:val="single" w:sz="4" w:space="0" w:color="00000A"/>
              <w:left w:val="single" w:sz="4" w:space="0" w:color="00000A"/>
              <w:bottom w:val="single" w:sz="4" w:space="0" w:color="00000A"/>
              <w:right w:val="single" w:sz="4" w:space="0" w:color="00000A"/>
            </w:tcBorders>
            <w:vAlign w:val="center"/>
            <w:hideMark/>
          </w:tcPr>
          <w:p w:rsidR="006D15B8" w:rsidRPr="00EF0745" w:rsidRDefault="006D15B8">
            <w:pPr>
              <w:spacing w:line="240" w:lineRule="atLeast"/>
              <w:jc w:val="center"/>
              <w:rPr>
                <w:rFonts w:eastAsia="Times New Roman"/>
                <w:b/>
                <w:bCs/>
                <w:color w:val="000000"/>
                <w:sz w:val="17"/>
                <w:szCs w:val="17"/>
              </w:rPr>
            </w:pPr>
            <w:r w:rsidRPr="00EF0745">
              <w:rPr>
                <w:rFonts w:eastAsia="Times New Roman"/>
                <w:b/>
                <w:bCs/>
                <w:color w:val="000000"/>
                <w:sz w:val="17"/>
                <w:szCs w:val="17"/>
              </w:rPr>
              <w:t>Ціна за од. виміру (без ПДВ) грн.</w:t>
            </w:r>
          </w:p>
        </w:tc>
        <w:tc>
          <w:tcPr>
            <w:tcW w:w="851" w:type="dxa"/>
            <w:tcBorders>
              <w:top w:val="single" w:sz="4" w:space="0" w:color="00000A"/>
              <w:left w:val="single" w:sz="4" w:space="0" w:color="00000A"/>
              <w:bottom w:val="single" w:sz="4" w:space="0" w:color="00000A"/>
              <w:right w:val="single" w:sz="4" w:space="0" w:color="00000A"/>
            </w:tcBorders>
          </w:tcPr>
          <w:p w:rsidR="006D15B8" w:rsidRPr="00EF0745" w:rsidRDefault="006D15B8">
            <w:pPr>
              <w:spacing w:line="240" w:lineRule="atLeast"/>
              <w:jc w:val="center"/>
              <w:rPr>
                <w:rFonts w:eastAsia="Times New Roman"/>
                <w:b/>
                <w:bCs/>
                <w:color w:val="000000"/>
                <w:sz w:val="17"/>
                <w:szCs w:val="17"/>
              </w:rPr>
            </w:pPr>
            <w:r w:rsidRPr="00EF0745">
              <w:rPr>
                <w:rFonts w:eastAsia="Times New Roman"/>
                <w:b/>
                <w:bCs/>
                <w:color w:val="000000"/>
                <w:sz w:val="17"/>
                <w:szCs w:val="17"/>
              </w:rPr>
              <w:t>Ціна за од. виміру (з ПДВ) грн.</w:t>
            </w:r>
          </w:p>
        </w:tc>
        <w:tc>
          <w:tcPr>
            <w:tcW w:w="851" w:type="dxa"/>
            <w:tcBorders>
              <w:top w:val="single" w:sz="4" w:space="0" w:color="00000A"/>
              <w:left w:val="single" w:sz="4" w:space="0" w:color="00000A"/>
              <w:bottom w:val="single" w:sz="4" w:space="0" w:color="00000A"/>
              <w:right w:val="single" w:sz="4" w:space="0" w:color="00000A"/>
            </w:tcBorders>
            <w:vAlign w:val="center"/>
            <w:hideMark/>
          </w:tcPr>
          <w:p w:rsidR="006D15B8" w:rsidRPr="00EF0745" w:rsidRDefault="006D15B8">
            <w:pPr>
              <w:spacing w:line="240" w:lineRule="atLeast"/>
              <w:jc w:val="center"/>
              <w:rPr>
                <w:rFonts w:eastAsia="Times New Roman"/>
                <w:b/>
                <w:bCs/>
                <w:color w:val="000000"/>
                <w:sz w:val="17"/>
                <w:szCs w:val="17"/>
              </w:rPr>
            </w:pPr>
            <w:r w:rsidRPr="00EF0745">
              <w:rPr>
                <w:rFonts w:eastAsia="Times New Roman"/>
                <w:b/>
                <w:bCs/>
                <w:color w:val="000000"/>
                <w:sz w:val="17"/>
                <w:szCs w:val="17"/>
              </w:rPr>
              <w:t>Ставка, ПДВ, %.</w:t>
            </w:r>
          </w:p>
        </w:tc>
        <w:tc>
          <w:tcPr>
            <w:tcW w:w="1035" w:type="dxa"/>
            <w:tcBorders>
              <w:top w:val="single" w:sz="4" w:space="0" w:color="00000A"/>
              <w:left w:val="single" w:sz="4" w:space="0" w:color="00000A"/>
              <w:bottom w:val="single" w:sz="4" w:space="0" w:color="00000A"/>
              <w:right w:val="single" w:sz="4" w:space="0" w:color="00000A"/>
            </w:tcBorders>
            <w:vAlign w:val="center"/>
            <w:hideMark/>
          </w:tcPr>
          <w:p w:rsidR="006D15B8" w:rsidRPr="00EF0745" w:rsidRDefault="006D15B8">
            <w:pPr>
              <w:spacing w:line="240" w:lineRule="atLeast"/>
              <w:jc w:val="center"/>
              <w:rPr>
                <w:b/>
                <w:color w:val="000000"/>
                <w:sz w:val="17"/>
                <w:szCs w:val="17"/>
                <w:lang w:eastAsia="en-US"/>
              </w:rPr>
            </w:pPr>
            <w:r w:rsidRPr="00EF0745">
              <w:rPr>
                <w:b/>
                <w:color w:val="000000"/>
                <w:sz w:val="17"/>
                <w:szCs w:val="17"/>
              </w:rPr>
              <w:t>Загальна вартість з ПДВ, грн.</w:t>
            </w:r>
          </w:p>
        </w:tc>
      </w:tr>
      <w:tr w:rsidR="006D15B8" w:rsidRPr="00EF0745" w:rsidTr="00443538">
        <w:trPr>
          <w:trHeight w:val="20"/>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rsidR="006D15B8" w:rsidRPr="00EF0745" w:rsidRDefault="006D15B8">
            <w:pPr>
              <w:spacing w:line="240" w:lineRule="atLeast"/>
              <w:jc w:val="center"/>
              <w:rPr>
                <w:rFonts w:eastAsia="Times New Roman"/>
                <w:b/>
                <w:color w:val="000000"/>
                <w:sz w:val="16"/>
                <w:szCs w:val="16"/>
                <w:lang w:eastAsia="uk-UA"/>
              </w:rPr>
            </w:pPr>
            <w:r w:rsidRPr="00EF0745">
              <w:rPr>
                <w:rFonts w:eastAsia="Times New Roman"/>
                <w:b/>
                <w:color w:val="000000"/>
                <w:sz w:val="16"/>
                <w:szCs w:val="16"/>
                <w:lang w:eastAsia="uk-UA"/>
              </w:rPr>
              <w:t>1</w:t>
            </w:r>
          </w:p>
        </w:tc>
        <w:tc>
          <w:tcPr>
            <w:tcW w:w="1701" w:type="dxa"/>
            <w:tcBorders>
              <w:top w:val="single" w:sz="4" w:space="0" w:color="00000A"/>
              <w:left w:val="single" w:sz="4" w:space="0" w:color="00000A"/>
              <w:bottom w:val="single" w:sz="4" w:space="0" w:color="00000A"/>
              <w:right w:val="single" w:sz="4" w:space="0" w:color="00000A"/>
            </w:tcBorders>
            <w:hideMark/>
          </w:tcPr>
          <w:p w:rsidR="006D15B8" w:rsidRPr="00EF0745" w:rsidRDefault="006D15B8">
            <w:pPr>
              <w:spacing w:line="240" w:lineRule="atLeast"/>
              <w:jc w:val="center"/>
              <w:rPr>
                <w:rFonts w:eastAsia="Times New Roman"/>
                <w:b/>
                <w:color w:val="000000"/>
                <w:sz w:val="16"/>
                <w:szCs w:val="16"/>
                <w:lang w:eastAsia="uk-UA"/>
              </w:rPr>
            </w:pPr>
            <w:r w:rsidRPr="00EF0745">
              <w:rPr>
                <w:rFonts w:eastAsia="Times New Roman"/>
                <w:b/>
                <w:color w:val="000000"/>
                <w:sz w:val="16"/>
                <w:szCs w:val="16"/>
                <w:lang w:eastAsia="uk-UA"/>
              </w:rPr>
              <w:t>2</w:t>
            </w:r>
          </w:p>
        </w:tc>
        <w:tc>
          <w:tcPr>
            <w:tcW w:w="1277" w:type="dxa"/>
            <w:tcBorders>
              <w:top w:val="single" w:sz="4" w:space="0" w:color="00000A"/>
              <w:left w:val="single" w:sz="4" w:space="0" w:color="00000A"/>
              <w:bottom w:val="single" w:sz="4" w:space="0" w:color="00000A"/>
              <w:right w:val="single" w:sz="4" w:space="0" w:color="00000A"/>
            </w:tcBorders>
            <w:hideMark/>
          </w:tcPr>
          <w:p w:rsidR="006D15B8" w:rsidRPr="00EF0745" w:rsidRDefault="006D15B8">
            <w:pPr>
              <w:spacing w:line="240" w:lineRule="atLeast"/>
              <w:jc w:val="center"/>
              <w:rPr>
                <w:rFonts w:eastAsia="Times New Roman"/>
                <w:b/>
                <w:color w:val="000000"/>
                <w:sz w:val="16"/>
                <w:szCs w:val="16"/>
                <w:lang w:eastAsia="uk-UA"/>
              </w:rPr>
            </w:pPr>
            <w:r w:rsidRPr="00EF0745">
              <w:rPr>
                <w:rFonts w:eastAsia="Times New Roman"/>
                <w:b/>
                <w:color w:val="000000"/>
                <w:sz w:val="16"/>
                <w:szCs w:val="16"/>
                <w:lang w:eastAsia="uk-UA"/>
              </w:rPr>
              <w:t>3</w:t>
            </w:r>
          </w:p>
        </w:tc>
        <w:tc>
          <w:tcPr>
            <w:tcW w:w="1133" w:type="dxa"/>
            <w:tcBorders>
              <w:top w:val="single" w:sz="4" w:space="0" w:color="00000A"/>
              <w:left w:val="single" w:sz="4" w:space="0" w:color="00000A"/>
              <w:bottom w:val="single" w:sz="4" w:space="0" w:color="00000A"/>
              <w:right w:val="single" w:sz="4" w:space="0" w:color="00000A"/>
            </w:tcBorders>
            <w:hideMark/>
          </w:tcPr>
          <w:p w:rsidR="006D15B8" w:rsidRPr="00EF0745" w:rsidRDefault="006D15B8">
            <w:pPr>
              <w:spacing w:line="240" w:lineRule="atLeast"/>
              <w:jc w:val="center"/>
              <w:rPr>
                <w:b/>
                <w:color w:val="000000"/>
                <w:sz w:val="16"/>
                <w:szCs w:val="16"/>
                <w:lang w:eastAsia="en-US"/>
              </w:rPr>
            </w:pPr>
            <w:r w:rsidRPr="00EF0745">
              <w:rPr>
                <w:b/>
                <w:color w:val="000000"/>
                <w:sz w:val="16"/>
                <w:szCs w:val="16"/>
              </w:rPr>
              <w:t>4</w:t>
            </w:r>
          </w:p>
        </w:tc>
        <w:tc>
          <w:tcPr>
            <w:tcW w:w="932" w:type="dxa"/>
            <w:tcBorders>
              <w:top w:val="single" w:sz="4" w:space="0" w:color="00000A"/>
              <w:left w:val="single" w:sz="4" w:space="0" w:color="00000A"/>
              <w:bottom w:val="single" w:sz="4" w:space="0" w:color="00000A"/>
              <w:right w:val="single" w:sz="4" w:space="0" w:color="00000A"/>
            </w:tcBorders>
            <w:hideMark/>
          </w:tcPr>
          <w:p w:rsidR="006D15B8" w:rsidRPr="00EF0745" w:rsidRDefault="006D15B8">
            <w:pPr>
              <w:spacing w:line="240" w:lineRule="atLeast"/>
              <w:jc w:val="center"/>
              <w:rPr>
                <w:b/>
                <w:color w:val="000000"/>
                <w:sz w:val="16"/>
                <w:szCs w:val="16"/>
                <w:lang w:eastAsia="en-US"/>
              </w:rPr>
            </w:pPr>
            <w:r w:rsidRPr="00EF0745">
              <w:rPr>
                <w:b/>
                <w:color w:val="000000"/>
                <w:sz w:val="16"/>
                <w:szCs w:val="16"/>
              </w:rPr>
              <w:t>5</w:t>
            </w:r>
          </w:p>
        </w:tc>
        <w:tc>
          <w:tcPr>
            <w:tcW w:w="567" w:type="dxa"/>
            <w:tcBorders>
              <w:top w:val="single" w:sz="4" w:space="0" w:color="00000A"/>
              <w:left w:val="single" w:sz="4" w:space="0" w:color="00000A"/>
              <w:bottom w:val="single" w:sz="4" w:space="0" w:color="00000A"/>
              <w:right w:val="single" w:sz="4" w:space="0" w:color="00000A"/>
            </w:tcBorders>
            <w:hideMark/>
          </w:tcPr>
          <w:p w:rsidR="006D15B8" w:rsidRPr="00EF0745" w:rsidRDefault="006D15B8">
            <w:pPr>
              <w:spacing w:line="240" w:lineRule="atLeast"/>
              <w:jc w:val="center"/>
              <w:rPr>
                <w:b/>
                <w:color w:val="000000"/>
                <w:sz w:val="16"/>
                <w:szCs w:val="16"/>
                <w:lang w:eastAsia="en-US"/>
              </w:rPr>
            </w:pPr>
            <w:r w:rsidRPr="00EF0745">
              <w:rPr>
                <w:b/>
                <w:color w:val="000000"/>
                <w:sz w:val="16"/>
                <w:szCs w:val="16"/>
              </w:rPr>
              <w:t>6</w:t>
            </w:r>
          </w:p>
        </w:tc>
        <w:tc>
          <w:tcPr>
            <w:tcW w:w="1073" w:type="dxa"/>
            <w:tcBorders>
              <w:top w:val="single" w:sz="4" w:space="0" w:color="00000A"/>
              <w:left w:val="single" w:sz="4" w:space="0" w:color="00000A"/>
              <w:bottom w:val="single" w:sz="4" w:space="0" w:color="00000A"/>
              <w:right w:val="single" w:sz="4" w:space="0" w:color="00000A"/>
            </w:tcBorders>
            <w:hideMark/>
          </w:tcPr>
          <w:p w:rsidR="006D15B8" w:rsidRPr="00EF0745" w:rsidRDefault="006D15B8">
            <w:pPr>
              <w:spacing w:line="240" w:lineRule="atLeast"/>
              <w:jc w:val="center"/>
              <w:rPr>
                <w:b/>
                <w:color w:val="000000"/>
                <w:sz w:val="16"/>
                <w:szCs w:val="16"/>
                <w:lang w:eastAsia="en-US"/>
              </w:rPr>
            </w:pPr>
            <w:r w:rsidRPr="00EF0745">
              <w:rPr>
                <w:b/>
                <w:color w:val="000000"/>
                <w:sz w:val="16"/>
                <w:szCs w:val="16"/>
              </w:rPr>
              <w:t>7</w:t>
            </w:r>
          </w:p>
        </w:tc>
        <w:tc>
          <w:tcPr>
            <w:tcW w:w="851" w:type="dxa"/>
            <w:tcBorders>
              <w:top w:val="single" w:sz="4" w:space="0" w:color="00000A"/>
              <w:left w:val="single" w:sz="4" w:space="0" w:color="00000A"/>
              <w:bottom w:val="single" w:sz="4" w:space="0" w:color="00000A"/>
              <w:right w:val="single" w:sz="4" w:space="0" w:color="00000A"/>
            </w:tcBorders>
          </w:tcPr>
          <w:p w:rsidR="006D15B8" w:rsidRPr="00EF0745" w:rsidRDefault="00FE3379">
            <w:pPr>
              <w:spacing w:line="240" w:lineRule="atLeast"/>
              <w:jc w:val="center"/>
              <w:rPr>
                <w:b/>
                <w:color w:val="000000"/>
                <w:sz w:val="16"/>
                <w:szCs w:val="16"/>
              </w:rPr>
            </w:pPr>
            <w:r w:rsidRPr="00EF0745">
              <w:rPr>
                <w:b/>
                <w:color w:val="000000"/>
                <w:sz w:val="16"/>
                <w:szCs w:val="16"/>
              </w:rPr>
              <w:t>8</w:t>
            </w:r>
          </w:p>
        </w:tc>
        <w:tc>
          <w:tcPr>
            <w:tcW w:w="851" w:type="dxa"/>
            <w:tcBorders>
              <w:top w:val="single" w:sz="4" w:space="0" w:color="00000A"/>
              <w:left w:val="single" w:sz="4" w:space="0" w:color="00000A"/>
              <w:bottom w:val="single" w:sz="4" w:space="0" w:color="00000A"/>
              <w:right w:val="single" w:sz="4" w:space="0" w:color="00000A"/>
            </w:tcBorders>
            <w:hideMark/>
          </w:tcPr>
          <w:p w:rsidR="006D15B8" w:rsidRPr="00EF0745" w:rsidRDefault="00FE3379">
            <w:pPr>
              <w:spacing w:line="240" w:lineRule="atLeast"/>
              <w:jc w:val="center"/>
              <w:rPr>
                <w:b/>
                <w:color w:val="000000"/>
                <w:sz w:val="16"/>
                <w:szCs w:val="16"/>
                <w:lang w:eastAsia="en-US"/>
              </w:rPr>
            </w:pPr>
            <w:r w:rsidRPr="00EF0745">
              <w:rPr>
                <w:b/>
                <w:color w:val="000000"/>
                <w:sz w:val="16"/>
                <w:szCs w:val="16"/>
              </w:rPr>
              <w:t>9</w:t>
            </w:r>
          </w:p>
        </w:tc>
        <w:tc>
          <w:tcPr>
            <w:tcW w:w="1035" w:type="dxa"/>
            <w:tcBorders>
              <w:top w:val="single" w:sz="4" w:space="0" w:color="00000A"/>
              <w:left w:val="single" w:sz="4" w:space="0" w:color="00000A"/>
              <w:bottom w:val="single" w:sz="4" w:space="0" w:color="00000A"/>
              <w:right w:val="single" w:sz="4" w:space="0" w:color="00000A"/>
            </w:tcBorders>
            <w:hideMark/>
          </w:tcPr>
          <w:p w:rsidR="006D15B8" w:rsidRPr="00EF0745" w:rsidRDefault="00FE3379">
            <w:pPr>
              <w:spacing w:line="240" w:lineRule="atLeast"/>
              <w:jc w:val="center"/>
              <w:rPr>
                <w:b/>
                <w:color w:val="000000"/>
                <w:sz w:val="16"/>
                <w:szCs w:val="16"/>
                <w:lang w:eastAsia="en-US"/>
              </w:rPr>
            </w:pPr>
            <w:r w:rsidRPr="00EF0745">
              <w:rPr>
                <w:b/>
                <w:color w:val="000000"/>
                <w:sz w:val="16"/>
                <w:szCs w:val="16"/>
              </w:rPr>
              <w:t>10</w:t>
            </w:r>
          </w:p>
        </w:tc>
      </w:tr>
      <w:tr w:rsidR="006D15B8" w:rsidRPr="00EF0745" w:rsidTr="00443538">
        <w:trPr>
          <w:trHeight w:val="20"/>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rsidR="006D15B8" w:rsidRPr="00EF0745" w:rsidRDefault="006D15B8">
            <w:pPr>
              <w:spacing w:line="240" w:lineRule="atLeast"/>
              <w:ind w:right="33"/>
              <w:contextualSpacing/>
              <w:jc w:val="center"/>
              <w:rPr>
                <w:b/>
                <w:color w:val="000000"/>
                <w:sz w:val="16"/>
                <w:szCs w:val="16"/>
                <w:lang w:eastAsia="en-US"/>
              </w:rPr>
            </w:pPr>
            <w:r w:rsidRPr="00EF0745">
              <w:rPr>
                <w:b/>
                <w:color w:val="000000"/>
                <w:sz w:val="16"/>
                <w:szCs w:val="16"/>
              </w:rPr>
              <w:t>1.</w:t>
            </w:r>
          </w:p>
        </w:tc>
        <w:tc>
          <w:tcPr>
            <w:tcW w:w="1701" w:type="dxa"/>
            <w:tcBorders>
              <w:top w:val="single" w:sz="4" w:space="0" w:color="00000A"/>
              <w:left w:val="single" w:sz="4" w:space="0" w:color="00000A"/>
              <w:bottom w:val="single" w:sz="4" w:space="0" w:color="00000A"/>
              <w:right w:val="single" w:sz="4" w:space="0" w:color="00000A"/>
            </w:tcBorders>
            <w:vAlign w:val="center"/>
          </w:tcPr>
          <w:p w:rsidR="006D15B8" w:rsidRPr="00EF0745" w:rsidRDefault="006D15B8">
            <w:pPr>
              <w:pStyle w:val="ad"/>
              <w:spacing w:line="240" w:lineRule="atLeast"/>
              <w:ind w:left="113"/>
              <w:rPr>
                <w:color w:val="000000"/>
                <w:sz w:val="20"/>
                <w:szCs w:val="20"/>
                <w:lang w:val="uk-UA" w:eastAsia="en-US"/>
              </w:rPr>
            </w:pPr>
          </w:p>
        </w:tc>
        <w:tc>
          <w:tcPr>
            <w:tcW w:w="1277" w:type="dxa"/>
            <w:tcBorders>
              <w:top w:val="single" w:sz="4" w:space="0" w:color="00000A"/>
              <w:left w:val="single" w:sz="4" w:space="0" w:color="00000A"/>
              <w:bottom w:val="single" w:sz="4" w:space="0" w:color="00000A"/>
              <w:right w:val="single" w:sz="4" w:space="0" w:color="00000A"/>
            </w:tcBorders>
            <w:vAlign w:val="center"/>
          </w:tcPr>
          <w:p w:rsidR="006D15B8" w:rsidRPr="00EF0745" w:rsidRDefault="006D15B8">
            <w:pPr>
              <w:spacing w:line="240" w:lineRule="atLeast"/>
              <w:jc w:val="center"/>
              <w:rPr>
                <w:bCs/>
                <w:color w:val="000000"/>
                <w:sz w:val="20"/>
                <w:szCs w:val="20"/>
                <w:lang w:eastAsia="en-US"/>
              </w:rPr>
            </w:pPr>
          </w:p>
        </w:tc>
        <w:tc>
          <w:tcPr>
            <w:tcW w:w="1133" w:type="dxa"/>
            <w:tcBorders>
              <w:top w:val="single" w:sz="4" w:space="0" w:color="00000A"/>
              <w:left w:val="single" w:sz="4" w:space="0" w:color="00000A"/>
              <w:bottom w:val="single" w:sz="4" w:space="0" w:color="00000A"/>
              <w:right w:val="single" w:sz="4" w:space="0" w:color="00000A"/>
            </w:tcBorders>
            <w:vAlign w:val="center"/>
          </w:tcPr>
          <w:p w:rsidR="006D15B8" w:rsidRPr="00EF0745" w:rsidRDefault="006D15B8">
            <w:pPr>
              <w:spacing w:line="240" w:lineRule="atLeast"/>
              <w:jc w:val="center"/>
              <w:rPr>
                <w:rFonts w:eastAsia="Times New Roman"/>
                <w:b/>
                <w:color w:val="000000"/>
                <w:sz w:val="20"/>
                <w:szCs w:val="20"/>
                <w:lang w:eastAsia="uk-UA"/>
              </w:rPr>
            </w:pPr>
          </w:p>
        </w:tc>
        <w:tc>
          <w:tcPr>
            <w:tcW w:w="932" w:type="dxa"/>
            <w:tcBorders>
              <w:top w:val="single" w:sz="4" w:space="0" w:color="00000A"/>
              <w:left w:val="single" w:sz="4" w:space="0" w:color="00000A"/>
              <w:bottom w:val="single" w:sz="4" w:space="0" w:color="00000A"/>
              <w:right w:val="single" w:sz="4" w:space="0" w:color="00000A"/>
            </w:tcBorders>
            <w:vAlign w:val="center"/>
          </w:tcPr>
          <w:p w:rsidR="006D15B8" w:rsidRPr="00EF0745" w:rsidRDefault="006D15B8">
            <w:pPr>
              <w:spacing w:line="240" w:lineRule="atLeast"/>
              <w:jc w:val="center"/>
              <w:rPr>
                <w:rFonts w:eastAsia="Times New Roman"/>
                <w:bCs/>
                <w:color w:val="000000"/>
                <w:sz w:val="20"/>
                <w:szCs w:val="20"/>
                <w:lang w:eastAsia="uk-UA"/>
              </w:rPr>
            </w:pPr>
          </w:p>
        </w:tc>
        <w:tc>
          <w:tcPr>
            <w:tcW w:w="567" w:type="dxa"/>
            <w:tcBorders>
              <w:top w:val="single" w:sz="4" w:space="0" w:color="00000A"/>
              <w:left w:val="single" w:sz="4" w:space="0" w:color="00000A"/>
              <w:bottom w:val="single" w:sz="4" w:space="0" w:color="00000A"/>
              <w:right w:val="single" w:sz="4" w:space="0" w:color="00000A"/>
            </w:tcBorders>
            <w:vAlign w:val="center"/>
          </w:tcPr>
          <w:p w:rsidR="006D15B8" w:rsidRPr="00EF0745" w:rsidRDefault="006D15B8">
            <w:pPr>
              <w:spacing w:line="240" w:lineRule="atLeast"/>
              <w:jc w:val="center"/>
              <w:rPr>
                <w:bCs/>
                <w:color w:val="000000"/>
                <w:sz w:val="20"/>
                <w:szCs w:val="20"/>
                <w:lang w:eastAsia="en-US"/>
              </w:rPr>
            </w:pPr>
          </w:p>
        </w:tc>
        <w:tc>
          <w:tcPr>
            <w:tcW w:w="1073" w:type="dxa"/>
            <w:tcBorders>
              <w:top w:val="single" w:sz="4" w:space="0" w:color="00000A"/>
              <w:left w:val="single" w:sz="4" w:space="0" w:color="00000A"/>
              <w:bottom w:val="single" w:sz="4" w:space="0" w:color="00000A"/>
              <w:right w:val="single" w:sz="4" w:space="0" w:color="00000A"/>
            </w:tcBorders>
            <w:vAlign w:val="center"/>
          </w:tcPr>
          <w:p w:rsidR="006D15B8" w:rsidRPr="00EF0745" w:rsidRDefault="006D15B8">
            <w:pPr>
              <w:spacing w:line="240" w:lineRule="atLeast"/>
              <w:jc w:val="center"/>
              <w:rPr>
                <w:color w:val="000000"/>
                <w:sz w:val="18"/>
                <w:szCs w:val="18"/>
                <w:lang w:eastAsia="en-US"/>
              </w:rPr>
            </w:pPr>
          </w:p>
        </w:tc>
        <w:tc>
          <w:tcPr>
            <w:tcW w:w="851" w:type="dxa"/>
            <w:tcBorders>
              <w:top w:val="single" w:sz="4" w:space="0" w:color="00000A"/>
              <w:left w:val="single" w:sz="4" w:space="0" w:color="00000A"/>
              <w:bottom w:val="single" w:sz="4" w:space="0" w:color="00000A"/>
              <w:right w:val="single" w:sz="4" w:space="0" w:color="00000A"/>
            </w:tcBorders>
          </w:tcPr>
          <w:p w:rsidR="006D15B8" w:rsidRPr="00EF0745" w:rsidRDefault="006D15B8">
            <w:pPr>
              <w:spacing w:line="240" w:lineRule="atLeast"/>
              <w:jc w:val="center"/>
              <w:rPr>
                <w:bCs/>
                <w:color w:val="000000"/>
                <w:sz w:val="20"/>
                <w:szCs w:val="20"/>
                <w:lang w:eastAsia="en-US"/>
              </w:rPr>
            </w:pPr>
          </w:p>
        </w:tc>
        <w:tc>
          <w:tcPr>
            <w:tcW w:w="851" w:type="dxa"/>
            <w:tcBorders>
              <w:top w:val="single" w:sz="4" w:space="0" w:color="00000A"/>
              <w:left w:val="single" w:sz="4" w:space="0" w:color="00000A"/>
              <w:bottom w:val="single" w:sz="4" w:space="0" w:color="00000A"/>
              <w:right w:val="single" w:sz="4" w:space="0" w:color="00000A"/>
            </w:tcBorders>
            <w:vAlign w:val="center"/>
          </w:tcPr>
          <w:p w:rsidR="006D15B8" w:rsidRPr="00EF0745" w:rsidRDefault="006D15B8">
            <w:pPr>
              <w:spacing w:line="240" w:lineRule="atLeast"/>
              <w:jc w:val="center"/>
              <w:rPr>
                <w:bCs/>
                <w:color w:val="000000"/>
                <w:sz w:val="20"/>
                <w:szCs w:val="20"/>
                <w:lang w:eastAsia="en-US"/>
              </w:rPr>
            </w:pPr>
          </w:p>
        </w:tc>
        <w:tc>
          <w:tcPr>
            <w:tcW w:w="1035" w:type="dxa"/>
            <w:tcBorders>
              <w:top w:val="single" w:sz="4" w:space="0" w:color="00000A"/>
              <w:left w:val="single" w:sz="4" w:space="0" w:color="00000A"/>
              <w:bottom w:val="single" w:sz="4" w:space="0" w:color="00000A"/>
              <w:right w:val="single" w:sz="4" w:space="0" w:color="00000A"/>
            </w:tcBorders>
            <w:vAlign w:val="center"/>
          </w:tcPr>
          <w:p w:rsidR="006D15B8" w:rsidRPr="00EF0745" w:rsidRDefault="006D15B8">
            <w:pPr>
              <w:spacing w:line="240" w:lineRule="atLeast"/>
              <w:jc w:val="center"/>
              <w:rPr>
                <w:color w:val="000000"/>
                <w:sz w:val="18"/>
                <w:szCs w:val="18"/>
                <w:lang w:eastAsia="en-US"/>
              </w:rPr>
            </w:pPr>
          </w:p>
        </w:tc>
      </w:tr>
      <w:tr w:rsidR="006D15B8" w:rsidRPr="00EF0745" w:rsidTr="006D15B8">
        <w:trPr>
          <w:trHeight w:val="581"/>
          <w:tblHeader/>
        </w:trPr>
        <w:tc>
          <w:tcPr>
            <w:tcW w:w="568" w:type="dxa"/>
            <w:tcBorders>
              <w:top w:val="single" w:sz="4" w:space="0" w:color="00000A"/>
              <w:left w:val="single" w:sz="4" w:space="0" w:color="00000A"/>
              <w:bottom w:val="single" w:sz="4" w:space="0" w:color="00000A"/>
              <w:right w:val="single" w:sz="4" w:space="0" w:color="00000A"/>
            </w:tcBorders>
          </w:tcPr>
          <w:p w:rsidR="006D15B8" w:rsidRPr="00EF0745" w:rsidRDefault="006D15B8">
            <w:pPr>
              <w:spacing w:line="240" w:lineRule="atLeast"/>
              <w:jc w:val="both"/>
              <w:rPr>
                <w:b/>
                <w:color w:val="000000"/>
                <w:sz w:val="20"/>
                <w:szCs w:val="18"/>
              </w:rPr>
            </w:pPr>
          </w:p>
        </w:tc>
        <w:tc>
          <w:tcPr>
            <w:tcW w:w="9420" w:type="dxa"/>
            <w:gridSpan w:val="9"/>
            <w:tcBorders>
              <w:top w:val="single" w:sz="4" w:space="0" w:color="00000A"/>
              <w:left w:val="single" w:sz="4" w:space="0" w:color="00000A"/>
              <w:bottom w:val="single" w:sz="4" w:space="0" w:color="00000A"/>
              <w:right w:val="single" w:sz="4" w:space="0" w:color="00000A"/>
            </w:tcBorders>
            <w:hideMark/>
          </w:tcPr>
          <w:p w:rsidR="006D15B8" w:rsidRPr="00EF0745" w:rsidRDefault="006D15B8" w:rsidP="00443538">
            <w:pPr>
              <w:spacing w:line="240" w:lineRule="atLeast"/>
              <w:jc w:val="both"/>
              <w:rPr>
                <w:color w:val="000000"/>
                <w:sz w:val="22"/>
                <w:szCs w:val="22"/>
                <w:lang w:eastAsia="en-US"/>
              </w:rPr>
            </w:pPr>
            <w:r w:rsidRPr="00EF0745">
              <w:rPr>
                <w:b/>
                <w:color w:val="000000"/>
                <w:sz w:val="20"/>
                <w:szCs w:val="18"/>
              </w:rPr>
              <w:t>Загальна ціна ТОВАРУ: ____________ (словами) грн.  в т.ч. ПДВ ___________ та загальна ціна Товару без ПДВ_____________</w:t>
            </w:r>
          </w:p>
        </w:tc>
      </w:tr>
    </w:tbl>
    <w:p w:rsidR="00C959FB" w:rsidRPr="00443538" w:rsidRDefault="00C959FB" w:rsidP="00C959FB">
      <w:pPr>
        <w:ind w:firstLine="567"/>
        <w:jc w:val="both"/>
        <w:rPr>
          <w:b/>
          <w:bCs/>
          <w:i/>
          <w:color w:val="000000"/>
          <w:sz w:val="20"/>
        </w:rPr>
      </w:pPr>
      <w:r w:rsidRPr="00443538">
        <w:rPr>
          <w:bCs/>
          <w:i/>
          <w:color w:val="000000"/>
          <w:sz w:val="20"/>
        </w:rPr>
        <w:t>* ПДВ нараховується у випадках, передбачених  законодавством.</w:t>
      </w:r>
      <w:r w:rsidRPr="00443538">
        <w:rPr>
          <w:i/>
          <w:color w:val="000000"/>
          <w:sz w:val="20"/>
        </w:rPr>
        <w:t xml:space="preserve"> У разі, якщо Учасник діє на умовах, які не передбачають сплати ПДВ, у таблиці має зазначити «</w:t>
      </w:r>
      <w:r w:rsidRPr="00443538">
        <w:rPr>
          <w:i/>
          <w:color w:val="000000"/>
          <w:sz w:val="20"/>
          <w:u w:val="single"/>
        </w:rPr>
        <w:t>без ПДВ</w:t>
      </w:r>
      <w:r w:rsidRPr="00443538">
        <w:rPr>
          <w:i/>
          <w:color w:val="000000"/>
          <w:sz w:val="20"/>
        </w:rPr>
        <w:t xml:space="preserve">» та з метою спрощення розгляду та оцінки пропозиції, Учасник повинен надати </w:t>
      </w:r>
      <w:r w:rsidRPr="00443538">
        <w:rPr>
          <w:b/>
          <w:i/>
          <w:color w:val="000000"/>
          <w:sz w:val="20"/>
        </w:rPr>
        <w:t>інформацію в довільній формі з посиланням на законодавчі підстави, якими передбачено звільнення від сплати ПДВ</w:t>
      </w:r>
    </w:p>
    <w:p w:rsidR="00C959FB" w:rsidRPr="00443538" w:rsidRDefault="00C959FB" w:rsidP="00C959FB">
      <w:pPr>
        <w:ind w:firstLine="567"/>
        <w:jc w:val="both"/>
        <w:rPr>
          <w:i/>
          <w:color w:val="000000"/>
          <w:sz w:val="20"/>
        </w:rPr>
      </w:pPr>
      <w:r w:rsidRPr="00443538">
        <w:rPr>
          <w:bCs/>
          <w:i/>
          <w:color w:val="000000"/>
          <w:sz w:val="20"/>
        </w:rPr>
        <w:t>** Ціна пропозиції включає в себе всі необхідні податки, збори, обов`язкові платежі, додаткові витрати технічного характеру (мита, нотаріальне посвідчення документів, переклад, виписки/витяги з державних реєстрів, відрядження ,транспорт, копіювання документів, кур`єрські послуги та ін.), та інші витрати, що пов`язані із постачанням Товарів.</w:t>
      </w:r>
      <w:r w:rsidRPr="00443538">
        <w:rPr>
          <w:i/>
          <w:color w:val="000000"/>
          <w:sz w:val="20"/>
        </w:rPr>
        <w:t xml:space="preserve"> У разі зменшення за результатами аукціону загальної вартості пропозиції Учасника, який став переможцем спрощеної закупівлі, ціна за одиницю, зазначена у пропозиції, підлягає коригуванню в сторону зменшення з метою приведення розрахунків до остаточної загальної вартості пропозиції Учасника. Остаточна пропозиція подається з відкоригованою ціною (число десяткових знаків – два).</w:t>
      </w:r>
    </w:p>
    <w:p w:rsidR="00C959FB" w:rsidRPr="00EF0745" w:rsidRDefault="00C959FB" w:rsidP="00C959FB">
      <w:pPr>
        <w:ind w:firstLine="567"/>
        <w:jc w:val="both"/>
        <w:rPr>
          <w:color w:val="000000"/>
        </w:rPr>
      </w:pPr>
      <w:r w:rsidRPr="00EF0745">
        <w:rPr>
          <w:color w:val="000000"/>
        </w:rPr>
        <w:t xml:space="preserve">Зазначеним нижче підписом ми підтверджуємо повну і безумовну згоду з усіма умовами проведення спрощеної закупівлі, визначеними в </w:t>
      </w:r>
      <w:r w:rsidRPr="00EF0745">
        <w:rPr>
          <w:iCs/>
          <w:color w:val="000000"/>
        </w:rPr>
        <w:t xml:space="preserve">Оголошенні </w:t>
      </w:r>
      <w:r w:rsidRPr="00EF0745">
        <w:rPr>
          <w:color w:val="000000"/>
        </w:rPr>
        <w:t>про проведення спрощеної закупівлі</w:t>
      </w:r>
      <w:r w:rsidRPr="00EF0745">
        <w:rPr>
          <w:iCs/>
          <w:color w:val="000000"/>
        </w:rPr>
        <w:t xml:space="preserve"> та додатках до нього</w:t>
      </w:r>
      <w:r w:rsidRPr="00EF0745">
        <w:rPr>
          <w:color w:val="000000"/>
        </w:rPr>
        <w:t>.</w:t>
      </w:r>
    </w:p>
    <w:p w:rsidR="00C959FB" w:rsidRPr="00EF0745" w:rsidRDefault="00C959FB" w:rsidP="00C959FB">
      <w:pPr>
        <w:spacing w:line="240" w:lineRule="atLeast"/>
        <w:ind w:firstLine="567"/>
        <w:jc w:val="both"/>
        <w:rPr>
          <w:color w:val="000000"/>
          <w:sz w:val="20"/>
          <w:szCs w:val="20"/>
        </w:rPr>
      </w:pPr>
    </w:p>
    <w:p w:rsidR="00C959FB" w:rsidRPr="00EF0745" w:rsidRDefault="00C959FB" w:rsidP="00C959FB">
      <w:pPr>
        <w:spacing w:line="240" w:lineRule="atLeast"/>
        <w:ind w:firstLine="567"/>
        <w:jc w:val="both"/>
        <w:rPr>
          <w:iCs/>
          <w:color w:val="000000"/>
        </w:rPr>
      </w:pPr>
      <w:r w:rsidRPr="00EF0745">
        <w:rPr>
          <w:iCs/>
          <w:color w:val="000000"/>
        </w:rPr>
        <w:t>_______________________________________________________          __________</w:t>
      </w:r>
    </w:p>
    <w:p w:rsidR="00C959FB" w:rsidRPr="00EF0745" w:rsidRDefault="00C959FB" w:rsidP="00C959FB">
      <w:pPr>
        <w:spacing w:line="240" w:lineRule="atLeast"/>
        <w:ind w:firstLine="567"/>
        <w:jc w:val="both"/>
        <w:rPr>
          <w:i/>
          <w:color w:val="000000"/>
        </w:rPr>
      </w:pPr>
      <w:r w:rsidRPr="00EF0745">
        <w:rPr>
          <w:i/>
          <w:color w:val="000000"/>
        </w:rPr>
        <w:t xml:space="preserve">    Посада, прізвище, ініціали уповноваженої особи Учасника                   (підпис)</w:t>
      </w:r>
    </w:p>
    <w:p w:rsidR="00443538" w:rsidRDefault="00443538" w:rsidP="00C959FB">
      <w:pPr>
        <w:spacing w:line="240" w:lineRule="atLeast"/>
        <w:rPr>
          <w:i/>
          <w:color w:val="000000"/>
          <w:sz w:val="22"/>
          <w:szCs w:val="28"/>
        </w:rPr>
      </w:pPr>
    </w:p>
    <w:p w:rsidR="00C959FB" w:rsidRDefault="00C959FB" w:rsidP="00C959FB">
      <w:pPr>
        <w:spacing w:line="240" w:lineRule="atLeast"/>
        <w:rPr>
          <w:i/>
          <w:color w:val="000000"/>
          <w:sz w:val="22"/>
          <w:szCs w:val="28"/>
        </w:rPr>
      </w:pPr>
      <w:r w:rsidRPr="00EF0745">
        <w:rPr>
          <w:i/>
          <w:color w:val="000000"/>
          <w:sz w:val="22"/>
          <w:szCs w:val="28"/>
        </w:rPr>
        <w:t>Форма пропозиції заповнюється Учасником у вигляді, наведеному вище,та надається у складі пропозиції. Учасник не повинен відступати від даної форми.</w:t>
      </w:r>
    </w:p>
    <w:p w:rsidR="00047D4F" w:rsidRDefault="00047D4F" w:rsidP="00C959FB">
      <w:pPr>
        <w:spacing w:line="240" w:lineRule="atLeast"/>
        <w:rPr>
          <w:i/>
          <w:color w:val="000000"/>
          <w:sz w:val="22"/>
          <w:szCs w:val="28"/>
        </w:rPr>
      </w:pPr>
    </w:p>
    <w:p w:rsidR="00047D4F" w:rsidRPr="00EF0745" w:rsidRDefault="00047D4F" w:rsidP="00C959FB">
      <w:pPr>
        <w:spacing w:line="240" w:lineRule="atLeast"/>
        <w:rPr>
          <w:i/>
          <w:color w:val="000000"/>
          <w:sz w:val="22"/>
          <w:szCs w:val="28"/>
        </w:rPr>
      </w:pPr>
    </w:p>
    <w:p w:rsidR="00C959FB" w:rsidRPr="00EF0745" w:rsidRDefault="00C959FB" w:rsidP="00C959FB">
      <w:pPr>
        <w:jc w:val="right"/>
        <w:rPr>
          <w:noProof/>
          <w:color w:val="000000"/>
        </w:rPr>
      </w:pPr>
      <w:r w:rsidRPr="00EF0745">
        <w:rPr>
          <w:noProof/>
          <w:color w:val="000000"/>
        </w:rPr>
        <w:lastRenderedPageBreak/>
        <w:t>Додаток №6</w:t>
      </w:r>
    </w:p>
    <w:p w:rsidR="00C959FB" w:rsidRPr="00EF0745" w:rsidRDefault="00C959FB" w:rsidP="00C959FB">
      <w:pPr>
        <w:jc w:val="right"/>
        <w:rPr>
          <w:noProof/>
          <w:color w:val="000000"/>
        </w:rPr>
      </w:pPr>
      <w:r w:rsidRPr="00EF0745">
        <w:rPr>
          <w:noProof/>
          <w:color w:val="000000"/>
        </w:rPr>
        <w:t>до Оголошення про проведення спрощеної закупівлі</w:t>
      </w:r>
    </w:p>
    <w:p w:rsidR="00C959FB" w:rsidRPr="00EF0745" w:rsidRDefault="00C959FB" w:rsidP="00C959FB">
      <w:pPr>
        <w:suppressAutoHyphens/>
        <w:jc w:val="center"/>
        <w:rPr>
          <w:b/>
          <w:bCs/>
          <w:color w:val="000000"/>
          <w:lang w:eastAsia="ar-SA"/>
        </w:rPr>
      </w:pPr>
    </w:p>
    <w:p w:rsidR="00C959FB" w:rsidRPr="00EF0745" w:rsidRDefault="00C959FB" w:rsidP="00C959FB">
      <w:pPr>
        <w:suppressAutoHyphens/>
        <w:jc w:val="center"/>
        <w:rPr>
          <w:b/>
          <w:bCs/>
          <w:color w:val="000000"/>
          <w:lang w:eastAsia="ar-SA"/>
        </w:rPr>
      </w:pPr>
      <w:r w:rsidRPr="00EF0745">
        <w:rPr>
          <w:b/>
          <w:bCs/>
          <w:color w:val="000000"/>
          <w:lang w:eastAsia="ar-SA"/>
        </w:rPr>
        <w:t xml:space="preserve">Форма письмової згоди </w:t>
      </w:r>
    </w:p>
    <w:p w:rsidR="00C959FB" w:rsidRPr="00EF0745" w:rsidRDefault="00C959FB" w:rsidP="00C959FB">
      <w:pPr>
        <w:suppressAutoHyphens/>
        <w:jc w:val="center"/>
        <w:rPr>
          <w:b/>
          <w:bCs/>
          <w:color w:val="000000"/>
          <w:lang w:eastAsia="ar-SA"/>
        </w:rPr>
      </w:pPr>
      <w:r w:rsidRPr="00EF0745">
        <w:rPr>
          <w:b/>
          <w:bCs/>
          <w:color w:val="000000"/>
          <w:lang w:eastAsia="ar-SA"/>
        </w:rPr>
        <w:t xml:space="preserve">на обробку наявних персональних даних, </w:t>
      </w:r>
    </w:p>
    <w:p w:rsidR="00C959FB" w:rsidRPr="00EF0745" w:rsidRDefault="00C959FB" w:rsidP="00C959FB">
      <w:pPr>
        <w:suppressAutoHyphens/>
        <w:jc w:val="center"/>
        <w:rPr>
          <w:b/>
          <w:bCs/>
          <w:color w:val="000000"/>
          <w:lang w:eastAsia="ar-SA"/>
        </w:rPr>
      </w:pPr>
      <w:r w:rsidRPr="00EF0745">
        <w:rPr>
          <w:b/>
          <w:bCs/>
          <w:color w:val="000000"/>
          <w:lang w:eastAsia="ar-SA"/>
        </w:rPr>
        <w:t>відповідно до Закону України «Про захист персональних даних»</w:t>
      </w:r>
    </w:p>
    <w:p w:rsidR="00C959FB" w:rsidRPr="00EF0745" w:rsidRDefault="00C959FB" w:rsidP="00C959FB">
      <w:pPr>
        <w:suppressAutoHyphens/>
        <w:jc w:val="center"/>
        <w:rPr>
          <w:i/>
          <w:iCs/>
          <w:color w:val="000000"/>
          <w:lang w:eastAsia="ar-SA"/>
        </w:rPr>
      </w:pPr>
      <w:r w:rsidRPr="00EF0745">
        <w:rPr>
          <w:i/>
          <w:iCs/>
          <w:color w:val="000000"/>
          <w:lang w:eastAsia="ar-SA"/>
        </w:rPr>
        <w:t>Подається на бланку учасника (в разі його наявності)</w:t>
      </w:r>
    </w:p>
    <w:p w:rsidR="00C959FB" w:rsidRPr="00EF0745" w:rsidRDefault="00C959FB" w:rsidP="00C959FB">
      <w:pPr>
        <w:suppressAutoHyphens/>
        <w:jc w:val="center"/>
        <w:rPr>
          <w:color w:val="000000"/>
          <w:lang w:eastAsia="ar-SA"/>
        </w:rPr>
      </w:pPr>
    </w:p>
    <w:p w:rsidR="00C959FB" w:rsidRPr="00EF0745" w:rsidRDefault="00C959FB" w:rsidP="00C959FB">
      <w:pPr>
        <w:suppressAutoHyphens/>
        <w:jc w:val="center"/>
        <w:rPr>
          <w:color w:val="000000"/>
          <w:lang w:eastAsia="ar-SA"/>
        </w:rPr>
      </w:pPr>
    </w:p>
    <w:p w:rsidR="00C959FB" w:rsidRPr="00EF0745" w:rsidRDefault="00C959FB" w:rsidP="00C959FB">
      <w:pPr>
        <w:suppressAutoHyphens/>
        <w:jc w:val="center"/>
        <w:rPr>
          <w:b/>
          <w:color w:val="000000"/>
          <w:lang w:eastAsia="ar-SA"/>
        </w:rPr>
      </w:pPr>
      <w:r w:rsidRPr="00EF0745">
        <w:rPr>
          <w:b/>
          <w:color w:val="000000"/>
          <w:lang w:eastAsia="ar-SA"/>
        </w:rPr>
        <w:t>Лист-згода</w:t>
      </w:r>
    </w:p>
    <w:p w:rsidR="00C959FB" w:rsidRPr="00EF0745" w:rsidRDefault="00C959FB" w:rsidP="00047D4F">
      <w:pPr>
        <w:shd w:val="clear" w:color="auto" w:fill="FFFFFF"/>
        <w:suppressAutoHyphens/>
        <w:ind w:firstLine="708"/>
        <w:jc w:val="both"/>
        <w:rPr>
          <w:color w:val="000000"/>
          <w:lang w:eastAsia="ar-SA"/>
        </w:rPr>
      </w:pPr>
      <w:r w:rsidRPr="00EF0745">
        <w:rPr>
          <w:color w:val="000000"/>
          <w:lang w:eastAsia="ar-SA"/>
        </w:rPr>
        <w:t>Відповідно до Закону України «Про захист персональних даних» Я_________________________________(прізвище, ім’я, по-батькові працівника Учасника, чиї персональні дані згадуються у пропозиції Учасника)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_______________</w:t>
      </w:r>
      <w:r w:rsidRPr="00EF0745">
        <w:rPr>
          <w:i/>
          <w:color w:val="000000"/>
          <w:lang w:eastAsia="ar-SA"/>
        </w:rPr>
        <w:t>(назва учасника)</w:t>
      </w:r>
      <w:r w:rsidRPr="00EF0745">
        <w:rPr>
          <w:color w:val="000000"/>
          <w:lang w:eastAsia="ar-SA"/>
        </w:rPr>
        <w:t xml:space="preserve"> у спрощеній закупівлі, цивільно-правових та господарських відносинах.</w:t>
      </w:r>
    </w:p>
    <w:tbl>
      <w:tblPr>
        <w:tblW w:w="9963" w:type="dxa"/>
        <w:tblLayout w:type="fixed"/>
        <w:tblLook w:val="04A0"/>
      </w:tblPr>
      <w:tblGrid>
        <w:gridCol w:w="3072"/>
        <w:gridCol w:w="2892"/>
        <w:gridCol w:w="3999"/>
      </w:tblGrid>
      <w:tr w:rsidR="00C959FB" w:rsidRPr="00EF0745" w:rsidTr="00EC53E6">
        <w:trPr>
          <w:cantSplit/>
          <w:trHeight w:val="1545"/>
        </w:trPr>
        <w:tc>
          <w:tcPr>
            <w:tcW w:w="3072" w:type="dxa"/>
          </w:tcPr>
          <w:p w:rsidR="00C959FB" w:rsidRPr="00EF0745" w:rsidRDefault="00C959FB">
            <w:pPr>
              <w:jc w:val="both"/>
              <w:rPr>
                <w:color w:val="000000"/>
                <w:lang w:eastAsia="en-US"/>
              </w:rPr>
            </w:pPr>
          </w:p>
          <w:p w:rsidR="00C959FB" w:rsidRPr="00EF0745" w:rsidRDefault="00C959FB">
            <w:pPr>
              <w:pStyle w:val="12"/>
              <w:spacing w:line="256" w:lineRule="auto"/>
              <w:rPr>
                <w:rFonts w:ascii="Times New Roman" w:hAnsi="Times New Roman"/>
                <w:color w:val="000000"/>
                <w:sz w:val="24"/>
                <w:szCs w:val="22"/>
                <w:lang w:val="uk-UA"/>
              </w:rPr>
            </w:pPr>
            <w:r w:rsidRPr="00EF0745">
              <w:rPr>
                <w:rFonts w:ascii="Times New Roman" w:hAnsi="Times New Roman"/>
                <w:color w:val="000000"/>
                <w:sz w:val="24"/>
                <w:lang w:val="uk-UA"/>
              </w:rPr>
              <w:t>«____»__________20___ року</w:t>
            </w:r>
          </w:p>
          <w:p w:rsidR="00C959FB" w:rsidRPr="00EF0745" w:rsidRDefault="00C959FB">
            <w:pPr>
              <w:jc w:val="both"/>
              <w:rPr>
                <w:color w:val="000000"/>
                <w:sz w:val="20"/>
              </w:rPr>
            </w:pPr>
          </w:p>
          <w:p w:rsidR="00C959FB" w:rsidRPr="00EF0745" w:rsidRDefault="00C959FB">
            <w:pPr>
              <w:jc w:val="both"/>
              <w:rPr>
                <w:color w:val="000000"/>
              </w:rPr>
            </w:pPr>
          </w:p>
          <w:p w:rsidR="00C959FB" w:rsidRPr="00EF0745" w:rsidRDefault="00C959FB">
            <w:pPr>
              <w:jc w:val="both"/>
              <w:rPr>
                <w:color w:val="000000"/>
              </w:rPr>
            </w:pPr>
          </w:p>
          <w:p w:rsidR="00C959FB" w:rsidRPr="00EF0745" w:rsidRDefault="00C959FB">
            <w:pPr>
              <w:jc w:val="both"/>
              <w:rPr>
                <w:color w:val="000000"/>
              </w:rPr>
            </w:pPr>
          </w:p>
          <w:p w:rsidR="00C959FB" w:rsidRPr="00EF0745" w:rsidRDefault="00C959FB">
            <w:pPr>
              <w:jc w:val="both"/>
              <w:rPr>
                <w:color w:val="000000"/>
              </w:rPr>
            </w:pPr>
          </w:p>
          <w:p w:rsidR="00C959FB" w:rsidRPr="00EF0745" w:rsidRDefault="00C959FB">
            <w:pPr>
              <w:jc w:val="both"/>
              <w:rPr>
                <w:color w:val="000000"/>
              </w:rPr>
            </w:pPr>
          </w:p>
          <w:p w:rsidR="00C959FB" w:rsidRPr="00EF0745" w:rsidRDefault="00C959FB">
            <w:pPr>
              <w:jc w:val="both"/>
              <w:rPr>
                <w:color w:val="000000"/>
              </w:rPr>
            </w:pPr>
          </w:p>
          <w:p w:rsidR="00C959FB" w:rsidRPr="00EF0745" w:rsidRDefault="00C959FB">
            <w:pPr>
              <w:jc w:val="both"/>
              <w:rPr>
                <w:color w:val="000000"/>
              </w:rPr>
            </w:pPr>
          </w:p>
        </w:tc>
        <w:tc>
          <w:tcPr>
            <w:tcW w:w="2892" w:type="dxa"/>
          </w:tcPr>
          <w:p w:rsidR="00C959FB" w:rsidRPr="00EF0745" w:rsidRDefault="00C959FB">
            <w:pPr>
              <w:jc w:val="both"/>
              <w:rPr>
                <w:color w:val="000000"/>
              </w:rPr>
            </w:pPr>
          </w:p>
          <w:p w:rsidR="00C959FB" w:rsidRPr="00EF0745" w:rsidRDefault="00C959FB">
            <w:pPr>
              <w:jc w:val="both"/>
              <w:rPr>
                <w:color w:val="000000"/>
              </w:rPr>
            </w:pPr>
            <w:r w:rsidRPr="00EF0745">
              <w:rPr>
                <w:color w:val="000000"/>
              </w:rPr>
              <w:t>_____________________</w:t>
            </w:r>
          </w:p>
          <w:p w:rsidR="00C959FB" w:rsidRPr="00EF0745" w:rsidRDefault="00C959FB">
            <w:pPr>
              <w:jc w:val="both"/>
              <w:rPr>
                <w:color w:val="000000"/>
                <w:sz w:val="20"/>
              </w:rPr>
            </w:pPr>
            <w:r w:rsidRPr="00EF0745">
              <w:rPr>
                <w:color w:val="000000"/>
                <w:sz w:val="20"/>
              </w:rPr>
              <w:t xml:space="preserve">             (підпис)</w:t>
            </w:r>
          </w:p>
          <w:p w:rsidR="00C959FB" w:rsidRPr="00EF0745" w:rsidRDefault="00C959FB">
            <w:pPr>
              <w:jc w:val="both"/>
              <w:rPr>
                <w:color w:val="000000"/>
              </w:rPr>
            </w:pPr>
          </w:p>
          <w:p w:rsidR="00C959FB" w:rsidRPr="00EF0745" w:rsidRDefault="00C959FB">
            <w:pPr>
              <w:shd w:val="clear" w:color="auto" w:fill="FFFFFF"/>
              <w:jc w:val="center"/>
              <w:rPr>
                <w:color w:val="000000"/>
              </w:rPr>
            </w:pPr>
          </w:p>
          <w:p w:rsidR="00A979A0" w:rsidRPr="00EF0745" w:rsidRDefault="00A979A0">
            <w:pPr>
              <w:shd w:val="clear" w:color="auto" w:fill="FFFFFF"/>
              <w:jc w:val="center"/>
              <w:rPr>
                <w:color w:val="000000"/>
              </w:rPr>
            </w:pPr>
          </w:p>
          <w:p w:rsidR="00A979A0" w:rsidRPr="00EF0745" w:rsidRDefault="00A979A0">
            <w:pPr>
              <w:shd w:val="clear" w:color="auto" w:fill="FFFFFF"/>
              <w:jc w:val="center"/>
              <w:rPr>
                <w:color w:val="000000"/>
              </w:rPr>
            </w:pPr>
          </w:p>
          <w:p w:rsidR="00A979A0" w:rsidRPr="00EF0745" w:rsidRDefault="00A979A0">
            <w:pPr>
              <w:shd w:val="clear" w:color="auto" w:fill="FFFFFF"/>
              <w:jc w:val="center"/>
              <w:rPr>
                <w:color w:val="000000"/>
              </w:rPr>
            </w:pPr>
          </w:p>
          <w:p w:rsidR="00A979A0" w:rsidRPr="00EF0745" w:rsidRDefault="00A979A0">
            <w:pPr>
              <w:shd w:val="clear" w:color="auto" w:fill="FFFFFF"/>
              <w:jc w:val="center"/>
              <w:rPr>
                <w:color w:val="000000"/>
              </w:rPr>
            </w:pPr>
          </w:p>
          <w:p w:rsidR="00A979A0" w:rsidRPr="00EF0745" w:rsidRDefault="00A979A0">
            <w:pPr>
              <w:shd w:val="clear" w:color="auto" w:fill="FFFFFF"/>
              <w:jc w:val="center"/>
              <w:rPr>
                <w:color w:val="000000"/>
              </w:rPr>
            </w:pPr>
          </w:p>
          <w:p w:rsidR="00A979A0" w:rsidRPr="00EF0745" w:rsidRDefault="00A979A0">
            <w:pPr>
              <w:shd w:val="clear" w:color="auto" w:fill="FFFFFF"/>
              <w:jc w:val="center"/>
              <w:rPr>
                <w:color w:val="000000"/>
              </w:rPr>
            </w:pPr>
          </w:p>
          <w:p w:rsidR="00047D4F" w:rsidRDefault="00047D4F">
            <w:pPr>
              <w:shd w:val="clear" w:color="auto" w:fill="FFFFFF"/>
              <w:jc w:val="center"/>
              <w:rPr>
                <w:color w:val="000000"/>
              </w:rPr>
            </w:pPr>
          </w:p>
          <w:p w:rsidR="00047D4F" w:rsidRPr="00EF0745" w:rsidRDefault="00047D4F" w:rsidP="00047D4F">
            <w:pPr>
              <w:shd w:val="clear" w:color="auto" w:fill="FFFFFF"/>
              <w:rPr>
                <w:color w:val="000000"/>
              </w:rPr>
            </w:pPr>
          </w:p>
        </w:tc>
        <w:tc>
          <w:tcPr>
            <w:tcW w:w="3999" w:type="dxa"/>
          </w:tcPr>
          <w:p w:rsidR="00C959FB" w:rsidRPr="00EF0745" w:rsidRDefault="00C959FB">
            <w:pPr>
              <w:jc w:val="both"/>
              <w:rPr>
                <w:color w:val="000000"/>
              </w:rPr>
            </w:pPr>
          </w:p>
          <w:p w:rsidR="00C959FB" w:rsidRPr="00EF0745" w:rsidRDefault="00C959FB">
            <w:pPr>
              <w:jc w:val="both"/>
              <w:rPr>
                <w:color w:val="000000"/>
              </w:rPr>
            </w:pPr>
            <w:r w:rsidRPr="00EF0745">
              <w:rPr>
                <w:color w:val="000000"/>
              </w:rPr>
              <w:t>_________________________</w:t>
            </w:r>
          </w:p>
          <w:p w:rsidR="00C959FB" w:rsidRDefault="00C959FB">
            <w:pPr>
              <w:jc w:val="both"/>
              <w:rPr>
                <w:color w:val="000000"/>
                <w:sz w:val="20"/>
                <w:lang w:val="en-US"/>
              </w:rPr>
            </w:pPr>
            <w:r w:rsidRPr="00EF0745">
              <w:rPr>
                <w:color w:val="000000"/>
                <w:sz w:val="20"/>
              </w:rPr>
              <w:t>(прізвище, ініціали)</w:t>
            </w:r>
          </w:p>
          <w:p w:rsidR="00D644EA" w:rsidRDefault="00D644EA">
            <w:pPr>
              <w:jc w:val="both"/>
              <w:rPr>
                <w:color w:val="000000"/>
                <w:sz w:val="20"/>
                <w:lang w:val="en-US"/>
              </w:rPr>
            </w:pPr>
          </w:p>
          <w:p w:rsidR="00D644EA" w:rsidRDefault="00D644EA">
            <w:pPr>
              <w:jc w:val="both"/>
              <w:rPr>
                <w:color w:val="000000"/>
                <w:sz w:val="20"/>
                <w:lang w:val="en-US"/>
              </w:rPr>
            </w:pPr>
          </w:p>
          <w:p w:rsidR="00D644EA" w:rsidRDefault="00D644EA">
            <w:pPr>
              <w:jc w:val="both"/>
              <w:rPr>
                <w:color w:val="000000"/>
                <w:sz w:val="20"/>
                <w:lang w:val="en-US"/>
              </w:rPr>
            </w:pPr>
          </w:p>
          <w:p w:rsidR="00D644EA" w:rsidRDefault="00D644EA" w:rsidP="00047D4F">
            <w:pPr>
              <w:jc w:val="both"/>
              <w:rPr>
                <w:color w:val="000000"/>
                <w:lang w:val="en-US"/>
              </w:rPr>
            </w:pPr>
          </w:p>
          <w:p w:rsidR="00EC53E6" w:rsidRPr="00D644EA" w:rsidRDefault="00EC53E6" w:rsidP="00047D4F">
            <w:pPr>
              <w:jc w:val="both"/>
              <w:rPr>
                <w:color w:val="000000"/>
                <w:lang w:val="en-US"/>
              </w:rPr>
            </w:pPr>
          </w:p>
        </w:tc>
      </w:tr>
    </w:tbl>
    <w:p w:rsidR="00A979A0" w:rsidRDefault="00A979A0" w:rsidP="00A979A0">
      <w:pPr>
        <w:pStyle w:val="HTML"/>
        <w:jc w:val="right"/>
        <w:rPr>
          <w:rFonts w:ascii="Times New Roman" w:hAnsi="Times New Roman"/>
          <w:color w:val="000000"/>
          <w:kern w:val="28"/>
          <w:sz w:val="24"/>
          <w:szCs w:val="24"/>
          <w:lang w:eastAsia="ru-RU"/>
        </w:rPr>
      </w:pPr>
    </w:p>
    <w:p w:rsidR="00EC53E6" w:rsidRDefault="00EC53E6" w:rsidP="00A979A0">
      <w:pPr>
        <w:pStyle w:val="HTML"/>
        <w:jc w:val="right"/>
        <w:rPr>
          <w:rFonts w:ascii="Times New Roman" w:hAnsi="Times New Roman"/>
          <w:color w:val="000000"/>
          <w:kern w:val="28"/>
          <w:sz w:val="24"/>
          <w:szCs w:val="24"/>
          <w:lang w:eastAsia="ru-RU"/>
        </w:rPr>
      </w:pPr>
    </w:p>
    <w:p w:rsidR="00EC53E6" w:rsidRDefault="00EC53E6" w:rsidP="00A979A0">
      <w:pPr>
        <w:pStyle w:val="HTML"/>
        <w:jc w:val="right"/>
        <w:rPr>
          <w:rFonts w:ascii="Times New Roman" w:hAnsi="Times New Roman"/>
          <w:color w:val="000000"/>
          <w:kern w:val="28"/>
          <w:sz w:val="24"/>
          <w:szCs w:val="24"/>
          <w:lang w:eastAsia="ru-RU"/>
        </w:rPr>
      </w:pPr>
    </w:p>
    <w:p w:rsidR="00EC53E6" w:rsidRDefault="00EC53E6" w:rsidP="00A979A0">
      <w:pPr>
        <w:pStyle w:val="HTML"/>
        <w:jc w:val="right"/>
        <w:rPr>
          <w:rFonts w:ascii="Times New Roman" w:hAnsi="Times New Roman"/>
          <w:color w:val="000000"/>
          <w:kern w:val="28"/>
          <w:sz w:val="24"/>
          <w:szCs w:val="24"/>
          <w:lang w:eastAsia="ru-RU"/>
        </w:rPr>
      </w:pPr>
    </w:p>
    <w:p w:rsidR="00EC53E6" w:rsidRDefault="00EC53E6" w:rsidP="00A979A0">
      <w:pPr>
        <w:pStyle w:val="HTML"/>
        <w:jc w:val="right"/>
        <w:rPr>
          <w:rFonts w:ascii="Times New Roman" w:hAnsi="Times New Roman"/>
          <w:color w:val="000000"/>
          <w:kern w:val="28"/>
          <w:sz w:val="24"/>
          <w:szCs w:val="24"/>
          <w:lang w:eastAsia="ru-RU"/>
        </w:rPr>
      </w:pPr>
    </w:p>
    <w:p w:rsidR="00EC53E6" w:rsidRDefault="00EC53E6" w:rsidP="00A979A0">
      <w:pPr>
        <w:pStyle w:val="HTML"/>
        <w:jc w:val="right"/>
        <w:rPr>
          <w:rFonts w:ascii="Times New Roman" w:hAnsi="Times New Roman"/>
          <w:color w:val="000000"/>
          <w:kern w:val="28"/>
          <w:sz w:val="24"/>
          <w:szCs w:val="24"/>
          <w:lang w:eastAsia="ru-RU"/>
        </w:rPr>
      </w:pPr>
    </w:p>
    <w:p w:rsidR="00EC53E6" w:rsidRDefault="00EC53E6" w:rsidP="00A979A0">
      <w:pPr>
        <w:pStyle w:val="HTML"/>
        <w:jc w:val="right"/>
        <w:rPr>
          <w:rFonts w:ascii="Times New Roman" w:hAnsi="Times New Roman"/>
          <w:color w:val="000000"/>
          <w:kern w:val="28"/>
          <w:sz w:val="24"/>
          <w:szCs w:val="24"/>
          <w:lang w:eastAsia="ru-RU"/>
        </w:rPr>
      </w:pPr>
    </w:p>
    <w:p w:rsidR="00EC53E6" w:rsidRDefault="00EC53E6" w:rsidP="00A979A0">
      <w:pPr>
        <w:pStyle w:val="HTML"/>
        <w:jc w:val="right"/>
        <w:rPr>
          <w:rFonts w:ascii="Times New Roman" w:hAnsi="Times New Roman"/>
          <w:color w:val="000000"/>
          <w:kern w:val="28"/>
          <w:sz w:val="24"/>
          <w:szCs w:val="24"/>
          <w:lang w:eastAsia="ru-RU"/>
        </w:rPr>
      </w:pPr>
    </w:p>
    <w:p w:rsidR="00EC53E6" w:rsidRDefault="00EC53E6" w:rsidP="00A979A0">
      <w:pPr>
        <w:pStyle w:val="HTML"/>
        <w:jc w:val="right"/>
        <w:rPr>
          <w:rFonts w:ascii="Times New Roman" w:hAnsi="Times New Roman"/>
          <w:color w:val="000000"/>
          <w:kern w:val="28"/>
          <w:sz w:val="24"/>
          <w:szCs w:val="24"/>
          <w:lang w:eastAsia="ru-RU"/>
        </w:rPr>
      </w:pPr>
    </w:p>
    <w:p w:rsidR="00EC53E6" w:rsidRDefault="00EC53E6" w:rsidP="00A979A0">
      <w:pPr>
        <w:pStyle w:val="HTML"/>
        <w:jc w:val="right"/>
        <w:rPr>
          <w:rFonts w:ascii="Times New Roman" w:hAnsi="Times New Roman"/>
          <w:color w:val="000000"/>
          <w:kern w:val="28"/>
          <w:sz w:val="24"/>
          <w:szCs w:val="24"/>
          <w:lang w:eastAsia="ru-RU"/>
        </w:rPr>
      </w:pPr>
    </w:p>
    <w:p w:rsidR="00EC53E6" w:rsidRDefault="00EC53E6" w:rsidP="00A979A0">
      <w:pPr>
        <w:pStyle w:val="HTML"/>
        <w:jc w:val="right"/>
        <w:rPr>
          <w:rFonts w:ascii="Times New Roman" w:hAnsi="Times New Roman"/>
          <w:color w:val="000000"/>
          <w:kern w:val="28"/>
          <w:sz w:val="24"/>
          <w:szCs w:val="24"/>
          <w:lang w:eastAsia="ru-RU"/>
        </w:rPr>
      </w:pPr>
    </w:p>
    <w:p w:rsidR="00EC53E6" w:rsidRDefault="00EC53E6" w:rsidP="00A979A0">
      <w:pPr>
        <w:pStyle w:val="HTML"/>
        <w:jc w:val="right"/>
        <w:rPr>
          <w:rFonts w:ascii="Times New Roman" w:hAnsi="Times New Roman"/>
          <w:color w:val="000000"/>
          <w:kern w:val="28"/>
          <w:sz w:val="24"/>
          <w:szCs w:val="24"/>
          <w:lang w:eastAsia="ru-RU"/>
        </w:rPr>
      </w:pPr>
    </w:p>
    <w:p w:rsidR="00EC53E6" w:rsidRDefault="00EC53E6" w:rsidP="00A979A0">
      <w:pPr>
        <w:pStyle w:val="HTML"/>
        <w:jc w:val="right"/>
        <w:rPr>
          <w:rFonts w:ascii="Times New Roman" w:hAnsi="Times New Roman"/>
          <w:color w:val="000000"/>
          <w:kern w:val="28"/>
          <w:sz w:val="24"/>
          <w:szCs w:val="24"/>
          <w:lang w:eastAsia="ru-RU"/>
        </w:rPr>
      </w:pPr>
    </w:p>
    <w:p w:rsidR="00EC53E6" w:rsidRDefault="00EC53E6" w:rsidP="00A979A0">
      <w:pPr>
        <w:pStyle w:val="HTML"/>
        <w:jc w:val="right"/>
        <w:rPr>
          <w:rFonts w:ascii="Times New Roman" w:hAnsi="Times New Roman"/>
          <w:color w:val="000000"/>
          <w:kern w:val="28"/>
          <w:sz w:val="24"/>
          <w:szCs w:val="24"/>
          <w:lang w:eastAsia="ru-RU"/>
        </w:rPr>
      </w:pPr>
    </w:p>
    <w:p w:rsidR="00EC53E6" w:rsidRDefault="00EC53E6" w:rsidP="00A979A0">
      <w:pPr>
        <w:pStyle w:val="HTML"/>
        <w:jc w:val="right"/>
        <w:rPr>
          <w:rFonts w:ascii="Times New Roman" w:hAnsi="Times New Roman"/>
          <w:color w:val="000000"/>
          <w:kern w:val="28"/>
          <w:sz w:val="24"/>
          <w:szCs w:val="24"/>
          <w:lang w:eastAsia="ru-RU"/>
        </w:rPr>
      </w:pPr>
    </w:p>
    <w:p w:rsidR="00EC53E6" w:rsidRDefault="00EC53E6" w:rsidP="00A979A0">
      <w:pPr>
        <w:pStyle w:val="HTML"/>
        <w:jc w:val="right"/>
        <w:rPr>
          <w:rFonts w:ascii="Times New Roman" w:hAnsi="Times New Roman"/>
          <w:color w:val="000000"/>
          <w:kern w:val="28"/>
          <w:sz w:val="24"/>
          <w:szCs w:val="24"/>
          <w:lang w:eastAsia="ru-RU"/>
        </w:rPr>
      </w:pPr>
    </w:p>
    <w:p w:rsidR="00EC53E6" w:rsidRDefault="00EC53E6" w:rsidP="00A979A0">
      <w:pPr>
        <w:pStyle w:val="HTML"/>
        <w:jc w:val="right"/>
        <w:rPr>
          <w:rFonts w:ascii="Times New Roman" w:hAnsi="Times New Roman"/>
          <w:color w:val="000000"/>
          <w:kern w:val="28"/>
          <w:sz w:val="24"/>
          <w:szCs w:val="24"/>
          <w:lang w:eastAsia="ru-RU"/>
        </w:rPr>
      </w:pPr>
    </w:p>
    <w:p w:rsidR="00EC53E6" w:rsidRDefault="00EC53E6" w:rsidP="00A979A0">
      <w:pPr>
        <w:pStyle w:val="HTML"/>
        <w:jc w:val="right"/>
        <w:rPr>
          <w:rFonts w:ascii="Times New Roman" w:hAnsi="Times New Roman"/>
          <w:color w:val="000000"/>
          <w:kern w:val="28"/>
          <w:sz w:val="24"/>
          <w:szCs w:val="24"/>
          <w:lang w:eastAsia="ru-RU"/>
        </w:rPr>
      </w:pPr>
    </w:p>
    <w:p w:rsidR="00EC53E6" w:rsidRDefault="00EC53E6" w:rsidP="00A979A0">
      <w:pPr>
        <w:pStyle w:val="HTML"/>
        <w:jc w:val="right"/>
        <w:rPr>
          <w:rFonts w:ascii="Times New Roman" w:hAnsi="Times New Roman"/>
          <w:color w:val="000000"/>
          <w:kern w:val="28"/>
          <w:sz w:val="24"/>
          <w:szCs w:val="24"/>
          <w:lang w:eastAsia="ru-RU"/>
        </w:rPr>
      </w:pPr>
    </w:p>
    <w:p w:rsidR="00EC53E6" w:rsidRDefault="00EC53E6" w:rsidP="00A979A0">
      <w:pPr>
        <w:pStyle w:val="HTML"/>
        <w:jc w:val="right"/>
        <w:rPr>
          <w:rFonts w:ascii="Times New Roman" w:hAnsi="Times New Roman"/>
          <w:color w:val="000000"/>
          <w:kern w:val="28"/>
          <w:sz w:val="24"/>
          <w:szCs w:val="24"/>
          <w:lang w:eastAsia="ru-RU"/>
        </w:rPr>
      </w:pPr>
    </w:p>
    <w:p w:rsidR="00EC53E6" w:rsidRDefault="00EC53E6" w:rsidP="00A979A0">
      <w:pPr>
        <w:pStyle w:val="HTML"/>
        <w:jc w:val="right"/>
        <w:rPr>
          <w:rFonts w:ascii="Times New Roman" w:hAnsi="Times New Roman"/>
          <w:color w:val="000000"/>
          <w:kern w:val="28"/>
          <w:sz w:val="24"/>
          <w:szCs w:val="24"/>
          <w:lang w:eastAsia="ru-RU"/>
        </w:rPr>
      </w:pPr>
    </w:p>
    <w:p w:rsidR="00EC53E6" w:rsidRDefault="00EC53E6" w:rsidP="00A979A0">
      <w:pPr>
        <w:pStyle w:val="HTML"/>
        <w:jc w:val="right"/>
        <w:rPr>
          <w:rFonts w:ascii="Times New Roman" w:hAnsi="Times New Roman"/>
          <w:color w:val="000000"/>
          <w:kern w:val="28"/>
          <w:sz w:val="24"/>
          <w:szCs w:val="24"/>
          <w:lang w:eastAsia="ru-RU"/>
        </w:rPr>
      </w:pPr>
    </w:p>
    <w:p w:rsidR="00EC53E6" w:rsidRDefault="00EC53E6" w:rsidP="00A979A0">
      <w:pPr>
        <w:pStyle w:val="HTML"/>
        <w:jc w:val="right"/>
        <w:rPr>
          <w:rFonts w:ascii="Times New Roman" w:hAnsi="Times New Roman"/>
          <w:color w:val="000000"/>
          <w:kern w:val="28"/>
          <w:sz w:val="24"/>
          <w:szCs w:val="24"/>
          <w:lang w:eastAsia="ru-RU"/>
        </w:rPr>
      </w:pPr>
    </w:p>
    <w:p w:rsidR="00EC53E6" w:rsidRPr="00EF0745" w:rsidRDefault="00EC53E6" w:rsidP="00A979A0">
      <w:pPr>
        <w:pStyle w:val="HTML"/>
        <w:jc w:val="right"/>
        <w:rPr>
          <w:rFonts w:ascii="Times New Roman" w:hAnsi="Times New Roman"/>
          <w:color w:val="000000"/>
          <w:kern w:val="28"/>
          <w:sz w:val="24"/>
          <w:szCs w:val="24"/>
          <w:lang w:eastAsia="ru-RU"/>
        </w:rPr>
      </w:pPr>
    </w:p>
    <w:p w:rsidR="00D644EA" w:rsidRPr="00D644EA" w:rsidRDefault="00D644EA" w:rsidP="00D64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color w:val="000000"/>
          <w:kern w:val="28"/>
        </w:rPr>
      </w:pPr>
      <w:r w:rsidRPr="00D644EA">
        <w:rPr>
          <w:rFonts w:eastAsia="Times New Roman"/>
          <w:color w:val="000000"/>
          <w:kern w:val="28"/>
        </w:rPr>
        <w:lastRenderedPageBreak/>
        <w:t>Додаток № 7</w:t>
      </w:r>
    </w:p>
    <w:p w:rsidR="00D644EA" w:rsidRPr="00D644EA" w:rsidRDefault="00D644EA" w:rsidP="00D64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color w:val="000000"/>
          <w:kern w:val="28"/>
        </w:rPr>
      </w:pPr>
      <w:r w:rsidRPr="00D644EA">
        <w:rPr>
          <w:rFonts w:eastAsia="Times New Roman"/>
          <w:color w:val="000000"/>
          <w:kern w:val="28"/>
        </w:rPr>
        <w:t>до Оголошення про проведення спрощеної закупівлі</w:t>
      </w:r>
    </w:p>
    <w:p w:rsidR="00D644EA" w:rsidRDefault="00D644EA" w:rsidP="00D64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rFonts w:eastAsia="Times New Roman"/>
          <w:color w:val="000000"/>
          <w:kern w:val="28"/>
        </w:rPr>
      </w:pPr>
      <w:r w:rsidRPr="00D644EA">
        <w:rPr>
          <w:rFonts w:eastAsia="Times New Roman"/>
          <w:color w:val="000000"/>
          <w:kern w:val="28"/>
        </w:rPr>
        <w:t>ПРОЄКТ</w:t>
      </w:r>
    </w:p>
    <w:p w:rsidR="00B61414" w:rsidRDefault="00B61414" w:rsidP="00D64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rFonts w:eastAsia="Times New Roman"/>
          <w:color w:val="000000"/>
          <w:kern w:val="28"/>
        </w:rPr>
      </w:pPr>
    </w:p>
    <w:p w:rsidR="00B61414" w:rsidRPr="00B61414" w:rsidRDefault="00B61414" w:rsidP="00B61414">
      <w:pPr>
        <w:spacing w:line="240" w:lineRule="atLeast"/>
        <w:jc w:val="center"/>
        <w:rPr>
          <w:b/>
          <w:color w:val="000000"/>
          <w:lang w:eastAsia="uk-UA"/>
        </w:rPr>
      </w:pPr>
      <w:r w:rsidRPr="00B61414">
        <w:rPr>
          <w:b/>
          <w:color w:val="000000"/>
          <w:lang w:eastAsia="uk-UA"/>
        </w:rPr>
        <w:t>Договір №___________</w:t>
      </w:r>
    </w:p>
    <w:p w:rsidR="00B61414" w:rsidRPr="00B61414" w:rsidRDefault="00B61414" w:rsidP="00B61414">
      <w:pPr>
        <w:spacing w:line="240" w:lineRule="atLeast"/>
        <w:jc w:val="center"/>
        <w:rPr>
          <w:b/>
          <w:color w:val="000000"/>
          <w:lang w:eastAsia="uk-UA"/>
        </w:rPr>
      </w:pPr>
      <w:r w:rsidRPr="00B61414">
        <w:rPr>
          <w:b/>
          <w:color w:val="000000"/>
          <w:lang w:eastAsia="uk-UA"/>
        </w:rPr>
        <w:t xml:space="preserve"> про закупівлю</w:t>
      </w:r>
    </w:p>
    <w:p w:rsidR="00B61414" w:rsidRPr="00B61414" w:rsidRDefault="00B61414" w:rsidP="00B61414">
      <w:pPr>
        <w:spacing w:line="240" w:lineRule="atLeast"/>
        <w:jc w:val="center"/>
        <w:rPr>
          <w:color w:val="000000"/>
          <w:lang w:eastAsia="en-US"/>
        </w:rPr>
      </w:pPr>
    </w:p>
    <w:tbl>
      <w:tblPr>
        <w:tblW w:w="0" w:type="auto"/>
        <w:tblLook w:val="04A0"/>
      </w:tblPr>
      <w:tblGrid>
        <w:gridCol w:w="4005"/>
        <w:gridCol w:w="5566"/>
      </w:tblGrid>
      <w:tr w:rsidR="00B61414" w:rsidRPr="00B61414" w:rsidTr="00B61414">
        <w:tc>
          <w:tcPr>
            <w:tcW w:w="4785" w:type="dxa"/>
            <w:hideMark/>
          </w:tcPr>
          <w:p w:rsidR="00B61414" w:rsidRPr="00B61414" w:rsidRDefault="00B61414" w:rsidP="00B61414">
            <w:pPr>
              <w:spacing w:line="240" w:lineRule="atLeast"/>
              <w:rPr>
                <w:b/>
                <w:color w:val="000000"/>
                <w:kern w:val="2"/>
                <w:lang w:val="ru-RU"/>
              </w:rPr>
            </w:pPr>
            <w:r w:rsidRPr="00B61414">
              <w:rPr>
                <w:b/>
                <w:color w:val="000000"/>
                <w:kern w:val="2"/>
                <w:lang w:val="ru-RU"/>
              </w:rPr>
              <w:t>м. Київ</w:t>
            </w:r>
          </w:p>
        </w:tc>
        <w:tc>
          <w:tcPr>
            <w:tcW w:w="6096" w:type="dxa"/>
            <w:hideMark/>
          </w:tcPr>
          <w:p w:rsidR="00B61414" w:rsidRPr="00B61414" w:rsidRDefault="00B61414" w:rsidP="00B61414">
            <w:pPr>
              <w:spacing w:line="240" w:lineRule="atLeast"/>
              <w:jc w:val="right"/>
              <w:rPr>
                <w:b/>
                <w:color w:val="000000"/>
                <w:kern w:val="2"/>
                <w:lang w:val="ru-RU"/>
              </w:rPr>
            </w:pPr>
            <w:r w:rsidRPr="00B61414">
              <w:rPr>
                <w:b/>
                <w:color w:val="000000"/>
                <w:kern w:val="2"/>
                <w:lang w:val="ru-RU"/>
              </w:rPr>
              <w:t>«____»________________2022 року</w:t>
            </w:r>
          </w:p>
        </w:tc>
      </w:tr>
    </w:tbl>
    <w:p w:rsidR="00B61414" w:rsidRPr="00B61414" w:rsidRDefault="00B61414" w:rsidP="00B61414">
      <w:pPr>
        <w:spacing w:line="240" w:lineRule="atLeast"/>
        <w:ind w:firstLine="539"/>
        <w:jc w:val="both"/>
        <w:rPr>
          <w:b/>
          <w:color w:val="000000"/>
          <w:kern w:val="2"/>
          <w:lang w:eastAsia="en-US"/>
        </w:rPr>
      </w:pPr>
    </w:p>
    <w:p w:rsidR="00B61414" w:rsidRPr="00B61414" w:rsidRDefault="00B61414" w:rsidP="00B61414">
      <w:pPr>
        <w:spacing w:line="240" w:lineRule="atLeast"/>
        <w:ind w:firstLine="539"/>
        <w:jc w:val="both"/>
        <w:rPr>
          <w:color w:val="000000"/>
          <w:kern w:val="2"/>
        </w:rPr>
      </w:pPr>
      <w:r w:rsidRPr="00B61414">
        <w:rPr>
          <w:b/>
          <w:color w:val="000000"/>
          <w:kern w:val="2"/>
        </w:rPr>
        <w:t>Державна установа «Науково-практичний медичний центр дитячої кардіології та кардіохірургії Міністерства охорони здоров’я України»,</w:t>
      </w:r>
      <w:r w:rsidRPr="00B61414">
        <w:rPr>
          <w:color w:val="000000"/>
          <w:kern w:val="2"/>
        </w:rPr>
        <w:t xml:space="preserve"> що надалі іменується «</w:t>
      </w:r>
      <w:r w:rsidRPr="00B61414">
        <w:rPr>
          <w:b/>
          <w:color w:val="000000"/>
          <w:kern w:val="2"/>
        </w:rPr>
        <w:t xml:space="preserve">Замовник», </w:t>
      </w:r>
      <w:r w:rsidRPr="00B61414">
        <w:rPr>
          <w:color w:val="000000"/>
          <w:kern w:val="2"/>
        </w:rPr>
        <w:t>в особі __________________________________</w:t>
      </w:r>
      <w:r w:rsidRPr="00B61414">
        <w:rPr>
          <w:color w:val="000000"/>
        </w:rPr>
        <w:t>, що діє на підставі _________________________________</w:t>
      </w:r>
      <w:r w:rsidRPr="00B61414">
        <w:rPr>
          <w:color w:val="000000"/>
          <w:kern w:val="2"/>
        </w:rPr>
        <w:t xml:space="preserve">, з однієї сторони, </w:t>
      </w:r>
    </w:p>
    <w:p w:rsidR="00B61414" w:rsidRPr="00B61414" w:rsidRDefault="00B61414" w:rsidP="00B61414">
      <w:pPr>
        <w:spacing w:line="240" w:lineRule="atLeast"/>
        <w:ind w:firstLine="539"/>
        <w:jc w:val="both"/>
        <w:rPr>
          <w:color w:val="000000"/>
          <w:kern w:val="2"/>
        </w:rPr>
      </w:pPr>
      <w:r w:rsidRPr="00B61414">
        <w:rPr>
          <w:color w:val="000000"/>
          <w:kern w:val="2"/>
        </w:rPr>
        <w:t xml:space="preserve">та </w:t>
      </w:r>
      <w:r w:rsidRPr="00B61414">
        <w:rPr>
          <w:b/>
          <w:color w:val="000000"/>
          <w:kern w:val="2"/>
        </w:rPr>
        <w:t>____________________________________________,</w:t>
      </w:r>
      <w:r w:rsidRPr="00B61414">
        <w:rPr>
          <w:color w:val="000000"/>
          <w:kern w:val="2"/>
        </w:rPr>
        <w:t xml:space="preserve"> що надалі іменується «</w:t>
      </w:r>
      <w:r w:rsidRPr="00B61414">
        <w:rPr>
          <w:b/>
          <w:color w:val="000000"/>
          <w:kern w:val="2"/>
        </w:rPr>
        <w:t>Постачальник»,</w:t>
      </w:r>
      <w:r w:rsidRPr="00B61414">
        <w:rPr>
          <w:color w:val="000000"/>
          <w:kern w:val="2"/>
        </w:rPr>
        <w:t xml:space="preserve"> в особі _____________________________________________, що діє на підставі ______________________________</w:t>
      </w:r>
      <w:r w:rsidRPr="00B61414">
        <w:rPr>
          <w:color w:val="000000"/>
        </w:rPr>
        <w:t xml:space="preserve">, </w:t>
      </w:r>
      <w:r w:rsidRPr="00B61414">
        <w:rPr>
          <w:color w:val="000000"/>
          <w:kern w:val="2"/>
        </w:rPr>
        <w:t>з другої сторони, надалі разом іменовані Сторони, уклали цей Договір про нижче наведене:</w:t>
      </w:r>
    </w:p>
    <w:p w:rsidR="00B61414" w:rsidRPr="00B61414" w:rsidRDefault="00B61414" w:rsidP="00B61414">
      <w:pPr>
        <w:spacing w:line="240" w:lineRule="atLeast"/>
        <w:ind w:firstLine="539"/>
        <w:jc w:val="both"/>
        <w:rPr>
          <w:color w:val="000000"/>
          <w:kern w:val="2"/>
        </w:rPr>
      </w:pPr>
    </w:p>
    <w:p w:rsidR="00B61414" w:rsidRPr="00B61414" w:rsidRDefault="00B61414" w:rsidP="00B61414">
      <w:pPr>
        <w:widowControl w:val="0"/>
        <w:numPr>
          <w:ilvl w:val="0"/>
          <w:numId w:val="5"/>
        </w:numPr>
        <w:autoSpaceDE w:val="0"/>
        <w:spacing w:line="240" w:lineRule="atLeast"/>
        <w:contextualSpacing/>
        <w:jc w:val="center"/>
        <w:rPr>
          <w:rFonts w:eastAsia="Times New Roman"/>
          <w:b/>
          <w:color w:val="000000"/>
          <w:lang w:eastAsia="zh-CN"/>
        </w:rPr>
      </w:pPr>
      <w:r w:rsidRPr="00B61414">
        <w:rPr>
          <w:rFonts w:eastAsia="Times New Roman"/>
          <w:b/>
          <w:color w:val="000000"/>
          <w:lang w:eastAsia="zh-CN"/>
        </w:rPr>
        <w:t xml:space="preserve">Предмет договору  </w:t>
      </w:r>
    </w:p>
    <w:p w:rsidR="00B61414" w:rsidRPr="00B61414" w:rsidRDefault="00B61414" w:rsidP="002275B8">
      <w:pPr>
        <w:numPr>
          <w:ilvl w:val="0"/>
          <w:numId w:val="6"/>
        </w:numPr>
        <w:spacing w:line="240" w:lineRule="atLeast"/>
        <w:contextualSpacing/>
        <w:jc w:val="both"/>
        <w:rPr>
          <w:rFonts w:eastAsia="Times New Roman"/>
          <w:color w:val="000000"/>
          <w:lang w:eastAsia="zh-CN"/>
        </w:rPr>
      </w:pPr>
      <w:r w:rsidRPr="00B61414">
        <w:rPr>
          <w:rFonts w:eastAsia="Times New Roman"/>
          <w:color w:val="000000"/>
          <w:lang w:eastAsia="zh-CN"/>
        </w:rPr>
        <w:t xml:space="preserve">Найменування: </w:t>
      </w:r>
      <w:r w:rsidR="002275B8" w:rsidRPr="002275B8">
        <w:rPr>
          <w:rFonts w:eastAsia="Times New Roman"/>
          <w:b/>
          <w:color w:val="000000"/>
          <w:lang w:eastAsia="zh-CN"/>
        </w:rPr>
        <w:t>ДК 021:2015: 33170000-2 Обладнання для анестезії та реанімації  (НК 024:2019: 42411 Апарат штучної вентиляції легенів для інтенсивної терапії неонатальний / для дорослих) 3 лоти</w:t>
      </w:r>
      <w:r w:rsidRPr="00B61414">
        <w:rPr>
          <w:rFonts w:eastAsia="Times New Roman"/>
          <w:b/>
          <w:color w:val="000000"/>
          <w:lang w:eastAsia="zh-CN"/>
        </w:rPr>
        <w:t>,</w:t>
      </w:r>
      <w:r w:rsidRPr="00B61414">
        <w:rPr>
          <w:rFonts w:eastAsia="Times New Roman"/>
          <w:color w:val="000000"/>
          <w:lang w:eastAsia="zh-CN"/>
        </w:rPr>
        <w:t xml:space="preserve"> за результатами спрощеної закупівлі.</w:t>
      </w:r>
    </w:p>
    <w:p w:rsidR="00B61414" w:rsidRPr="00B61414" w:rsidRDefault="00B61414" w:rsidP="00B61414">
      <w:pPr>
        <w:numPr>
          <w:ilvl w:val="0"/>
          <w:numId w:val="6"/>
        </w:numPr>
        <w:spacing w:line="240" w:lineRule="atLeast"/>
        <w:ind w:firstLine="567"/>
        <w:contextualSpacing/>
        <w:jc w:val="both"/>
        <w:rPr>
          <w:rFonts w:eastAsia="Times New Roman"/>
          <w:color w:val="000000"/>
          <w:lang w:eastAsia="zh-CN"/>
        </w:rPr>
      </w:pPr>
      <w:r w:rsidRPr="00B61414">
        <w:rPr>
          <w:rFonts w:eastAsia="Times New Roman"/>
          <w:color w:val="000000"/>
          <w:shd w:val="clear" w:color="auto" w:fill="FFFFFF"/>
          <w:lang w:eastAsia="zh-CN"/>
        </w:rPr>
        <w:t>Постачальник зобов'язується своєчасно поставити та передати у власність Замовника Товар в асортименті, кількості та за цінами, що зазначені у Специфікації (Додаток № 1 до цього Договору), яка розроблена на підставі пропозиції Постачальника та є невід'ємною частиною цього Договору, а Замовник зобов’язу</w:t>
      </w:r>
      <w:r w:rsidRPr="00B61414">
        <w:rPr>
          <w:rFonts w:eastAsia="Times New Roman"/>
          <w:bCs/>
          <w:color w:val="000000"/>
          <w:shd w:val="clear" w:color="auto" w:fill="FFFFFF"/>
          <w:lang w:eastAsia="zh-CN"/>
        </w:rPr>
        <w:t>ється</w:t>
      </w:r>
      <w:r w:rsidRPr="00B61414">
        <w:rPr>
          <w:rFonts w:eastAsia="Times New Roman"/>
          <w:color w:val="000000"/>
          <w:shd w:val="clear" w:color="auto" w:fill="FFFFFF"/>
          <w:lang w:eastAsia="zh-CN"/>
        </w:rPr>
        <w:t> прийняти і оплатити Товар на умовах цього Договору. </w:t>
      </w:r>
    </w:p>
    <w:p w:rsidR="00B61414" w:rsidRPr="00B61414" w:rsidRDefault="00B61414" w:rsidP="00B61414">
      <w:pPr>
        <w:numPr>
          <w:ilvl w:val="0"/>
          <w:numId w:val="6"/>
        </w:numPr>
        <w:spacing w:line="240" w:lineRule="atLeast"/>
        <w:ind w:firstLine="567"/>
        <w:contextualSpacing/>
        <w:jc w:val="both"/>
        <w:rPr>
          <w:rFonts w:eastAsia="Times New Roman"/>
          <w:color w:val="000000"/>
          <w:lang w:eastAsia="zh-CN"/>
        </w:rPr>
      </w:pPr>
      <w:r w:rsidRPr="00B61414">
        <w:rPr>
          <w:rFonts w:eastAsia="Times New Roman"/>
          <w:color w:val="000000"/>
          <w:lang w:eastAsia="zh-CN"/>
        </w:rPr>
        <w:t>Кількість Товару, що постачається відповідно до цього Договору, може бути зменшена залежно від реального фінансування видатків Замовника, про що останній повідомляє письмово.</w:t>
      </w:r>
    </w:p>
    <w:p w:rsidR="00B61414" w:rsidRPr="00B61414" w:rsidRDefault="00B61414" w:rsidP="00B61414">
      <w:pPr>
        <w:numPr>
          <w:ilvl w:val="0"/>
          <w:numId w:val="6"/>
        </w:numPr>
        <w:spacing w:line="240" w:lineRule="atLeast"/>
        <w:ind w:firstLine="567"/>
        <w:contextualSpacing/>
        <w:jc w:val="both"/>
        <w:rPr>
          <w:rFonts w:eastAsia="Times New Roman"/>
          <w:i/>
          <w:color w:val="000000"/>
          <w:u w:val="single"/>
          <w:lang w:eastAsia="zh-CN"/>
        </w:rPr>
      </w:pPr>
      <w:r w:rsidRPr="00B61414">
        <w:rPr>
          <w:rFonts w:eastAsia="Times New Roman"/>
          <w:i/>
          <w:color w:val="000000"/>
          <w:u w:val="single"/>
          <w:lang w:eastAsia="zh-CN"/>
        </w:rPr>
        <w:t>Цей Договір укладений під час дії воєнного стану в Україні, оголошеного Указом Президента України від 24.02.2022 №64/2022 «Про введення воєнного стану в Україні», затвердженого Законом України від 24.02.2022 № 2102-ІХ (із змінами та доповненнями) та згідно постанови Кабінету Міністрів України від 28.02.2022 №169 «Деякі питання здійснення оборонних та публічних закупівель товарів, робіт і послуг в умовах воєнного часу» (із змінами та доповненнями).</w:t>
      </w:r>
    </w:p>
    <w:p w:rsidR="00B61414" w:rsidRPr="00B61414" w:rsidRDefault="00B61414" w:rsidP="00B61414">
      <w:pPr>
        <w:suppressAutoHyphens/>
        <w:spacing w:line="240" w:lineRule="atLeast"/>
        <w:ind w:left="567"/>
        <w:contextualSpacing/>
        <w:jc w:val="both"/>
        <w:rPr>
          <w:rFonts w:eastAsia="Times New Roman"/>
          <w:color w:val="000000"/>
          <w:lang w:eastAsia="zh-CN"/>
        </w:rPr>
      </w:pPr>
    </w:p>
    <w:p w:rsidR="00B61414" w:rsidRPr="00B61414" w:rsidRDefault="00B61414" w:rsidP="00B61414">
      <w:pPr>
        <w:numPr>
          <w:ilvl w:val="0"/>
          <w:numId w:val="5"/>
        </w:numPr>
        <w:spacing w:line="240" w:lineRule="atLeast"/>
        <w:contextualSpacing/>
        <w:jc w:val="center"/>
        <w:rPr>
          <w:rFonts w:eastAsia="Times New Roman"/>
          <w:b/>
          <w:color w:val="000000"/>
          <w:lang w:eastAsia="zh-CN"/>
        </w:rPr>
      </w:pPr>
      <w:r w:rsidRPr="00B61414">
        <w:rPr>
          <w:rFonts w:eastAsia="Times New Roman"/>
          <w:b/>
          <w:color w:val="000000"/>
          <w:lang w:eastAsia="zh-CN"/>
        </w:rPr>
        <w:t>Якість товару</w:t>
      </w:r>
    </w:p>
    <w:p w:rsidR="00B61414" w:rsidRPr="00B61414" w:rsidRDefault="00B61414" w:rsidP="00B61414">
      <w:pPr>
        <w:numPr>
          <w:ilvl w:val="0"/>
          <w:numId w:val="7"/>
        </w:numPr>
        <w:tabs>
          <w:tab w:val="left" w:pos="567"/>
        </w:tabs>
        <w:spacing w:line="240" w:lineRule="atLeast"/>
        <w:ind w:firstLine="567"/>
        <w:contextualSpacing/>
        <w:jc w:val="both"/>
        <w:rPr>
          <w:rFonts w:eastAsia="Times New Roman"/>
          <w:color w:val="000000"/>
          <w:lang w:eastAsia="zh-CN"/>
        </w:rPr>
      </w:pPr>
      <w:r w:rsidRPr="00B61414">
        <w:rPr>
          <w:rFonts w:eastAsia="Times New Roman"/>
          <w:color w:val="000000"/>
          <w:lang w:eastAsia="zh-CN"/>
        </w:rPr>
        <w:t xml:space="preserve">Товар, що постачається, повинен відповідати найвищому рівню технологій і стандартів, існуючих в країні виробника на аналогічні товари, нормам і стандартам, законодавчо встановленим на території України, а також вимогам документації спрощеної закупівлі. </w:t>
      </w:r>
    </w:p>
    <w:p w:rsidR="00B61414" w:rsidRPr="00B61414" w:rsidRDefault="00B61414" w:rsidP="00B61414">
      <w:pPr>
        <w:numPr>
          <w:ilvl w:val="0"/>
          <w:numId w:val="7"/>
        </w:numPr>
        <w:tabs>
          <w:tab w:val="left" w:pos="567"/>
        </w:tabs>
        <w:spacing w:line="240" w:lineRule="atLeast"/>
        <w:ind w:firstLine="567"/>
        <w:contextualSpacing/>
        <w:jc w:val="both"/>
        <w:rPr>
          <w:rFonts w:eastAsia="Times New Roman"/>
          <w:color w:val="000000"/>
          <w:lang w:eastAsia="zh-CN"/>
        </w:rPr>
      </w:pPr>
      <w:r w:rsidRPr="00B61414">
        <w:rPr>
          <w:rFonts w:eastAsia="Times New Roman"/>
          <w:color w:val="000000"/>
          <w:lang w:eastAsia="zh-CN"/>
        </w:rPr>
        <w:t>Гарантійний строк на Товар повинен становити не менше 12 місяців з момент поставки товару Замовнику (або, за необхідності, з моменту вводу товару в експлуатацію), та зазначається в супровідних документах на Товар.</w:t>
      </w:r>
    </w:p>
    <w:p w:rsidR="00B61414" w:rsidRPr="00B61414" w:rsidRDefault="00B61414" w:rsidP="00B61414">
      <w:pPr>
        <w:numPr>
          <w:ilvl w:val="0"/>
          <w:numId w:val="7"/>
        </w:numPr>
        <w:tabs>
          <w:tab w:val="left" w:pos="567"/>
        </w:tabs>
        <w:spacing w:line="240" w:lineRule="atLeast"/>
        <w:ind w:firstLine="567"/>
        <w:contextualSpacing/>
        <w:jc w:val="both"/>
        <w:rPr>
          <w:rFonts w:eastAsia="Times New Roman"/>
          <w:color w:val="000000"/>
          <w:lang w:eastAsia="zh-CN"/>
        </w:rPr>
      </w:pPr>
      <w:r w:rsidRPr="00B61414">
        <w:rPr>
          <w:rFonts w:eastAsia="Times New Roman"/>
          <w:color w:val="000000"/>
          <w:lang w:eastAsia="zh-CN"/>
        </w:rPr>
        <w:t>Якщо протягом гарантійного строку буде виявлено, що якість Товару не відповідає умовам Договору, Постачальник за свій рахунок зобов’язується відремонтувати або замінити неякісний Товар якомога швидше але не пізніше  14 (чотирнадцяти) календарних днів з моменту надіслання письмового повідомлення (претензії) Замовника на адресу Постачальника.</w:t>
      </w:r>
    </w:p>
    <w:p w:rsidR="00B61414" w:rsidRPr="00B61414" w:rsidRDefault="00B61414" w:rsidP="00B61414">
      <w:pPr>
        <w:numPr>
          <w:ilvl w:val="0"/>
          <w:numId w:val="7"/>
        </w:numPr>
        <w:tabs>
          <w:tab w:val="left" w:pos="567"/>
        </w:tabs>
        <w:spacing w:line="240" w:lineRule="atLeast"/>
        <w:ind w:firstLine="567"/>
        <w:contextualSpacing/>
        <w:jc w:val="both"/>
        <w:rPr>
          <w:rFonts w:eastAsia="Times New Roman"/>
          <w:color w:val="000000"/>
          <w:lang w:eastAsia="zh-CN"/>
        </w:rPr>
      </w:pPr>
      <w:r w:rsidRPr="00B61414">
        <w:rPr>
          <w:rFonts w:eastAsia="Times New Roman"/>
          <w:color w:val="000000"/>
          <w:lang w:eastAsia="zh-CN"/>
        </w:rPr>
        <w:t>Гарантійне ремонт здійснюється за рахунок Постачальника та передбачає: ремонт або заміну складових Товару, доставку спеціалістів сервісного центру до місця експлуатації Товару.</w:t>
      </w:r>
    </w:p>
    <w:p w:rsidR="00B61414" w:rsidRDefault="00B61414" w:rsidP="00B61414">
      <w:pPr>
        <w:numPr>
          <w:ilvl w:val="0"/>
          <w:numId w:val="7"/>
        </w:numPr>
        <w:tabs>
          <w:tab w:val="left" w:pos="567"/>
        </w:tabs>
        <w:spacing w:line="240" w:lineRule="atLeast"/>
        <w:ind w:firstLine="567"/>
        <w:contextualSpacing/>
        <w:jc w:val="both"/>
        <w:rPr>
          <w:rFonts w:eastAsia="Times New Roman"/>
          <w:color w:val="000000"/>
          <w:lang w:eastAsia="zh-CN"/>
        </w:rPr>
      </w:pPr>
      <w:r w:rsidRPr="00B61414">
        <w:rPr>
          <w:rFonts w:eastAsia="Times New Roman"/>
          <w:color w:val="000000"/>
          <w:lang w:eastAsia="zh-CN"/>
        </w:rPr>
        <w:t>Замовник має право повернути Постачальнику неякісний товар.</w:t>
      </w:r>
    </w:p>
    <w:p w:rsidR="00CA25A0" w:rsidRDefault="00CA25A0" w:rsidP="00CA25A0">
      <w:pPr>
        <w:tabs>
          <w:tab w:val="left" w:pos="567"/>
        </w:tabs>
        <w:spacing w:line="240" w:lineRule="atLeast"/>
        <w:ind w:left="567"/>
        <w:contextualSpacing/>
        <w:jc w:val="both"/>
        <w:rPr>
          <w:rFonts w:eastAsia="Times New Roman"/>
          <w:color w:val="000000"/>
          <w:lang w:eastAsia="zh-CN"/>
        </w:rPr>
      </w:pPr>
    </w:p>
    <w:p w:rsidR="00CA25A0" w:rsidRPr="00B61414" w:rsidRDefault="00CA25A0" w:rsidP="00CA25A0">
      <w:pPr>
        <w:tabs>
          <w:tab w:val="left" w:pos="567"/>
        </w:tabs>
        <w:spacing w:line="240" w:lineRule="atLeast"/>
        <w:ind w:left="567"/>
        <w:contextualSpacing/>
        <w:jc w:val="both"/>
        <w:rPr>
          <w:rFonts w:eastAsia="Times New Roman"/>
          <w:color w:val="000000"/>
          <w:lang w:eastAsia="zh-CN"/>
        </w:rPr>
      </w:pPr>
    </w:p>
    <w:p w:rsidR="00B61414" w:rsidRPr="00B61414" w:rsidRDefault="00B61414" w:rsidP="00B61414">
      <w:pPr>
        <w:numPr>
          <w:ilvl w:val="0"/>
          <w:numId w:val="5"/>
        </w:numPr>
        <w:spacing w:line="240" w:lineRule="atLeast"/>
        <w:contextualSpacing/>
        <w:jc w:val="center"/>
        <w:rPr>
          <w:rFonts w:eastAsia="Times New Roman"/>
          <w:b/>
          <w:color w:val="000000"/>
          <w:lang w:eastAsia="zh-CN"/>
        </w:rPr>
      </w:pPr>
      <w:r w:rsidRPr="00B61414">
        <w:rPr>
          <w:rFonts w:eastAsia="Times New Roman"/>
          <w:b/>
          <w:color w:val="000000"/>
          <w:lang w:eastAsia="zh-CN"/>
        </w:rPr>
        <w:lastRenderedPageBreak/>
        <w:t>Ціна договору</w:t>
      </w:r>
    </w:p>
    <w:p w:rsidR="00B61414" w:rsidRPr="00B61414" w:rsidRDefault="00B61414" w:rsidP="00B61414">
      <w:pPr>
        <w:suppressAutoHyphens/>
        <w:spacing w:line="240" w:lineRule="atLeast"/>
        <w:ind w:firstLine="426"/>
        <w:contextualSpacing/>
        <w:jc w:val="both"/>
        <w:rPr>
          <w:rFonts w:eastAsia="Times New Roman"/>
          <w:color w:val="000000"/>
          <w:lang w:eastAsia="zh-CN"/>
        </w:rPr>
      </w:pPr>
      <w:r w:rsidRPr="00B61414">
        <w:rPr>
          <w:rFonts w:eastAsia="Times New Roman"/>
          <w:color w:val="000000"/>
          <w:lang w:eastAsia="zh-CN"/>
        </w:rPr>
        <w:t>3.1. Ціна цього Договору становить:</w:t>
      </w:r>
      <w:r w:rsidRPr="00B61414">
        <w:rPr>
          <w:rFonts w:eastAsia="Times New Roman"/>
          <w:b/>
          <w:color w:val="000000"/>
          <w:lang w:eastAsia="zh-CN"/>
        </w:rPr>
        <w:t xml:space="preserve"> _____________________________ грн. (_____________________________________________________), </w:t>
      </w:r>
      <w:r w:rsidRPr="00B61414">
        <w:rPr>
          <w:rFonts w:eastAsia="Times New Roman"/>
          <w:color w:val="000000"/>
          <w:lang w:eastAsia="zh-CN"/>
        </w:rPr>
        <w:t>в т.ч. ПДВ: _______________ грн. та загальна ціна Товару без ПДВ __________________.</w:t>
      </w:r>
    </w:p>
    <w:p w:rsidR="00B61414" w:rsidRPr="00B61414" w:rsidRDefault="00B61414" w:rsidP="00B61414">
      <w:pPr>
        <w:suppressAutoHyphens/>
        <w:spacing w:line="240" w:lineRule="atLeast"/>
        <w:ind w:firstLine="426"/>
        <w:contextualSpacing/>
        <w:jc w:val="both"/>
        <w:rPr>
          <w:rFonts w:eastAsia="Times New Roman"/>
          <w:color w:val="000000"/>
          <w:lang w:eastAsia="zh-CN"/>
        </w:rPr>
      </w:pPr>
      <w:r w:rsidRPr="00B61414">
        <w:rPr>
          <w:rFonts w:eastAsia="Times New Roman"/>
          <w:color w:val="000000"/>
          <w:lang w:eastAsia="zh-CN"/>
        </w:rPr>
        <w:t>Ціна Товару  зазначена у Специфікації (Додаток № 1 до цього Договору).</w:t>
      </w:r>
    </w:p>
    <w:p w:rsidR="00B61414" w:rsidRPr="00B61414" w:rsidRDefault="00B61414" w:rsidP="00B61414">
      <w:pPr>
        <w:suppressAutoHyphens/>
        <w:spacing w:line="240" w:lineRule="atLeast"/>
        <w:ind w:firstLine="426"/>
        <w:contextualSpacing/>
        <w:jc w:val="both"/>
        <w:rPr>
          <w:rFonts w:eastAsia="Times New Roman"/>
          <w:color w:val="000000"/>
          <w:lang w:eastAsia="zh-CN"/>
        </w:rPr>
      </w:pPr>
      <w:r w:rsidRPr="00B61414">
        <w:rPr>
          <w:rFonts w:eastAsia="Times New Roman"/>
          <w:color w:val="000000"/>
          <w:lang w:eastAsia="zh-CN"/>
        </w:rPr>
        <w:t>3.2. 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Товарів, якщо ці зміни виникли до проведення Замовником розрахунків за Договором.</w:t>
      </w:r>
    </w:p>
    <w:p w:rsidR="00B61414" w:rsidRPr="00B61414" w:rsidRDefault="00B61414" w:rsidP="00B61414">
      <w:pPr>
        <w:suppressAutoHyphens/>
        <w:spacing w:line="240" w:lineRule="atLeast"/>
        <w:ind w:firstLine="426"/>
        <w:contextualSpacing/>
        <w:jc w:val="both"/>
        <w:rPr>
          <w:rFonts w:eastAsia="Times New Roman"/>
          <w:color w:val="000000"/>
          <w:lang w:eastAsia="zh-CN"/>
        </w:rPr>
      </w:pPr>
      <w:r w:rsidRPr="00B61414">
        <w:rPr>
          <w:rFonts w:eastAsia="Times New Roman"/>
          <w:color w:val="000000"/>
          <w:lang w:eastAsia="zh-CN"/>
        </w:rPr>
        <w:t xml:space="preserve">3.3. Фінансові зобов’язання у Замовника виникають за умови наявності відповідних кошторисних призначень. </w:t>
      </w:r>
    </w:p>
    <w:p w:rsidR="00B61414" w:rsidRPr="00B61414" w:rsidRDefault="00B61414" w:rsidP="00B61414">
      <w:pPr>
        <w:suppressAutoHyphens/>
        <w:spacing w:line="240" w:lineRule="atLeast"/>
        <w:ind w:firstLine="567"/>
        <w:contextualSpacing/>
        <w:rPr>
          <w:rFonts w:eastAsia="Times New Roman"/>
          <w:b/>
          <w:color w:val="000000"/>
          <w:lang w:eastAsia="zh-CN"/>
        </w:rPr>
      </w:pPr>
    </w:p>
    <w:p w:rsidR="00B61414" w:rsidRPr="002C6A25" w:rsidRDefault="00B61414" w:rsidP="00B61414">
      <w:pPr>
        <w:numPr>
          <w:ilvl w:val="0"/>
          <w:numId w:val="5"/>
        </w:numPr>
        <w:spacing w:line="240" w:lineRule="atLeast"/>
        <w:ind w:firstLine="567"/>
        <w:contextualSpacing/>
        <w:jc w:val="center"/>
        <w:rPr>
          <w:rFonts w:eastAsia="Times New Roman"/>
          <w:color w:val="000000"/>
          <w:lang w:eastAsia="zh-CN"/>
        </w:rPr>
      </w:pPr>
      <w:r w:rsidRPr="002C6A25">
        <w:rPr>
          <w:rFonts w:eastAsia="Times New Roman"/>
          <w:b/>
          <w:color w:val="000000"/>
          <w:lang w:eastAsia="zh-CN"/>
        </w:rPr>
        <w:t>Порядок розрахунків</w:t>
      </w:r>
    </w:p>
    <w:p w:rsidR="00B61414" w:rsidRPr="002C6A25" w:rsidRDefault="00B61414" w:rsidP="00B61414">
      <w:pPr>
        <w:numPr>
          <w:ilvl w:val="0"/>
          <w:numId w:val="2"/>
        </w:numPr>
        <w:tabs>
          <w:tab w:val="left" w:pos="567"/>
        </w:tabs>
        <w:suppressAutoHyphens/>
        <w:spacing w:line="240" w:lineRule="atLeast"/>
        <w:ind w:left="0" w:firstLine="567"/>
        <w:contextualSpacing/>
        <w:jc w:val="both"/>
        <w:rPr>
          <w:rFonts w:eastAsia="Times New Roman"/>
          <w:color w:val="000000"/>
          <w:lang w:eastAsia="zh-CN"/>
        </w:rPr>
      </w:pPr>
      <w:r w:rsidRPr="002C6A25">
        <w:rPr>
          <w:rFonts w:eastAsia="Times New Roman"/>
          <w:color w:val="000000"/>
          <w:lang w:eastAsia="zh-CN"/>
        </w:rPr>
        <w:t>Замовник здійснює попередню оплату (аванс) у розмірі 100 % ціни Товару на розрахунковий рахунок Постачальника протягом 30 (тридцяти) календарних днів з дня отримання рахунку-фактури в порядку, визначеному Постановою Кабінету Міністрів України від 04.12.2019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 (зі змінами та доповненнями) та Наказу МОЗ України від 20.01.2020 року № 102 «Про попередню оплату товарів, робіт і послуг за бюджетні кошти».</w:t>
      </w:r>
    </w:p>
    <w:p w:rsidR="00103E3A" w:rsidRPr="002C6A25" w:rsidRDefault="00E93416" w:rsidP="00E93416">
      <w:pPr>
        <w:pStyle w:val="ad"/>
        <w:numPr>
          <w:ilvl w:val="0"/>
          <w:numId w:val="2"/>
        </w:numPr>
        <w:suppressAutoHyphens w:val="0"/>
        <w:spacing w:line="240" w:lineRule="atLeast"/>
        <w:ind w:left="0" w:firstLine="567"/>
        <w:jc w:val="both"/>
        <w:rPr>
          <w:lang w:val="uk-UA"/>
        </w:rPr>
      </w:pPr>
      <w:r w:rsidRPr="002C6A25">
        <w:rPr>
          <w:lang w:val="uk-UA"/>
        </w:rPr>
        <w:t xml:space="preserve">Оплата за поставлений Товар може бути здійснена по факту поставки згідно видаткової накладної та рахунку-фактури протягом 30 днів з дня отримання Товару Замовником. </w:t>
      </w:r>
    </w:p>
    <w:p w:rsidR="00B61414" w:rsidRPr="00B61414" w:rsidRDefault="00B61414" w:rsidP="00B61414">
      <w:pPr>
        <w:numPr>
          <w:ilvl w:val="0"/>
          <w:numId w:val="2"/>
        </w:numPr>
        <w:tabs>
          <w:tab w:val="left" w:pos="567"/>
        </w:tabs>
        <w:suppressAutoHyphens/>
        <w:spacing w:line="240" w:lineRule="atLeast"/>
        <w:ind w:left="0" w:firstLine="567"/>
        <w:contextualSpacing/>
        <w:jc w:val="both"/>
        <w:rPr>
          <w:rFonts w:eastAsia="Times New Roman"/>
          <w:color w:val="000000"/>
          <w:lang w:eastAsia="zh-CN"/>
        </w:rPr>
      </w:pPr>
      <w:r w:rsidRPr="00B61414">
        <w:rPr>
          <w:rFonts w:eastAsia="Times New Roman"/>
          <w:color w:val="000000"/>
          <w:lang w:eastAsia="zh-CN"/>
        </w:rPr>
        <w:t>У випадку внесення змін під час дії цього Договору до законодавчих та нормативно-правових актів щодо здійснення попередньої оплати, умови здійснення попередньої оплати за цим Договором можуть бути змінені, у відповідності до змін, внесених до зазначених законодавчих та нормативно-правових актів.</w:t>
      </w:r>
    </w:p>
    <w:p w:rsidR="00B61414" w:rsidRPr="00B61414" w:rsidRDefault="00B61414" w:rsidP="00B61414">
      <w:pPr>
        <w:numPr>
          <w:ilvl w:val="0"/>
          <w:numId w:val="2"/>
        </w:numPr>
        <w:tabs>
          <w:tab w:val="left" w:pos="567"/>
        </w:tabs>
        <w:spacing w:line="240" w:lineRule="atLeast"/>
        <w:ind w:left="0" w:firstLine="567"/>
        <w:contextualSpacing/>
        <w:jc w:val="both"/>
        <w:rPr>
          <w:rFonts w:eastAsia="Times New Roman"/>
          <w:color w:val="000000"/>
          <w:lang w:eastAsia="zh-CN"/>
        </w:rPr>
      </w:pPr>
      <w:r w:rsidRPr="00B61414">
        <w:rPr>
          <w:rFonts w:eastAsia="Times New Roman"/>
          <w:color w:val="000000"/>
          <w:lang w:eastAsia="zh-CN"/>
        </w:rPr>
        <w:t>У разі затримки бюджетного фінансування розрахунок за поставлений Товар здійснюватиметься протягом 30-ти банківських днів з дати отримання Замовником бюджетного призначення на фінансування закупівлі на свій реєстраційний рахунок.</w:t>
      </w:r>
    </w:p>
    <w:p w:rsidR="00B61414" w:rsidRPr="00B61414" w:rsidRDefault="00B61414" w:rsidP="00B61414">
      <w:pPr>
        <w:tabs>
          <w:tab w:val="left" w:pos="567"/>
        </w:tabs>
        <w:suppressAutoHyphens/>
        <w:spacing w:line="240" w:lineRule="atLeast"/>
        <w:ind w:firstLine="567"/>
        <w:contextualSpacing/>
        <w:jc w:val="both"/>
        <w:rPr>
          <w:rFonts w:eastAsia="Times New Roman"/>
          <w:color w:val="000000"/>
          <w:lang w:eastAsia="zh-CN"/>
        </w:rPr>
      </w:pPr>
      <w:r w:rsidRPr="00B61414">
        <w:rPr>
          <w:rFonts w:eastAsia="Times New Roman"/>
          <w:color w:val="000000"/>
          <w:lang w:eastAsia="zh-CN"/>
        </w:rPr>
        <w:t>Бюджетні зобов'язання за цим Договором виникають у разі наявності та в межах відповідних бюджетних асигнувань.</w:t>
      </w:r>
    </w:p>
    <w:p w:rsidR="00B61414" w:rsidRPr="00B61414" w:rsidRDefault="00B61414" w:rsidP="00B61414">
      <w:pPr>
        <w:shd w:val="clear" w:color="auto" w:fill="FFFFFF"/>
        <w:tabs>
          <w:tab w:val="left" w:pos="567"/>
        </w:tabs>
        <w:spacing w:line="240" w:lineRule="atLeast"/>
        <w:ind w:firstLine="567"/>
        <w:contextualSpacing/>
        <w:jc w:val="both"/>
        <w:textAlignment w:val="baseline"/>
        <w:rPr>
          <w:rFonts w:eastAsia="Times New Roman"/>
          <w:color w:val="000000"/>
        </w:rPr>
      </w:pPr>
      <w:r w:rsidRPr="00B61414">
        <w:rPr>
          <w:rFonts w:eastAsia="Times New Roman"/>
          <w:color w:val="000000"/>
        </w:rPr>
        <w:t>4.4. Істотні умови цього Договору не можуть змінюватися після його підписання до виконання зобов’язань Сторонами в повному обсязі, крім випадків:</w:t>
      </w:r>
    </w:p>
    <w:p w:rsidR="00B61414" w:rsidRPr="00B61414" w:rsidRDefault="00B61414" w:rsidP="00B61414">
      <w:pPr>
        <w:tabs>
          <w:tab w:val="left" w:pos="567"/>
        </w:tabs>
        <w:spacing w:line="240" w:lineRule="atLeast"/>
        <w:jc w:val="both"/>
        <w:rPr>
          <w:color w:val="000000"/>
        </w:rPr>
      </w:pPr>
      <w:r w:rsidRPr="00B61414">
        <w:rPr>
          <w:color w:val="000000"/>
        </w:rPr>
        <w:tab/>
        <w:t>4.4.1.зменшення обсягів закупівлі, зокрема з урахуванням фактичного обсягу видатків Замовника;</w:t>
      </w:r>
    </w:p>
    <w:p w:rsidR="00B61414" w:rsidRPr="00B61414" w:rsidRDefault="00B61414" w:rsidP="00B61414">
      <w:pPr>
        <w:tabs>
          <w:tab w:val="left" w:pos="567"/>
        </w:tabs>
        <w:spacing w:line="240" w:lineRule="atLeast"/>
        <w:jc w:val="both"/>
        <w:rPr>
          <w:color w:val="000000"/>
        </w:rPr>
      </w:pPr>
      <w:r w:rsidRPr="00B61414">
        <w:rPr>
          <w:color w:val="000000"/>
        </w:rPr>
        <w:tab/>
        <w:t>4.4.2.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 не частіше ніж один раз на 90 днів з моменту підписання Договору. Для підтвердження зміни ціни за одиницю товару Постачальник зобов'язаний надати довідку з відповідного державного органу;</w:t>
      </w:r>
    </w:p>
    <w:p w:rsidR="00B61414" w:rsidRPr="00B61414" w:rsidRDefault="00B61414" w:rsidP="00B61414">
      <w:pPr>
        <w:tabs>
          <w:tab w:val="left" w:pos="567"/>
        </w:tabs>
        <w:spacing w:line="240" w:lineRule="atLeast"/>
        <w:jc w:val="both"/>
        <w:rPr>
          <w:color w:val="000000"/>
        </w:rPr>
      </w:pPr>
      <w:r w:rsidRPr="00B61414">
        <w:rPr>
          <w:color w:val="000000"/>
        </w:rPr>
        <w:tab/>
        <w:t>4.4.3. покращення якості предмета закупівлі за умови, що таке покращення не призведе до збільшення суми, визначеної у цьому Договорі;</w:t>
      </w:r>
    </w:p>
    <w:p w:rsidR="00B61414" w:rsidRPr="00B61414" w:rsidRDefault="00B61414" w:rsidP="00B61414">
      <w:pPr>
        <w:tabs>
          <w:tab w:val="left" w:pos="567"/>
        </w:tabs>
        <w:spacing w:line="240" w:lineRule="atLeast"/>
        <w:jc w:val="both"/>
        <w:rPr>
          <w:color w:val="000000"/>
        </w:rPr>
      </w:pPr>
      <w:r w:rsidRPr="00B61414">
        <w:rPr>
          <w:color w:val="000000"/>
        </w:rPr>
        <w:tab/>
        <w:t>4.4.4. продовження строку дії цього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цьому Договорі;</w:t>
      </w:r>
    </w:p>
    <w:p w:rsidR="00B61414" w:rsidRPr="00B61414" w:rsidRDefault="00B61414" w:rsidP="00B61414">
      <w:pPr>
        <w:tabs>
          <w:tab w:val="left" w:pos="567"/>
        </w:tabs>
        <w:spacing w:line="240" w:lineRule="atLeast"/>
        <w:jc w:val="both"/>
        <w:rPr>
          <w:color w:val="000000"/>
        </w:rPr>
      </w:pPr>
      <w:r w:rsidRPr="00B61414">
        <w:rPr>
          <w:color w:val="000000"/>
        </w:rPr>
        <w:tab/>
        <w:t>4.4.5. погодження зміни ціни в цьому Договорі в бік зменшення (без зміни кількості (обсягу) та якості Товару), у тому числі у разі коливання ціни Товару на ринку;</w:t>
      </w:r>
    </w:p>
    <w:p w:rsidR="00B61414" w:rsidRPr="00B61414" w:rsidRDefault="00B61414" w:rsidP="00B61414">
      <w:pPr>
        <w:tabs>
          <w:tab w:val="left" w:pos="567"/>
        </w:tabs>
        <w:spacing w:line="240" w:lineRule="atLeast"/>
        <w:jc w:val="both"/>
        <w:rPr>
          <w:color w:val="000000"/>
        </w:rPr>
      </w:pPr>
      <w:r w:rsidRPr="00B61414">
        <w:rPr>
          <w:color w:val="000000"/>
        </w:rPr>
        <w:tab/>
        <w:t>4.4.6. зміни ціни в цьому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B61414" w:rsidRPr="00B61414" w:rsidRDefault="00B61414" w:rsidP="00B61414">
      <w:pPr>
        <w:tabs>
          <w:tab w:val="left" w:pos="567"/>
        </w:tabs>
        <w:spacing w:line="240" w:lineRule="atLeast"/>
        <w:jc w:val="both"/>
        <w:rPr>
          <w:color w:val="000000"/>
        </w:rPr>
      </w:pPr>
      <w:r w:rsidRPr="00B61414">
        <w:rPr>
          <w:color w:val="000000"/>
        </w:rPr>
        <w:tab/>
        <w:t xml:space="preserve">4.4.7.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w:t>
      </w:r>
      <w:r w:rsidRPr="00B61414">
        <w:rPr>
          <w:color w:val="000000"/>
        </w:rPr>
        <w:lastRenderedPageBreak/>
        <w:t>показників Platts, ARGUS регульованих цін (тарифів) і нормативів, що застосовуються в цьому Договорі, у разі встановлення в цьому Договорі порядку зміни ціни;</w:t>
      </w:r>
    </w:p>
    <w:p w:rsidR="00B61414" w:rsidRPr="00B61414" w:rsidRDefault="00B61414" w:rsidP="00B61414">
      <w:pPr>
        <w:tabs>
          <w:tab w:val="left" w:pos="567"/>
        </w:tabs>
        <w:spacing w:line="240" w:lineRule="atLeast"/>
        <w:jc w:val="both"/>
        <w:rPr>
          <w:color w:val="000000"/>
        </w:rPr>
      </w:pPr>
      <w:r w:rsidRPr="00B61414">
        <w:rPr>
          <w:color w:val="000000"/>
        </w:rPr>
        <w:tab/>
        <w:t>4.4.8. зміни умов у зв'язку із застосуванням положень частини шостої статті 41 Закону України «Про публічні закупівлі»;</w:t>
      </w:r>
    </w:p>
    <w:p w:rsidR="00B61414" w:rsidRPr="00B61414" w:rsidRDefault="00B61414" w:rsidP="00B61414">
      <w:pPr>
        <w:tabs>
          <w:tab w:val="left" w:pos="567"/>
        </w:tabs>
        <w:spacing w:line="240" w:lineRule="atLeast"/>
        <w:jc w:val="both"/>
        <w:rPr>
          <w:color w:val="000000"/>
        </w:rPr>
      </w:pPr>
      <w:r w:rsidRPr="00B61414">
        <w:rPr>
          <w:color w:val="000000"/>
        </w:rPr>
        <w:tab/>
        <w:t>4.4.9. в інших випадках, передбачених діючим законодавством, цим Договором або за погодженням Сторін.</w:t>
      </w:r>
    </w:p>
    <w:p w:rsidR="00B61414" w:rsidRPr="00B61414" w:rsidRDefault="00B61414" w:rsidP="00B61414">
      <w:pPr>
        <w:shd w:val="clear" w:color="auto" w:fill="FFFFFF"/>
        <w:tabs>
          <w:tab w:val="left" w:pos="567"/>
        </w:tabs>
        <w:spacing w:line="240" w:lineRule="atLeast"/>
        <w:ind w:firstLine="567"/>
        <w:contextualSpacing/>
        <w:jc w:val="both"/>
        <w:textAlignment w:val="baseline"/>
        <w:rPr>
          <w:rFonts w:eastAsia="Times New Roman"/>
          <w:color w:val="000000"/>
        </w:rPr>
      </w:pPr>
      <w:r w:rsidRPr="00B61414">
        <w:rPr>
          <w:rFonts w:eastAsia="Times New Roman"/>
          <w:color w:val="000000"/>
        </w:rPr>
        <w:t>4.5. Внесення змін до істотних умов цього Договору здійснюється Сторонами виключно за взаємною згодою, з обґрунтуванням підстав та їх документальним підтвердженням.</w:t>
      </w:r>
    </w:p>
    <w:p w:rsidR="00B61414" w:rsidRPr="00B61414" w:rsidRDefault="00B61414" w:rsidP="00B61414">
      <w:pPr>
        <w:tabs>
          <w:tab w:val="left" w:pos="567"/>
        </w:tabs>
        <w:spacing w:line="240" w:lineRule="atLeast"/>
        <w:ind w:firstLine="567"/>
        <w:jc w:val="both"/>
        <w:rPr>
          <w:rFonts w:eastAsia="Times New Roman"/>
          <w:color w:val="000000"/>
          <w:lang w:eastAsia="uk-UA"/>
        </w:rPr>
      </w:pPr>
      <w:r w:rsidRPr="00B61414">
        <w:rPr>
          <w:rFonts w:eastAsia="Times New Roman"/>
          <w:color w:val="000000"/>
          <w:lang w:eastAsia="uk-UA"/>
        </w:rPr>
        <w:t>4.6. Зміна істотних умов цього Договору оформляється в письмовій формі, у вигляді додаткових угод, що підписуються уповноваженими представниками обох Сторін.</w:t>
      </w:r>
    </w:p>
    <w:p w:rsidR="00B61414" w:rsidRPr="00B61414" w:rsidRDefault="00B61414" w:rsidP="00B61414">
      <w:pPr>
        <w:spacing w:line="240" w:lineRule="atLeast"/>
        <w:ind w:firstLine="567"/>
        <w:jc w:val="both"/>
        <w:rPr>
          <w:rFonts w:eastAsia="Times New Roman"/>
          <w:color w:val="000000"/>
          <w:lang w:eastAsia="uk-UA"/>
        </w:rPr>
      </w:pPr>
    </w:p>
    <w:p w:rsidR="00B61414" w:rsidRPr="00B61414" w:rsidRDefault="00B61414" w:rsidP="00B61414">
      <w:pPr>
        <w:numPr>
          <w:ilvl w:val="0"/>
          <w:numId w:val="5"/>
        </w:numPr>
        <w:spacing w:line="240" w:lineRule="atLeast"/>
        <w:ind w:firstLine="567"/>
        <w:contextualSpacing/>
        <w:jc w:val="center"/>
        <w:rPr>
          <w:rFonts w:eastAsia="Times New Roman"/>
          <w:b/>
          <w:color w:val="000000"/>
          <w:lang w:eastAsia="uk-UA"/>
        </w:rPr>
      </w:pPr>
      <w:r w:rsidRPr="00B61414">
        <w:rPr>
          <w:rFonts w:eastAsia="Times New Roman"/>
          <w:b/>
          <w:color w:val="000000"/>
          <w:lang w:eastAsia="zh-CN"/>
        </w:rPr>
        <w:t>Термін та місце поставки товару</w:t>
      </w:r>
    </w:p>
    <w:p w:rsidR="00B61414" w:rsidRPr="00B61414" w:rsidRDefault="00B61414" w:rsidP="00B61414">
      <w:pPr>
        <w:spacing w:line="240" w:lineRule="atLeast"/>
        <w:ind w:firstLine="567"/>
        <w:jc w:val="both"/>
        <w:rPr>
          <w:color w:val="000000"/>
          <w:lang w:eastAsia="zh-CN"/>
        </w:rPr>
      </w:pPr>
      <w:r w:rsidRPr="00B61414">
        <w:rPr>
          <w:color w:val="000000"/>
        </w:rPr>
        <w:t xml:space="preserve">5.1.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w:t>
      </w:r>
    </w:p>
    <w:p w:rsidR="00B61414" w:rsidRPr="00B61414" w:rsidRDefault="00B61414" w:rsidP="00B61414">
      <w:pPr>
        <w:spacing w:line="240" w:lineRule="atLeast"/>
        <w:ind w:firstLine="567"/>
        <w:jc w:val="both"/>
        <w:rPr>
          <w:color w:val="000000"/>
          <w:lang w:eastAsia="zh-CN"/>
        </w:rPr>
      </w:pPr>
      <w:r w:rsidRPr="00B61414">
        <w:rPr>
          <w:color w:val="000000"/>
          <w:shd w:val="clear" w:color="auto" w:fill="FFFFFF"/>
        </w:rPr>
        <w:t>5.2. Строк поставки Товару</w:t>
      </w:r>
      <w:r w:rsidRPr="00B61414">
        <w:rPr>
          <w:color w:val="000000"/>
        </w:rPr>
        <w:t>:</w:t>
      </w:r>
      <w:r w:rsidRPr="00B61414">
        <w:rPr>
          <w:color w:val="000000"/>
          <w:shd w:val="clear" w:color="auto" w:fill="FFFFFF"/>
        </w:rPr>
        <w:t xml:space="preserve"> до 21 листопада 2022 року</w:t>
      </w:r>
      <w:r w:rsidRPr="00B61414">
        <w:rPr>
          <w:color w:val="000000"/>
        </w:rPr>
        <w:t>.</w:t>
      </w:r>
    </w:p>
    <w:p w:rsidR="00B61414" w:rsidRPr="00B61414" w:rsidRDefault="00B61414" w:rsidP="00B61414">
      <w:pPr>
        <w:suppressAutoHyphens/>
        <w:spacing w:line="240" w:lineRule="atLeast"/>
        <w:ind w:firstLine="567"/>
        <w:contextualSpacing/>
        <w:jc w:val="both"/>
        <w:rPr>
          <w:rFonts w:eastAsia="Times New Roman"/>
          <w:color w:val="000000"/>
          <w:lang w:eastAsia="zh-CN"/>
        </w:rPr>
      </w:pPr>
      <w:r w:rsidRPr="00B61414">
        <w:rPr>
          <w:rFonts w:eastAsia="Times New Roman"/>
          <w:color w:val="000000"/>
          <w:lang w:eastAsia="zh-CN"/>
        </w:rPr>
        <w:t>Приймаючи до уваги п.1.4. цього Договору, строк поставки Товару за взаємною згодою Сторін може бути продовжений на строк дії воєнного стану в Україні (за умови його продовження) але в будь-якому випадку не пізніше ніж до 23 грудня 2022 року.</w:t>
      </w:r>
    </w:p>
    <w:p w:rsidR="00B61414" w:rsidRPr="00B61414" w:rsidRDefault="00B61414" w:rsidP="00B61414">
      <w:pPr>
        <w:numPr>
          <w:ilvl w:val="1"/>
          <w:numId w:val="20"/>
        </w:numPr>
        <w:spacing w:line="240" w:lineRule="atLeast"/>
        <w:ind w:right="-2"/>
        <w:contextualSpacing/>
        <w:jc w:val="both"/>
        <w:rPr>
          <w:rFonts w:eastAsia="Times New Roman"/>
          <w:color w:val="000000"/>
          <w:lang w:eastAsia="zh-CN"/>
        </w:rPr>
      </w:pPr>
      <w:r w:rsidRPr="00B61414">
        <w:rPr>
          <w:rFonts w:eastAsia="Times New Roman"/>
          <w:color w:val="000000"/>
          <w:lang w:eastAsia="zh-CN"/>
        </w:rPr>
        <w:t xml:space="preserve">Місце поставки: Україна, 04050, м. Київ, вул. Юрія Іллєнка, 24. </w:t>
      </w:r>
    </w:p>
    <w:p w:rsidR="00B61414" w:rsidRPr="00B61414" w:rsidRDefault="00B61414" w:rsidP="00B61414">
      <w:pPr>
        <w:spacing w:line="240" w:lineRule="atLeast"/>
        <w:ind w:firstLine="567"/>
        <w:jc w:val="both"/>
        <w:rPr>
          <w:color w:val="000000"/>
        </w:rPr>
      </w:pPr>
      <w:r w:rsidRPr="00B61414">
        <w:rPr>
          <w:color w:val="000000"/>
        </w:rPr>
        <w:t xml:space="preserve">5.4. Товар повинен мати всі необхідні супроводжувальні документи, зокрема видаткові накладні та рахунки-фактури. </w:t>
      </w:r>
      <w:r w:rsidRPr="00B61414">
        <w:rPr>
          <w:color w:val="000000"/>
          <w:lang w:eastAsia="ar-SA"/>
        </w:rPr>
        <w:t>Накладні за вмістом інформації повинні дублювати Специфікацію (Додаток №1 до цього Договору), в тому числі дату та номер цього Договору, назву Товару, одиниці виміру та ціну.</w:t>
      </w:r>
    </w:p>
    <w:p w:rsidR="00B61414" w:rsidRPr="00B61414" w:rsidRDefault="00B61414" w:rsidP="00B61414">
      <w:pPr>
        <w:suppressAutoHyphens/>
        <w:spacing w:line="240" w:lineRule="atLeast"/>
        <w:ind w:left="567"/>
        <w:contextualSpacing/>
        <w:jc w:val="both"/>
        <w:rPr>
          <w:rFonts w:eastAsia="Times New Roman"/>
          <w:color w:val="000000"/>
          <w:lang w:eastAsia="zh-CN"/>
        </w:rPr>
      </w:pPr>
    </w:p>
    <w:p w:rsidR="00B61414" w:rsidRPr="00B61414" w:rsidRDefault="00B61414" w:rsidP="00B61414">
      <w:pPr>
        <w:numPr>
          <w:ilvl w:val="0"/>
          <w:numId w:val="5"/>
        </w:numPr>
        <w:spacing w:line="240" w:lineRule="atLeast"/>
        <w:contextualSpacing/>
        <w:jc w:val="center"/>
        <w:rPr>
          <w:rFonts w:eastAsia="Times New Roman"/>
          <w:b/>
          <w:color w:val="000000"/>
          <w:lang w:eastAsia="zh-CN"/>
        </w:rPr>
      </w:pPr>
      <w:r w:rsidRPr="00B61414">
        <w:rPr>
          <w:rFonts w:eastAsia="Times New Roman"/>
          <w:b/>
          <w:color w:val="000000"/>
          <w:lang w:eastAsia="zh-CN"/>
        </w:rPr>
        <w:t>Права та обов'язки сторін</w:t>
      </w:r>
    </w:p>
    <w:p w:rsidR="00B61414" w:rsidRPr="00B61414" w:rsidRDefault="00B61414" w:rsidP="00B61414">
      <w:pPr>
        <w:numPr>
          <w:ilvl w:val="0"/>
          <w:numId w:val="8"/>
        </w:numPr>
        <w:spacing w:line="240" w:lineRule="atLeast"/>
        <w:ind w:firstLine="567"/>
        <w:contextualSpacing/>
        <w:jc w:val="both"/>
        <w:rPr>
          <w:rFonts w:eastAsia="Times New Roman"/>
          <w:color w:val="000000"/>
          <w:lang w:eastAsia="zh-CN"/>
        </w:rPr>
      </w:pPr>
      <w:r w:rsidRPr="00B61414">
        <w:rPr>
          <w:rFonts w:eastAsia="Times New Roman"/>
          <w:color w:val="000000"/>
          <w:lang w:eastAsia="zh-CN"/>
        </w:rPr>
        <w:t>Замовник зобов’язаний:</w:t>
      </w:r>
    </w:p>
    <w:p w:rsidR="00B61414" w:rsidRPr="00B61414" w:rsidRDefault="00B61414" w:rsidP="00B61414">
      <w:pPr>
        <w:numPr>
          <w:ilvl w:val="0"/>
          <w:numId w:val="9"/>
        </w:numPr>
        <w:spacing w:line="240" w:lineRule="atLeast"/>
        <w:ind w:firstLine="567"/>
        <w:contextualSpacing/>
        <w:jc w:val="both"/>
        <w:rPr>
          <w:rFonts w:eastAsia="Times New Roman"/>
          <w:color w:val="000000"/>
          <w:lang w:eastAsia="zh-CN"/>
        </w:rPr>
      </w:pPr>
      <w:r w:rsidRPr="00B61414">
        <w:rPr>
          <w:rFonts w:eastAsia="Times New Roman"/>
          <w:color w:val="000000"/>
          <w:lang w:eastAsia="zh-CN"/>
        </w:rPr>
        <w:t>Своєчасно та в повному обсязі оплатити поставлений Товар.</w:t>
      </w:r>
    </w:p>
    <w:p w:rsidR="00B61414" w:rsidRPr="00B61414" w:rsidRDefault="00B61414" w:rsidP="00B61414">
      <w:pPr>
        <w:numPr>
          <w:ilvl w:val="0"/>
          <w:numId w:val="9"/>
        </w:numPr>
        <w:spacing w:line="240" w:lineRule="atLeast"/>
        <w:ind w:firstLine="567"/>
        <w:contextualSpacing/>
        <w:jc w:val="both"/>
        <w:rPr>
          <w:rFonts w:eastAsia="Times New Roman"/>
          <w:color w:val="000000"/>
          <w:lang w:eastAsia="zh-CN"/>
        </w:rPr>
      </w:pPr>
      <w:r w:rsidRPr="00B61414">
        <w:rPr>
          <w:rFonts w:eastAsia="Times New Roman"/>
          <w:color w:val="000000"/>
          <w:lang w:eastAsia="zh-CN"/>
        </w:rPr>
        <w:t>Прийняти поставлений Товар, згідно з накладною та рахунком-фактурою.</w:t>
      </w:r>
    </w:p>
    <w:p w:rsidR="00B61414" w:rsidRPr="00B61414" w:rsidRDefault="00B61414" w:rsidP="00B61414">
      <w:pPr>
        <w:numPr>
          <w:ilvl w:val="0"/>
          <w:numId w:val="8"/>
        </w:numPr>
        <w:spacing w:line="240" w:lineRule="atLeast"/>
        <w:ind w:firstLine="567"/>
        <w:contextualSpacing/>
        <w:jc w:val="both"/>
        <w:rPr>
          <w:rFonts w:eastAsia="Times New Roman"/>
          <w:color w:val="000000"/>
          <w:lang w:eastAsia="zh-CN"/>
        </w:rPr>
      </w:pPr>
      <w:r w:rsidRPr="00B61414">
        <w:rPr>
          <w:rFonts w:eastAsia="Times New Roman"/>
          <w:color w:val="000000"/>
          <w:lang w:eastAsia="zh-CN"/>
        </w:rPr>
        <w:t>Замовник має право:</w:t>
      </w:r>
    </w:p>
    <w:p w:rsidR="00B61414" w:rsidRPr="00B61414" w:rsidRDefault="00B61414" w:rsidP="00B61414">
      <w:pPr>
        <w:numPr>
          <w:ilvl w:val="0"/>
          <w:numId w:val="10"/>
        </w:numPr>
        <w:spacing w:line="240" w:lineRule="atLeast"/>
        <w:ind w:firstLine="567"/>
        <w:contextualSpacing/>
        <w:jc w:val="both"/>
        <w:rPr>
          <w:rFonts w:eastAsia="Times New Roman"/>
          <w:color w:val="000000"/>
          <w:lang w:eastAsia="zh-CN"/>
        </w:rPr>
      </w:pPr>
      <w:r w:rsidRPr="00B61414">
        <w:rPr>
          <w:rFonts w:eastAsia="Times New Roman"/>
          <w:color w:val="000000"/>
          <w:lang w:eastAsia="zh-CN"/>
        </w:rPr>
        <w:t>У разі невиконання будь-яких зобов’язань Постачальником в односторонньому порядку розірвати цей Договір, повідомивши про це Постачальника у семиденний термін.</w:t>
      </w:r>
    </w:p>
    <w:p w:rsidR="00B61414" w:rsidRPr="00B61414" w:rsidRDefault="00B61414" w:rsidP="00B61414">
      <w:pPr>
        <w:numPr>
          <w:ilvl w:val="0"/>
          <w:numId w:val="10"/>
        </w:numPr>
        <w:spacing w:line="240" w:lineRule="atLeast"/>
        <w:ind w:firstLine="567"/>
        <w:contextualSpacing/>
        <w:jc w:val="both"/>
        <w:rPr>
          <w:rFonts w:eastAsia="Times New Roman"/>
          <w:color w:val="000000"/>
          <w:lang w:eastAsia="zh-CN"/>
        </w:rPr>
      </w:pPr>
      <w:r w:rsidRPr="00B61414">
        <w:rPr>
          <w:rFonts w:eastAsia="Times New Roman"/>
          <w:color w:val="000000"/>
          <w:lang w:eastAsia="zh-CN"/>
        </w:rPr>
        <w:t>Контролювати поставку Товару у строки, встановлені цим Договором.</w:t>
      </w:r>
    </w:p>
    <w:p w:rsidR="00B61414" w:rsidRPr="00B61414" w:rsidRDefault="00B61414" w:rsidP="00B61414">
      <w:pPr>
        <w:numPr>
          <w:ilvl w:val="0"/>
          <w:numId w:val="10"/>
        </w:numPr>
        <w:spacing w:line="240" w:lineRule="atLeast"/>
        <w:ind w:firstLine="567"/>
        <w:contextualSpacing/>
        <w:jc w:val="both"/>
        <w:rPr>
          <w:rFonts w:eastAsia="Times New Roman"/>
          <w:color w:val="000000"/>
          <w:lang w:eastAsia="zh-CN"/>
        </w:rPr>
      </w:pPr>
      <w:r w:rsidRPr="00B61414">
        <w:rPr>
          <w:rFonts w:eastAsia="Times New Roman"/>
          <w:color w:val="000000"/>
          <w:lang w:eastAsia="zh-CN"/>
        </w:rPr>
        <w:t>Зменшувати обсяг закупівлі Товару у строки, встановлені цим Договором.</w:t>
      </w:r>
    </w:p>
    <w:p w:rsidR="00B61414" w:rsidRPr="00B61414" w:rsidRDefault="00B61414" w:rsidP="00B61414">
      <w:pPr>
        <w:numPr>
          <w:ilvl w:val="0"/>
          <w:numId w:val="10"/>
        </w:numPr>
        <w:spacing w:line="240" w:lineRule="atLeast"/>
        <w:ind w:firstLine="567"/>
        <w:contextualSpacing/>
        <w:jc w:val="both"/>
        <w:rPr>
          <w:rFonts w:eastAsia="Times New Roman"/>
          <w:color w:val="000000"/>
          <w:lang w:eastAsia="zh-CN"/>
        </w:rPr>
      </w:pPr>
      <w:r w:rsidRPr="00B61414">
        <w:rPr>
          <w:rFonts w:eastAsia="Times New Roman"/>
          <w:color w:val="000000"/>
          <w:lang w:eastAsia="zh-CN"/>
        </w:rPr>
        <w:t>Повернути рахунок Постачальнику без здійснення оплати в разі неналежного оформлення Постачальником документів, необхідних для оплати за цим Договором (актів прийому</w:t>
      </w:r>
      <w:r w:rsidRPr="00B61414">
        <w:rPr>
          <w:rFonts w:eastAsia="Times New Roman"/>
          <w:b/>
          <w:color w:val="000000"/>
          <w:lang w:eastAsia="zh-CN"/>
        </w:rPr>
        <w:t>-</w:t>
      </w:r>
      <w:r w:rsidRPr="00B61414">
        <w:rPr>
          <w:rFonts w:eastAsia="Times New Roman"/>
          <w:color w:val="000000"/>
          <w:lang w:eastAsia="zh-CN"/>
        </w:rPr>
        <w:t>передачі Товару, рахунків та ін.).</w:t>
      </w:r>
    </w:p>
    <w:p w:rsidR="00B61414" w:rsidRPr="00B61414" w:rsidRDefault="00B61414" w:rsidP="00B61414">
      <w:pPr>
        <w:numPr>
          <w:ilvl w:val="0"/>
          <w:numId w:val="8"/>
        </w:numPr>
        <w:spacing w:line="240" w:lineRule="atLeast"/>
        <w:ind w:firstLine="567"/>
        <w:contextualSpacing/>
        <w:jc w:val="both"/>
        <w:rPr>
          <w:rFonts w:eastAsia="Times New Roman"/>
          <w:color w:val="000000"/>
          <w:lang w:eastAsia="zh-CN"/>
        </w:rPr>
      </w:pPr>
      <w:r w:rsidRPr="00B61414">
        <w:rPr>
          <w:rFonts w:eastAsia="Times New Roman"/>
          <w:color w:val="000000"/>
          <w:lang w:eastAsia="zh-CN"/>
        </w:rPr>
        <w:t>Постачальник зобов’язаний:</w:t>
      </w:r>
    </w:p>
    <w:p w:rsidR="00B61414" w:rsidRPr="00B61414" w:rsidRDefault="00B61414" w:rsidP="00B61414">
      <w:pPr>
        <w:numPr>
          <w:ilvl w:val="2"/>
          <w:numId w:val="19"/>
        </w:numPr>
        <w:spacing w:line="240" w:lineRule="atLeast"/>
        <w:ind w:left="0" w:firstLine="567"/>
        <w:contextualSpacing/>
        <w:jc w:val="both"/>
        <w:rPr>
          <w:rFonts w:eastAsia="Times New Roman"/>
          <w:color w:val="000000"/>
          <w:lang w:eastAsia="zh-CN"/>
        </w:rPr>
      </w:pPr>
      <w:r w:rsidRPr="00B61414">
        <w:rPr>
          <w:rFonts w:eastAsia="Times New Roman"/>
          <w:color w:val="000000"/>
          <w:lang w:eastAsia="zh-CN"/>
        </w:rPr>
        <w:t>Забезпечити поставку Товару у строки, встановлені цим Договором.</w:t>
      </w:r>
    </w:p>
    <w:p w:rsidR="00B61414" w:rsidRPr="00B61414" w:rsidRDefault="00B61414" w:rsidP="00B61414">
      <w:pPr>
        <w:numPr>
          <w:ilvl w:val="2"/>
          <w:numId w:val="19"/>
        </w:numPr>
        <w:spacing w:line="240" w:lineRule="atLeast"/>
        <w:ind w:left="0" w:firstLine="567"/>
        <w:contextualSpacing/>
        <w:jc w:val="both"/>
        <w:rPr>
          <w:rFonts w:eastAsia="Times New Roman"/>
          <w:color w:val="000000"/>
          <w:lang w:eastAsia="zh-CN"/>
        </w:rPr>
      </w:pPr>
      <w:r w:rsidRPr="00B61414">
        <w:rPr>
          <w:rFonts w:eastAsia="Times New Roman"/>
          <w:color w:val="000000"/>
          <w:lang w:eastAsia="zh-CN"/>
        </w:rPr>
        <w:t>Забезпечити поставку Товару, якість якого відповідає умовам, встановленим цим Договором.</w:t>
      </w:r>
    </w:p>
    <w:p w:rsidR="00B61414" w:rsidRPr="00B61414" w:rsidRDefault="00B61414" w:rsidP="00B61414">
      <w:pPr>
        <w:numPr>
          <w:ilvl w:val="0"/>
          <w:numId w:val="8"/>
        </w:numPr>
        <w:spacing w:line="240" w:lineRule="atLeast"/>
        <w:ind w:firstLine="567"/>
        <w:contextualSpacing/>
        <w:jc w:val="both"/>
        <w:rPr>
          <w:rFonts w:eastAsia="Times New Roman"/>
          <w:color w:val="000000"/>
          <w:lang w:eastAsia="zh-CN"/>
        </w:rPr>
      </w:pPr>
      <w:r w:rsidRPr="00B61414">
        <w:rPr>
          <w:rFonts w:eastAsia="Times New Roman"/>
          <w:color w:val="000000"/>
          <w:lang w:eastAsia="zh-CN"/>
        </w:rPr>
        <w:t>Постачальник має право:</w:t>
      </w:r>
    </w:p>
    <w:p w:rsidR="00B61414" w:rsidRPr="00B61414" w:rsidRDefault="00B61414" w:rsidP="00B61414">
      <w:pPr>
        <w:numPr>
          <w:ilvl w:val="0"/>
          <w:numId w:val="11"/>
        </w:numPr>
        <w:spacing w:line="240" w:lineRule="atLeast"/>
        <w:ind w:left="0" w:firstLine="567"/>
        <w:contextualSpacing/>
        <w:jc w:val="both"/>
        <w:rPr>
          <w:rFonts w:eastAsia="Times New Roman"/>
          <w:color w:val="000000"/>
          <w:lang w:eastAsia="zh-CN"/>
        </w:rPr>
      </w:pPr>
      <w:r w:rsidRPr="00B61414">
        <w:rPr>
          <w:rFonts w:eastAsia="Times New Roman"/>
          <w:color w:val="000000"/>
          <w:lang w:eastAsia="zh-CN"/>
        </w:rPr>
        <w:t>Своєчасно та в повному обсязі отримувати плату за поставлений Товар.</w:t>
      </w:r>
    </w:p>
    <w:p w:rsidR="00B61414" w:rsidRPr="00B61414" w:rsidRDefault="00B61414" w:rsidP="00B61414">
      <w:pPr>
        <w:suppressAutoHyphens/>
        <w:spacing w:line="240" w:lineRule="atLeast"/>
        <w:ind w:left="567"/>
        <w:contextualSpacing/>
        <w:jc w:val="both"/>
        <w:rPr>
          <w:rFonts w:eastAsia="Times New Roman"/>
          <w:color w:val="000000"/>
          <w:lang w:eastAsia="zh-CN"/>
        </w:rPr>
      </w:pPr>
    </w:p>
    <w:p w:rsidR="00B61414" w:rsidRPr="00B61414" w:rsidRDefault="00B61414" w:rsidP="00B61414">
      <w:pPr>
        <w:numPr>
          <w:ilvl w:val="0"/>
          <w:numId w:val="19"/>
        </w:numPr>
        <w:spacing w:line="240" w:lineRule="atLeast"/>
        <w:contextualSpacing/>
        <w:jc w:val="center"/>
        <w:rPr>
          <w:rFonts w:eastAsia="Times New Roman"/>
          <w:b/>
          <w:color w:val="000000"/>
          <w:lang w:eastAsia="zh-CN"/>
        </w:rPr>
      </w:pPr>
      <w:r w:rsidRPr="00B61414">
        <w:rPr>
          <w:rFonts w:eastAsia="Times New Roman"/>
          <w:b/>
          <w:color w:val="000000"/>
          <w:lang w:eastAsia="zh-CN"/>
        </w:rPr>
        <w:t>Умови щодо можливості зменшення обсягів закупівлі залежно від реального фінансування видатків</w:t>
      </w:r>
    </w:p>
    <w:p w:rsidR="00B61414" w:rsidRPr="00B61414" w:rsidRDefault="00B61414" w:rsidP="00B61414">
      <w:pPr>
        <w:numPr>
          <w:ilvl w:val="0"/>
          <w:numId w:val="12"/>
        </w:numPr>
        <w:spacing w:line="240" w:lineRule="atLeast"/>
        <w:ind w:left="0" w:firstLine="567"/>
        <w:contextualSpacing/>
        <w:jc w:val="both"/>
        <w:rPr>
          <w:rFonts w:eastAsia="Times New Roman"/>
          <w:color w:val="000000"/>
          <w:lang w:eastAsia="zh-CN"/>
        </w:rPr>
      </w:pPr>
      <w:r w:rsidRPr="00B61414">
        <w:rPr>
          <w:rFonts w:eastAsia="Times New Roman"/>
          <w:color w:val="000000"/>
          <w:lang w:eastAsia="zh-CN"/>
        </w:rPr>
        <w:t>Замовник має право в односторонньому порядку зменшити обсяг закупівлі, визначений у цьому Договорі, у зв`язку зі зменшенням бюджетних призначень на зазначені цілі, повідомивши письмово Постачальника протягом 14 робочих днів з дня виникнення таких обставин.</w:t>
      </w:r>
    </w:p>
    <w:p w:rsidR="00B61414" w:rsidRDefault="00B61414" w:rsidP="00B61414">
      <w:pPr>
        <w:suppressAutoHyphens/>
        <w:spacing w:line="240" w:lineRule="atLeast"/>
        <w:ind w:left="567"/>
        <w:contextualSpacing/>
        <w:jc w:val="both"/>
        <w:rPr>
          <w:rFonts w:eastAsia="Times New Roman"/>
          <w:color w:val="000000"/>
          <w:lang w:eastAsia="zh-CN"/>
        </w:rPr>
      </w:pPr>
    </w:p>
    <w:p w:rsidR="00CA25A0" w:rsidRDefault="00CA25A0" w:rsidP="00B61414">
      <w:pPr>
        <w:suppressAutoHyphens/>
        <w:spacing w:line="240" w:lineRule="atLeast"/>
        <w:ind w:left="567"/>
        <w:contextualSpacing/>
        <w:jc w:val="both"/>
        <w:rPr>
          <w:rFonts w:eastAsia="Times New Roman"/>
          <w:color w:val="000000"/>
          <w:lang w:eastAsia="zh-CN"/>
        </w:rPr>
      </w:pPr>
    </w:p>
    <w:p w:rsidR="00CA25A0" w:rsidRPr="00B61414" w:rsidRDefault="00CA25A0" w:rsidP="00B61414">
      <w:pPr>
        <w:suppressAutoHyphens/>
        <w:spacing w:line="240" w:lineRule="atLeast"/>
        <w:ind w:left="567"/>
        <w:contextualSpacing/>
        <w:jc w:val="both"/>
        <w:rPr>
          <w:rFonts w:eastAsia="Times New Roman"/>
          <w:color w:val="000000"/>
          <w:lang w:eastAsia="zh-CN"/>
        </w:rPr>
      </w:pPr>
    </w:p>
    <w:p w:rsidR="00B61414" w:rsidRPr="00B61414" w:rsidRDefault="00B61414" w:rsidP="00B61414">
      <w:pPr>
        <w:numPr>
          <w:ilvl w:val="0"/>
          <w:numId w:val="19"/>
        </w:numPr>
        <w:spacing w:line="240" w:lineRule="atLeast"/>
        <w:contextualSpacing/>
        <w:jc w:val="center"/>
        <w:rPr>
          <w:rFonts w:eastAsia="Times New Roman"/>
          <w:b/>
          <w:color w:val="000000"/>
          <w:lang w:eastAsia="zh-CN"/>
        </w:rPr>
      </w:pPr>
      <w:r w:rsidRPr="00B61414">
        <w:rPr>
          <w:rFonts w:eastAsia="Times New Roman"/>
          <w:b/>
          <w:color w:val="000000"/>
          <w:lang w:eastAsia="zh-CN"/>
        </w:rPr>
        <w:lastRenderedPageBreak/>
        <w:t>Відповідальність сторін</w:t>
      </w:r>
    </w:p>
    <w:p w:rsidR="00B61414" w:rsidRPr="00B61414" w:rsidRDefault="00B61414" w:rsidP="00B61414">
      <w:pPr>
        <w:numPr>
          <w:ilvl w:val="0"/>
          <w:numId w:val="13"/>
        </w:numPr>
        <w:spacing w:after="240"/>
        <w:ind w:left="0" w:firstLine="567"/>
        <w:contextualSpacing/>
        <w:jc w:val="both"/>
        <w:rPr>
          <w:rFonts w:eastAsia="Times New Roman"/>
          <w:color w:val="000000"/>
          <w:lang w:eastAsia="zh-CN"/>
        </w:rPr>
      </w:pPr>
      <w:r w:rsidRPr="00B61414">
        <w:rPr>
          <w:rFonts w:eastAsia="Times New Roman"/>
          <w:color w:val="000000"/>
          <w:lang w:eastAsia="zh-CN"/>
        </w:rPr>
        <w:t>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rsidR="00B61414" w:rsidRPr="00B61414" w:rsidRDefault="00B61414" w:rsidP="00B61414">
      <w:pPr>
        <w:numPr>
          <w:ilvl w:val="0"/>
          <w:numId w:val="13"/>
        </w:numPr>
        <w:spacing w:after="240"/>
        <w:ind w:left="0" w:firstLine="567"/>
        <w:contextualSpacing/>
        <w:jc w:val="both"/>
        <w:rPr>
          <w:rFonts w:eastAsia="Times New Roman"/>
          <w:color w:val="000000"/>
          <w:lang w:eastAsia="zh-CN"/>
        </w:rPr>
      </w:pPr>
      <w:r w:rsidRPr="00B61414">
        <w:rPr>
          <w:rFonts w:eastAsia="Times New Roman"/>
          <w:color w:val="000000"/>
          <w:lang w:eastAsia="zh-CN"/>
        </w:rPr>
        <w:t>У разі затримки поставки Товару або поставки не в повному обсязі партії Товару, заявленої Замовником, Постачальник сплачує на користь Замовника неустойку в розмірі 1% від суми непоставленого в строк Товару, за кожний день затримки.</w:t>
      </w:r>
    </w:p>
    <w:p w:rsidR="00B61414" w:rsidRPr="00B61414" w:rsidRDefault="00B61414" w:rsidP="00B61414">
      <w:pPr>
        <w:numPr>
          <w:ilvl w:val="0"/>
          <w:numId w:val="13"/>
        </w:numPr>
        <w:spacing w:after="240"/>
        <w:ind w:left="0" w:firstLine="567"/>
        <w:contextualSpacing/>
        <w:jc w:val="both"/>
        <w:rPr>
          <w:rFonts w:eastAsia="Times New Roman"/>
          <w:color w:val="000000"/>
          <w:lang w:eastAsia="zh-CN"/>
        </w:rPr>
      </w:pPr>
      <w:r w:rsidRPr="00B61414">
        <w:rPr>
          <w:rFonts w:eastAsia="Times New Roman"/>
          <w:color w:val="000000"/>
          <w:lang w:eastAsia="zh-CN"/>
        </w:rPr>
        <w:t>За порушення умов Договору щодо якості Товару стягується штраф у розмірі 5 % від вартості неякісного Товару.</w:t>
      </w:r>
    </w:p>
    <w:p w:rsidR="00B61414" w:rsidRPr="00B61414" w:rsidRDefault="00B61414" w:rsidP="00B61414">
      <w:pPr>
        <w:numPr>
          <w:ilvl w:val="0"/>
          <w:numId w:val="13"/>
        </w:numPr>
        <w:spacing w:after="240"/>
        <w:ind w:left="0" w:firstLine="567"/>
        <w:contextualSpacing/>
        <w:jc w:val="both"/>
        <w:rPr>
          <w:rFonts w:eastAsia="Times New Roman"/>
          <w:color w:val="000000"/>
          <w:lang w:eastAsia="zh-CN"/>
        </w:rPr>
      </w:pPr>
      <w:r w:rsidRPr="00B61414">
        <w:rPr>
          <w:rFonts w:eastAsia="Times New Roman"/>
          <w:color w:val="000000"/>
          <w:lang w:eastAsia="zh-CN"/>
        </w:rPr>
        <w:t>Сплата штрафних санкцій не звільняє Сторони від виконання взятих на себе зобов’язань.</w:t>
      </w:r>
    </w:p>
    <w:p w:rsidR="00B61414" w:rsidRPr="00B61414" w:rsidRDefault="00B61414" w:rsidP="00B61414">
      <w:pPr>
        <w:numPr>
          <w:ilvl w:val="0"/>
          <w:numId w:val="13"/>
        </w:numPr>
        <w:spacing w:after="240"/>
        <w:ind w:left="0" w:firstLine="567"/>
        <w:contextualSpacing/>
        <w:jc w:val="both"/>
        <w:rPr>
          <w:rFonts w:eastAsia="Times New Roman"/>
          <w:color w:val="000000"/>
          <w:lang w:eastAsia="zh-CN"/>
        </w:rPr>
      </w:pPr>
      <w:r w:rsidRPr="00B61414">
        <w:rPr>
          <w:rFonts w:eastAsia="Times New Roman"/>
          <w:color w:val="000000"/>
          <w:lang w:eastAsia="zh-CN"/>
        </w:rPr>
        <w:t>У разі затримки поставки Товару, більш як на один місяць понад строку передбаченого цим Договором, Покупець має право в односторонньому порядку достроково припинити дію цього Договору (повідомивши про це Постачальника письмово) стосовно непоставленого товару без будь</w:t>
      </w:r>
      <w:r w:rsidRPr="00B61414">
        <w:rPr>
          <w:rFonts w:eastAsia="Times New Roman"/>
          <w:b/>
          <w:color w:val="000000"/>
          <w:lang w:eastAsia="zh-CN"/>
        </w:rPr>
        <w:t>-</w:t>
      </w:r>
      <w:r w:rsidRPr="00B61414">
        <w:rPr>
          <w:rFonts w:eastAsia="Times New Roman"/>
          <w:color w:val="000000"/>
          <w:lang w:eastAsia="zh-CN"/>
        </w:rPr>
        <w:t>якої компенсації за збитки, які Постачальник може понести у зв’язку з таким розірванням  цього Договору.</w:t>
      </w:r>
    </w:p>
    <w:p w:rsidR="00B61414" w:rsidRPr="00B61414" w:rsidRDefault="00B61414" w:rsidP="00B61414">
      <w:pPr>
        <w:numPr>
          <w:ilvl w:val="0"/>
          <w:numId w:val="13"/>
        </w:numPr>
        <w:spacing w:after="240"/>
        <w:ind w:left="0" w:firstLine="567"/>
        <w:contextualSpacing/>
        <w:jc w:val="both"/>
        <w:rPr>
          <w:rFonts w:eastAsia="Times New Roman"/>
          <w:color w:val="000000"/>
          <w:lang w:eastAsia="zh-CN"/>
        </w:rPr>
      </w:pPr>
      <w:r w:rsidRPr="00B61414">
        <w:rPr>
          <w:rFonts w:eastAsia="Times New Roman"/>
          <w:color w:val="000000"/>
          <w:lang w:eastAsia="zh-CN"/>
        </w:rPr>
        <w:t>Сторона, яка порушила господарське зобов’язання, визначене цим Договором та чиним законодавством України, крім сплати штрафних санкцій зобов’язана відшкодувати завдані таким порушенням збитки іншій Стороні, чиї права або законні інтереси було порушено.</w:t>
      </w:r>
    </w:p>
    <w:p w:rsidR="00B61414" w:rsidRPr="00B61414" w:rsidRDefault="00B61414" w:rsidP="00B61414">
      <w:pPr>
        <w:widowControl w:val="0"/>
        <w:numPr>
          <w:ilvl w:val="0"/>
          <w:numId w:val="13"/>
        </w:numPr>
        <w:shd w:val="clear" w:color="auto" w:fill="FFFFFF"/>
        <w:autoSpaceDE w:val="0"/>
        <w:spacing w:after="120"/>
        <w:ind w:left="0" w:firstLine="567"/>
        <w:contextualSpacing/>
        <w:jc w:val="both"/>
        <w:rPr>
          <w:rFonts w:eastAsia="Times New Roman"/>
          <w:color w:val="000000"/>
          <w:spacing w:val="1"/>
          <w:lang w:eastAsia="zh-CN"/>
        </w:rPr>
      </w:pPr>
      <w:r w:rsidRPr="00B61414">
        <w:rPr>
          <w:rFonts w:eastAsia="Times New Roman"/>
          <w:color w:val="000000"/>
          <w:lang w:eastAsia="zh-CN"/>
        </w:rPr>
        <w:t>У випадках, не передбачених цим Договором, Сторони несуть відповідальність, передбачену чинним законодавством України</w:t>
      </w:r>
      <w:r w:rsidRPr="00B61414">
        <w:rPr>
          <w:rFonts w:eastAsia="Times New Roman"/>
          <w:color w:val="000000"/>
          <w:spacing w:val="1"/>
          <w:lang w:eastAsia="zh-CN"/>
        </w:rPr>
        <w:t>.</w:t>
      </w:r>
    </w:p>
    <w:p w:rsidR="00B61414" w:rsidRPr="00B61414" w:rsidRDefault="00B61414" w:rsidP="00B61414">
      <w:pPr>
        <w:widowControl w:val="0"/>
        <w:shd w:val="clear" w:color="auto" w:fill="FFFFFF"/>
        <w:suppressAutoHyphens/>
        <w:autoSpaceDE w:val="0"/>
        <w:spacing w:line="240" w:lineRule="atLeast"/>
        <w:ind w:left="567"/>
        <w:contextualSpacing/>
        <w:jc w:val="both"/>
        <w:rPr>
          <w:rFonts w:eastAsia="Times New Roman"/>
          <w:color w:val="000000"/>
          <w:spacing w:val="1"/>
          <w:lang w:eastAsia="zh-CN"/>
        </w:rPr>
      </w:pPr>
    </w:p>
    <w:p w:rsidR="00B61414" w:rsidRPr="00B61414" w:rsidRDefault="00B61414" w:rsidP="00B61414">
      <w:pPr>
        <w:numPr>
          <w:ilvl w:val="0"/>
          <w:numId w:val="19"/>
        </w:numPr>
        <w:spacing w:line="240" w:lineRule="atLeast"/>
        <w:contextualSpacing/>
        <w:jc w:val="center"/>
        <w:rPr>
          <w:rFonts w:eastAsia="Times New Roman"/>
          <w:b/>
          <w:bCs/>
          <w:color w:val="000000"/>
          <w:kern w:val="32"/>
          <w:lang w:eastAsia="zh-CN"/>
        </w:rPr>
      </w:pPr>
      <w:r w:rsidRPr="00B61414">
        <w:rPr>
          <w:rFonts w:eastAsia="Times New Roman"/>
          <w:b/>
          <w:bCs/>
          <w:color w:val="000000"/>
          <w:kern w:val="32"/>
          <w:lang w:eastAsia="zh-CN"/>
        </w:rPr>
        <w:t>Обставини непереборної сили</w:t>
      </w:r>
    </w:p>
    <w:p w:rsidR="00B61414" w:rsidRPr="00B61414" w:rsidRDefault="00B61414" w:rsidP="00B61414">
      <w:pPr>
        <w:numPr>
          <w:ilvl w:val="0"/>
          <w:numId w:val="14"/>
        </w:numPr>
        <w:spacing w:line="240" w:lineRule="atLeast"/>
        <w:ind w:left="0" w:firstLine="567"/>
        <w:contextualSpacing/>
        <w:jc w:val="both"/>
        <w:rPr>
          <w:rFonts w:eastAsia="Times New Roman"/>
          <w:bCs/>
          <w:color w:val="000000"/>
          <w:kern w:val="32"/>
          <w:lang w:eastAsia="zh-CN"/>
        </w:rPr>
      </w:pPr>
      <w:r w:rsidRPr="00B61414">
        <w:rPr>
          <w:rFonts w:eastAsia="Times New Roman"/>
          <w:bCs/>
          <w:color w:val="000000"/>
          <w:kern w:val="32"/>
          <w:lang w:eastAsia="zh-CN"/>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B61414" w:rsidRPr="00B61414" w:rsidRDefault="00B61414" w:rsidP="00B61414">
      <w:pPr>
        <w:numPr>
          <w:ilvl w:val="0"/>
          <w:numId w:val="14"/>
        </w:numPr>
        <w:spacing w:line="240" w:lineRule="atLeast"/>
        <w:ind w:left="0" w:firstLine="567"/>
        <w:contextualSpacing/>
        <w:jc w:val="both"/>
        <w:rPr>
          <w:rFonts w:eastAsia="Times New Roman"/>
          <w:bCs/>
          <w:color w:val="000000"/>
          <w:kern w:val="32"/>
          <w:lang w:eastAsia="zh-CN"/>
        </w:rPr>
      </w:pPr>
      <w:r w:rsidRPr="00B61414">
        <w:rPr>
          <w:rFonts w:eastAsia="Times New Roman"/>
          <w:bCs/>
          <w:color w:val="000000"/>
          <w:kern w:val="32"/>
          <w:lang w:eastAsia="zh-CN"/>
        </w:rPr>
        <w:t xml:space="preserve">Сторона, що не може виконувати зобов'язання за цим Договором унаслідок дії обставин непереборної сили, повинна не пізніше ніж протягом 30 днів з моменту їх виникнення повідомити про це іншу Сторону у письмовій формі. </w:t>
      </w:r>
    </w:p>
    <w:p w:rsidR="00B61414" w:rsidRPr="00B61414" w:rsidRDefault="00B61414" w:rsidP="00B61414">
      <w:pPr>
        <w:numPr>
          <w:ilvl w:val="0"/>
          <w:numId w:val="14"/>
        </w:numPr>
        <w:spacing w:line="240" w:lineRule="atLeast"/>
        <w:ind w:left="0" w:firstLine="567"/>
        <w:contextualSpacing/>
        <w:jc w:val="both"/>
        <w:rPr>
          <w:rFonts w:eastAsia="Times New Roman"/>
          <w:color w:val="000000"/>
          <w:lang w:eastAsia="zh-CN"/>
        </w:rPr>
      </w:pPr>
      <w:r w:rsidRPr="00B61414">
        <w:rPr>
          <w:rFonts w:eastAsia="Times New Roman"/>
          <w:bCs/>
          <w:color w:val="000000"/>
          <w:kern w:val="32"/>
          <w:lang w:eastAsia="zh-CN"/>
        </w:rPr>
        <w:t>Доказом виникнення обставин непереборної сили та строку їх дії є відповідні документи, які видаються Торгово</w:t>
      </w:r>
      <w:r w:rsidRPr="00B61414">
        <w:rPr>
          <w:rFonts w:eastAsia="Times New Roman"/>
          <w:b/>
          <w:bCs/>
          <w:color w:val="000000"/>
          <w:kern w:val="32"/>
          <w:lang w:eastAsia="zh-CN"/>
        </w:rPr>
        <w:t>-</w:t>
      </w:r>
      <w:r w:rsidRPr="00B61414">
        <w:rPr>
          <w:rFonts w:eastAsia="Times New Roman"/>
          <w:bCs/>
          <w:color w:val="000000"/>
          <w:kern w:val="32"/>
          <w:lang w:eastAsia="zh-CN"/>
        </w:rPr>
        <w:t>промислової палатою.</w:t>
      </w:r>
    </w:p>
    <w:p w:rsidR="00B61414" w:rsidRPr="00B61414" w:rsidRDefault="00B61414" w:rsidP="00B61414">
      <w:pPr>
        <w:numPr>
          <w:ilvl w:val="0"/>
          <w:numId w:val="14"/>
        </w:numPr>
        <w:spacing w:line="240" w:lineRule="atLeast"/>
        <w:ind w:left="0" w:firstLine="567"/>
        <w:contextualSpacing/>
        <w:jc w:val="both"/>
        <w:rPr>
          <w:rFonts w:eastAsia="Times New Roman"/>
          <w:bCs/>
          <w:color w:val="000000"/>
          <w:kern w:val="32"/>
          <w:lang w:eastAsia="zh-CN"/>
        </w:rPr>
      </w:pPr>
      <w:r w:rsidRPr="00B61414">
        <w:rPr>
          <w:rFonts w:eastAsia="Times New Roman"/>
          <w:bCs/>
          <w:color w:val="000000"/>
          <w:kern w:val="32"/>
          <w:lang w:eastAsia="zh-CN"/>
        </w:rPr>
        <w:t xml:space="preserve">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B61414" w:rsidRPr="00B61414" w:rsidRDefault="00B61414" w:rsidP="00B61414">
      <w:pPr>
        <w:suppressAutoHyphens/>
        <w:spacing w:line="240" w:lineRule="atLeast"/>
        <w:ind w:left="567"/>
        <w:contextualSpacing/>
        <w:jc w:val="both"/>
        <w:rPr>
          <w:rFonts w:eastAsia="Times New Roman"/>
          <w:bCs/>
          <w:color w:val="000000"/>
          <w:kern w:val="32"/>
          <w:lang w:eastAsia="zh-CN"/>
        </w:rPr>
      </w:pPr>
    </w:p>
    <w:p w:rsidR="00B61414" w:rsidRPr="00B61414" w:rsidRDefault="00B61414" w:rsidP="00B61414">
      <w:pPr>
        <w:numPr>
          <w:ilvl w:val="0"/>
          <w:numId w:val="19"/>
        </w:numPr>
        <w:spacing w:line="240" w:lineRule="atLeast"/>
        <w:contextualSpacing/>
        <w:jc w:val="center"/>
        <w:rPr>
          <w:rFonts w:eastAsia="Times New Roman"/>
          <w:b/>
          <w:bCs/>
          <w:color w:val="000000"/>
          <w:kern w:val="32"/>
          <w:lang w:eastAsia="zh-CN"/>
        </w:rPr>
      </w:pPr>
      <w:r w:rsidRPr="00B61414">
        <w:rPr>
          <w:rFonts w:eastAsia="Times New Roman"/>
          <w:b/>
          <w:bCs/>
          <w:color w:val="000000"/>
          <w:kern w:val="32"/>
          <w:lang w:eastAsia="zh-CN"/>
        </w:rPr>
        <w:t>Вирішення спорів</w:t>
      </w:r>
    </w:p>
    <w:p w:rsidR="00B61414" w:rsidRPr="00B61414" w:rsidRDefault="00B61414" w:rsidP="00B61414">
      <w:pPr>
        <w:numPr>
          <w:ilvl w:val="0"/>
          <w:numId w:val="15"/>
        </w:numPr>
        <w:spacing w:line="240" w:lineRule="atLeast"/>
        <w:ind w:left="0" w:firstLine="567"/>
        <w:contextualSpacing/>
        <w:jc w:val="both"/>
        <w:rPr>
          <w:rFonts w:eastAsia="Times New Roman"/>
          <w:bCs/>
          <w:color w:val="000000"/>
          <w:kern w:val="32"/>
          <w:lang w:eastAsia="zh-CN"/>
        </w:rPr>
      </w:pPr>
      <w:r w:rsidRPr="00B61414">
        <w:rPr>
          <w:rFonts w:eastAsia="Times New Roman"/>
          <w:bCs/>
          <w:color w:val="000000"/>
          <w:kern w:val="32"/>
          <w:lang w:eastAsia="zh-CN"/>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B61414" w:rsidRPr="00B61414" w:rsidRDefault="00B61414" w:rsidP="00B61414">
      <w:pPr>
        <w:numPr>
          <w:ilvl w:val="0"/>
          <w:numId w:val="15"/>
        </w:numPr>
        <w:spacing w:line="240" w:lineRule="atLeast"/>
        <w:ind w:left="0" w:firstLine="567"/>
        <w:contextualSpacing/>
        <w:jc w:val="both"/>
        <w:rPr>
          <w:rFonts w:eastAsia="Times New Roman"/>
          <w:bCs/>
          <w:color w:val="000000"/>
          <w:kern w:val="32"/>
          <w:lang w:eastAsia="zh-CN"/>
        </w:rPr>
      </w:pPr>
      <w:r w:rsidRPr="00B61414">
        <w:rPr>
          <w:rFonts w:eastAsia="Times New Roman"/>
          <w:bCs/>
          <w:color w:val="000000"/>
          <w:kern w:val="32"/>
          <w:lang w:eastAsia="zh-CN"/>
        </w:rPr>
        <w:t>У разі недосягнення Сторонами згоди спори (розбіжності) вирішуються у судовому порядку відповідно чинному законодавству України.</w:t>
      </w:r>
    </w:p>
    <w:p w:rsidR="00B61414" w:rsidRPr="00B61414" w:rsidRDefault="00B61414" w:rsidP="00B61414">
      <w:pPr>
        <w:suppressAutoHyphens/>
        <w:spacing w:line="240" w:lineRule="atLeast"/>
        <w:ind w:left="567"/>
        <w:contextualSpacing/>
        <w:jc w:val="both"/>
        <w:rPr>
          <w:rFonts w:eastAsia="Times New Roman"/>
          <w:bCs/>
          <w:color w:val="000000"/>
          <w:kern w:val="32"/>
          <w:lang w:eastAsia="zh-CN"/>
        </w:rPr>
      </w:pPr>
    </w:p>
    <w:p w:rsidR="00B61414" w:rsidRPr="00B61414" w:rsidRDefault="00B61414" w:rsidP="00B61414">
      <w:pPr>
        <w:numPr>
          <w:ilvl w:val="0"/>
          <w:numId w:val="19"/>
        </w:numPr>
        <w:spacing w:line="240" w:lineRule="atLeast"/>
        <w:contextualSpacing/>
        <w:jc w:val="center"/>
        <w:rPr>
          <w:rFonts w:eastAsia="Times New Roman"/>
          <w:b/>
          <w:bCs/>
          <w:color w:val="000000"/>
          <w:kern w:val="32"/>
          <w:lang w:eastAsia="zh-CN"/>
        </w:rPr>
      </w:pPr>
      <w:r w:rsidRPr="00B61414">
        <w:rPr>
          <w:rFonts w:eastAsia="Times New Roman"/>
          <w:b/>
          <w:bCs/>
          <w:color w:val="000000"/>
          <w:kern w:val="32"/>
          <w:lang w:eastAsia="zh-CN"/>
        </w:rPr>
        <w:t>Строк дії договору</w:t>
      </w:r>
    </w:p>
    <w:p w:rsidR="00B61414" w:rsidRPr="00B61414" w:rsidRDefault="00B61414" w:rsidP="00B61414">
      <w:pPr>
        <w:numPr>
          <w:ilvl w:val="0"/>
          <w:numId w:val="16"/>
        </w:numPr>
        <w:spacing w:line="240" w:lineRule="atLeast"/>
        <w:ind w:left="0" w:firstLine="567"/>
        <w:contextualSpacing/>
        <w:jc w:val="both"/>
        <w:rPr>
          <w:rFonts w:eastAsia="Times New Roman"/>
          <w:bCs/>
          <w:color w:val="000000"/>
          <w:kern w:val="32"/>
          <w:lang w:eastAsia="zh-CN"/>
        </w:rPr>
      </w:pPr>
      <w:r w:rsidRPr="00B61414">
        <w:rPr>
          <w:rFonts w:eastAsia="Times New Roman"/>
          <w:bCs/>
          <w:color w:val="000000"/>
          <w:kern w:val="32"/>
          <w:lang w:eastAsia="zh-CN"/>
        </w:rPr>
        <w:t xml:space="preserve">Цей Договір набирає чинності з моменту його підписання і діє до </w:t>
      </w:r>
      <w:r w:rsidR="00817433">
        <w:rPr>
          <w:rFonts w:eastAsia="Times New Roman"/>
          <w:bCs/>
          <w:color w:val="000000"/>
          <w:kern w:val="32"/>
          <w:lang w:val="ru-RU" w:eastAsia="zh-CN"/>
        </w:rPr>
        <w:t>23</w:t>
      </w:r>
      <w:r w:rsidR="00817433">
        <w:rPr>
          <w:rFonts w:eastAsia="Times New Roman"/>
          <w:bCs/>
          <w:color w:val="000000"/>
          <w:kern w:val="32"/>
          <w:lang w:eastAsia="zh-CN"/>
        </w:rPr>
        <w:t>грудня</w:t>
      </w:r>
      <w:r w:rsidRPr="00B61414">
        <w:rPr>
          <w:rFonts w:eastAsia="Times New Roman"/>
          <w:bCs/>
          <w:color w:val="000000"/>
          <w:kern w:val="32"/>
          <w:lang w:eastAsia="zh-CN"/>
        </w:rPr>
        <w:t xml:space="preserve"> 2022 року, але в будь-якому випадку до повного виконання Сторонами своїх зобов’язань, що виникли до дня припинення дії цього Договору (включаючи поставку та оплату за поставлений товар).</w:t>
      </w:r>
    </w:p>
    <w:p w:rsidR="00B61414" w:rsidRPr="00B61414" w:rsidRDefault="00B61414" w:rsidP="00B61414">
      <w:pPr>
        <w:numPr>
          <w:ilvl w:val="0"/>
          <w:numId w:val="16"/>
        </w:numPr>
        <w:spacing w:line="240" w:lineRule="atLeast"/>
        <w:ind w:left="0" w:firstLine="567"/>
        <w:contextualSpacing/>
        <w:jc w:val="both"/>
        <w:rPr>
          <w:rFonts w:eastAsia="Times New Roman"/>
          <w:bCs/>
          <w:color w:val="000000"/>
          <w:kern w:val="32"/>
          <w:lang w:eastAsia="zh-CN"/>
        </w:rPr>
      </w:pPr>
      <w:r w:rsidRPr="00B61414">
        <w:rPr>
          <w:rFonts w:eastAsia="Times New Roman"/>
          <w:bCs/>
          <w:color w:val="000000"/>
          <w:kern w:val="32"/>
          <w:lang w:eastAsia="zh-CN"/>
        </w:rPr>
        <w:t>Цей Договір укладається і підписується у двох примірниках, що мають однакову юридичну силу, по одному примірнику для кожної із Сторін.</w:t>
      </w:r>
    </w:p>
    <w:p w:rsidR="00B61414" w:rsidRPr="00B61414" w:rsidRDefault="00B61414" w:rsidP="00B61414">
      <w:pPr>
        <w:numPr>
          <w:ilvl w:val="0"/>
          <w:numId w:val="16"/>
        </w:numPr>
        <w:spacing w:line="240" w:lineRule="atLeast"/>
        <w:ind w:left="0" w:firstLine="567"/>
        <w:contextualSpacing/>
        <w:jc w:val="both"/>
        <w:rPr>
          <w:rFonts w:eastAsia="Times New Roman"/>
          <w:bCs/>
          <w:color w:val="000000"/>
          <w:kern w:val="32"/>
          <w:lang w:eastAsia="zh-CN"/>
        </w:rPr>
      </w:pPr>
      <w:r w:rsidRPr="00B61414">
        <w:rPr>
          <w:rFonts w:eastAsia="Times New Roman"/>
          <w:bCs/>
          <w:color w:val="000000"/>
          <w:kern w:val="32"/>
          <w:lang w:eastAsia="zh-CN"/>
        </w:rPr>
        <w:t>Усі додатки до цього Договору набувають чинності з моменту їх підписання уповноваженими представниками Сторін та діють протягом строку дії цього Договору, та є його  невід’ємною частиною.</w:t>
      </w:r>
    </w:p>
    <w:p w:rsidR="00B61414" w:rsidRPr="00B61414" w:rsidRDefault="00B61414" w:rsidP="00B61414">
      <w:pPr>
        <w:suppressAutoHyphens/>
        <w:spacing w:line="240" w:lineRule="atLeast"/>
        <w:ind w:left="567"/>
        <w:contextualSpacing/>
        <w:jc w:val="both"/>
        <w:rPr>
          <w:rFonts w:eastAsia="Times New Roman"/>
          <w:bCs/>
          <w:color w:val="000000"/>
          <w:kern w:val="32"/>
          <w:lang w:eastAsia="zh-CN"/>
        </w:rPr>
      </w:pPr>
    </w:p>
    <w:p w:rsidR="00B61414" w:rsidRPr="00B61414" w:rsidRDefault="00B61414" w:rsidP="00B61414">
      <w:pPr>
        <w:numPr>
          <w:ilvl w:val="0"/>
          <w:numId w:val="19"/>
        </w:numPr>
        <w:spacing w:line="240" w:lineRule="atLeast"/>
        <w:contextualSpacing/>
        <w:jc w:val="center"/>
        <w:rPr>
          <w:rFonts w:eastAsia="Times New Roman"/>
          <w:b/>
          <w:bCs/>
          <w:color w:val="000000"/>
          <w:kern w:val="32"/>
          <w:lang w:eastAsia="zh-CN"/>
        </w:rPr>
      </w:pPr>
      <w:r w:rsidRPr="00B61414">
        <w:rPr>
          <w:rFonts w:eastAsia="Times New Roman"/>
          <w:b/>
          <w:bCs/>
          <w:color w:val="000000"/>
          <w:kern w:val="32"/>
          <w:lang w:eastAsia="zh-CN"/>
        </w:rPr>
        <w:t>Інші умови</w:t>
      </w:r>
    </w:p>
    <w:p w:rsidR="00B61414" w:rsidRPr="00B61414" w:rsidRDefault="00B61414" w:rsidP="00B61414">
      <w:pPr>
        <w:numPr>
          <w:ilvl w:val="0"/>
          <w:numId w:val="17"/>
        </w:numPr>
        <w:spacing w:line="240" w:lineRule="atLeast"/>
        <w:ind w:left="0" w:firstLine="567"/>
        <w:contextualSpacing/>
        <w:jc w:val="both"/>
        <w:rPr>
          <w:rFonts w:eastAsia="Times New Roman"/>
          <w:bCs/>
          <w:color w:val="000000"/>
          <w:kern w:val="32"/>
          <w:lang w:eastAsia="zh-CN"/>
        </w:rPr>
      </w:pPr>
      <w:r w:rsidRPr="00B61414">
        <w:rPr>
          <w:rFonts w:eastAsia="Times New Roman"/>
          <w:bCs/>
          <w:color w:val="000000"/>
          <w:kern w:val="32"/>
          <w:lang w:eastAsia="zh-CN"/>
        </w:rPr>
        <w:t xml:space="preserve">На момент укладення цього Договору Постачальник є платником податку на прибуток підприємств на загальних умовах. Замовник є державною бюджетною неприбутковою установою. </w:t>
      </w:r>
    </w:p>
    <w:p w:rsidR="00B61414" w:rsidRPr="00B61414" w:rsidRDefault="00B61414" w:rsidP="00B61414">
      <w:pPr>
        <w:numPr>
          <w:ilvl w:val="0"/>
          <w:numId w:val="17"/>
        </w:numPr>
        <w:spacing w:line="240" w:lineRule="atLeast"/>
        <w:ind w:left="0" w:firstLine="567"/>
        <w:contextualSpacing/>
        <w:jc w:val="both"/>
        <w:rPr>
          <w:rFonts w:eastAsia="Times New Roman"/>
          <w:bCs/>
          <w:color w:val="000000"/>
          <w:kern w:val="32"/>
          <w:lang w:eastAsia="zh-CN"/>
        </w:rPr>
      </w:pPr>
      <w:r w:rsidRPr="00B61414">
        <w:rPr>
          <w:rFonts w:eastAsia="Times New Roman"/>
          <w:bCs/>
          <w:color w:val="000000"/>
          <w:kern w:val="32"/>
          <w:lang w:eastAsia="zh-CN"/>
        </w:rPr>
        <w:lastRenderedPageBreak/>
        <w:t xml:space="preserve">Усі правовідносини, що виникають з цього Договору або пов'язані із ним, регулюються згідно з чинним законодавством України. </w:t>
      </w:r>
    </w:p>
    <w:p w:rsidR="00B61414" w:rsidRPr="00B61414" w:rsidRDefault="00B61414" w:rsidP="00B61414">
      <w:pPr>
        <w:numPr>
          <w:ilvl w:val="0"/>
          <w:numId w:val="17"/>
        </w:numPr>
        <w:spacing w:line="240" w:lineRule="atLeast"/>
        <w:ind w:left="0" w:firstLine="567"/>
        <w:contextualSpacing/>
        <w:jc w:val="both"/>
        <w:rPr>
          <w:rFonts w:eastAsia="Times New Roman"/>
          <w:bCs/>
          <w:color w:val="000000"/>
          <w:kern w:val="32"/>
          <w:lang w:eastAsia="zh-CN"/>
        </w:rPr>
      </w:pPr>
      <w:r w:rsidRPr="00B61414">
        <w:rPr>
          <w:rFonts w:eastAsia="Times New Roman"/>
          <w:bCs/>
          <w:color w:val="000000"/>
          <w:kern w:val="32"/>
          <w:lang w:eastAsia="zh-CN"/>
        </w:rPr>
        <w:t>Постачальник зобов'язався дотримувати конфіденційність інформації в рамках цього Договору і не розголошувати її третім особам, а також у відповідності із Законом України «Про захист персональних даних» № 2297-VI від 01.06.2010р. Сторони згодні на обробку і зберігання персональних даних для здійснення повноважень за даним Договором.</w:t>
      </w:r>
    </w:p>
    <w:p w:rsidR="00B61414" w:rsidRPr="00B61414" w:rsidRDefault="00B61414" w:rsidP="00B61414">
      <w:pPr>
        <w:suppressAutoHyphens/>
        <w:spacing w:line="240" w:lineRule="atLeast"/>
        <w:ind w:left="567"/>
        <w:contextualSpacing/>
        <w:jc w:val="both"/>
        <w:rPr>
          <w:rFonts w:eastAsia="Times New Roman"/>
          <w:bCs/>
          <w:color w:val="000000"/>
          <w:kern w:val="32"/>
          <w:lang w:eastAsia="zh-CN"/>
        </w:rPr>
      </w:pPr>
    </w:p>
    <w:p w:rsidR="00B61414" w:rsidRPr="00B61414" w:rsidRDefault="00B61414" w:rsidP="00B61414">
      <w:pPr>
        <w:numPr>
          <w:ilvl w:val="0"/>
          <w:numId w:val="19"/>
        </w:numPr>
        <w:spacing w:line="240" w:lineRule="atLeast"/>
        <w:contextualSpacing/>
        <w:jc w:val="center"/>
        <w:rPr>
          <w:rFonts w:eastAsia="Times New Roman"/>
          <w:b/>
          <w:bCs/>
          <w:color w:val="000000"/>
          <w:kern w:val="32"/>
          <w:lang w:eastAsia="zh-CN"/>
        </w:rPr>
      </w:pPr>
      <w:r w:rsidRPr="00B61414">
        <w:rPr>
          <w:rFonts w:eastAsia="Times New Roman"/>
          <w:b/>
          <w:bCs/>
          <w:color w:val="000000"/>
          <w:kern w:val="32"/>
          <w:lang w:eastAsia="zh-CN"/>
        </w:rPr>
        <w:t>Додатки до договору</w:t>
      </w:r>
    </w:p>
    <w:p w:rsidR="00B61414" w:rsidRPr="00032833" w:rsidRDefault="00B61414" w:rsidP="00032833">
      <w:pPr>
        <w:numPr>
          <w:ilvl w:val="0"/>
          <w:numId w:val="18"/>
        </w:numPr>
        <w:spacing w:line="240" w:lineRule="atLeast"/>
        <w:ind w:left="0" w:firstLine="567"/>
        <w:contextualSpacing/>
        <w:jc w:val="both"/>
        <w:rPr>
          <w:rFonts w:eastAsia="Times New Roman"/>
          <w:bCs/>
          <w:color w:val="000000"/>
          <w:kern w:val="32"/>
          <w:lang w:eastAsia="zh-CN"/>
        </w:rPr>
      </w:pPr>
      <w:r w:rsidRPr="00B61414">
        <w:rPr>
          <w:rFonts w:eastAsia="Times New Roman"/>
          <w:bCs/>
          <w:color w:val="000000"/>
          <w:kern w:val="32"/>
          <w:lang w:eastAsia="zh-CN"/>
        </w:rPr>
        <w:t>Невід'ємною частиною цього Договору є - Специфікація (Додаток № 1 до цього Договору).</w:t>
      </w:r>
    </w:p>
    <w:p w:rsidR="00B61414" w:rsidRPr="00B61414" w:rsidRDefault="00B61414" w:rsidP="00B61414">
      <w:pPr>
        <w:suppressAutoHyphens/>
        <w:spacing w:line="240" w:lineRule="atLeast"/>
        <w:ind w:left="567"/>
        <w:contextualSpacing/>
        <w:jc w:val="both"/>
        <w:rPr>
          <w:rFonts w:eastAsia="Times New Roman"/>
          <w:bCs/>
          <w:color w:val="000000"/>
          <w:kern w:val="32"/>
          <w:lang w:eastAsia="zh-CN"/>
        </w:rPr>
      </w:pPr>
    </w:p>
    <w:p w:rsidR="00B61414" w:rsidRPr="00B61414" w:rsidRDefault="00B61414" w:rsidP="00B61414">
      <w:pPr>
        <w:suppressAutoHyphens/>
        <w:spacing w:line="240" w:lineRule="atLeast"/>
        <w:ind w:left="1956"/>
        <w:contextualSpacing/>
        <w:rPr>
          <w:rFonts w:eastAsia="Times New Roman"/>
          <w:b/>
          <w:bCs/>
          <w:color w:val="000000"/>
          <w:kern w:val="32"/>
          <w:lang w:eastAsia="zh-CN"/>
        </w:rPr>
      </w:pPr>
      <w:r w:rsidRPr="00B61414">
        <w:rPr>
          <w:rFonts w:eastAsia="Times New Roman"/>
          <w:b/>
          <w:bCs/>
          <w:color w:val="000000"/>
          <w:kern w:val="32"/>
          <w:lang w:eastAsia="zh-CN"/>
        </w:rPr>
        <w:t>Місцезнаходження та банківські реквізити сторін</w:t>
      </w:r>
    </w:p>
    <w:p w:rsidR="00B61414" w:rsidRPr="00B61414" w:rsidRDefault="00B61414" w:rsidP="00B61414">
      <w:pPr>
        <w:suppressAutoHyphens/>
        <w:spacing w:line="240" w:lineRule="atLeast"/>
        <w:contextualSpacing/>
        <w:rPr>
          <w:rFonts w:eastAsia="Times New Roman"/>
          <w:b/>
          <w:bCs/>
          <w:color w:val="000000"/>
          <w:kern w:val="32"/>
          <w:lang w:eastAsia="zh-CN"/>
        </w:rPr>
      </w:pPr>
    </w:p>
    <w:tbl>
      <w:tblPr>
        <w:tblW w:w="0" w:type="auto"/>
        <w:tblLook w:val="04A0"/>
      </w:tblPr>
      <w:tblGrid>
        <w:gridCol w:w="4665"/>
        <w:gridCol w:w="4673"/>
      </w:tblGrid>
      <w:tr w:rsidR="00B61414" w:rsidRPr="00B61414" w:rsidTr="00B61414">
        <w:tc>
          <w:tcPr>
            <w:tcW w:w="4665" w:type="dxa"/>
            <w:hideMark/>
          </w:tcPr>
          <w:p w:rsidR="00B61414" w:rsidRPr="00B61414" w:rsidRDefault="00B61414" w:rsidP="00B61414">
            <w:pPr>
              <w:spacing w:line="240" w:lineRule="atLeast"/>
              <w:jc w:val="both"/>
              <w:rPr>
                <w:b/>
                <w:color w:val="000000"/>
                <w:kern w:val="2"/>
                <w:lang w:val="ru-RU"/>
              </w:rPr>
            </w:pPr>
            <w:r w:rsidRPr="00B61414">
              <w:rPr>
                <w:b/>
                <w:color w:val="000000"/>
                <w:kern w:val="2"/>
                <w:lang w:val="ru-RU"/>
              </w:rPr>
              <w:t>Замовник:</w:t>
            </w:r>
          </w:p>
        </w:tc>
        <w:tc>
          <w:tcPr>
            <w:tcW w:w="4673" w:type="dxa"/>
            <w:hideMark/>
          </w:tcPr>
          <w:p w:rsidR="00B61414" w:rsidRPr="00B61414" w:rsidRDefault="00B61414" w:rsidP="00B61414">
            <w:pPr>
              <w:spacing w:line="240" w:lineRule="atLeast"/>
              <w:jc w:val="center"/>
              <w:rPr>
                <w:b/>
                <w:color w:val="000000"/>
                <w:kern w:val="2"/>
                <w:lang w:val="ru-RU"/>
              </w:rPr>
            </w:pPr>
            <w:r w:rsidRPr="00B61414">
              <w:rPr>
                <w:b/>
                <w:color w:val="000000"/>
                <w:kern w:val="2"/>
                <w:lang w:val="ru-RU"/>
              </w:rPr>
              <w:t>Постачальник:</w:t>
            </w:r>
          </w:p>
        </w:tc>
      </w:tr>
      <w:tr w:rsidR="00B61414" w:rsidRPr="00B61414" w:rsidTr="00B61414">
        <w:tc>
          <w:tcPr>
            <w:tcW w:w="4665" w:type="dxa"/>
            <w:hideMark/>
          </w:tcPr>
          <w:p w:rsidR="00B61414" w:rsidRPr="00B61414" w:rsidRDefault="00B61414" w:rsidP="00B61414">
            <w:pPr>
              <w:spacing w:line="240" w:lineRule="atLeast"/>
              <w:rPr>
                <w:b/>
                <w:color w:val="000000"/>
                <w:kern w:val="2"/>
                <w:lang w:val="ru-RU"/>
              </w:rPr>
            </w:pPr>
            <w:r w:rsidRPr="00B61414">
              <w:rPr>
                <w:b/>
                <w:color w:val="000000"/>
                <w:kern w:val="2"/>
                <w:lang w:val="ru-RU"/>
              </w:rPr>
              <w:t>ДУ «Науково-практичниймедичний центр дитячоїкардіології та кардіохірургії МОЗ України»</w:t>
            </w:r>
          </w:p>
        </w:tc>
        <w:tc>
          <w:tcPr>
            <w:tcW w:w="4673" w:type="dxa"/>
            <w:hideMark/>
          </w:tcPr>
          <w:p w:rsidR="00B61414" w:rsidRPr="00B61414" w:rsidRDefault="00B61414" w:rsidP="00B61414">
            <w:pPr>
              <w:rPr>
                <w:rFonts w:eastAsia="Times New Roman"/>
                <w:sz w:val="20"/>
                <w:szCs w:val="20"/>
                <w:lang w:val="ru-RU"/>
              </w:rPr>
            </w:pPr>
          </w:p>
        </w:tc>
      </w:tr>
      <w:tr w:rsidR="00B61414" w:rsidRPr="00B61414" w:rsidTr="00B61414">
        <w:tc>
          <w:tcPr>
            <w:tcW w:w="4665" w:type="dxa"/>
          </w:tcPr>
          <w:p w:rsidR="00B61414" w:rsidRPr="00B61414" w:rsidRDefault="00B61414" w:rsidP="00B61414">
            <w:pPr>
              <w:spacing w:line="240" w:lineRule="atLeast"/>
              <w:rPr>
                <w:color w:val="000000"/>
                <w:kern w:val="2"/>
                <w:lang w:val="ru-RU" w:eastAsia="en-US"/>
              </w:rPr>
            </w:pPr>
          </w:p>
        </w:tc>
        <w:tc>
          <w:tcPr>
            <w:tcW w:w="4673" w:type="dxa"/>
          </w:tcPr>
          <w:p w:rsidR="00B61414" w:rsidRPr="00B61414" w:rsidRDefault="00B61414" w:rsidP="00B61414">
            <w:pPr>
              <w:spacing w:line="240" w:lineRule="atLeast"/>
              <w:rPr>
                <w:color w:val="000000"/>
                <w:lang w:val="ru-RU"/>
              </w:rPr>
            </w:pPr>
          </w:p>
        </w:tc>
      </w:tr>
      <w:tr w:rsidR="00B61414" w:rsidRPr="00B61414" w:rsidTr="00B61414">
        <w:tc>
          <w:tcPr>
            <w:tcW w:w="4665" w:type="dxa"/>
            <w:hideMark/>
          </w:tcPr>
          <w:p w:rsidR="00B61414" w:rsidRPr="00B61414" w:rsidRDefault="00B61414" w:rsidP="00B61414">
            <w:pPr>
              <w:spacing w:line="240" w:lineRule="atLeast"/>
              <w:rPr>
                <w:color w:val="000000"/>
                <w:lang w:val="ru-RU"/>
              </w:rPr>
            </w:pPr>
            <w:r w:rsidRPr="00B61414">
              <w:rPr>
                <w:color w:val="000000"/>
                <w:lang w:val="ru-RU"/>
              </w:rPr>
              <w:t>Юридична адреса та індекс:</w:t>
            </w:r>
            <w:r w:rsidRPr="00B61414">
              <w:rPr>
                <w:color w:val="000000"/>
                <w:lang w:val="ru-RU"/>
              </w:rPr>
              <w:br/>
              <w:t xml:space="preserve">Україна, 04050, м. Київ, </w:t>
            </w:r>
          </w:p>
          <w:p w:rsidR="00B61414" w:rsidRPr="00B61414" w:rsidRDefault="00B61414" w:rsidP="00B61414">
            <w:pPr>
              <w:spacing w:line="240" w:lineRule="atLeast"/>
              <w:rPr>
                <w:color w:val="000000"/>
                <w:lang w:val="ru-RU"/>
              </w:rPr>
            </w:pPr>
            <w:r w:rsidRPr="00B61414">
              <w:rPr>
                <w:color w:val="000000"/>
                <w:lang w:val="ru-RU"/>
              </w:rPr>
              <w:t>вул. Юрія Іллєнка,24.</w:t>
            </w:r>
            <w:r w:rsidRPr="00B61414">
              <w:rPr>
                <w:color w:val="000000"/>
                <w:lang w:val="ru-RU"/>
              </w:rPr>
              <w:br/>
              <w:t>Телефон / факс: (044) 206-50-10;</w:t>
            </w:r>
            <w:r w:rsidRPr="00B61414">
              <w:rPr>
                <w:color w:val="000000"/>
                <w:lang w:val="ru-RU"/>
              </w:rPr>
              <w:br/>
              <w:t xml:space="preserve">                            (044) 284-03-11.</w:t>
            </w:r>
          </w:p>
          <w:p w:rsidR="00B61414" w:rsidRPr="00B61414" w:rsidRDefault="00B61414" w:rsidP="00B61414">
            <w:pPr>
              <w:spacing w:line="240" w:lineRule="atLeast"/>
              <w:rPr>
                <w:color w:val="000000"/>
                <w:lang w:val="ru-RU"/>
              </w:rPr>
            </w:pPr>
            <w:r w:rsidRPr="00B61414">
              <w:rPr>
                <w:color w:val="000000"/>
                <w:lang w:val="ru-RU"/>
              </w:rPr>
              <w:t>Р/р UA 318201720343100002000011825</w:t>
            </w:r>
          </w:p>
          <w:p w:rsidR="00B61414" w:rsidRPr="00B61414" w:rsidRDefault="00B61414" w:rsidP="00B61414">
            <w:pPr>
              <w:spacing w:line="240" w:lineRule="atLeast"/>
              <w:rPr>
                <w:color w:val="000000"/>
                <w:lang w:val="ru-RU"/>
              </w:rPr>
            </w:pPr>
            <w:r w:rsidRPr="00B61414">
              <w:rPr>
                <w:color w:val="000000"/>
                <w:lang w:val="ru-RU"/>
              </w:rPr>
              <w:t xml:space="preserve">      UA 718201720343191002200011825</w:t>
            </w:r>
            <w:r w:rsidRPr="00B61414">
              <w:rPr>
                <w:color w:val="000000"/>
                <w:lang w:val="ru-RU"/>
              </w:rPr>
              <w:br/>
              <w:t>в ДКCУ, м. Київ</w:t>
            </w:r>
            <w:r w:rsidRPr="00B61414">
              <w:rPr>
                <w:color w:val="000000"/>
                <w:lang w:val="ru-RU"/>
              </w:rPr>
              <w:br/>
              <w:t>Код банку 820172, код ЄДРПОУ 26385055</w:t>
            </w:r>
            <w:r w:rsidRPr="00B61414">
              <w:rPr>
                <w:color w:val="000000"/>
                <w:lang w:val="ru-RU"/>
              </w:rPr>
              <w:br/>
              <w:t>Центр внесено в реєстрнеприбутковихорганізацій та присвоєно код неприбутковості 0031</w:t>
            </w:r>
          </w:p>
        </w:tc>
        <w:tc>
          <w:tcPr>
            <w:tcW w:w="4673" w:type="dxa"/>
          </w:tcPr>
          <w:p w:rsidR="00B61414" w:rsidRPr="00B61414" w:rsidRDefault="00B61414" w:rsidP="00B61414">
            <w:pPr>
              <w:spacing w:line="240" w:lineRule="atLeast"/>
              <w:rPr>
                <w:b/>
                <w:color w:val="000000"/>
                <w:kern w:val="2"/>
                <w:lang w:val="ru-RU"/>
              </w:rPr>
            </w:pPr>
          </w:p>
          <w:p w:rsidR="00B61414" w:rsidRPr="00B61414" w:rsidRDefault="00B61414" w:rsidP="00B61414">
            <w:pPr>
              <w:spacing w:line="240" w:lineRule="atLeast"/>
              <w:rPr>
                <w:b/>
                <w:color w:val="000000"/>
                <w:kern w:val="2"/>
                <w:lang w:val="ru-RU"/>
              </w:rPr>
            </w:pPr>
          </w:p>
          <w:p w:rsidR="00B61414" w:rsidRPr="00B61414" w:rsidRDefault="00B61414" w:rsidP="00B61414">
            <w:pPr>
              <w:spacing w:line="240" w:lineRule="atLeast"/>
              <w:rPr>
                <w:b/>
                <w:color w:val="000000"/>
                <w:kern w:val="2"/>
                <w:lang w:val="ru-RU"/>
              </w:rPr>
            </w:pPr>
          </w:p>
          <w:p w:rsidR="00B61414" w:rsidRPr="00B61414" w:rsidRDefault="00B61414" w:rsidP="00B61414">
            <w:pPr>
              <w:spacing w:line="240" w:lineRule="atLeast"/>
              <w:rPr>
                <w:b/>
                <w:color w:val="000000"/>
                <w:kern w:val="2"/>
                <w:lang w:val="ru-RU"/>
              </w:rPr>
            </w:pPr>
          </w:p>
          <w:p w:rsidR="00B61414" w:rsidRPr="00B61414" w:rsidRDefault="00B61414" w:rsidP="00B61414">
            <w:pPr>
              <w:spacing w:line="240" w:lineRule="atLeast"/>
              <w:rPr>
                <w:b/>
                <w:color w:val="000000"/>
                <w:kern w:val="2"/>
                <w:lang w:val="ru-RU"/>
              </w:rPr>
            </w:pPr>
          </w:p>
          <w:p w:rsidR="00B61414" w:rsidRPr="00B61414" w:rsidRDefault="00B61414" w:rsidP="00B61414">
            <w:pPr>
              <w:spacing w:line="240" w:lineRule="atLeast"/>
              <w:rPr>
                <w:b/>
                <w:color w:val="000000"/>
                <w:kern w:val="2"/>
                <w:lang w:val="ru-RU"/>
              </w:rPr>
            </w:pPr>
          </w:p>
          <w:p w:rsidR="00B61414" w:rsidRPr="00B61414" w:rsidRDefault="00B61414" w:rsidP="00B61414">
            <w:pPr>
              <w:spacing w:line="240" w:lineRule="atLeast"/>
              <w:rPr>
                <w:b/>
                <w:color w:val="000000"/>
                <w:kern w:val="2"/>
                <w:lang w:val="ru-RU"/>
              </w:rPr>
            </w:pPr>
          </w:p>
          <w:p w:rsidR="00B61414" w:rsidRPr="00B61414" w:rsidRDefault="00B61414" w:rsidP="00B61414">
            <w:pPr>
              <w:spacing w:line="240" w:lineRule="atLeast"/>
              <w:rPr>
                <w:b/>
                <w:color w:val="000000"/>
                <w:kern w:val="2"/>
                <w:lang w:val="ru-RU"/>
              </w:rPr>
            </w:pPr>
          </w:p>
          <w:p w:rsidR="00B61414" w:rsidRPr="00B61414" w:rsidRDefault="00B61414" w:rsidP="00B61414">
            <w:pPr>
              <w:spacing w:line="240" w:lineRule="atLeast"/>
              <w:rPr>
                <w:b/>
                <w:color w:val="000000"/>
                <w:kern w:val="2"/>
                <w:lang w:val="ru-RU"/>
              </w:rPr>
            </w:pPr>
          </w:p>
          <w:p w:rsidR="00B61414" w:rsidRPr="00B61414" w:rsidRDefault="00B61414" w:rsidP="00B61414">
            <w:pPr>
              <w:spacing w:line="240" w:lineRule="atLeast"/>
              <w:rPr>
                <w:b/>
                <w:color w:val="000000"/>
                <w:kern w:val="2"/>
                <w:lang w:val="ru-RU"/>
              </w:rPr>
            </w:pPr>
          </w:p>
          <w:p w:rsidR="00B61414" w:rsidRPr="00B61414" w:rsidRDefault="00B61414" w:rsidP="00B61414">
            <w:pPr>
              <w:spacing w:line="240" w:lineRule="atLeast"/>
              <w:rPr>
                <w:b/>
                <w:color w:val="000000"/>
                <w:kern w:val="2"/>
                <w:lang w:val="ru-RU"/>
              </w:rPr>
            </w:pPr>
          </w:p>
          <w:p w:rsidR="00B61414" w:rsidRPr="00B61414" w:rsidRDefault="00B61414" w:rsidP="00B61414">
            <w:pPr>
              <w:spacing w:line="240" w:lineRule="atLeast"/>
              <w:rPr>
                <w:b/>
                <w:color w:val="000000"/>
                <w:kern w:val="2"/>
                <w:lang w:val="ru-RU"/>
              </w:rPr>
            </w:pPr>
          </w:p>
        </w:tc>
      </w:tr>
    </w:tbl>
    <w:p w:rsidR="00B61414" w:rsidRPr="00B61414" w:rsidRDefault="00B61414" w:rsidP="00B61414">
      <w:pPr>
        <w:spacing w:line="240" w:lineRule="atLeast"/>
        <w:rPr>
          <w:b/>
          <w:color w:val="000000"/>
          <w:lang w:eastAsia="en-US"/>
        </w:rPr>
      </w:pPr>
    </w:p>
    <w:tbl>
      <w:tblPr>
        <w:tblW w:w="0" w:type="auto"/>
        <w:tblLook w:val="04A0"/>
      </w:tblPr>
      <w:tblGrid>
        <w:gridCol w:w="4793"/>
        <w:gridCol w:w="4778"/>
      </w:tblGrid>
      <w:tr w:rsidR="00B61414" w:rsidRPr="00B61414" w:rsidTr="00B61414">
        <w:tc>
          <w:tcPr>
            <w:tcW w:w="4857" w:type="dxa"/>
          </w:tcPr>
          <w:p w:rsidR="00B61414" w:rsidRPr="00B61414" w:rsidRDefault="00B61414" w:rsidP="00B61414">
            <w:pPr>
              <w:rPr>
                <w:b/>
                <w:color w:val="000000"/>
                <w:kern w:val="2"/>
                <w:lang w:val="ru-RU"/>
              </w:rPr>
            </w:pPr>
          </w:p>
          <w:p w:rsidR="00B61414" w:rsidRPr="00B61414" w:rsidRDefault="00B61414" w:rsidP="00B61414">
            <w:pPr>
              <w:rPr>
                <w:b/>
                <w:color w:val="000000"/>
                <w:kern w:val="2"/>
                <w:lang w:val="ru-RU"/>
              </w:rPr>
            </w:pPr>
            <w:r w:rsidRPr="00B61414">
              <w:rPr>
                <w:b/>
                <w:color w:val="000000"/>
                <w:kern w:val="2"/>
                <w:lang w:val="ru-RU"/>
              </w:rPr>
              <w:t>______________________________</w:t>
            </w:r>
          </w:p>
          <w:p w:rsidR="00B61414" w:rsidRPr="00B61414" w:rsidRDefault="00B61414" w:rsidP="00B61414">
            <w:pPr>
              <w:rPr>
                <w:color w:val="000000"/>
                <w:kern w:val="2"/>
                <w:lang w:val="ru-RU"/>
              </w:rPr>
            </w:pPr>
            <w:r w:rsidRPr="00B61414">
              <w:rPr>
                <w:b/>
                <w:color w:val="000000"/>
                <w:kern w:val="2"/>
                <w:lang w:val="ru-RU"/>
              </w:rPr>
              <w:t>М.П.</w:t>
            </w:r>
          </w:p>
        </w:tc>
        <w:tc>
          <w:tcPr>
            <w:tcW w:w="4857" w:type="dxa"/>
          </w:tcPr>
          <w:p w:rsidR="00B61414" w:rsidRPr="00B61414" w:rsidRDefault="00B61414" w:rsidP="00B61414">
            <w:pPr>
              <w:rPr>
                <w:b/>
                <w:color w:val="000000"/>
                <w:kern w:val="2"/>
                <w:lang w:val="ru-RU"/>
              </w:rPr>
            </w:pPr>
          </w:p>
          <w:p w:rsidR="00B61414" w:rsidRPr="00B61414" w:rsidRDefault="00B61414" w:rsidP="00B61414">
            <w:pPr>
              <w:rPr>
                <w:b/>
                <w:color w:val="000000"/>
                <w:kern w:val="2"/>
                <w:lang w:val="ru-RU"/>
              </w:rPr>
            </w:pPr>
            <w:r w:rsidRPr="00B61414">
              <w:rPr>
                <w:b/>
                <w:color w:val="000000"/>
                <w:kern w:val="2"/>
                <w:lang w:val="ru-RU"/>
              </w:rPr>
              <w:t>____________________________</w:t>
            </w:r>
          </w:p>
          <w:p w:rsidR="00B61414" w:rsidRPr="00B61414" w:rsidRDefault="00B61414" w:rsidP="00B61414">
            <w:pPr>
              <w:rPr>
                <w:b/>
                <w:color w:val="000000"/>
                <w:kern w:val="2"/>
                <w:lang w:val="ru-RU"/>
              </w:rPr>
            </w:pPr>
            <w:r w:rsidRPr="00B61414">
              <w:rPr>
                <w:b/>
                <w:color w:val="000000"/>
                <w:kern w:val="2"/>
                <w:lang w:val="ru-RU"/>
              </w:rPr>
              <w:t>М.П.</w:t>
            </w:r>
          </w:p>
        </w:tc>
      </w:tr>
    </w:tbl>
    <w:p w:rsidR="00B61414" w:rsidRPr="00B61414" w:rsidRDefault="00B61414" w:rsidP="00B61414">
      <w:pPr>
        <w:jc w:val="center"/>
        <w:rPr>
          <w:color w:val="000000"/>
          <w:lang w:eastAsia="en-US"/>
        </w:rPr>
      </w:pPr>
    </w:p>
    <w:p w:rsidR="00B61414" w:rsidRPr="00B61414" w:rsidRDefault="00B61414" w:rsidP="00B61414">
      <w:pPr>
        <w:ind w:firstLine="539"/>
        <w:jc w:val="both"/>
        <w:rPr>
          <w:b/>
          <w:color w:val="000000"/>
          <w:kern w:val="2"/>
        </w:rPr>
      </w:pPr>
    </w:p>
    <w:p w:rsidR="00B61414" w:rsidRPr="00B61414" w:rsidRDefault="00B61414" w:rsidP="00B61414">
      <w:pPr>
        <w:jc w:val="both"/>
        <w:rPr>
          <w:b/>
          <w:color w:val="000000"/>
          <w:kern w:val="2"/>
        </w:rPr>
      </w:pPr>
    </w:p>
    <w:p w:rsidR="00B61414" w:rsidRPr="00B61414" w:rsidRDefault="00B61414" w:rsidP="00B61414">
      <w:pPr>
        <w:ind w:firstLine="539"/>
        <w:jc w:val="both"/>
        <w:rPr>
          <w:b/>
          <w:color w:val="000000"/>
          <w:kern w:val="2"/>
        </w:rPr>
      </w:pPr>
    </w:p>
    <w:p w:rsidR="00B61414" w:rsidRPr="00B61414" w:rsidRDefault="00B61414" w:rsidP="00B61414">
      <w:pPr>
        <w:ind w:firstLine="539"/>
        <w:jc w:val="both"/>
        <w:rPr>
          <w:b/>
          <w:color w:val="000000"/>
          <w:kern w:val="2"/>
        </w:rPr>
      </w:pPr>
    </w:p>
    <w:p w:rsidR="00B61414" w:rsidRPr="00B61414" w:rsidRDefault="00B61414" w:rsidP="00B61414">
      <w:pPr>
        <w:ind w:firstLine="539"/>
        <w:jc w:val="both"/>
        <w:rPr>
          <w:b/>
          <w:color w:val="000000"/>
          <w:kern w:val="2"/>
        </w:rPr>
      </w:pPr>
    </w:p>
    <w:p w:rsidR="00B61414" w:rsidRPr="00B61414" w:rsidRDefault="00B61414" w:rsidP="00B61414">
      <w:pPr>
        <w:ind w:firstLine="539"/>
        <w:jc w:val="both"/>
        <w:rPr>
          <w:b/>
          <w:color w:val="000000"/>
          <w:kern w:val="2"/>
        </w:rPr>
      </w:pPr>
    </w:p>
    <w:p w:rsidR="00B61414" w:rsidRPr="00B61414" w:rsidRDefault="00B61414" w:rsidP="00B61414">
      <w:pPr>
        <w:ind w:firstLine="539"/>
        <w:jc w:val="both"/>
        <w:rPr>
          <w:b/>
          <w:color w:val="000000"/>
          <w:kern w:val="2"/>
        </w:rPr>
      </w:pPr>
    </w:p>
    <w:p w:rsidR="00B61414" w:rsidRPr="00B61414" w:rsidRDefault="00B61414" w:rsidP="00B61414">
      <w:pPr>
        <w:ind w:firstLine="539"/>
        <w:jc w:val="both"/>
        <w:rPr>
          <w:b/>
          <w:color w:val="000000"/>
          <w:kern w:val="2"/>
        </w:rPr>
      </w:pPr>
    </w:p>
    <w:p w:rsidR="00B61414" w:rsidRPr="00B61414" w:rsidRDefault="00B61414" w:rsidP="00032833">
      <w:pPr>
        <w:jc w:val="both"/>
        <w:rPr>
          <w:b/>
          <w:color w:val="000000"/>
          <w:kern w:val="2"/>
        </w:rPr>
      </w:pPr>
    </w:p>
    <w:p w:rsidR="00B61414" w:rsidRPr="00B61414" w:rsidRDefault="00B61414" w:rsidP="00B61414">
      <w:pPr>
        <w:ind w:firstLine="539"/>
        <w:jc w:val="both"/>
        <w:rPr>
          <w:b/>
          <w:color w:val="000000"/>
          <w:kern w:val="2"/>
        </w:rPr>
      </w:pPr>
    </w:p>
    <w:p w:rsidR="00B61414" w:rsidRPr="00B61414" w:rsidRDefault="00B61414" w:rsidP="00B61414">
      <w:pPr>
        <w:ind w:firstLine="539"/>
        <w:jc w:val="both"/>
        <w:rPr>
          <w:b/>
          <w:color w:val="000000"/>
          <w:kern w:val="2"/>
        </w:rPr>
      </w:pPr>
    </w:p>
    <w:p w:rsidR="00B61414" w:rsidRPr="00B61414" w:rsidRDefault="00B61414" w:rsidP="00B61414">
      <w:pPr>
        <w:ind w:firstLine="539"/>
        <w:jc w:val="both"/>
        <w:rPr>
          <w:b/>
          <w:color w:val="000000"/>
          <w:kern w:val="2"/>
        </w:rPr>
      </w:pPr>
    </w:p>
    <w:p w:rsidR="00B61414" w:rsidRPr="00B61414" w:rsidRDefault="00B61414" w:rsidP="00B61414">
      <w:pPr>
        <w:ind w:firstLine="539"/>
        <w:jc w:val="both"/>
        <w:rPr>
          <w:b/>
          <w:color w:val="000000"/>
          <w:kern w:val="2"/>
        </w:rPr>
      </w:pPr>
    </w:p>
    <w:p w:rsidR="00B61414" w:rsidRPr="00B61414" w:rsidRDefault="00B61414" w:rsidP="00B61414">
      <w:pPr>
        <w:ind w:firstLine="539"/>
        <w:jc w:val="both"/>
        <w:rPr>
          <w:b/>
          <w:color w:val="000000"/>
          <w:kern w:val="2"/>
        </w:rPr>
      </w:pPr>
    </w:p>
    <w:p w:rsidR="00B61414" w:rsidRPr="00B61414" w:rsidRDefault="00B61414" w:rsidP="00B61414">
      <w:pPr>
        <w:ind w:firstLine="539"/>
        <w:jc w:val="both"/>
        <w:rPr>
          <w:b/>
          <w:color w:val="000000"/>
          <w:kern w:val="2"/>
        </w:rPr>
      </w:pPr>
    </w:p>
    <w:p w:rsidR="00B61414" w:rsidRPr="00B61414" w:rsidRDefault="00B61414" w:rsidP="00B61414">
      <w:pPr>
        <w:ind w:firstLine="539"/>
        <w:jc w:val="both"/>
        <w:rPr>
          <w:b/>
          <w:color w:val="000000"/>
          <w:kern w:val="2"/>
        </w:rPr>
      </w:pPr>
    </w:p>
    <w:p w:rsidR="00B61414" w:rsidRPr="00B61414" w:rsidRDefault="00B61414" w:rsidP="00B61414">
      <w:pPr>
        <w:ind w:firstLine="539"/>
        <w:jc w:val="both"/>
        <w:rPr>
          <w:b/>
          <w:color w:val="000000"/>
          <w:kern w:val="2"/>
        </w:rPr>
      </w:pPr>
    </w:p>
    <w:p w:rsidR="00B61414" w:rsidRPr="00B61414" w:rsidRDefault="00B61414" w:rsidP="00B61414">
      <w:pPr>
        <w:ind w:firstLine="539"/>
        <w:jc w:val="both"/>
        <w:rPr>
          <w:b/>
          <w:color w:val="000000"/>
          <w:kern w:val="2"/>
        </w:rPr>
      </w:pPr>
    </w:p>
    <w:p w:rsidR="00B61414" w:rsidRPr="00B61414" w:rsidRDefault="00B61414" w:rsidP="00B61414">
      <w:pPr>
        <w:ind w:firstLine="539"/>
        <w:jc w:val="both"/>
        <w:rPr>
          <w:b/>
          <w:color w:val="000000"/>
          <w:kern w:val="2"/>
        </w:rPr>
      </w:pPr>
    </w:p>
    <w:p w:rsidR="00B61414" w:rsidRPr="00B61414" w:rsidRDefault="00B61414" w:rsidP="00B61414">
      <w:pPr>
        <w:ind w:firstLine="539"/>
        <w:jc w:val="both"/>
        <w:rPr>
          <w:b/>
          <w:color w:val="000000"/>
          <w:kern w:val="2"/>
        </w:rPr>
      </w:pPr>
    </w:p>
    <w:p w:rsidR="00B61414" w:rsidRPr="00B61414" w:rsidRDefault="00B61414" w:rsidP="00B61414">
      <w:pPr>
        <w:ind w:firstLine="539"/>
        <w:jc w:val="both"/>
        <w:rPr>
          <w:b/>
          <w:color w:val="000000"/>
          <w:kern w:val="2"/>
        </w:rPr>
      </w:pPr>
    </w:p>
    <w:p w:rsidR="00B61414" w:rsidRPr="00B61414" w:rsidRDefault="00B61414" w:rsidP="00B61414">
      <w:pPr>
        <w:ind w:firstLine="539"/>
        <w:jc w:val="both"/>
        <w:rPr>
          <w:b/>
          <w:color w:val="000000"/>
          <w:kern w:val="2"/>
        </w:rPr>
      </w:pPr>
    </w:p>
    <w:p w:rsidR="00B61414" w:rsidRPr="00B61414" w:rsidRDefault="00B61414" w:rsidP="00B61414">
      <w:pPr>
        <w:ind w:firstLine="539"/>
        <w:jc w:val="both"/>
        <w:rPr>
          <w:b/>
          <w:color w:val="000000"/>
          <w:kern w:val="2"/>
        </w:rPr>
      </w:pPr>
    </w:p>
    <w:tbl>
      <w:tblPr>
        <w:tblW w:w="0" w:type="auto"/>
        <w:tblLook w:val="04A0"/>
      </w:tblPr>
      <w:tblGrid>
        <w:gridCol w:w="4095"/>
        <w:gridCol w:w="5260"/>
      </w:tblGrid>
      <w:tr w:rsidR="00B61414" w:rsidRPr="00B61414" w:rsidTr="00B61414">
        <w:trPr>
          <w:trHeight w:val="1278"/>
        </w:trPr>
        <w:tc>
          <w:tcPr>
            <w:tcW w:w="4095" w:type="dxa"/>
          </w:tcPr>
          <w:p w:rsidR="00B61414" w:rsidRPr="00B61414" w:rsidRDefault="00B61414" w:rsidP="00B61414">
            <w:pPr>
              <w:jc w:val="both"/>
              <w:rPr>
                <w:b/>
                <w:color w:val="000000"/>
                <w:kern w:val="2"/>
                <w:lang w:val="ru-RU" w:eastAsia="uk-UA"/>
              </w:rPr>
            </w:pPr>
          </w:p>
        </w:tc>
        <w:tc>
          <w:tcPr>
            <w:tcW w:w="5260" w:type="dxa"/>
            <w:hideMark/>
          </w:tcPr>
          <w:p w:rsidR="00B61414" w:rsidRPr="00B61414" w:rsidRDefault="00B61414" w:rsidP="00B61414">
            <w:pPr>
              <w:jc w:val="right"/>
              <w:rPr>
                <w:b/>
                <w:color w:val="000000"/>
                <w:kern w:val="2"/>
                <w:lang w:val="ru-RU" w:eastAsia="uk-UA"/>
              </w:rPr>
            </w:pPr>
            <w:r w:rsidRPr="00B61414">
              <w:rPr>
                <w:b/>
                <w:color w:val="000000"/>
                <w:kern w:val="2"/>
                <w:lang w:val="ru-RU" w:eastAsia="uk-UA"/>
              </w:rPr>
              <w:t xml:space="preserve">Додаток 1 </w:t>
            </w:r>
          </w:p>
          <w:p w:rsidR="00B61414" w:rsidRPr="00B61414" w:rsidRDefault="00B61414" w:rsidP="00B61414">
            <w:pPr>
              <w:jc w:val="right"/>
              <w:rPr>
                <w:b/>
                <w:color w:val="000000"/>
                <w:kern w:val="2"/>
                <w:lang w:val="ru-RU" w:eastAsia="uk-UA"/>
              </w:rPr>
            </w:pPr>
            <w:r w:rsidRPr="00B61414">
              <w:rPr>
                <w:b/>
                <w:color w:val="000000"/>
                <w:kern w:val="2"/>
                <w:lang w:val="ru-RU" w:eastAsia="uk-UA"/>
              </w:rPr>
              <w:t>до Договору №___________ про закупівлювід «___»_________2022 року</w:t>
            </w:r>
          </w:p>
        </w:tc>
      </w:tr>
    </w:tbl>
    <w:p w:rsidR="00B61414" w:rsidRPr="00B61414" w:rsidRDefault="00B61414" w:rsidP="00B61414">
      <w:pPr>
        <w:rPr>
          <w:b/>
          <w:color w:val="000000"/>
          <w:kern w:val="2"/>
        </w:rPr>
      </w:pPr>
    </w:p>
    <w:p w:rsidR="00B61414" w:rsidRPr="00B61414" w:rsidRDefault="00B61414" w:rsidP="00B61414">
      <w:pPr>
        <w:ind w:firstLine="539"/>
        <w:jc w:val="center"/>
        <w:rPr>
          <w:b/>
          <w:color w:val="000000"/>
          <w:kern w:val="2"/>
        </w:rPr>
      </w:pPr>
    </w:p>
    <w:p w:rsidR="00B61414" w:rsidRPr="00B61414" w:rsidRDefault="00B61414" w:rsidP="00B61414">
      <w:pPr>
        <w:jc w:val="center"/>
        <w:rPr>
          <w:b/>
          <w:color w:val="000000"/>
          <w:kern w:val="2"/>
        </w:rPr>
      </w:pPr>
      <w:r w:rsidRPr="00B61414">
        <w:rPr>
          <w:b/>
          <w:color w:val="000000"/>
          <w:kern w:val="2"/>
        </w:rPr>
        <w:t>Специфікація</w:t>
      </w:r>
    </w:p>
    <w:p w:rsidR="00B61414" w:rsidRPr="00B61414" w:rsidRDefault="00B61414" w:rsidP="00B61414">
      <w:pPr>
        <w:jc w:val="center"/>
        <w:rPr>
          <w:b/>
          <w:color w:val="000000"/>
          <w:kern w:val="2"/>
        </w:rPr>
      </w:pPr>
    </w:p>
    <w:tbl>
      <w:tblPr>
        <w:tblW w:w="1063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552"/>
        <w:gridCol w:w="43"/>
        <w:gridCol w:w="1787"/>
        <w:gridCol w:w="1419"/>
        <w:gridCol w:w="1277"/>
        <w:gridCol w:w="865"/>
        <w:gridCol w:w="567"/>
        <w:gridCol w:w="1133"/>
        <w:gridCol w:w="1109"/>
        <w:gridCol w:w="852"/>
        <w:gridCol w:w="1019"/>
        <w:gridCol w:w="12"/>
      </w:tblGrid>
      <w:tr w:rsidR="00B61414" w:rsidRPr="002275B8" w:rsidTr="00B61414">
        <w:trPr>
          <w:gridAfter w:val="1"/>
          <w:wAfter w:w="12" w:type="dxa"/>
          <w:trHeight w:val="829"/>
          <w:tblHeader/>
          <w:jc w:val="center"/>
        </w:trPr>
        <w:tc>
          <w:tcPr>
            <w:tcW w:w="596" w:type="dxa"/>
            <w:gridSpan w:val="2"/>
            <w:tcBorders>
              <w:top w:val="single" w:sz="4" w:space="0" w:color="00000A"/>
              <w:left w:val="single" w:sz="4" w:space="0" w:color="00000A"/>
              <w:bottom w:val="single" w:sz="4" w:space="0" w:color="00000A"/>
              <w:right w:val="single" w:sz="4" w:space="0" w:color="00000A"/>
            </w:tcBorders>
            <w:vAlign w:val="center"/>
            <w:hideMark/>
          </w:tcPr>
          <w:p w:rsidR="00B61414" w:rsidRPr="002275B8" w:rsidRDefault="00B61414" w:rsidP="00B61414">
            <w:pPr>
              <w:spacing w:line="240" w:lineRule="atLeast"/>
              <w:jc w:val="center"/>
              <w:rPr>
                <w:b/>
                <w:bCs/>
                <w:color w:val="000000"/>
                <w:sz w:val="18"/>
                <w:szCs w:val="18"/>
                <w:lang w:val="ru-RU"/>
              </w:rPr>
            </w:pPr>
            <w:r w:rsidRPr="002275B8">
              <w:rPr>
                <w:rFonts w:eastAsia="Times New Roman"/>
                <w:b/>
                <w:bCs/>
                <w:color w:val="000000"/>
                <w:sz w:val="18"/>
                <w:szCs w:val="18"/>
                <w:lang w:val="ru-RU"/>
              </w:rPr>
              <w:t>№</w:t>
            </w:r>
          </w:p>
          <w:p w:rsidR="00B61414" w:rsidRPr="002275B8" w:rsidRDefault="00B61414" w:rsidP="00B61414">
            <w:pPr>
              <w:spacing w:line="240" w:lineRule="atLeast"/>
              <w:jc w:val="center"/>
              <w:rPr>
                <w:b/>
                <w:color w:val="000000"/>
                <w:sz w:val="18"/>
                <w:szCs w:val="18"/>
                <w:lang w:val="ru-RU" w:eastAsia="en-US"/>
              </w:rPr>
            </w:pPr>
            <w:r w:rsidRPr="002275B8">
              <w:rPr>
                <w:b/>
                <w:color w:val="000000"/>
                <w:sz w:val="18"/>
                <w:szCs w:val="18"/>
                <w:lang w:val="ru-RU"/>
              </w:rPr>
              <w:t>п/п</w:t>
            </w:r>
          </w:p>
        </w:tc>
        <w:tc>
          <w:tcPr>
            <w:tcW w:w="1786" w:type="dxa"/>
            <w:tcBorders>
              <w:top w:val="single" w:sz="4" w:space="0" w:color="00000A"/>
              <w:left w:val="single" w:sz="4" w:space="0" w:color="00000A"/>
              <w:bottom w:val="single" w:sz="4" w:space="0" w:color="00000A"/>
              <w:right w:val="single" w:sz="4" w:space="0" w:color="00000A"/>
            </w:tcBorders>
            <w:vAlign w:val="center"/>
            <w:hideMark/>
          </w:tcPr>
          <w:p w:rsidR="00B61414" w:rsidRPr="002275B8" w:rsidRDefault="00B61414" w:rsidP="00B61414">
            <w:pPr>
              <w:spacing w:line="240" w:lineRule="atLeast"/>
              <w:jc w:val="center"/>
              <w:rPr>
                <w:b/>
                <w:bCs/>
                <w:color w:val="000000"/>
                <w:sz w:val="18"/>
                <w:szCs w:val="18"/>
                <w:lang w:val="ru-RU" w:eastAsia="en-US"/>
              </w:rPr>
            </w:pPr>
            <w:r w:rsidRPr="002275B8">
              <w:rPr>
                <w:b/>
                <w:bCs/>
                <w:color w:val="000000"/>
                <w:sz w:val="18"/>
                <w:szCs w:val="18"/>
                <w:lang w:val="ru-RU"/>
              </w:rPr>
              <w:t>Назва предмету закупівлізгідно з документацією до спрощеноїзакупівлі</w:t>
            </w:r>
          </w:p>
        </w:tc>
        <w:tc>
          <w:tcPr>
            <w:tcW w:w="1418" w:type="dxa"/>
            <w:tcBorders>
              <w:top w:val="single" w:sz="4" w:space="0" w:color="00000A"/>
              <w:left w:val="single" w:sz="4" w:space="0" w:color="00000A"/>
              <w:bottom w:val="single" w:sz="4" w:space="0" w:color="00000A"/>
              <w:right w:val="single" w:sz="4" w:space="0" w:color="00000A"/>
            </w:tcBorders>
            <w:vAlign w:val="center"/>
            <w:hideMark/>
          </w:tcPr>
          <w:p w:rsidR="00B61414" w:rsidRPr="002275B8" w:rsidRDefault="00B61414" w:rsidP="00B61414">
            <w:pPr>
              <w:spacing w:line="240" w:lineRule="atLeast"/>
              <w:jc w:val="center"/>
              <w:rPr>
                <w:b/>
                <w:color w:val="000000"/>
                <w:sz w:val="18"/>
                <w:szCs w:val="18"/>
                <w:lang w:val="ru-RU" w:eastAsia="en-US"/>
              </w:rPr>
            </w:pPr>
            <w:r w:rsidRPr="002275B8">
              <w:rPr>
                <w:b/>
                <w:bCs/>
                <w:color w:val="000000"/>
                <w:sz w:val="18"/>
                <w:szCs w:val="18"/>
                <w:lang w:val="ru-RU"/>
              </w:rPr>
              <w:t xml:space="preserve">Торгованазва предмету закупівлізгідно з </w:t>
            </w:r>
            <w:r w:rsidRPr="002275B8">
              <w:rPr>
                <w:b/>
                <w:color w:val="000000"/>
                <w:sz w:val="18"/>
                <w:szCs w:val="18"/>
                <w:lang w:val="ru-RU"/>
              </w:rPr>
              <w:t>документами виробника</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61414" w:rsidRPr="002275B8" w:rsidRDefault="00B61414" w:rsidP="00B61414">
            <w:pPr>
              <w:spacing w:line="240" w:lineRule="atLeast"/>
              <w:jc w:val="center"/>
              <w:rPr>
                <w:rFonts w:eastAsia="Times New Roman"/>
                <w:b/>
                <w:color w:val="000000"/>
                <w:sz w:val="18"/>
                <w:szCs w:val="18"/>
                <w:lang w:val="ru-RU" w:eastAsia="uk-UA"/>
              </w:rPr>
            </w:pPr>
            <w:r w:rsidRPr="002275B8">
              <w:rPr>
                <w:rFonts w:eastAsia="Times New Roman"/>
                <w:b/>
                <w:color w:val="000000"/>
                <w:sz w:val="18"/>
                <w:szCs w:val="18"/>
                <w:lang w:val="ru-RU" w:eastAsia="uk-UA"/>
              </w:rPr>
              <w:t>Виробник, країнапоходження</w:t>
            </w:r>
          </w:p>
        </w:tc>
        <w:tc>
          <w:tcPr>
            <w:tcW w:w="864" w:type="dxa"/>
            <w:tcBorders>
              <w:top w:val="single" w:sz="4" w:space="0" w:color="00000A"/>
              <w:left w:val="single" w:sz="4" w:space="0" w:color="00000A"/>
              <w:bottom w:val="single" w:sz="4" w:space="0" w:color="00000A"/>
              <w:right w:val="single" w:sz="4" w:space="0" w:color="00000A"/>
            </w:tcBorders>
            <w:vAlign w:val="center"/>
            <w:hideMark/>
          </w:tcPr>
          <w:p w:rsidR="00B61414" w:rsidRPr="002275B8" w:rsidRDefault="00B61414" w:rsidP="00B61414">
            <w:pPr>
              <w:snapToGrid w:val="0"/>
              <w:spacing w:line="240" w:lineRule="atLeast"/>
              <w:ind w:left="-89" w:right="-115"/>
              <w:jc w:val="center"/>
              <w:rPr>
                <w:rFonts w:eastAsia="Times New Roman"/>
                <w:b/>
                <w:color w:val="000000"/>
                <w:sz w:val="18"/>
                <w:szCs w:val="18"/>
                <w:lang w:val="ru-RU" w:eastAsia="uk-UA"/>
              </w:rPr>
            </w:pPr>
            <w:r w:rsidRPr="002275B8">
              <w:rPr>
                <w:rFonts w:eastAsia="Times New Roman"/>
                <w:b/>
                <w:color w:val="000000"/>
                <w:sz w:val="18"/>
                <w:szCs w:val="18"/>
                <w:lang w:val="ru-RU" w:eastAsia="uk-UA"/>
              </w:rPr>
              <w:t>Одиницявиміру</w:t>
            </w:r>
          </w:p>
        </w:tc>
        <w:tc>
          <w:tcPr>
            <w:tcW w:w="567" w:type="dxa"/>
            <w:tcBorders>
              <w:top w:val="single" w:sz="4" w:space="0" w:color="00000A"/>
              <w:left w:val="single" w:sz="4" w:space="0" w:color="00000A"/>
              <w:bottom w:val="single" w:sz="4" w:space="0" w:color="00000A"/>
              <w:right w:val="single" w:sz="4" w:space="0" w:color="00000A"/>
            </w:tcBorders>
            <w:vAlign w:val="center"/>
            <w:hideMark/>
          </w:tcPr>
          <w:p w:rsidR="00B61414" w:rsidRPr="002275B8" w:rsidRDefault="00B61414" w:rsidP="00B61414">
            <w:pPr>
              <w:spacing w:line="240" w:lineRule="atLeast"/>
              <w:jc w:val="center"/>
              <w:rPr>
                <w:rFonts w:eastAsia="Times New Roman"/>
                <w:b/>
                <w:color w:val="000000"/>
                <w:sz w:val="18"/>
                <w:szCs w:val="18"/>
                <w:lang w:val="ru-RU" w:eastAsia="uk-UA"/>
              </w:rPr>
            </w:pPr>
            <w:r w:rsidRPr="002275B8">
              <w:rPr>
                <w:rFonts w:eastAsia="Times New Roman"/>
                <w:b/>
                <w:color w:val="000000"/>
                <w:sz w:val="18"/>
                <w:szCs w:val="18"/>
                <w:lang w:val="ru-RU" w:eastAsia="uk-UA"/>
              </w:rPr>
              <w:t>К-сть</w:t>
            </w:r>
          </w:p>
        </w:tc>
        <w:tc>
          <w:tcPr>
            <w:tcW w:w="1132" w:type="dxa"/>
            <w:tcBorders>
              <w:top w:val="single" w:sz="4" w:space="0" w:color="00000A"/>
              <w:left w:val="single" w:sz="4" w:space="0" w:color="00000A"/>
              <w:bottom w:val="single" w:sz="4" w:space="0" w:color="00000A"/>
              <w:right w:val="single" w:sz="4" w:space="0" w:color="00000A"/>
            </w:tcBorders>
            <w:vAlign w:val="center"/>
            <w:hideMark/>
          </w:tcPr>
          <w:p w:rsidR="00B61414" w:rsidRPr="002275B8" w:rsidRDefault="00B61414" w:rsidP="00B61414">
            <w:pPr>
              <w:spacing w:line="240" w:lineRule="atLeast"/>
              <w:jc w:val="center"/>
              <w:rPr>
                <w:rFonts w:eastAsia="Times New Roman"/>
                <w:b/>
                <w:bCs/>
                <w:color w:val="000000"/>
                <w:sz w:val="18"/>
                <w:szCs w:val="18"/>
                <w:lang w:val="ru-RU"/>
              </w:rPr>
            </w:pPr>
            <w:r w:rsidRPr="002275B8">
              <w:rPr>
                <w:rFonts w:eastAsia="Times New Roman"/>
                <w:b/>
                <w:bCs/>
                <w:color w:val="000000"/>
                <w:sz w:val="18"/>
                <w:szCs w:val="18"/>
                <w:lang w:val="ru-RU"/>
              </w:rPr>
              <w:t>Ціназа од. виміру (без ПДВ) грн.</w:t>
            </w:r>
          </w:p>
        </w:tc>
        <w:tc>
          <w:tcPr>
            <w:tcW w:w="1108" w:type="dxa"/>
            <w:tcBorders>
              <w:top w:val="single" w:sz="4" w:space="0" w:color="00000A"/>
              <w:left w:val="single" w:sz="4" w:space="0" w:color="00000A"/>
              <w:bottom w:val="single" w:sz="4" w:space="0" w:color="00000A"/>
              <w:right w:val="single" w:sz="4" w:space="0" w:color="00000A"/>
            </w:tcBorders>
            <w:vAlign w:val="center"/>
            <w:hideMark/>
          </w:tcPr>
          <w:p w:rsidR="00B61414" w:rsidRPr="002275B8" w:rsidRDefault="00B61414" w:rsidP="00B61414">
            <w:pPr>
              <w:spacing w:line="240" w:lineRule="atLeast"/>
              <w:jc w:val="center"/>
              <w:rPr>
                <w:rFonts w:eastAsia="Times New Roman"/>
                <w:b/>
                <w:bCs/>
                <w:color w:val="000000"/>
                <w:sz w:val="18"/>
                <w:szCs w:val="18"/>
                <w:lang w:val="ru-RU"/>
              </w:rPr>
            </w:pPr>
            <w:r w:rsidRPr="002275B8">
              <w:rPr>
                <w:rFonts w:eastAsia="Times New Roman"/>
                <w:b/>
                <w:bCs/>
                <w:color w:val="000000"/>
                <w:sz w:val="18"/>
                <w:szCs w:val="18"/>
                <w:lang w:val="ru-RU"/>
              </w:rPr>
              <w:t>Ціназа од. виміру (з ПДВ) грн.</w:t>
            </w:r>
          </w:p>
        </w:tc>
        <w:tc>
          <w:tcPr>
            <w:tcW w:w="851" w:type="dxa"/>
            <w:tcBorders>
              <w:top w:val="single" w:sz="4" w:space="0" w:color="00000A"/>
              <w:left w:val="single" w:sz="4" w:space="0" w:color="00000A"/>
              <w:bottom w:val="single" w:sz="4" w:space="0" w:color="00000A"/>
              <w:right w:val="single" w:sz="4" w:space="0" w:color="00000A"/>
            </w:tcBorders>
            <w:vAlign w:val="center"/>
            <w:hideMark/>
          </w:tcPr>
          <w:p w:rsidR="00B61414" w:rsidRPr="002275B8" w:rsidRDefault="00B61414" w:rsidP="00B61414">
            <w:pPr>
              <w:spacing w:line="240" w:lineRule="atLeast"/>
              <w:jc w:val="center"/>
              <w:rPr>
                <w:rFonts w:eastAsia="Times New Roman"/>
                <w:b/>
                <w:bCs/>
                <w:color w:val="000000"/>
                <w:sz w:val="18"/>
                <w:szCs w:val="18"/>
                <w:lang w:val="ru-RU"/>
              </w:rPr>
            </w:pPr>
            <w:r w:rsidRPr="002275B8">
              <w:rPr>
                <w:rFonts w:eastAsia="Times New Roman"/>
                <w:b/>
                <w:bCs/>
                <w:color w:val="000000"/>
                <w:sz w:val="18"/>
                <w:szCs w:val="18"/>
                <w:lang w:val="ru-RU"/>
              </w:rPr>
              <w:t>Ставка, ПДВ, %.</w:t>
            </w:r>
          </w:p>
        </w:tc>
        <w:tc>
          <w:tcPr>
            <w:tcW w:w="1018" w:type="dxa"/>
            <w:tcBorders>
              <w:top w:val="single" w:sz="4" w:space="0" w:color="00000A"/>
              <w:left w:val="single" w:sz="4" w:space="0" w:color="00000A"/>
              <w:bottom w:val="single" w:sz="4" w:space="0" w:color="00000A"/>
              <w:right w:val="single" w:sz="4" w:space="0" w:color="00000A"/>
            </w:tcBorders>
            <w:vAlign w:val="center"/>
            <w:hideMark/>
          </w:tcPr>
          <w:p w:rsidR="00B61414" w:rsidRPr="002275B8" w:rsidRDefault="00B61414" w:rsidP="00B61414">
            <w:pPr>
              <w:spacing w:line="240" w:lineRule="atLeast"/>
              <w:jc w:val="center"/>
              <w:rPr>
                <w:b/>
                <w:color w:val="000000"/>
                <w:sz w:val="18"/>
                <w:szCs w:val="18"/>
                <w:lang w:val="ru-RU" w:eastAsia="en-US"/>
              </w:rPr>
            </w:pPr>
            <w:r w:rsidRPr="002275B8">
              <w:rPr>
                <w:b/>
                <w:color w:val="000000"/>
                <w:sz w:val="18"/>
                <w:szCs w:val="18"/>
                <w:lang w:val="ru-RU"/>
              </w:rPr>
              <w:t>Загальнавартість з ПДВ, грн.</w:t>
            </w:r>
          </w:p>
        </w:tc>
      </w:tr>
      <w:tr w:rsidR="00B61414" w:rsidRPr="002275B8" w:rsidTr="00B61414">
        <w:trPr>
          <w:gridAfter w:val="1"/>
          <w:wAfter w:w="12" w:type="dxa"/>
          <w:trHeight w:val="20"/>
          <w:tblHeader/>
          <w:jc w:val="center"/>
        </w:trPr>
        <w:tc>
          <w:tcPr>
            <w:tcW w:w="596" w:type="dxa"/>
            <w:gridSpan w:val="2"/>
            <w:tcBorders>
              <w:top w:val="single" w:sz="4" w:space="0" w:color="00000A"/>
              <w:left w:val="single" w:sz="4" w:space="0" w:color="00000A"/>
              <w:bottom w:val="single" w:sz="4" w:space="0" w:color="00000A"/>
              <w:right w:val="single" w:sz="4" w:space="0" w:color="00000A"/>
            </w:tcBorders>
            <w:vAlign w:val="center"/>
            <w:hideMark/>
          </w:tcPr>
          <w:p w:rsidR="00B61414" w:rsidRPr="002275B8" w:rsidRDefault="00B61414" w:rsidP="00B61414">
            <w:pPr>
              <w:spacing w:line="240" w:lineRule="atLeast"/>
              <w:jc w:val="center"/>
              <w:rPr>
                <w:rFonts w:eastAsia="Times New Roman"/>
                <w:b/>
                <w:color w:val="000000"/>
                <w:sz w:val="18"/>
                <w:szCs w:val="18"/>
                <w:lang w:val="ru-RU" w:eastAsia="uk-UA"/>
              </w:rPr>
            </w:pPr>
            <w:r w:rsidRPr="002275B8">
              <w:rPr>
                <w:rFonts w:eastAsia="Times New Roman"/>
                <w:b/>
                <w:color w:val="000000"/>
                <w:sz w:val="18"/>
                <w:szCs w:val="18"/>
                <w:lang w:val="ru-RU" w:eastAsia="uk-UA"/>
              </w:rPr>
              <w:t>1</w:t>
            </w:r>
          </w:p>
        </w:tc>
        <w:tc>
          <w:tcPr>
            <w:tcW w:w="1786" w:type="dxa"/>
            <w:tcBorders>
              <w:top w:val="single" w:sz="4" w:space="0" w:color="00000A"/>
              <w:left w:val="single" w:sz="4" w:space="0" w:color="00000A"/>
              <w:bottom w:val="single" w:sz="4" w:space="0" w:color="00000A"/>
              <w:right w:val="single" w:sz="4" w:space="0" w:color="00000A"/>
            </w:tcBorders>
            <w:hideMark/>
          </w:tcPr>
          <w:p w:rsidR="00B61414" w:rsidRPr="002275B8" w:rsidRDefault="00B61414" w:rsidP="00B61414">
            <w:pPr>
              <w:spacing w:line="240" w:lineRule="atLeast"/>
              <w:jc w:val="center"/>
              <w:rPr>
                <w:rFonts w:eastAsia="Times New Roman"/>
                <w:b/>
                <w:color w:val="000000"/>
                <w:sz w:val="18"/>
                <w:szCs w:val="18"/>
                <w:lang w:val="ru-RU" w:eastAsia="uk-UA"/>
              </w:rPr>
            </w:pPr>
            <w:r w:rsidRPr="002275B8">
              <w:rPr>
                <w:rFonts w:eastAsia="Times New Roman"/>
                <w:b/>
                <w:color w:val="000000"/>
                <w:sz w:val="18"/>
                <w:szCs w:val="18"/>
                <w:lang w:val="ru-RU" w:eastAsia="uk-UA"/>
              </w:rPr>
              <w:t>2</w:t>
            </w:r>
          </w:p>
        </w:tc>
        <w:tc>
          <w:tcPr>
            <w:tcW w:w="1418" w:type="dxa"/>
            <w:tcBorders>
              <w:top w:val="single" w:sz="4" w:space="0" w:color="00000A"/>
              <w:left w:val="single" w:sz="4" w:space="0" w:color="00000A"/>
              <w:bottom w:val="single" w:sz="4" w:space="0" w:color="00000A"/>
              <w:right w:val="single" w:sz="4" w:space="0" w:color="00000A"/>
            </w:tcBorders>
            <w:hideMark/>
          </w:tcPr>
          <w:p w:rsidR="00B61414" w:rsidRPr="002275B8" w:rsidRDefault="00B61414" w:rsidP="00B61414">
            <w:pPr>
              <w:spacing w:line="240" w:lineRule="atLeast"/>
              <w:jc w:val="center"/>
              <w:rPr>
                <w:rFonts w:eastAsia="Times New Roman"/>
                <w:b/>
                <w:color w:val="000000"/>
                <w:sz w:val="18"/>
                <w:szCs w:val="18"/>
                <w:lang w:val="ru-RU" w:eastAsia="uk-UA"/>
              </w:rPr>
            </w:pPr>
            <w:r w:rsidRPr="002275B8">
              <w:rPr>
                <w:rFonts w:eastAsia="Times New Roman"/>
                <w:b/>
                <w:color w:val="000000"/>
                <w:sz w:val="18"/>
                <w:szCs w:val="18"/>
                <w:lang w:val="ru-RU" w:eastAsia="uk-UA"/>
              </w:rPr>
              <w:t>3</w:t>
            </w:r>
          </w:p>
        </w:tc>
        <w:tc>
          <w:tcPr>
            <w:tcW w:w="1276" w:type="dxa"/>
            <w:tcBorders>
              <w:top w:val="single" w:sz="4" w:space="0" w:color="00000A"/>
              <w:left w:val="single" w:sz="4" w:space="0" w:color="00000A"/>
              <w:bottom w:val="single" w:sz="4" w:space="0" w:color="00000A"/>
              <w:right w:val="single" w:sz="4" w:space="0" w:color="00000A"/>
            </w:tcBorders>
            <w:hideMark/>
          </w:tcPr>
          <w:p w:rsidR="00B61414" w:rsidRPr="002275B8" w:rsidRDefault="00B61414" w:rsidP="00B61414">
            <w:pPr>
              <w:spacing w:line="240" w:lineRule="atLeast"/>
              <w:jc w:val="center"/>
              <w:rPr>
                <w:b/>
                <w:color w:val="000000"/>
                <w:sz w:val="18"/>
                <w:szCs w:val="18"/>
                <w:lang w:val="ru-RU" w:eastAsia="en-US"/>
              </w:rPr>
            </w:pPr>
            <w:r w:rsidRPr="002275B8">
              <w:rPr>
                <w:b/>
                <w:color w:val="000000"/>
                <w:sz w:val="18"/>
                <w:szCs w:val="18"/>
                <w:lang w:val="ru-RU"/>
              </w:rPr>
              <w:t>4</w:t>
            </w:r>
          </w:p>
        </w:tc>
        <w:tc>
          <w:tcPr>
            <w:tcW w:w="864" w:type="dxa"/>
            <w:tcBorders>
              <w:top w:val="single" w:sz="4" w:space="0" w:color="00000A"/>
              <w:left w:val="single" w:sz="4" w:space="0" w:color="00000A"/>
              <w:bottom w:val="single" w:sz="4" w:space="0" w:color="00000A"/>
              <w:right w:val="single" w:sz="4" w:space="0" w:color="00000A"/>
            </w:tcBorders>
            <w:hideMark/>
          </w:tcPr>
          <w:p w:rsidR="00B61414" w:rsidRPr="002275B8" w:rsidRDefault="00B61414" w:rsidP="00B61414">
            <w:pPr>
              <w:spacing w:line="240" w:lineRule="atLeast"/>
              <w:jc w:val="center"/>
              <w:rPr>
                <w:b/>
                <w:color w:val="000000"/>
                <w:sz w:val="18"/>
                <w:szCs w:val="18"/>
                <w:lang w:val="ru-RU" w:eastAsia="en-US"/>
              </w:rPr>
            </w:pPr>
            <w:r w:rsidRPr="002275B8">
              <w:rPr>
                <w:b/>
                <w:color w:val="000000"/>
                <w:sz w:val="18"/>
                <w:szCs w:val="18"/>
                <w:lang w:val="ru-RU"/>
              </w:rPr>
              <w:t>5</w:t>
            </w:r>
          </w:p>
        </w:tc>
        <w:tc>
          <w:tcPr>
            <w:tcW w:w="567" w:type="dxa"/>
            <w:tcBorders>
              <w:top w:val="single" w:sz="4" w:space="0" w:color="00000A"/>
              <w:left w:val="single" w:sz="4" w:space="0" w:color="00000A"/>
              <w:bottom w:val="single" w:sz="4" w:space="0" w:color="00000A"/>
              <w:right w:val="single" w:sz="4" w:space="0" w:color="00000A"/>
            </w:tcBorders>
            <w:hideMark/>
          </w:tcPr>
          <w:p w:rsidR="00B61414" w:rsidRPr="002275B8" w:rsidRDefault="00B61414" w:rsidP="00B61414">
            <w:pPr>
              <w:spacing w:line="240" w:lineRule="atLeast"/>
              <w:jc w:val="center"/>
              <w:rPr>
                <w:b/>
                <w:color w:val="000000"/>
                <w:sz w:val="18"/>
                <w:szCs w:val="18"/>
                <w:lang w:val="ru-RU" w:eastAsia="en-US"/>
              </w:rPr>
            </w:pPr>
            <w:r w:rsidRPr="002275B8">
              <w:rPr>
                <w:b/>
                <w:color w:val="000000"/>
                <w:sz w:val="18"/>
                <w:szCs w:val="18"/>
                <w:lang w:val="ru-RU"/>
              </w:rPr>
              <w:t>6</w:t>
            </w:r>
          </w:p>
        </w:tc>
        <w:tc>
          <w:tcPr>
            <w:tcW w:w="1132" w:type="dxa"/>
            <w:tcBorders>
              <w:top w:val="single" w:sz="4" w:space="0" w:color="00000A"/>
              <w:left w:val="single" w:sz="4" w:space="0" w:color="00000A"/>
              <w:bottom w:val="single" w:sz="4" w:space="0" w:color="00000A"/>
              <w:right w:val="single" w:sz="4" w:space="0" w:color="00000A"/>
            </w:tcBorders>
            <w:hideMark/>
          </w:tcPr>
          <w:p w:rsidR="00B61414" w:rsidRPr="002275B8" w:rsidRDefault="00B61414" w:rsidP="00B61414">
            <w:pPr>
              <w:spacing w:line="240" w:lineRule="atLeast"/>
              <w:jc w:val="center"/>
              <w:rPr>
                <w:b/>
                <w:color w:val="000000"/>
                <w:sz w:val="18"/>
                <w:szCs w:val="18"/>
                <w:lang w:val="ru-RU" w:eastAsia="en-US"/>
              </w:rPr>
            </w:pPr>
            <w:r w:rsidRPr="002275B8">
              <w:rPr>
                <w:b/>
                <w:color w:val="000000"/>
                <w:sz w:val="18"/>
                <w:szCs w:val="18"/>
                <w:lang w:val="ru-RU"/>
              </w:rPr>
              <w:t>7</w:t>
            </w:r>
          </w:p>
        </w:tc>
        <w:tc>
          <w:tcPr>
            <w:tcW w:w="1108" w:type="dxa"/>
            <w:tcBorders>
              <w:top w:val="single" w:sz="4" w:space="0" w:color="00000A"/>
              <w:left w:val="single" w:sz="4" w:space="0" w:color="00000A"/>
              <w:bottom w:val="single" w:sz="4" w:space="0" w:color="00000A"/>
              <w:right w:val="single" w:sz="4" w:space="0" w:color="00000A"/>
            </w:tcBorders>
            <w:hideMark/>
          </w:tcPr>
          <w:p w:rsidR="00B61414" w:rsidRPr="002275B8" w:rsidRDefault="00B61414" w:rsidP="00B61414">
            <w:pPr>
              <w:spacing w:line="240" w:lineRule="atLeast"/>
              <w:jc w:val="center"/>
              <w:rPr>
                <w:b/>
                <w:color w:val="000000"/>
                <w:sz w:val="18"/>
                <w:szCs w:val="18"/>
                <w:lang w:val="ru-RU"/>
              </w:rPr>
            </w:pPr>
            <w:r w:rsidRPr="002275B8">
              <w:rPr>
                <w:b/>
                <w:color w:val="000000"/>
                <w:sz w:val="18"/>
                <w:szCs w:val="18"/>
                <w:lang w:val="ru-RU"/>
              </w:rPr>
              <w:t>8</w:t>
            </w:r>
          </w:p>
        </w:tc>
        <w:tc>
          <w:tcPr>
            <w:tcW w:w="851" w:type="dxa"/>
            <w:tcBorders>
              <w:top w:val="single" w:sz="4" w:space="0" w:color="00000A"/>
              <w:left w:val="single" w:sz="4" w:space="0" w:color="00000A"/>
              <w:bottom w:val="single" w:sz="4" w:space="0" w:color="00000A"/>
              <w:right w:val="single" w:sz="4" w:space="0" w:color="00000A"/>
            </w:tcBorders>
            <w:hideMark/>
          </w:tcPr>
          <w:p w:rsidR="00B61414" w:rsidRPr="002275B8" w:rsidRDefault="00B61414" w:rsidP="00B61414">
            <w:pPr>
              <w:spacing w:line="240" w:lineRule="atLeast"/>
              <w:jc w:val="center"/>
              <w:rPr>
                <w:b/>
                <w:color w:val="000000"/>
                <w:sz w:val="18"/>
                <w:szCs w:val="18"/>
                <w:lang w:val="ru-RU" w:eastAsia="en-US"/>
              </w:rPr>
            </w:pPr>
            <w:r w:rsidRPr="002275B8">
              <w:rPr>
                <w:b/>
                <w:color w:val="000000"/>
                <w:sz w:val="18"/>
                <w:szCs w:val="18"/>
                <w:lang w:val="ru-RU"/>
              </w:rPr>
              <w:t>9</w:t>
            </w:r>
          </w:p>
        </w:tc>
        <w:tc>
          <w:tcPr>
            <w:tcW w:w="1018" w:type="dxa"/>
            <w:tcBorders>
              <w:top w:val="single" w:sz="4" w:space="0" w:color="00000A"/>
              <w:left w:val="single" w:sz="4" w:space="0" w:color="00000A"/>
              <w:bottom w:val="single" w:sz="4" w:space="0" w:color="00000A"/>
              <w:right w:val="single" w:sz="4" w:space="0" w:color="00000A"/>
            </w:tcBorders>
            <w:hideMark/>
          </w:tcPr>
          <w:p w:rsidR="00B61414" w:rsidRPr="002275B8" w:rsidRDefault="00B61414" w:rsidP="00B61414">
            <w:pPr>
              <w:spacing w:line="240" w:lineRule="atLeast"/>
              <w:jc w:val="center"/>
              <w:rPr>
                <w:b/>
                <w:color w:val="000000"/>
                <w:sz w:val="18"/>
                <w:szCs w:val="18"/>
                <w:lang w:val="ru-RU" w:eastAsia="en-US"/>
              </w:rPr>
            </w:pPr>
            <w:r w:rsidRPr="002275B8">
              <w:rPr>
                <w:b/>
                <w:color w:val="000000"/>
                <w:sz w:val="18"/>
                <w:szCs w:val="18"/>
                <w:lang w:val="ru-RU"/>
              </w:rPr>
              <w:t>10</w:t>
            </w:r>
          </w:p>
        </w:tc>
      </w:tr>
      <w:tr w:rsidR="00B61414" w:rsidRPr="002275B8" w:rsidTr="00B61414">
        <w:trPr>
          <w:gridAfter w:val="1"/>
          <w:wAfter w:w="12" w:type="dxa"/>
          <w:trHeight w:val="20"/>
          <w:tblHeader/>
          <w:jc w:val="center"/>
        </w:trPr>
        <w:tc>
          <w:tcPr>
            <w:tcW w:w="596" w:type="dxa"/>
            <w:gridSpan w:val="2"/>
            <w:tcBorders>
              <w:top w:val="single" w:sz="4" w:space="0" w:color="00000A"/>
              <w:left w:val="single" w:sz="4" w:space="0" w:color="00000A"/>
              <w:bottom w:val="single" w:sz="4" w:space="0" w:color="00000A"/>
              <w:right w:val="single" w:sz="4" w:space="0" w:color="00000A"/>
            </w:tcBorders>
            <w:vAlign w:val="center"/>
            <w:hideMark/>
          </w:tcPr>
          <w:p w:rsidR="00B61414" w:rsidRPr="002275B8" w:rsidRDefault="00B61414" w:rsidP="00B61414">
            <w:pPr>
              <w:spacing w:line="240" w:lineRule="atLeast"/>
              <w:ind w:right="33"/>
              <w:contextualSpacing/>
              <w:jc w:val="center"/>
              <w:rPr>
                <w:b/>
                <w:color w:val="000000"/>
                <w:sz w:val="18"/>
                <w:szCs w:val="18"/>
                <w:lang w:val="ru-RU" w:eastAsia="en-US"/>
              </w:rPr>
            </w:pPr>
            <w:r w:rsidRPr="002275B8">
              <w:rPr>
                <w:b/>
                <w:color w:val="000000"/>
                <w:sz w:val="18"/>
                <w:szCs w:val="18"/>
                <w:lang w:val="ru-RU"/>
              </w:rPr>
              <w:t>1.</w:t>
            </w:r>
          </w:p>
        </w:tc>
        <w:tc>
          <w:tcPr>
            <w:tcW w:w="1786" w:type="dxa"/>
            <w:tcBorders>
              <w:top w:val="single" w:sz="4" w:space="0" w:color="00000A"/>
              <w:left w:val="single" w:sz="4" w:space="0" w:color="00000A"/>
              <w:bottom w:val="single" w:sz="4" w:space="0" w:color="00000A"/>
              <w:right w:val="single" w:sz="4" w:space="0" w:color="00000A"/>
            </w:tcBorders>
            <w:vAlign w:val="center"/>
          </w:tcPr>
          <w:p w:rsidR="00B61414" w:rsidRPr="002275B8" w:rsidRDefault="00B61414" w:rsidP="00B61414">
            <w:pPr>
              <w:suppressAutoHyphens/>
              <w:spacing w:line="240" w:lineRule="atLeast"/>
              <w:ind w:left="113"/>
              <w:contextualSpacing/>
              <w:rPr>
                <w:rFonts w:eastAsia="Times New Roman"/>
                <w:color w:val="000000"/>
                <w:sz w:val="18"/>
                <w:szCs w:val="18"/>
                <w:lang w:eastAsia="en-US"/>
              </w:rPr>
            </w:pPr>
          </w:p>
        </w:tc>
        <w:tc>
          <w:tcPr>
            <w:tcW w:w="1418" w:type="dxa"/>
            <w:tcBorders>
              <w:top w:val="single" w:sz="4" w:space="0" w:color="00000A"/>
              <w:left w:val="single" w:sz="4" w:space="0" w:color="00000A"/>
              <w:bottom w:val="single" w:sz="4" w:space="0" w:color="00000A"/>
              <w:right w:val="single" w:sz="4" w:space="0" w:color="00000A"/>
            </w:tcBorders>
            <w:vAlign w:val="center"/>
          </w:tcPr>
          <w:p w:rsidR="00B61414" w:rsidRPr="002275B8" w:rsidRDefault="00B61414" w:rsidP="00B61414">
            <w:pPr>
              <w:spacing w:line="240" w:lineRule="atLeast"/>
              <w:jc w:val="center"/>
              <w:rPr>
                <w:bCs/>
                <w:color w:val="000000"/>
                <w:sz w:val="18"/>
                <w:szCs w:val="18"/>
                <w:lang w:val="ru-RU" w:eastAsia="en-US"/>
              </w:rPr>
            </w:pPr>
          </w:p>
        </w:tc>
        <w:tc>
          <w:tcPr>
            <w:tcW w:w="1276" w:type="dxa"/>
            <w:tcBorders>
              <w:top w:val="single" w:sz="4" w:space="0" w:color="00000A"/>
              <w:left w:val="single" w:sz="4" w:space="0" w:color="00000A"/>
              <w:bottom w:val="single" w:sz="4" w:space="0" w:color="00000A"/>
              <w:right w:val="single" w:sz="4" w:space="0" w:color="00000A"/>
            </w:tcBorders>
            <w:vAlign w:val="center"/>
          </w:tcPr>
          <w:p w:rsidR="00B61414" w:rsidRPr="002275B8" w:rsidRDefault="00B61414" w:rsidP="00B61414">
            <w:pPr>
              <w:spacing w:line="240" w:lineRule="atLeast"/>
              <w:jc w:val="center"/>
              <w:rPr>
                <w:rFonts w:eastAsia="Times New Roman"/>
                <w:b/>
                <w:color w:val="000000"/>
                <w:sz w:val="18"/>
                <w:szCs w:val="18"/>
                <w:lang w:val="ru-RU" w:eastAsia="uk-UA"/>
              </w:rPr>
            </w:pPr>
          </w:p>
        </w:tc>
        <w:tc>
          <w:tcPr>
            <w:tcW w:w="864" w:type="dxa"/>
            <w:tcBorders>
              <w:top w:val="single" w:sz="4" w:space="0" w:color="00000A"/>
              <w:left w:val="single" w:sz="4" w:space="0" w:color="00000A"/>
              <w:bottom w:val="single" w:sz="4" w:space="0" w:color="00000A"/>
              <w:right w:val="single" w:sz="4" w:space="0" w:color="00000A"/>
            </w:tcBorders>
            <w:vAlign w:val="center"/>
          </w:tcPr>
          <w:p w:rsidR="00B61414" w:rsidRPr="002275B8" w:rsidRDefault="00B61414" w:rsidP="00B61414">
            <w:pPr>
              <w:spacing w:line="240" w:lineRule="atLeast"/>
              <w:jc w:val="center"/>
              <w:rPr>
                <w:rFonts w:eastAsia="Times New Roman"/>
                <w:bCs/>
                <w:color w:val="000000"/>
                <w:sz w:val="18"/>
                <w:szCs w:val="18"/>
                <w:lang w:val="ru-RU" w:eastAsia="uk-UA"/>
              </w:rPr>
            </w:pPr>
          </w:p>
        </w:tc>
        <w:tc>
          <w:tcPr>
            <w:tcW w:w="567" w:type="dxa"/>
            <w:tcBorders>
              <w:top w:val="single" w:sz="4" w:space="0" w:color="00000A"/>
              <w:left w:val="single" w:sz="4" w:space="0" w:color="00000A"/>
              <w:bottom w:val="single" w:sz="4" w:space="0" w:color="00000A"/>
              <w:right w:val="single" w:sz="4" w:space="0" w:color="00000A"/>
            </w:tcBorders>
            <w:vAlign w:val="center"/>
          </w:tcPr>
          <w:p w:rsidR="00B61414" w:rsidRPr="002275B8" w:rsidRDefault="00B61414" w:rsidP="00B61414">
            <w:pPr>
              <w:spacing w:line="240" w:lineRule="atLeast"/>
              <w:jc w:val="center"/>
              <w:rPr>
                <w:bCs/>
                <w:color w:val="000000"/>
                <w:sz w:val="18"/>
                <w:szCs w:val="18"/>
                <w:lang w:val="ru-RU" w:eastAsia="en-US"/>
              </w:rPr>
            </w:pPr>
          </w:p>
        </w:tc>
        <w:tc>
          <w:tcPr>
            <w:tcW w:w="1132" w:type="dxa"/>
            <w:tcBorders>
              <w:top w:val="single" w:sz="4" w:space="0" w:color="00000A"/>
              <w:left w:val="single" w:sz="4" w:space="0" w:color="00000A"/>
              <w:bottom w:val="single" w:sz="4" w:space="0" w:color="00000A"/>
              <w:right w:val="single" w:sz="4" w:space="0" w:color="00000A"/>
            </w:tcBorders>
            <w:vAlign w:val="center"/>
          </w:tcPr>
          <w:p w:rsidR="00B61414" w:rsidRPr="002275B8" w:rsidRDefault="00B61414" w:rsidP="00B61414">
            <w:pPr>
              <w:spacing w:line="240" w:lineRule="atLeast"/>
              <w:jc w:val="center"/>
              <w:rPr>
                <w:color w:val="000000"/>
                <w:sz w:val="18"/>
                <w:szCs w:val="18"/>
                <w:lang w:val="ru-RU" w:eastAsia="en-US"/>
              </w:rPr>
            </w:pPr>
          </w:p>
        </w:tc>
        <w:tc>
          <w:tcPr>
            <w:tcW w:w="1108" w:type="dxa"/>
            <w:tcBorders>
              <w:top w:val="single" w:sz="4" w:space="0" w:color="00000A"/>
              <w:left w:val="single" w:sz="4" w:space="0" w:color="00000A"/>
              <w:bottom w:val="single" w:sz="4" w:space="0" w:color="00000A"/>
              <w:right w:val="single" w:sz="4" w:space="0" w:color="00000A"/>
            </w:tcBorders>
          </w:tcPr>
          <w:p w:rsidR="00B61414" w:rsidRPr="002275B8" w:rsidRDefault="00B61414" w:rsidP="00B61414">
            <w:pPr>
              <w:spacing w:line="240" w:lineRule="atLeast"/>
              <w:jc w:val="center"/>
              <w:rPr>
                <w:bCs/>
                <w:color w:val="000000"/>
                <w:sz w:val="18"/>
                <w:szCs w:val="18"/>
                <w:lang w:val="ru-RU" w:eastAsia="en-US"/>
              </w:rPr>
            </w:pPr>
          </w:p>
        </w:tc>
        <w:tc>
          <w:tcPr>
            <w:tcW w:w="851" w:type="dxa"/>
            <w:tcBorders>
              <w:top w:val="single" w:sz="4" w:space="0" w:color="00000A"/>
              <w:left w:val="single" w:sz="4" w:space="0" w:color="00000A"/>
              <w:bottom w:val="single" w:sz="4" w:space="0" w:color="00000A"/>
              <w:right w:val="single" w:sz="4" w:space="0" w:color="00000A"/>
            </w:tcBorders>
            <w:vAlign w:val="center"/>
          </w:tcPr>
          <w:p w:rsidR="00B61414" w:rsidRPr="002275B8" w:rsidRDefault="00B61414" w:rsidP="00B61414">
            <w:pPr>
              <w:spacing w:line="240" w:lineRule="atLeast"/>
              <w:jc w:val="center"/>
              <w:rPr>
                <w:bCs/>
                <w:color w:val="000000"/>
                <w:sz w:val="18"/>
                <w:szCs w:val="18"/>
                <w:lang w:val="ru-RU" w:eastAsia="en-US"/>
              </w:rPr>
            </w:pPr>
          </w:p>
        </w:tc>
        <w:tc>
          <w:tcPr>
            <w:tcW w:w="1018" w:type="dxa"/>
            <w:tcBorders>
              <w:top w:val="single" w:sz="4" w:space="0" w:color="00000A"/>
              <w:left w:val="single" w:sz="4" w:space="0" w:color="00000A"/>
              <w:bottom w:val="single" w:sz="4" w:space="0" w:color="00000A"/>
              <w:right w:val="single" w:sz="4" w:space="0" w:color="00000A"/>
            </w:tcBorders>
            <w:vAlign w:val="center"/>
          </w:tcPr>
          <w:p w:rsidR="00B61414" w:rsidRPr="002275B8" w:rsidRDefault="00B61414" w:rsidP="00B61414">
            <w:pPr>
              <w:spacing w:line="240" w:lineRule="atLeast"/>
              <w:jc w:val="center"/>
              <w:rPr>
                <w:color w:val="000000"/>
                <w:sz w:val="18"/>
                <w:szCs w:val="18"/>
                <w:lang w:val="ru-RU" w:eastAsia="en-US"/>
              </w:rPr>
            </w:pPr>
          </w:p>
        </w:tc>
      </w:tr>
      <w:tr w:rsidR="00B61414" w:rsidRPr="002275B8" w:rsidTr="00B61414">
        <w:trPr>
          <w:trHeight w:val="20"/>
          <w:tblHeader/>
          <w:jc w:val="center"/>
        </w:trPr>
        <w:tc>
          <w:tcPr>
            <w:tcW w:w="553" w:type="dxa"/>
            <w:tcBorders>
              <w:top w:val="single" w:sz="4" w:space="0" w:color="00000A"/>
              <w:left w:val="single" w:sz="4" w:space="0" w:color="00000A"/>
              <w:bottom w:val="single" w:sz="4" w:space="0" w:color="00000A"/>
              <w:right w:val="single" w:sz="4" w:space="0" w:color="00000A"/>
            </w:tcBorders>
          </w:tcPr>
          <w:p w:rsidR="00B61414" w:rsidRPr="002275B8" w:rsidRDefault="00B61414" w:rsidP="00B61414">
            <w:pPr>
              <w:spacing w:line="240" w:lineRule="atLeast"/>
              <w:jc w:val="both"/>
              <w:rPr>
                <w:b/>
                <w:color w:val="000000"/>
                <w:sz w:val="18"/>
                <w:szCs w:val="18"/>
                <w:lang w:val="ru-RU"/>
              </w:rPr>
            </w:pPr>
          </w:p>
        </w:tc>
        <w:tc>
          <w:tcPr>
            <w:tcW w:w="10075" w:type="dxa"/>
            <w:gridSpan w:val="11"/>
            <w:tcBorders>
              <w:top w:val="single" w:sz="4" w:space="0" w:color="00000A"/>
              <w:left w:val="single" w:sz="4" w:space="0" w:color="00000A"/>
              <w:bottom w:val="single" w:sz="4" w:space="0" w:color="00000A"/>
              <w:right w:val="single" w:sz="4" w:space="0" w:color="00000A"/>
            </w:tcBorders>
            <w:hideMark/>
          </w:tcPr>
          <w:p w:rsidR="00B61414" w:rsidRPr="002275B8" w:rsidRDefault="00B61414" w:rsidP="00B61414">
            <w:pPr>
              <w:spacing w:line="240" w:lineRule="atLeast"/>
              <w:jc w:val="both"/>
              <w:rPr>
                <w:color w:val="000000"/>
                <w:sz w:val="18"/>
                <w:szCs w:val="18"/>
                <w:lang w:val="ru-RU" w:eastAsia="en-US"/>
              </w:rPr>
            </w:pPr>
            <w:r w:rsidRPr="002275B8">
              <w:rPr>
                <w:b/>
                <w:color w:val="000000"/>
                <w:sz w:val="18"/>
                <w:szCs w:val="18"/>
                <w:lang w:val="ru-RU"/>
              </w:rPr>
              <w:t>Загальнаціна ТОВАРУ: ____________ (словами) грн.  в т.ч. ПДВ ___________ та загальнаціна Товару без ПДВ _____________</w:t>
            </w:r>
          </w:p>
        </w:tc>
      </w:tr>
    </w:tbl>
    <w:p w:rsidR="00B61414" w:rsidRPr="00B61414" w:rsidRDefault="00B61414" w:rsidP="00B61414">
      <w:pPr>
        <w:jc w:val="center"/>
        <w:rPr>
          <w:b/>
          <w:color w:val="000000"/>
          <w:kern w:val="2"/>
          <w:lang w:eastAsia="en-US"/>
        </w:rPr>
      </w:pPr>
    </w:p>
    <w:p w:rsidR="00B61414" w:rsidRPr="00B61414" w:rsidRDefault="00B61414" w:rsidP="00B61414">
      <w:pPr>
        <w:ind w:firstLine="539"/>
        <w:jc w:val="center"/>
        <w:rPr>
          <w:b/>
          <w:color w:val="000000"/>
          <w:kern w:val="2"/>
        </w:rPr>
      </w:pPr>
    </w:p>
    <w:p w:rsidR="00B61414" w:rsidRPr="00B61414" w:rsidRDefault="00B61414" w:rsidP="00B61414">
      <w:pPr>
        <w:ind w:firstLine="539"/>
        <w:jc w:val="center"/>
        <w:rPr>
          <w:b/>
          <w:color w:val="000000"/>
          <w:kern w:val="2"/>
        </w:rPr>
      </w:pPr>
    </w:p>
    <w:tbl>
      <w:tblPr>
        <w:tblW w:w="0" w:type="auto"/>
        <w:tblLook w:val="04A0"/>
      </w:tblPr>
      <w:tblGrid>
        <w:gridCol w:w="4784"/>
        <w:gridCol w:w="4787"/>
      </w:tblGrid>
      <w:tr w:rsidR="00B61414" w:rsidRPr="00B61414" w:rsidTr="00B61414">
        <w:tc>
          <w:tcPr>
            <w:tcW w:w="4784" w:type="dxa"/>
            <w:hideMark/>
          </w:tcPr>
          <w:p w:rsidR="00B61414" w:rsidRPr="00B61414" w:rsidRDefault="00B61414" w:rsidP="00B61414">
            <w:pPr>
              <w:jc w:val="center"/>
              <w:rPr>
                <w:b/>
                <w:color w:val="000000"/>
                <w:kern w:val="2"/>
                <w:lang w:val="ru-RU" w:eastAsia="en-US"/>
              </w:rPr>
            </w:pPr>
            <w:r w:rsidRPr="00B61414">
              <w:rPr>
                <w:b/>
                <w:color w:val="000000"/>
                <w:kern w:val="2"/>
                <w:lang w:val="ru-RU"/>
              </w:rPr>
              <w:t>Замовник:</w:t>
            </w:r>
          </w:p>
        </w:tc>
        <w:tc>
          <w:tcPr>
            <w:tcW w:w="4787" w:type="dxa"/>
            <w:hideMark/>
          </w:tcPr>
          <w:p w:rsidR="00B61414" w:rsidRPr="00B61414" w:rsidRDefault="00B61414" w:rsidP="00B61414">
            <w:pPr>
              <w:jc w:val="center"/>
              <w:rPr>
                <w:b/>
                <w:color w:val="000000"/>
                <w:kern w:val="2"/>
                <w:lang w:val="ru-RU" w:eastAsia="en-US"/>
              </w:rPr>
            </w:pPr>
            <w:r w:rsidRPr="00B61414">
              <w:rPr>
                <w:b/>
                <w:color w:val="000000"/>
                <w:kern w:val="2"/>
                <w:lang w:val="ru-RU"/>
              </w:rPr>
              <w:t>Постачальник:</w:t>
            </w:r>
          </w:p>
        </w:tc>
      </w:tr>
      <w:tr w:rsidR="00B61414" w:rsidRPr="00B61414" w:rsidTr="00B61414">
        <w:tc>
          <w:tcPr>
            <w:tcW w:w="4784" w:type="dxa"/>
          </w:tcPr>
          <w:p w:rsidR="00B61414" w:rsidRPr="00B61414" w:rsidRDefault="00B61414" w:rsidP="00B61414">
            <w:pPr>
              <w:rPr>
                <w:b/>
                <w:color w:val="000000"/>
                <w:kern w:val="2"/>
                <w:lang w:val="ru-RU" w:eastAsia="en-US"/>
              </w:rPr>
            </w:pPr>
          </w:p>
        </w:tc>
        <w:tc>
          <w:tcPr>
            <w:tcW w:w="4787" w:type="dxa"/>
          </w:tcPr>
          <w:p w:rsidR="00B61414" w:rsidRPr="00B61414" w:rsidRDefault="00B61414" w:rsidP="00B61414">
            <w:pPr>
              <w:jc w:val="center"/>
              <w:rPr>
                <w:b/>
                <w:color w:val="000000"/>
                <w:kern w:val="2"/>
                <w:lang w:val="ru-RU" w:eastAsia="en-US"/>
              </w:rPr>
            </w:pPr>
          </w:p>
        </w:tc>
      </w:tr>
      <w:tr w:rsidR="00B61414" w:rsidRPr="00B61414" w:rsidTr="00B61414">
        <w:tc>
          <w:tcPr>
            <w:tcW w:w="4784" w:type="dxa"/>
            <w:hideMark/>
          </w:tcPr>
          <w:p w:rsidR="00B61414" w:rsidRPr="00B61414" w:rsidRDefault="00B61414" w:rsidP="00B61414">
            <w:pPr>
              <w:jc w:val="center"/>
              <w:rPr>
                <w:b/>
                <w:color w:val="000000"/>
                <w:kern w:val="2"/>
                <w:lang w:val="ru-RU"/>
              </w:rPr>
            </w:pPr>
            <w:r w:rsidRPr="00B61414">
              <w:rPr>
                <w:b/>
                <w:color w:val="000000"/>
                <w:kern w:val="2"/>
                <w:lang w:val="ru-RU"/>
              </w:rPr>
              <w:t>Державнаустанова «Науково-практичний</w:t>
            </w:r>
          </w:p>
          <w:p w:rsidR="00B61414" w:rsidRPr="00B61414" w:rsidRDefault="00B61414" w:rsidP="00B61414">
            <w:pPr>
              <w:jc w:val="center"/>
              <w:rPr>
                <w:b/>
                <w:color w:val="000000"/>
                <w:kern w:val="2"/>
                <w:lang w:val="ru-RU"/>
              </w:rPr>
            </w:pPr>
            <w:r w:rsidRPr="00B61414">
              <w:rPr>
                <w:b/>
                <w:color w:val="000000"/>
                <w:kern w:val="2"/>
                <w:lang w:val="ru-RU"/>
              </w:rPr>
              <w:t>медичний центр дитячої</w:t>
            </w:r>
          </w:p>
          <w:p w:rsidR="00B61414" w:rsidRPr="00B61414" w:rsidRDefault="00B61414" w:rsidP="00B61414">
            <w:pPr>
              <w:jc w:val="center"/>
              <w:rPr>
                <w:b/>
                <w:color w:val="000000"/>
                <w:kern w:val="2"/>
                <w:lang w:val="ru-RU"/>
              </w:rPr>
            </w:pPr>
            <w:r w:rsidRPr="00B61414">
              <w:rPr>
                <w:b/>
                <w:color w:val="000000"/>
                <w:kern w:val="2"/>
                <w:lang w:val="ru-RU"/>
              </w:rPr>
              <w:t>кардіології та кардіохірургії</w:t>
            </w:r>
          </w:p>
          <w:p w:rsidR="00B61414" w:rsidRPr="00B61414" w:rsidRDefault="00B61414" w:rsidP="00B61414">
            <w:pPr>
              <w:jc w:val="center"/>
              <w:rPr>
                <w:b/>
                <w:color w:val="000000"/>
                <w:kern w:val="2"/>
                <w:lang w:val="ru-RU"/>
              </w:rPr>
            </w:pPr>
            <w:r w:rsidRPr="00B61414">
              <w:rPr>
                <w:b/>
                <w:color w:val="000000"/>
                <w:kern w:val="2"/>
                <w:lang w:val="ru-RU"/>
              </w:rPr>
              <w:t>Міністерстваохорониздоров’я</w:t>
            </w:r>
          </w:p>
          <w:p w:rsidR="00B61414" w:rsidRPr="00B61414" w:rsidRDefault="00B61414" w:rsidP="00B61414">
            <w:pPr>
              <w:jc w:val="center"/>
              <w:rPr>
                <w:b/>
                <w:color w:val="000000"/>
                <w:kern w:val="2"/>
                <w:lang w:val="ru-RU" w:eastAsia="en-US"/>
              </w:rPr>
            </w:pPr>
            <w:r w:rsidRPr="00B61414">
              <w:rPr>
                <w:b/>
                <w:color w:val="000000"/>
                <w:kern w:val="2"/>
                <w:lang w:val="ru-RU"/>
              </w:rPr>
              <w:t>України»</w:t>
            </w:r>
          </w:p>
        </w:tc>
        <w:tc>
          <w:tcPr>
            <w:tcW w:w="4787" w:type="dxa"/>
            <w:hideMark/>
          </w:tcPr>
          <w:p w:rsidR="00B61414" w:rsidRPr="00B61414" w:rsidRDefault="00B61414" w:rsidP="00B61414">
            <w:pPr>
              <w:rPr>
                <w:rFonts w:eastAsia="Times New Roman"/>
                <w:sz w:val="20"/>
                <w:szCs w:val="20"/>
                <w:lang w:val="ru-RU"/>
              </w:rPr>
            </w:pPr>
          </w:p>
        </w:tc>
      </w:tr>
      <w:tr w:rsidR="00B61414" w:rsidRPr="00B61414" w:rsidTr="00B61414">
        <w:tc>
          <w:tcPr>
            <w:tcW w:w="4784" w:type="dxa"/>
          </w:tcPr>
          <w:p w:rsidR="00B61414" w:rsidRPr="00B61414" w:rsidRDefault="00B61414" w:rsidP="00B61414">
            <w:pPr>
              <w:jc w:val="center"/>
              <w:rPr>
                <w:b/>
                <w:color w:val="000000"/>
                <w:kern w:val="2"/>
                <w:lang w:val="ru-RU" w:eastAsia="en-US"/>
              </w:rPr>
            </w:pPr>
          </w:p>
        </w:tc>
        <w:tc>
          <w:tcPr>
            <w:tcW w:w="4787" w:type="dxa"/>
            <w:hideMark/>
          </w:tcPr>
          <w:p w:rsidR="00B61414" w:rsidRPr="00B61414" w:rsidRDefault="00B61414" w:rsidP="00B61414">
            <w:pPr>
              <w:rPr>
                <w:rFonts w:eastAsia="Times New Roman"/>
                <w:sz w:val="20"/>
                <w:szCs w:val="20"/>
                <w:lang w:val="ru-RU"/>
              </w:rPr>
            </w:pPr>
          </w:p>
        </w:tc>
      </w:tr>
      <w:tr w:rsidR="00B61414" w:rsidRPr="00B61414" w:rsidTr="00B61414">
        <w:tc>
          <w:tcPr>
            <w:tcW w:w="4784" w:type="dxa"/>
            <w:hideMark/>
          </w:tcPr>
          <w:p w:rsidR="00B61414" w:rsidRPr="00B61414" w:rsidRDefault="00B61414" w:rsidP="00B61414">
            <w:pPr>
              <w:rPr>
                <w:rFonts w:eastAsia="Times New Roman"/>
                <w:sz w:val="20"/>
                <w:szCs w:val="20"/>
                <w:lang w:val="ru-RU"/>
              </w:rPr>
            </w:pPr>
          </w:p>
        </w:tc>
        <w:tc>
          <w:tcPr>
            <w:tcW w:w="4787" w:type="dxa"/>
            <w:hideMark/>
          </w:tcPr>
          <w:p w:rsidR="00B61414" w:rsidRPr="00B61414" w:rsidRDefault="00B61414" w:rsidP="00B61414">
            <w:pPr>
              <w:rPr>
                <w:rFonts w:eastAsia="Times New Roman"/>
                <w:sz w:val="20"/>
                <w:szCs w:val="20"/>
                <w:lang w:val="ru-RU"/>
              </w:rPr>
            </w:pPr>
          </w:p>
        </w:tc>
      </w:tr>
      <w:tr w:rsidR="00B61414" w:rsidRPr="00B61414" w:rsidTr="00B61414">
        <w:tc>
          <w:tcPr>
            <w:tcW w:w="4784" w:type="dxa"/>
            <w:hideMark/>
          </w:tcPr>
          <w:p w:rsidR="00B61414" w:rsidRPr="00B61414" w:rsidRDefault="00B61414" w:rsidP="00B61414">
            <w:pPr>
              <w:rPr>
                <w:rFonts w:eastAsia="Times New Roman"/>
                <w:sz w:val="20"/>
                <w:szCs w:val="20"/>
                <w:lang w:val="ru-RU"/>
              </w:rPr>
            </w:pPr>
          </w:p>
        </w:tc>
        <w:tc>
          <w:tcPr>
            <w:tcW w:w="4787" w:type="dxa"/>
            <w:hideMark/>
          </w:tcPr>
          <w:p w:rsidR="00B61414" w:rsidRPr="00B61414" w:rsidRDefault="00B61414" w:rsidP="00B61414">
            <w:pPr>
              <w:rPr>
                <w:rFonts w:eastAsia="Times New Roman"/>
                <w:sz w:val="20"/>
                <w:szCs w:val="20"/>
                <w:lang w:val="ru-RU"/>
              </w:rPr>
            </w:pPr>
          </w:p>
        </w:tc>
      </w:tr>
      <w:tr w:rsidR="00B61414" w:rsidRPr="00B61414" w:rsidTr="00B61414">
        <w:tc>
          <w:tcPr>
            <w:tcW w:w="4784" w:type="dxa"/>
            <w:hideMark/>
          </w:tcPr>
          <w:p w:rsidR="00B61414" w:rsidRPr="00B61414" w:rsidRDefault="00B61414" w:rsidP="00B61414">
            <w:pPr>
              <w:rPr>
                <w:rFonts w:eastAsia="Times New Roman"/>
                <w:sz w:val="20"/>
                <w:szCs w:val="20"/>
                <w:lang w:val="ru-RU"/>
              </w:rPr>
            </w:pPr>
          </w:p>
        </w:tc>
        <w:tc>
          <w:tcPr>
            <w:tcW w:w="4787" w:type="dxa"/>
            <w:hideMark/>
          </w:tcPr>
          <w:p w:rsidR="00B61414" w:rsidRPr="00B61414" w:rsidRDefault="00B61414" w:rsidP="00B61414">
            <w:pPr>
              <w:rPr>
                <w:rFonts w:eastAsia="Times New Roman"/>
                <w:sz w:val="20"/>
                <w:szCs w:val="20"/>
                <w:lang w:val="ru-RU"/>
              </w:rPr>
            </w:pPr>
          </w:p>
        </w:tc>
      </w:tr>
      <w:tr w:rsidR="00B61414" w:rsidRPr="00B61414" w:rsidTr="00B61414">
        <w:tc>
          <w:tcPr>
            <w:tcW w:w="4784" w:type="dxa"/>
          </w:tcPr>
          <w:p w:rsidR="00B61414" w:rsidRPr="00B61414" w:rsidRDefault="00B61414" w:rsidP="00B61414">
            <w:pPr>
              <w:rPr>
                <w:b/>
                <w:color w:val="000000"/>
                <w:kern w:val="2"/>
                <w:lang w:val="ru-RU"/>
              </w:rPr>
            </w:pPr>
          </w:p>
          <w:p w:rsidR="00B61414" w:rsidRPr="00B61414" w:rsidRDefault="00B61414" w:rsidP="00B61414">
            <w:pPr>
              <w:rPr>
                <w:b/>
                <w:color w:val="000000"/>
                <w:kern w:val="2"/>
                <w:lang w:val="ru-RU"/>
              </w:rPr>
            </w:pPr>
          </w:p>
          <w:p w:rsidR="00B61414" w:rsidRPr="00B61414" w:rsidRDefault="00B61414" w:rsidP="00B61414">
            <w:pPr>
              <w:rPr>
                <w:b/>
                <w:color w:val="000000"/>
                <w:kern w:val="2"/>
                <w:lang w:val="ru-RU"/>
              </w:rPr>
            </w:pPr>
          </w:p>
          <w:p w:rsidR="00B61414" w:rsidRPr="00B61414" w:rsidRDefault="00B61414" w:rsidP="00B61414">
            <w:pPr>
              <w:rPr>
                <w:b/>
                <w:color w:val="000000"/>
                <w:kern w:val="2"/>
                <w:lang w:val="ru-RU"/>
              </w:rPr>
            </w:pPr>
            <w:r w:rsidRPr="00B61414">
              <w:rPr>
                <w:b/>
                <w:color w:val="000000"/>
                <w:kern w:val="2"/>
                <w:lang w:val="ru-RU"/>
              </w:rPr>
              <w:t>_______________________</w:t>
            </w:r>
          </w:p>
          <w:p w:rsidR="00B61414" w:rsidRPr="00B61414" w:rsidRDefault="00B61414" w:rsidP="00B61414">
            <w:pPr>
              <w:rPr>
                <w:color w:val="000000"/>
                <w:kern w:val="2"/>
                <w:lang w:val="ru-RU" w:eastAsia="en-US"/>
              </w:rPr>
            </w:pPr>
            <w:r w:rsidRPr="00B61414">
              <w:rPr>
                <w:b/>
                <w:color w:val="000000"/>
                <w:kern w:val="2"/>
                <w:lang w:val="ru-RU"/>
              </w:rPr>
              <w:t>М.П.</w:t>
            </w:r>
          </w:p>
        </w:tc>
        <w:tc>
          <w:tcPr>
            <w:tcW w:w="4787" w:type="dxa"/>
          </w:tcPr>
          <w:p w:rsidR="00B61414" w:rsidRPr="00B61414" w:rsidRDefault="00B61414" w:rsidP="00B61414">
            <w:pPr>
              <w:rPr>
                <w:b/>
                <w:color w:val="000000"/>
                <w:kern w:val="2"/>
                <w:lang w:val="ru-RU"/>
              </w:rPr>
            </w:pPr>
          </w:p>
          <w:p w:rsidR="00B61414" w:rsidRPr="00B61414" w:rsidRDefault="00B61414" w:rsidP="00B61414">
            <w:pPr>
              <w:rPr>
                <w:b/>
                <w:color w:val="000000"/>
                <w:kern w:val="2"/>
                <w:lang w:val="ru-RU"/>
              </w:rPr>
            </w:pPr>
          </w:p>
          <w:p w:rsidR="00B61414" w:rsidRPr="00B61414" w:rsidRDefault="00B61414" w:rsidP="00B61414">
            <w:pPr>
              <w:rPr>
                <w:b/>
                <w:color w:val="000000"/>
                <w:kern w:val="2"/>
                <w:lang w:val="ru-RU"/>
              </w:rPr>
            </w:pPr>
          </w:p>
          <w:p w:rsidR="00B61414" w:rsidRPr="00B61414" w:rsidRDefault="00B61414" w:rsidP="00B61414">
            <w:pPr>
              <w:rPr>
                <w:b/>
                <w:color w:val="000000"/>
                <w:kern w:val="2"/>
                <w:lang w:val="ru-RU"/>
              </w:rPr>
            </w:pPr>
            <w:r w:rsidRPr="00B61414">
              <w:rPr>
                <w:b/>
                <w:color w:val="000000"/>
                <w:kern w:val="2"/>
                <w:lang w:val="ru-RU"/>
              </w:rPr>
              <w:t>____________________</w:t>
            </w:r>
          </w:p>
          <w:p w:rsidR="00B61414" w:rsidRPr="00B61414" w:rsidRDefault="00B61414" w:rsidP="00B61414">
            <w:pPr>
              <w:rPr>
                <w:b/>
                <w:color w:val="000000"/>
                <w:kern w:val="2"/>
                <w:lang w:val="ru-RU" w:eastAsia="en-US"/>
              </w:rPr>
            </w:pPr>
            <w:r w:rsidRPr="00B61414">
              <w:rPr>
                <w:b/>
                <w:color w:val="000000"/>
                <w:kern w:val="2"/>
                <w:lang w:val="ru-RU"/>
              </w:rPr>
              <w:t>М.П.</w:t>
            </w:r>
          </w:p>
        </w:tc>
      </w:tr>
    </w:tbl>
    <w:p w:rsidR="00B61414" w:rsidRPr="00B61414" w:rsidRDefault="00B61414" w:rsidP="00B61414">
      <w:pPr>
        <w:spacing w:line="240" w:lineRule="atLeast"/>
        <w:rPr>
          <w:b/>
          <w:color w:val="000000"/>
          <w:lang w:eastAsia="en-US"/>
        </w:rPr>
      </w:pPr>
    </w:p>
    <w:p w:rsidR="00B61414" w:rsidRPr="00B61414" w:rsidRDefault="00B61414" w:rsidP="00B61414">
      <w:pPr>
        <w:spacing w:line="240" w:lineRule="atLeast"/>
        <w:rPr>
          <w:b/>
          <w:color w:val="000000"/>
        </w:rPr>
      </w:pPr>
    </w:p>
    <w:p w:rsidR="00B61414" w:rsidRPr="00B61414" w:rsidRDefault="00B61414" w:rsidP="00B61414">
      <w:pPr>
        <w:widowControl w:val="0"/>
        <w:autoSpaceDE w:val="0"/>
        <w:autoSpaceDN w:val="0"/>
        <w:adjustRightInd w:val="0"/>
        <w:spacing w:line="240" w:lineRule="atLeast"/>
        <w:jc w:val="center"/>
        <w:rPr>
          <w:b/>
          <w:color w:val="000000"/>
        </w:rPr>
      </w:pPr>
    </w:p>
    <w:p w:rsidR="00B61414" w:rsidRPr="00B61414" w:rsidRDefault="00B61414" w:rsidP="00B61414">
      <w:pPr>
        <w:widowControl w:val="0"/>
        <w:autoSpaceDE w:val="0"/>
        <w:autoSpaceDN w:val="0"/>
        <w:adjustRightInd w:val="0"/>
        <w:jc w:val="both"/>
        <w:rPr>
          <w:i/>
          <w:color w:val="000000"/>
        </w:rPr>
      </w:pPr>
      <w:r w:rsidRPr="00B61414">
        <w:rPr>
          <w:i/>
          <w:color w:val="000000"/>
        </w:rPr>
        <w:t>* Зазначені в цьому додатку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p w:rsidR="00B61414" w:rsidRPr="00B61414" w:rsidRDefault="00B61414" w:rsidP="00B6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eastAsia="Times New Roman" w:hAnsi="Courier New"/>
          <w:color w:val="000000"/>
          <w:sz w:val="20"/>
          <w:szCs w:val="20"/>
          <w:lang w:eastAsia="uk-UA"/>
        </w:rPr>
      </w:pPr>
    </w:p>
    <w:p w:rsidR="00B61414" w:rsidRPr="00D644EA" w:rsidRDefault="00B61414" w:rsidP="00D64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rFonts w:eastAsia="Times New Roman"/>
          <w:color w:val="000000"/>
          <w:kern w:val="28"/>
        </w:rPr>
      </w:pPr>
    </w:p>
    <w:p w:rsidR="00D644EA" w:rsidRPr="00D644EA" w:rsidRDefault="00D644EA" w:rsidP="00D644EA">
      <w:pPr>
        <w:jc w:val="center"/>
        <w:rPr>
          <w:b/>
          <w:color w:val="000000"/>
          <w:lang w:eastAsia="uk-UA"/>
        </w:rPr>
      </w:pPr>
    </w:p>
    <w:p w:rsidR="00C959FB" w:rsidRPr="00EF0745" w:rsidRDefault="00C959FB" w:rsidP="00D644EA">
      <w:pPr>
        <w:jc w:val="center"/>
        <w:rPr>
          <w:color w:val="000000"/>
        </w:rPr>
      </w:pPr>
    </w:p>
    <w:sectPr w:rsidR="00C959FB" w:rsidRPr="00EF0745" w:rsidSect="00CF5816">
      <w:footerReference w:type="default" r:id="rId8"/>
      <w:pgSz w:w="11906" w:h="16838"/>
      <w:pgMar w:top="539" w:right="850" w:bottom="0" w:left="1701" w:header="708"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DFA" w:rsidRDefault="00D50DFA" w:rsidP="00B820B5">
      <w:r>
        <w:separator/>
      </w:r>
    </w:p>
  </w:endnote>
  <w:endnote w:type="continuationSeparator" w:id="1">
    <w:p w:rsidR="00D50DFA" w:rsidRDefault="00D50DFA" w:rsidP="00B820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ED5" w:rsidRPr="00B820B5" w:rsidRDefault="00CF1ED5">
    <w:pPr>
      <w:pStyle w:val="af4"/>
      <w:jc w:val="center"/>
      <w:rPr>
        <w:sz w:val="20"/>
      </w:rPr>
    </w:pPr>
    <w:r w:rsidRPr="00B820B5">
      <w:rPr>
        <w:sz w:val="20"/>
      </w:rPr>
      <w:fldChar w:fldCharType="begin"/>
    </w:r>
    <w:r w:rsidRPr="00B820B5">
      <w:rPr>
        <w:sz w:val="20"/>
      </w:rPr>
      <w:instrText xml:space="preserve"> PAGE   \* MERGEFORMAT </w:instrText>
    </w:r>
    <w:r w:rsidRPr="00B820B5">
      <w:rPr>
        <w:sz w:val="20"/>
      </w:rPr>
      <w:fldChar w:fldCharType="separate"/>
    </w:r>
    <w:r w:rsidR="00384A06">
      <w:rPr>
        <w:noProof/>
        <w:sz w:val="20"/>
      </w:rPr>
      <w:t>24</w:t>
    </w:r>
    <w:r w:rsidRPr="00B820B5">
      <w:rPr>
        <w:sz w:val="20"/>
      </w:rPr>
      <w:fldChar w:fldCharType="end"/>
    </w:r>
  </w:p>
  <w:p w:rsidR="00CF1ED5" w:rsidRDefault="00CF1ED5">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DFA" w:rsidRDefault="00D50DFA" w:rsidP="00B820B5">
      <w:r>
        <w:separator/>
      </w:r>
    </w:p>
  </w:footnote>
  <w:footnote w:type="continuationSeparator" w:id="1">
    <w:p w:rsidR="00D50DFA" w:rsidRDefault="00D50DFA" w:rsidP="00B820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2B88"/>
    <w:multiLevelType w:val="hybridMultilevel"/>
    <w:tmpl w:val="5AF852D8"/>
    <w:lvl w:ilvl="0" w:tplc="59CEBBC0">
      <w:start w:val="1"/>
      <w:numFmt w:val="decimal"/>
      <w:suff w:val="space"/>
      <w:lvlText w:val="13.%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BD52DE9"/>
    <w:multiLevelType w:val="multilevel"/>
    <w:tmpl w:val="042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E047362"/>
    <w:multiLevelType w:val="hybridMultilevel"/>
    <w:tmpl w:val="6C60260A"/>
    <w:lvl w:ilvl="0" w:tplc="DC684004">
      <w:numFmt w:val="bullet"/>
      <w:lvlText w:val="-"/>
      <w:lvlJc w:val="left"/>
      <w:pPr>
        <w:tabs>
          <w:tab w:val="num" w:pos="1155"/>
        </w:tabs>
        <w:ind w:left="1155"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020430B"/>
    <w:multiLevelType w:val="hybridMultilevel"/>
    <w:tmpl w:val="477E1466"/>
    <w:lvl w:ilvl="0" w:tplc="944A86D0">
      <w:start w:val="1"/>
      <w:numFmt w:val="decimal"/>
      <w:suff w:val="space"/>
      <w:lvlText w:val="2.%1."/>
      <w:lvlJc w:val="left"/>
      <w:pPr>
        <w:ind w:left="0" w:firstLine="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13014F5D"/>
    <w:multiLevelType w:val="multilevel"/>
    <w:tmpl w:val="9D542B04"/>
    <w:lvl w:ilvl="0">
      <w:start w:val="1"/>
      <w:numFmt w:val="decimal"/>
      <w:lvlText w:val="%1."/>
      <w:lvlJc w:val="left"/>
      <w:pPr>
        <w:tabs>
          <w:tab w:val="num" w:pos="360"/>
        </w:tabs>
        <w:ind w:left="360" w:hanging="360"/>
      </w:pPr>
      <w:rPr>
        <w:b/>
        <w:lang w:val="uk-UA"/>
      </w:rPr>
    </w:lvl>
    <w:lvl w:ilvl="1">
      <w:start w:val="1"/>
      <w:numFmt w:val="decimal"/>
      <w:pStyle w:val="2"/>
      <w:isLgl/>
      <w:lvlText w:val="%1.%2."/>
      <w:lvlJc w:val="left"/>
      <w:pPr>
        <w:tabs>
          <w:tab w:val="num" w:pos="435"/>
        </w:tabs>
        <w:ind w:left="435" w:hanging="435"/>
      </w:pPr>
      <w:rPr>
        <w:b w:val="0"/>
      </w:rPr>
    </w:lvl>
    <w:lvl w:ilvl="2">
      <w:start w:val="1"/>
      <w:numFmt w:val="decimal"/>
      <w:isLgl/>
      <w:lvlText w:val="%1.%2.%3."/>
      <w:lvlJc w:val="left"/>
      <w:pPr>
        <w:tabs>
          <w:tab w:val="num" w:pos="1428"/>
        </w:tabs>
        <w:ind w:left="1428" w:hanging="720"/>
      </w:pPr>
    </w:lvl>
    <w:lvl w:ilvl="3">
      <w:start w:val="1"/>
      <w:numFmt w:val="decimal"/>
      <w:isLgl/>
      <w:lvlText w:val="%1.%2.%3.%4."/>
      <w:lvlJc w:val="left"/>
      <w:pPr>
        <w:tabs>
          <w:tab w:val="num" w:pos="1428"/>
        </w:tabs>
        <w:ind w:left="1428" w:hanging="720"/>
      </w:pPr>
    </w:lvl>
    <w:lvl w:ilvl="4">
      <w:start w:val="1"/>
      <w:numFmt w:val="decimal"/>
      <w:isLgl/>
      <w:lvlText w:val="%1.%2.%3.%4.%5."/>
      <w:lvlJc w:val="left"/>
      <w:pPr>
        <w:tabs>
          <w:tab w:val="num" w:pos="1788"/>
        </w:tabs>
        <w:ind w:left="1788" w:hanging="1080"/>
      </w:pPr>
    </w:lvl>
    <w:lvl w:ilvl="5">
      <w:start w:val="1"/>
      <w:numFmt w:val="decimal"/>
      <w:isLgl/>
      <w:lvlText w:val="%1.%2.%3.%4.%5.%6."/>
      <w:lvlJc w:val="left"/>
      <w:pPr>
        <w:tabs>
          <w:tab w:val="num" w:pos="1788"/>
        </w:tabs>
        <w:ind w:left="1788" w:hanging="1080"/>
      </w:pPr>
    </w:lvl>
    <w:lvl w:ilvl="6">
      <w:start w:val="1"/>
      <w:numFmt w:val="decimal"/>
      <w:isLgl/>
      <w:lvlText w:val="%1.%2.%3.%4.%5.%6.%7."/>
      <w:lvlJc w:val="left"/>
      <w:pPr>
        <w:tabs>
          <w:tab w:val="num" w:pos="2148"/>
        </w:tabs>
        <w:ind w:left="2148" w:hanging="1440"/>
      </w:pPr>
    </w:lvl>
    <w:lvl w:ilvl="7">
      <w:start w:val="1"/>
      <w:numFmt w:val="decimal"/>
      <w:isLgl/>
      <w:lvlText w:val="%1.%2.%3.%4.%5.%6.%7.%8."/>
      <w:lvlJc w:val="left"/>
      <w:pPr>
        <w:tabs>
          <w:tab w:val="num" w:pos="2148"/>
        </w:tabs>
        <w:ind w:left="2148" w:hanging="1440"/>
      </w:pPr>
    </w:lvl>
    <w:lvl w:ilvl="8">
      <w:start w:val="1"/>
      <w:numFmt w:val="decimal"/>
      <w:isLgl/>
      <w:lvlText w:val="%1.%2.%3.%4.%5.%6.%7.%8.%9."/>
      <w:lvlJc w:val="left"/>
      <w:pPr>
        <w:tabs>
          <w:tab w:val="num" w:pos="2508"/>
        </w:tabs>
        <w:ind w:left="2508" w:hanging="1800"/>
      </w:pPr>
    </w:lvl>
  </w:abstractNum>
  <w:abstractNum w:abstractNumId="5">
    <w:nsid w:val="14541EE5"/>
    <w:multiLevelType w:val="hybridMultilevel"/>
    <w:tmpl w:val="139EEC7C"/>
    <w:lvl w:ilvl="0" w:tplc="7C4624A4">
      <w:start w:val="1"/>
      <w:numFmt w:val="decimal"/>
      <w:suff w:val="space"/>
      <w:lvlText w:val="6.%1."/>
      <w:lvlJc w:val="left"/>
      <w:pPr>
        <w:ind w:left="0" w:firstLine="0"/>
      </w:pPr>
    </w:lvl>
    <w:lvl w:ilvl="1" w:tplc="B6E89314">
      <w:start w:val="1"/>
      <w:numFmt w:val="decimal"/>
      <w:lvlText w:val="6.%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66D102C"/>
    <w:multiLevelType w:val="hybridMultilevel"/>
    <w:tmpl w:val="03E4A060"/>
    <w:lvl w:ilvl="0" w:tplc="9B489A24">
      <w:start w:val="1"/>
      <w:numFmt w:val="decimal"/>
      <w:suff w:val="space"/>
      <w:lvlText w:val="1.%1."/>
      <w:lvlJc w:val="left"/>
      <w:pPr>
        <w:ind w:left="0" w:firstLine="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177F252A"/>
    <w:multiLevelType w:val="hybridMultilevel"/>
    <w:tmpl w:val="E758A5DE"/>
    <w:lvl w:ilvl="0" w:tplc="1CDEC070">
      <w:start w:val="1"/>
      <w:numFmt w:val="decimal"/>
      <w:lvlText w:val="5.%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BBE6FC2"/>
    <w:multiLevelType w:val="hybridMultilevel"/>
    <w:tmpl w:val="84BEF0E0"/>
    <w:lvl w:ilvl="0" w:tplc="6A12D5DA">
      <w:start w:val="2"/>
      <w:numFmt w:val="bullet"/>
      <w:lvlText w:val="-"/>
      <w:lvlJc w:val="left"/>
      <w:pPr>
        <w:ind w:left="36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3594BAA"/>
    <w:multiLevelType w:val="hybridMultilevel"/>
    <w:tmpl w:val="FCAC1F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65A7500"/>
    <w:multiLevelType w:val="hybridMultilevel"/>
    <w:tmpl w:val="96523AEA"/>
    <w:lvl w:ilvl="0" w:tplc="A456099A">
      <w:start w:val="1"/>
      <w:numFmt w:val="decimal"/>
      <w:suff w:val="space"/>
      <w:lvlText w:val="9.%1."/>
      <w:lvlJc w:val="left"/>
      <w:pPr>
        <w:ind w:left="1070"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28E04D4B"/>
    <w:multiLevelType w:val="multilevel"/>
    <w:tmpl w:val="13363FB6"/>
    <w:lvl w:ilvl="0">
      <w:start w:val="6"/>
      <w:numFmt w:val="decimal"/>
      <w:lvlText w:val="%1."/>
      <w:lvlJc w:val="left"/>
      <w:pPr>
        <w:ind w:left="540" w:hanging="540"/>
      </w:pPr>
    </w:lvl>
    <w:lvl w:ilvl="1">
      <w:start w:val="3"/>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064" w:hanging="1800"/>
      </w:pPr>
    </w:lvl>
  </w:abstractNum>
  <w:abstractNum w:abstractNumId="12">
    <w:nsid w:val="28F573A2"/>
    <w:multiLevelType w:val="hybridMultilevel"/>
    <w:tmpl w:val="D8085984"/>
    <w:lvl w:ilvl="0" w:tplc="500A0280">
      <w:start w:val="1"/>
      <w:numFmt w:val="decimal"/>
      <w:lvlText w:val="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C184802"/>
    <w:multiLevelType w:val="hybridMultilevel"/>
    <w:tmpl w:val="056ECE52"/>
    <w:lvl w:ilvl="0" w:tplc="E7F8A852">
      <w:start w:val="1"/>
      <w:numFmt w:val="decimal"/>
      <w:suff w:val="space"/>
      <w:lvlText w:val="7.%1."/>
      <w:lvlJc w:val="left"/>
      <w:pPr>
        <w:ind w:left="360"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nsid w:val="2CC70AA1"/>
    <w:multiLevelType w:val="hybridMultilevel"/>
    <w:tmpl w:val="3198F25E"/>
    <w:lvl w:ilvl="0" w:tplc="B63460A6">
      <w:start w:val="1"/>
      <w:numFmt w:val="decimal"/>
      <w:lvlText w:val="1.%1."/>
      <w:lvlJc w:val="left"/>
      <w:pPr>
        <w:ind w:left="833"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02411E6"/>
    <w:multiLevelType w:val="hybridMultilevel"/>
    <w:tmpl w:val="94201558"/>
    <w:lvl w:ilvl="0" w:tplc="B2E44AD0">
      <w:start w:val="1"/>
      <w:numFmt w:val="decimal"/>
      <w:lvlText w:val="2.%1."/>
      <w:lvlJc w:val="left"/>
      <w:pPr>
        <w:ind w:left="833"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0B55D25"/>
    <w:multiLevelType w:val="hybridMultilevel"/>
    <w:tmpl w:val="21F86E5C"/>
    <w:lvl w:ilvl="0" w:tplc="2BA24C94">
      <w:start w:val="1"/>
      <w:numFmt w:val="decimal"/>
      <w:suff w:val="space"/>
      <w:lvlText w:val="4.%1."/>
      <w:lvlJc w:val="left"/>
      <w:pPr>
        <w:ind w:left="568" w:firstLine="0"/>
      </w:pPr>
      <w:rPr>
        <w:rFonts w:ascii="Times New Roman" w:hAnsi="Times New Roman" w:cs="Times New Roman" w:hint="default"/>
        <w:sz w:val="24"/>
        <w:szCs w:val="24"/>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7">
    <w:nsid w:val="34961D21"/>
    <w:multiLevelType w:val="hybridMultilevel"/>
    <w:tmpl w:val="8F9CE322"/>
    <w:lvl w:ilvl="0" w:tplc="6A12D5DA">
      <w:start w:val="2"/>
      <w:numFmt w:val="bullet"/>
      <w:lvlText w:val="-"/>
      <w:lvlJc w:val="left"/>
      <w:pPr>
        <w:ind w:left="36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69C40ED"/>
    <w:multiLevelType w:val="hybridMultilevel"/>
    <w:tmpl w:val="D240683C"/>
    <w:lvl w:ilvl="0" w:tplc="DDC087DE">
      <w:start w:val="1"/>
      <w:numFmt w:val="decimal"/>
      <w:suff w:val="space"/>
      <w:lvlText w:val="8.%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nsid w:val="3DEF390E"/>
    <w:multiLevelType w:val="hybridMultilevel"/>
    <w:tmpl w:val="D40C7BC0"/>
    <w:lvl w:ilvl="0" w:tplc="7B8AFCCC">
      <w:start w:val="1"/>
      <w:numFmt w:val="decimal"/>
      <w:lvlText w:val="3.%1."/>
      <w:lvlJc w:val="left"/>
      <w:pPr>
        <w:ind w:left="502"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02472A7"/>
    <w:multiLevelType w:val="hybridMultilevel"/>
    <w:tmpl w:val="92D439F2"/>
    <w:lvl w:ilvl="0" w:tplc="DC684004">
      <w:numFmt w:val="bullet"/>
      <w:lvlText w:val="-"/>
      <w:lvlJc w:val="left"/>
      <w:pPr>
        <w:tabs>
          <w:tab w:val="num" w:pos="360"/>
        </w:tabs>
        <w:ind w:left="36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03169F1"/>
    <w:multiLevelType w:val="hybridMultilevel"/>
    <w:tmpl w:val="826AAB50"/>
    <w:lvl w:ilvl="0" w:tplc="7F16EF30">
      <w:start w:val="1"/>
      <w:numFmt w:val="decimal"/>
      <w:suff w:val="space"/>
      <w:lvlText w:val="6.%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nsid w:val="407C1B9C"/>
    <w:multiLevelType w:val="hybridMultilevel"/>
    <w:tmpl w:val="EB8AC742"/>
    <w:lvl w:ilvl="0" w:tplc="840E9B72">
      <w:start w:val="1"/>
      <w:numFmt w:val="decimal"/>
      <w:suff w:val="space"/>
      <w:lvlText w:val="10.%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BC4688D"/>
    <w:multiLevelType w:val="hybridMultilevel"/>
    <w:tmpl w:val="B9162DFA"/>
    <w:lvl w:ilvl="0" w:tplc="1A1622F0">
      <w:start w:val="1"/>
      <w:numFmt w:val="decimal"/>
      <w:suff w:val="space"/>
      <w:lvlText w:val="6.1.%1."/>
      <w:lvlJc w:val="left"/>
      <w:pPr>
        <w:ind w:left="927" w:hanging="360"/>
      </w:pPr>
    </w:lvl>
    <w:lvl w:ilvl="1" w:tplc="04190019">
      <w:start w:val="1"/>
      <w:numFmt w:val="lowerLetter"/>
      <w:lvlText w:val="%2."/>
      <w:lvlJc w:val="left"/>
      <w:pPr>
        <w:ind w:left="2574" w:hanging="360"/>
      </w:pPr>
    </w:lvl>
    <w:lvl w:ilvl="2" w:tplc="0419001B">
      <w:start w:val="1"/>
      <w:numFmt w:val="lowerRoman"/>
      <w:lvlText w:val="%3."/>
      <w:lvlJc w:val="right"/>
      <w:pPr>
        <w:ind w:left="3294" w:hanging="180"/>
      </w:pPr>
    </w:lvl>
    <w:lvl w:ilvl="3" w:tplc="0419000F">
      <w:start w:val="1"/>
      <w:numFmt w:val="decimal"/>
      <w:lvlText w:val="%4."/>
      <w:lvlJc w:val="left"/>
      <w:pPr>
        <w:ind w:left="4014" w:hanging="360"/>
      </w:pPr>
    </w:lvl>
    <w:lvl w:ilvl="4" w:tplc="04190019">
      <w:start w:val="1"/>
      <w:numFmt w:val="lowerLetter"/>
      <w:lvlText w:val="%5."/>
      <w:lvlJc w:val="left"/>
      <w:pPr>
        <w:ind w:left="4734" w:hanging="360"/>
      </w:pPr>
    </w:lvl>
    <w:lvl w:ilvl="5" w:tplc="0419001B">
      <w:start w:val="1"/>
      <w:numFmt w:val="lowerRoman"/>
      <w:lvlText w:val="%6."/>
      <w:lvlJc w:val="right"/>
      <w:pPr>
        <w:ind w:left="5454" w:hanging="180"/>
      </w:pPr>
    </w:lvl>
    <w:lvl w:ilvl="6" w:tplc="0419000F">
      <w:start w:val="1"/>
      <w:numFmt w:val="decimal"/>
      <w:lvlText w:val="%7."/>
      <w:lvlJc w:val="left"/>
      <w:pPr>
        <w:ind w:left="6174" w:hanging="360"/>
      </w:pPr>
    </w:lvl>
    <w:lvl w:ilvl="7" w:tplc="04190019">
      <w:start w:val="1"/>
      <w:numFmt w:val="lowerLetter"/>
      <w:lvlText w:val="%8."/>
      <w:lvlJc w:val="left"/>
      <w:pPr>
        <w:ind w:left="6894" w:hanging="360"/>
      </w:pPr>
    </w:lvl>
    <w:lvl w:ilvl="8" w:tplc="0419001B">
      <w:start w:val="1"/>
      <w:numFmt w:val="lowerRoman"/>
      <w:lvlText w:val="%9."/>
      <w:lvlJc w:val="right"/>
      <w:pPr>
        <w:ind w:left="7614" w:hanging="180"/>
      </w:pPr>
    </w:lvl>
  </w:abstractNum>
  <w:abstractNum w:abstractNumId="24">
    <w:nsid w:val="4E154735"/>
    <w:multiLevelType w:val="hybridMultilevel"/>
    <w:tmpl w:val="49D6F248"/>
    <w:lvl w:ilvl="0" w:tplc="3B3E3936">
      <w:start w:val="1"/>
      <w:numFmt w:val="decimal"/>
      <w:suff w:val="space"/>
      <w:lvlText w:val="4.3.%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5">
    <w:nsid w:val="4EA839DF"/>
    <w:multiLevelType w:val="hybridMultilevel"/>
    <w:tmpl w:val="067E48AA"/>
    <w:lvl w:ilvl="0" w:tplc="D8A6EC90">
      <w:start w:val="1"/>
      <w:numFmt w:val="decimal"/>
      <w:suff w:val="space"/>
      <w:lvlText w:val="6.4.%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6">
    <w:nsid w:val="58C6736A"/>
    <w:multiLevelType w:val="hybridMultilevel"/>
    <w:tmpl w:val="EFDA1F0E"/>
    <w:lvl w:ilvl="0" w:tplc="C1FC8E76">
      <w:start w:val="1"/>
      <w:numFmt w:val="bullet"/>
      <w:lvlText w:val="-"/>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0347CAA">
      <w:start w:val="1"/>
      <w:numFmt w:val="bullet"/>
      <w:lvlText w:val="o"/>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BCA3434">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A66B682">
      <w:start w:val="1"/>
      <w:numFmt w:val="bullet"/>
      <w:lvlText w:val="•"/>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AC299BA">
      <w:start w:val="1"/>
      <w:numFmt w:val="bullet"/>
      <w:lvlText w:val="o"/>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048B2DE">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5DE104E">
      <w:start w:val="1"/>
      <w:numFmt w:val="bullet"/>
      <w:lvlText w:val="•"/>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DCE07C4">
      <w:start w:val="1"/>
      <w:numFmt w:val="bullet"/>
      <w:lvlText w:val="o"/>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D5ECD5E">
      <w:start w:val="1"/>
      <w:numFmt w:val="bullet"/>
      <w:lvlText w:val="▪"/>
      <w:lvlJc w:val="left"/>
      <w:pPr>
        <w:ind w:left="68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7">
    <w:nsid w:val="61670155"/>
    <w:multiLevelType w:val="hybridMultilevel"/>
    <w:tmpl w:val="A2DC55F4"/>
    <w:lvl w:ilvl="0" w:tplc="1FAC5094">
      <w:start w:val="1"/>
      <w:numFmt w:val="decimal"/>
      <w:suff w:val="space"/>
      <w:lvlText w:val="12.%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254737E"/>
    <w:multiLevelType w:val="hybridMultilevel"/>
    <w:tmpl w:val="5FB28280"/>
    <w:lvl w:ilvl="0" w:tplc="4F2245AC">
      <w:start w:val="1"/>
      <w:numFmt w:val="decimal"/>
      <w:suff w:val="space"/>
      <w:lvlText w:val="11.%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7C719B7"/>
    <w:multiLevelType w:val="multilevel"/>
    <w:tmpl w:val="7D6AAB4E"/>
    <w:lvl w:ilvl="0">
      <w:start w:val="5"/>
      <w:numFmt w:val="decimal"/>
      <w:lvlText w:val="%1."/>
      <w:lvlJc w:val="left"/>
      <w:pPr>
        <w:ind w:left="360" w:hanging="360"/>
      </w:pPr>
    </w:lvl>
    <w:lvl w:ilvl="1">
      <w:start w:val="3"/>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0">
    <w:nsid w:val="6D1165BD"/>
    <w:multiLevelType w:val="hybridMultilevel"/>
    <w:tmpl w:val="F280C9E4"/>
    <w:lvl w:ilvl="0" w:tplc="0B1ECF00">
      <w:start w:val="1"/>
      <w:numFmt w:val="decimal"/>
      <w:suff w:val="space"/>
      <w:lvlText w:val="6.2.%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1">
    <w:nsid w:val="6D7160FC"/>
    <w:multiLevelType w:val="hybridMultilevel"/>
    <w:tmpl w:val="E61A1F56"/>
    <w:lvl w:ilvl="0" w:tplc="F094EC90">
      <w:start w:val="1"/>
      <w:numFmt w:val="decimal"/>
      <w:lvlText w:val="4.%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7077491A"/>
    <w:multiLevelType w:val="hybridMultilevel"/>
    <w:tmpl w:val="78B2E00C"/>
    <w:lvl w:ilvl="0" w:tplc="E428736A">
      <w:start w:val="1"/>
      <w:numFmt w:val="decimal"/>
      <w:suff w:val="space"/>
      <w:lvlText w:val="%1."/>
      <w:lvlJc w:val="left"/>
      <w:pPr>
        <w:ind w:left="0" w:firstLine="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DCD6D68"/>
    <w:multiLevelType w:val="multilevel"/>
    <w:tmpl w:val="96ACC06A"/>
    <w:lvl w:ilvl="0">
      <w:start w:val="1"/>
      <w:numFmt w:val="decimal"/>
      <w:lvlText w:val="%1."/>
      <w:lvlJc w:val="left"/>
      <w:pPr>
        <w:ind w:left="959" w:hanging="675"/>
      </w:pPr>
      <w:rPr>
        <w:rFonts w:hint="default"/>
        <w:b/>
        <w:color w:val="000000"/>
      </w:rPr>
    </w:lvl>
    <w:lvl w:ilvl="1">
      <w:start w:val="2"/>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5"/>
  </w:num>
  <w:num w:numId="25">
    <w:abstractNumId w:val="19"/>
  </w:num>
  <w:num w:numId="26">
    <w:abstractNumId w:val="31"/>
  </w:num>
  <w:num w:numId="27">
    <w:abstractNumId w:val="7"/>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A05C75"/>
    <w:rsid w:val="00003AAF"/>
    <w:rsid w:val="00012890"/>
    <w:rsid w:val="0001668C"/>
    <w:rsid w:val="00017341"/>
    <w:rsid w:val="00020701"/>
    <w:rsid w:val="0002090F"/>
    <w:rsid w:val="000225A5"/>
    <w:rsid w:val="00022C4D"/>
    <w:rsid w:val="00030AB0"/>
    <w:rsid w:val="00032833"/>
    <w:rsid w:val="00035767"/>
    <w:rsid w:val="000421EF"/>
    <w:rsid w:val="00047D4F"/>
    <w:rsid w:val="00050EEA"/>
    <w:rsid w:val="000615A6"/>
    <w:rsid w:val="000734CA"/>
    <w:rsid w:val="000800DC"/>
    <w:rsid w:val="00085030"/>
    <w:rsid w:val="000939EF"/>
    <w:rsid w:val="000B6AAE"/>
    <w:rsid w:val="000D23DB"/>
    <w:rsid w:val="000E12A7"/>
    <w:rsid w:val="000E2111"/>
    <w:rsid w:val="000E7F84"/>
    <w:rsid w:val="00103E3A"/>
    <w:rsid w:val="0010467A"/>
    <w:rsid w:val="00111F7B"/>
    <w:rsid w:val="00117674"/>
    <w:rsid w:val="00117FCB"/>
    <w:rsid w:val="0012278D"/>
    <w:rsid w:val="001406BC"/>
    <w:rsid w:val="00141168"/>
    <w:rsid w:val="001412C8"/>
    <w:rsid w:val="0015532D"/>
    <w:rsid w:val="00156DF4"/>
    <w:rsid w:val="001731F4"/>
    <w:rsid w:val="00173A5E"/>
    <w:rsid w:val="00174691"/>
    <w:rsid w:val="00175115"/>
    <w:rsid w:val="001756D8"/>
    <w:rsid w:val="00182B48"/>
    <w:rsid w:val="00183071"/>
    <w:rsid w:val="00183111"/>
    <w:rsid w:val="00194E47"/>
    <w:rsid w:val="001B5727"/>
    <w:rsid w:val="001B7D5D"/>
    <w:rsid w:val="001C0CEB"/>
    <w:rsid w:val="001C36EF"/>
    <w:rsid w:val="001C48E4"/>
    <w:rsid w:val="001E2803"/>
    <w:rsid w:val="001F08DD"/>
    <w:rsid w:val="001F155A"/>
    <w:rsid w:val="002133D5"/>
    <w:rsid w:val="002170C2"/>
    <w:rsid w:val="00224081"/>
    <w:rsid w:val="0022462F"/>
    <w:rsid w:val="00226177"/>
    <w:rsid w:val="002275B8"/>
    <w:rsid w:val="002317E7"/>
    <w:rsid w:val="0023372C"/>
    <w:rsid w:val="00236D5C"/>
    <w:rsid w:val="002637FF"/>
    <w:rsid w:val="00267D05"/>
    <w:rsid w:val="0028289A"/>
    <w:rsid w:val="002917F9"/>
    <w:rsid w:val="0029300A"/>
    <w:rsid w:val="002A0974"/>
    <w:rsid w:val="002A2B85"/>
    <w:rsid w:val="002B0253"/>
    <w:rsid w:val="002B1FCC"/>
    <w:rsid w:val="002B6667"/>
    <w:rsid w:val="002C11FF"/>
    <w:rsid w:val="002C1AED"/>
    <w:rsid w:val="002C5CEA"/>
    <w:rsid w:val="002C6A25"/>
    <w:rsid w:val="002D2AAA"/>
    <w:rsid w:val="002D77DA"/>
    <w:rsid w:val="002E0AF4"/>
    <w:rsid w:val="002E29D5"/>
    <w:rsid w:val="002E5767"/>
    <w:rsid w:val="002F202D"/>
    <w:rsid w:val="003006B3"/>
    <w:rsid w:val="00307CCA"/>
    <w:rsid w:val="00312CFC"/>
    <w:rsid w:val="003169F5"/>
    <w:rsid w:val="00330B8E"/>
    <w:rsid w:val="00331AB4"/>
    <w:rsid w:val="00332376"/>
    <w:rsid w:val="00356AF9"/>
    <w:rsid w:val="00361819"/>
    <w:rsid w:val="00367901"/>
    <w:rsid w:val="003705CB"/>
    <w:rsid w:val="003735D4"/>
    <w:rsid w:val="00374439"/>
    <w:rsid w:val="003753A1"/>
    <w:rsid w:val="00376C65"/>
    <w:rsid w:val="0038429D"/>
    <w:rsid w:val="00384A06"/>
    <w:rsid w:val="00390264"/>
    <w:rsid w:val="00392488"/>
    <w:rsid w:val="003A0A5D"/>
    <w:rsid w:val="003B271D"/>
    <w:rsid w:val="003B5973"/>
    <w:rsid w:val="003C2CDC"/>
    <w:rsid w:val="003C3B90"/>
    <w:rsid w:val="003C42B7"/>
    <w:rsid w:val="003D2145"/>
    <w:rsid w:val="003D28B6"/>
    <w:rsid w:val="003D7167"/>
    <w:rsid w:val="003D7D04"/>
    <w:rsid w:val="003E0247"/>
    <w:rsid w:val="003E15CB"/>
    <w:rsid w:val="003E2541"/>
    <w:rsid w:val="003E3E2E"/>
    <w:rsid w:val="003E77AB"/>
    <w:rsid w:val="00421C06"/>
    <w:rsid w:val="00443538"/>
    <w:rsid w:val="00443FB2"/>
    <w:rsid w:val="00451E69"/>
    <w:rsid w:val="00452C7A"/>
    <w:rsid w:val="00455CD8"/>
    <w:rsid w:val="00461DF8"/>
    <w:rsid w:val="0047006C"/>
    <w:rsid w:val="00476E41"/>
    <w:rsid w:val="00483065"/>
    <w:rsid w:val="004905A1"/>
    <w:rsid w:val="00491374"/>
    <w:rsid w:val="0049317E"/>
    <w:rsid w:val="004A2221"/>
    <w:rsid w:val="004B3370"/>
    <w:rsid w:val="004C5BEB"/>
    <w:rsid w:val="004D06FB"/>
    <w:rsid w:val="004E71D6"/>
    <w:rsid w:val="004F0FFF"/>
    <w:rsid w:val="004F1A9D"/>
    <w:rsid w:val="004F2AB7"/>
    <w:rsid w:val="00501A7A"/>
    <w:rsid w:val="005066A5"/>
    <w:rsid w:val="00515101"/>
    <w:rsid w:val="005171C8"/>
    <w:rsid w:val="00520E5E"/>
    <w:rsid w:val="005238C1"/>
    <w:rsid w:val="00523D97"/>
    <w:rsid w:val="00534FF4"/>
    <w:rsid w:val="00545F22"/>
    <w:rsid w:val="00553E87"/>
    <w:rsid w:val="00561325"/>
    <w:rsid w:val="005635EB"/>
    <w:rsid w:val="0056703B"/>
    <w:rsid w:val="0057466E"/>
    <w:rsid w:val="005773FF"/>
    <w:rsid w:val="00584337"/>
    <w:rsid w:val="00586B81"/>
    <w:rsid w:val="0059450F"/>
    <w:rsid w:val="005A219E"/>
    <w:rsid w:val="005A404F"/>
    <w:rsid w:val="005A5D37"/>
    <w:rsid w:val="005B26A1"/>
    <w:rsid w:val="005B398A"/>
    <w:rsid w:val="005B442A"/>
    <w:rsid w:val="005C17BD"/>
    <w:rsid w:val="005C1F3F"/>
    <w:rsid w:val="005C7D45"/>
    <w:rsid w:val="005D0207"/>
    <w:rsid w:val="005D052E"/>
    <w:rsid w:val="005D0AEE"/>
    <w:rsid w:val="005D5259"/>
    <w:rsid w:val="005D6928"/>
    <w:rsid w:val="005E2EF1"/>
    <w:rsid w:val="005E50CA"/>
    <w:rsid w:val="005F4B83"/>
    <w:rsid w:val="00612994"/>
    <w:rsid w:val="00624A4C"/>
    <w:rsid w:val="00625593"/>
    <w:rsid w:val="00626AED"/>
    <w:rsid w:val="00631187"/>
    <w:rsid w:val="00632BEA"/>
    <w:rsid w:val="00632ED0"/>
    <w:rsid w:val="0064088E"/>
    <w:rsid w:val="00643CCD"/>
    <w:rsid w:val="00645CB6"/>
    <w:rsid w:val="00647885"/>
    <w:rsid w:val="00654F81"/>
    <w:rsid w:val="00654F88"/>
    <w:rsid w:val="006638C0"/>
    <w:rsid w:val="006678F5"/>
    <w:rsid w:val="00667EAA"/>
    <w:rsid w:val="006756C4"/>
    <w:rsid w:val="006822B2"/>
    <w:rsid w:val="00695B7E"/>
    <w:rsid w:val="00697AC9"/>
    <w:rsid w:val="006B79AF"/>
    <w:rsid w:val="006C2DE9"/>
    <w:rsid w:val="006C506E"/>
    <w:rsid w:val="006C5CFD"/>
    <w:rsid w:val="006D0103"/>
    <w:rsid w:val="006D15B8"/>
    <w:rsid w:val="006D7E06"/>
    <w:rsid w:val="006E0462"/>
    <w:rsid w:val="006E2AF9"/>
    <w:rsid w:val="006E35E9"/>
    <w:rsid w:val="006F3763"/>
    <w:rsid w:val="00713380"/>
    <w:rsid w:val="007168E6"/>
    <w:rsid w:val="00762280"/>
    <w:rsid w:val="00762CA8"/>
    <w:rsid w:val="00764F06"/>
    <w:rsid w:val="00765DB3"/>
    <w:rsid w:val="00775AF3"/>
    <w:rsid w:val="007775A4"/>
    <w:rsid w:val="00777823"/>
    <w:rsid w:val="00794B93"/>
    <w:rsid w:val="007A5623"/>
    <w:rsid w:val="007B1CDB"/>
    <w:rsid w:val="007B34B4"/>
    <w:rsid w:val="007B5077"/>
    <w:rsid w:val="007C4C1F"/>
    <w:rsid w:val="007C5B87"/>
    <w:rsid w:val="007D2E08"/>
    <w:rsid w:val="007E7841"/>
    <w:rsid w:val="007F278E"/>
    <w:rsid w:val="007F362C"/>
    <w:rsid w:val="00805E3E"/>
    <w:rsid w:val="00805F1F"/>
    <w:rsid w:val="008070F1"/>
    <w:rsid w:val="00817433"/>
    <w:rsid w:val="00820393"/>
    <w:rsid w:val="008236FC"/>
    <w:rsid w:val="00833DCE"/>
    <w:rsid w:val="00843B3A"/>
    <w:rsid w:val="00853C8D"/>
    <w:rsid w:val="00855ED8"/>
    <w:rsid w:val="0086596F"/>
    <w:rsid w:val="0088669F"/>
    <w:rsid w:val="00887682"/>
    <w:rsid w:val="00892639"/>
    <w:rsid w:val="008960DA"/>
    <w:rsid w:val="008A0E6B"/>
    <w:rsid w:val="008B075E"/>
    <w:rsid w:val="008B2391"/>
    <w:rsid w:val="008B3199"/>
    <w:rsid w:val="008C24DA"/>
    <w:rsid w:val="008C3C93"/>
    <w:rsid w:val="008C564E"/>
    <w:rsid w:val="008C7F52"/>
    <w:rsid w:val="008D7CB2"/>
    <w:rsid w:val="008E2A6E"/>
    <w:rsid w:val="008F6D02"/>
    <w:rsid w:val="00910F9D"/>
    <w:rsid w:val="00926500"/>
    <w:rsid w:val="00932363"/>
    <w:rsid w:val="00932627"/>
    <w:rsid w:val="00932EFB"/>
    <w:rsid w:val="00941DEE"/>
    <w:rsid w:val="009430CE"/>
    <w:rsid w:val="00952D07"/>
    <w:rsid w:val="0095302F"/>
    <w:rsid w:val="009537B9"/>
    <w:rsid w:val="00954E32"/>
    <w:rsid w:val="0097081D"/>
    <w:rsid w:val="0098295B"/>
    <w:rsid w:val="00987647"/>
    <w:rsid w:val="009925E2"/>
    <w:rsid w:val="00993EB3"/>
    <w:rsid w:val="00994B48"/>
    <w:rsid w:val="00995E26"/>
    <w:rsid w:val="009A1A13"/>
    <w:rsid w:val="009A1CC7"/>
    <w:rsid w:val="009A51B8"/>
    <w:rsid w:val="009A6CC3"/>
    <w:rsid w:val="009C220A"/>
    <w:rsid w:val="009D2DB3"/>
    <w:rsid w:val="009D3E7B"/>
    <w:rsid w:val="009D780F"/>
    <w:rsid w:val="009E20A2"/>
    <w:rsid w:val="009F12D7"/>
    <w:rsid w:val="009F35FD"/>
    <w:rsid w:val="009F567A"/>
    <w:rsid w:val="009F72BA"/>
    <w:rsid w:val="009F76C1"/>
    <w:rsid w:val="00A014AB"/>
    <w:rsid w:val="00A05C75"/>
    <w:rsid w:val="00A20875"/>
    <w:rsid w:val="00A255E5"/>
    <w:rsid w:val="00A40A84"/>
    <w:rsid w:val="00A51F5F"/>
    <w:rsid w:val="00A57E87"/>
    <w:rsid w:val="00A676F4"/>
    <w:rsid w:val="00A75C57"/>
    <w:rsid w:val="00A773F9"/>
    <w:rsid w:val="00A80CC6"/>
    <w:rsid w:val="00A85031"/>
    <w:rsid w:val="00A873BB"/>
    <w:rsid w:val="00A92205"/>
    <w:rsid w:val="00A938AC"/>
    <w:rsid w:val="00A95D9D"/>
    <w:rsid w:val="00A979A0"/>
    <w:rsid w:val="00A97D1A"/>
    <w:rsid w:val="00AA2135"/>
    <w:rsid w:val="00AA305C"/>
    <w:rsid w:val="00AB42DD"/>
    <w:rsid w:val="00AB60C3"/>
    <w:rsid w:val="00AC0130"/>
    <w:rsid w:val="00AC28AD"/>
    <w:rsid w:val="00AC50E0"/>
    <w:rsid w:val="00AC5B73"/>
    <w:rsid w:val="00AD6CBC"/>
    <w:rsid w:val="00AE0C82"/>
    <w:rsid w:val="00AE6F6E"/>
    <w:rsid w:val="00AE753A"/>
    <w:rsid w:val="00AF0330"/>
    <w:rsid w:val="00AF23FC"/>
    <w:rsid w:val="00AF293D"/>
    <w:rsid w:val="00AF65C7"/>
    <w:rsid w:val="00B02B59"/>
    <w:rsid w:val="00B114FD"/>
    <w:rsid w:val="00B12697"/>
    <w:rsid w:val="00B170CA"/>
    <w:rsid w:val="00B17543"/>
    <w:rsid w:val="00B222E4"/>
    <w:rsid w:val="00B24AF1"/>
    <w:rsid w:val="00B266B6"/>
    <w:rsid w:val="00B34804"/>
    <w:rsid w:val="00B4727D"/>
    <w:rsid w:val="00B532AB"/>
    <w:rsid w:val="00B57032"/>
    <w:rsid w:val="00B60615"/>
    <w:rsid w:val="00B61414"/>
    <w:rsid w:val="00B626DE"/>
    <w:rsid w:val="00B65C41"/>
    <w:rsid w:val="00B6606B"/>
    <w:rsid w:val="00B73B2C"/>
    <w:rsid w:val="00B763C4"/>
    <w:rsid w:val="00B779C2"/>
    <w:rsid w:val="00B820B5"/>
    <w:rsid w:val="00B86CB2"/>
    <w:rsid w:val="00BC66FC"/>
    <w:rsid w:val="00BD191C"/>
    <w:rsid w:val="00BE3EA6"/>
    <w:rsid w:val="00BE53B1"/>
    <w:rsid w:val="00BF1E8D"/>
    <w:rsid w:val="00BF220E"/>
    <w:rsid w:val="00BF7217"/>
    <w:rsid w:val="00C1045B"/>
    <w:rsid w:val="00C25E04"/>
    <w:rsid w:val="00C43A52"/>
    <w:rsid w:val="00C66403"/>
    <w:rsid w:val="00C70272"/>
    <w:rsid w:val="00C72005"/>
    <w:rsid w:val="00C76D0A"/>
    <w:rsid w:val="00C77BAA"/>
    <w:rsid w:val="00C83573"/>
    <w:rsid w:val="00C91D07"/>
    <w:rsid w:val="00C936E1"/>
    <w:rsid w:val="00C959FB"/>
    <w:rsid w:val="00CA25A0"/>
    <w:rsid w:val="00CB4D78"/>
    <w:rsid w:val="00CF034B"/>
    <w:rsid w:val="00CF101A"/>
    <w:rsid w:val="00CF125D"/>
    <w:rsid w:val="00CF1ED5"/>
    <w:rsid w:val="00CF2061"/>
    <w:rsid w:val="00CF2F59"/>
    <w:rsid w:val="00CF5816"/>
    <w:rsid w:val="00D05E42"/>
    <w:rsid w:val="00D067DB"/>
    <w:rsid w:val="00D150BD"/>
    <w:rsid w:val="00D1684B"/>
    <w:rsid w:val="00D24029"/>
    <w:rsid w:val="00D25EFB"/>
    <w:rsid w:val="00D275FE"/>
    <w:rsid w:val="00D4372A"/>
    <w:rsid w:val="00D45B92"/>
    <w:rsid w:val="00D50DFA"/>
    <w:rsid w:val="00D5175E"/>
    <w:rsid w:val="00D57269"/>
    <w:rsid w:val="00D627AD"/>
    <w:rsid w:val="00D644EA"/>
    <w:rsid w:val="00D67190"/>
    <w:rsid w:val="00D739A1"/>
    <w:rsid w:val="00D855DC"/>
    <w:rsid w:val="00D9230D"/>
    <w:rsid w:val="00D94B8E"/>
    <w:rsid w:val="00D9628C"/>
    <w:rsid w:val="00DA035E"/>
    <w:rsid w:val="00DA300A"/>
    <w:rsid w:val="00DA61BD"/>
    <w:rsid w:val="00DA69B0"/>
    <w:rsid w:val="00DB7650"/>
    <w:rsid w:val="00DC4971"/>
    <w:rsid w:val="00DD07D4"/>
    <w:rsid w:val="00DD157B"/>
    <w:rsid w:val="00DD3ED2"/>
    <w:rsid w:val="00DE7EC2"/>
    <w:rsid w:val="00DF2F6C"/>
    <w:rsid w:val="00DF46C5"/>
    <w:rsid w:val="00E07EBC"/>
    <w:rsid w:val="00E15DF0"/>
    <w:rsid w:val="00E21F83"/>
    <w:rsid w:val="00E24A98"/>
    <w:rsid w:val="00E3365B"/>
    <w:rsid w:val="00E41A4B"/>
    <w:rsid w:val="00E44B4B"/>
    <w:rsid w:val="00E637F2"/>
    <w:rsid w:val="00E70E8D"/>
    <w:rsid w:val="00E824D0"/>
    <w:rsid w:val="00E8661E"/>
    <w:rsid w:val="00E86D36"/>
    <w:rsid w:val="00E86E1D"/>
    <w:rsid w:val="00E87221"/>
    <w:rsid w:val="00E9331F"/>
    <w:rsid w:val="00E93416"/>
    <w:rsid w:val="00E96BE9"/>
    <w:rsid w:val="00EA212E"/>
    <w:rsid w:val="00EA23C2"/>
    <w:rsid w:val="00EA6781"/>
    <w:rsid w:val="00EB0E0C"/>
    <w:rsid w:val="00EB0F48"/>
    <w:rsid w:val="00EB4153"/>
    <w:rsid w:val="00EC1408"/>
    <w:rsid w:val="00EC53E6"/>
    <w:rsid w:val="00EC7EEB"/>
    <w:rsid w:val="00ED1215"/>
    <w:rsid w:val="00EE2452"/>
    <w:rsid w:val="00EE6727"/>
    <w:rsid w:val="00EE6F35"/>
    <w:rsid w:val="00EF0745"/>
    <w:rsid w:val="00F03337"/>
    <w:rsid w:val="00F13D46"/>
    <w:rsid w:val="00F20CE0"/>
    <w:rsid w:val="00F21039"/>
    <w:rsid w:val="00F24043"/>
    <w:rsid w:val="00F318A4"/>
    <w:rsid w:val="00F31AA9"/>
    <w:rsid w:val="00F35F8F"/>
    <w:rsid w:val="00F541E4"/>
    <w:rsid w:val="00F672A8"/>
    <w:rsid w:val="00F71A9B"/>
    <w:rsid w:val="00F7692C"/>
    <w:rsid w:val="00F82EE1"/>
    <w:rsid w:val="00F84AEB"/>
    <w:rsid w:val="00F902CC"/>
    <w:rsid w:val="00F909F0"/>
    <w:rsid w:val="00F93500"/>
    <w:rsid w:val="00FA1DF8"/>
    <w:rsid w:val="00FA66E5"/>
    <w:rsid w:val="00FB2665"/>
    <w:rsid w:val="00FB6C3A"/>
    <w:rsid w:val="00FC278A"/>
    <w:rsid w:val="00FC306A"/>
    <w:rsid w:val="00FC53D8"/>
    <w:rsid w:val="00FD6AF1"/>
    <w:rsid w:val="00FE0C46"/>
    <w:rsid w:val="00FE1C2B"/>
    <w:rsid w:val="00FE3379"/>
    <w:rsid w:val="00FE4D7C"/>
    <w:rsid w:val="00FF07C0"/>
    <w:rsid w:val="00FF09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qFormat="1"/>
    <w:lsdException w:name="HTML Preformatted" w:uiPriority="99"/>
    <w:lsdException w:name="No List" w:uiPriority="99"/>
    <w:lsdException w:name="Table Grid" w:uiPriority="3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C75"/>
    <w:rPr>
      <w:rFonts w:eastAsia="Calibri"/>
      <w:sz w:val="24"/>
      <w:szCs w:val="24"/>
      <w:lang w:val="uk-UA"/>
    </w:rPr>
  </w:style>
  <w:style w:type="paragraph" w:styleId="1">
    <w:name w:val="heading 1"/>
    <w:basedOn w:val="a"/>
    <w:next w:val="a"/>
    <w:link w:val="10"/>
    <w:qFormat/>
    <w:rsid w:val="00A05C75"/>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05C75"/>
    <w:rPr>
      <w:rFonts w:ascii="Cambria" w:eastAsia="Calibri" w:hAnsi="Cambria"/>
      <w:b/>
      <w:bCs/>
      <w:color w:val="365F91"/>
      <w:sz w:val="28"/>
      <w:szCs w:val="28"/>
      <w:lang w:val="uk-UA" w:eastAsia="ru-RU" w:bidi="ar-SA"/>
    </w:rPr>
  </w:style>
  <w:style w:type="character" w:styleId="a3">
    <w:name w:val="Strong"/>
    <w:qFormat/>
    <w:rsid w:val="00A05C75"/>
    <w:rPr>
      <w:rFonts w:cs="Times New Roman"/>
      <w:b/>
      <w:bCs/>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нак5"/>
    <w:basedOn w:val="a"/>
    <w:link w:val="a5"/>
    <w:uiPriority w:val="99"/>
    <w:qFormat/>
    <w:rsid w:val="00A05C75"/>
    <w:pPr>
      <w:spacing w:before="100" w:beforeAutospacing="1" w:after="100" w:afterAutospacing="1"/>
    </w:pPr>
    <w:rPr>
      <w:rFonts w:eastAsia="Times New Roman"/>
      <w:sz w:val="20"/>
      <w:szCs w:val="20"/>
      <w:lang w:val="ru-RU" w:eastAsia="uk-UA"/>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locked/>
    <w:rsid w:val="00A05C75"/>
    <w:rPr>
      <w:lang w:val="ru-RU" w:eastAsia="uk-UA" w:bidi="ar-SA"/>
    </w:rPr>
  </w:style>
  <w:style w:type="character" w:customStyle="1" w:styleId="rvts0">
    <w:name w:val="rvts0"/>
    <w:uiPriority w:val="99"/>
    <w:rsid w:val="00A05C75"/>
  </w:style>
  <w:style w:type="paragraph" w:customStyle="1" w:styleId="a6">
    <w:name w:val="Знак Знак Знак"/>
    <w:basedOn w:val="a"/>
    <w:uiPriority w:val="99"/>
    <w:rsid w:val="00A05C75"/>
    <w:pPr>
      <w:spacing w:after="200" w:line="276" w:lineRule="auto"/>
    </w:pPr>
    <w:rPr>
      <w:rFonts w:ascii="Verdana" w:hAnsi="Verdana"/>
      <w:sz w:val="22"/>
      <w:szCs w:val="22"/>
      <w:lang w:val="en-US" w:eastAsia="en-US"/>
    </w:rPr>
  </w:style>
  <w:style w:type="character" w:customStyle="1" w:styleId="Absatz-Standardschriftart">
    <w:name w:val="Absatz-Standardschriftart"/>
    <w:rsid w:val="00A80CC6"/>
  </w:style>
  <w:style w:type="paragraph" w:styleId="a7">
    <w:name w:val="Plain Text"/>
    <w:basedOn w:val="a"/>
    <w:rsid w:val="00A80CC6"/>
    <w:rPr>
      <w:rFonts w:ascii="Courier New" w:eastAsia="Times New Roman" w:hAnsi="Courier New"/>
      <w:sz w:val="20"/>
      <w:szCs w:val="20"/>
    </w:rPr>
  </w:style>
  <w:style w:type="paragraph" w:styleId="2">
    <w:name w:val="List Bullet 2"/>
    <w:basedOn w:val="a"/>
    <w:autoRedefine/>
    <w:rsid w:val="00421C06"/>
    <w:pPr>
      <w:keepNext/>
      <w:numPr>
        <w:ilvl w:val="1"/>
        <w:numId w:val="1"/>
      </w:numPr>
      <w:ind w:left="0" w:right="-2" w:firstLine="0"/>
      <w:contextualSpacing/>
      <w:jc w:val="both"/>
    </w:pPr>
    <w:rPr>
      <w:rFonts w:eastAsia="Times New Roman"/>
      <w:noProof/>
      <w:snapToGrid w:val="0"/>
      <w:color w:val="FF0000"/>
      <w:sz w:val="22"/>
      <w:szCs w:val="22"/>
    </w:rPr>
  </w:style>
  <w:style w:type="character" w:styleId="a8">
    <w:name w:val="Hyperlink"/>
    <w:uiPriority w:val="99"/>
    <w:unhideWhenUsed/>
    <w:rsid w:val="00932EFB"/>
    <w:rPr>
      <w:color w:val="0000FF"/>
      <w:u w:val="single"/>
    </w:rPr>
  </w:style>
  <w:style w:type="paragraph" w:styleId="a9">
    <w:name w:val="Balloon Text"/>
    <w:basedOn w:val="a"/>
    <w:link w:val="aa"/>
    <w:rsid w:val="000225A5"/>
    <w:rPr>
      <w:rFonts w:ascii="Tahoma" w:hAnsi="Tahoma"/>
      <w:sz w:val="16"/>
      <w:szCs w:val="16"/>
    </w:rPr>
  </w:style>
  <w:style w:type="character" w:customStyle="1" w:styleId="aa">
    <w:name w:val="Текст выноски Знак"/>
    <w:link w:val="a9"/>
    <w:rsid w:val="000225A5"/>
    <w:rPr>
      <w:rFonts w:ascii="Tahoma" w:eastAsia="Calibri" w:hAnsi="Tahoma" w:cs="Tahoma"/>
      <w:sz w:val="16"/>
      <w:szCs w:val="16"/>
      <w:lang w:eastAsia="ru-RU"/>
    </w:rPr>
  </w:style>
  <w:style w:type="paragraph" w:styleId="ab">
    <w:name w:val="Body Text"/>
    <w:basedOn w:val="a"/>
    <w:link w:val="ac"/>
    <w:rsid w:val="009F567A"/>
    <w:pPr>
      <w:spacing w:after="120"/>
    </w:pPr>
    <w:rPr>
      <w:rFonts w:eastAsia="Times New Roman"/>
    </w:rPr>
  </w:style>
  <w:style w:type="character" w:customStyle="1" w:styleId="ac">
    <w:name w:val="Основной текст Знак"/>
    <w:link w:val="ab"/>
    <w:rsid w:val="009F567A"/>
    <w:rPr>
      <w:sz w:val="24"/>
      <w:szCs w:val="24"/>
    </w:rPr>
  </w:style>
  <w:style w:type="paragraph" w:styleId="ad">
    <w:name w:val="List Paragraph"/>
    <w:aliases w:val="Chapter10,Список уровня 2,название табл/рис,Bullet Number,Bullet 1,Use Case List Paragraph,lp1,lp11,List Paragraph11,List Paragraph1,Elenco Normale"/>
    <w:basedOn w:val="a"/>
    <w:link w:val="ae"/>
    <w:uiPriority w:val="34"/>
    <w:qFormat/>
    <w:rsid w:val="00491374"/>
    <w:pPr>
      <w:suppressAutoHyphens/>
      <w:ind w:left="720"/>
      <w:contextualSpacing/>
    </w:pPr>
    <w:rPr>
      <w:rFonts w:eastAsia="Times New Roman"/>
      <w:lang w:val="ru-RU" w:eastAsia="zh-CN"/>
    </w:rPr>
  </w:style>
  <w:style w:type="character" w:customStyle="1" w:styleId="ae">
    <w:name w:val="Абзац списка Знак"/>
    <w:aliases w:val="Chapter10 Знак,Список уровня 2 Знак,название табл/рис Знак,Bullet Number Знак,Bullet 1 Знак,Use Case List Paragraph Знак,lp1 Знак,lp11 Знак,List Paragraph11 Знак,List Paragraph1 Знак,Elenco Normale Знак"/>
    <w:link w:val="ad"/>
    <w:uiPriority w:val="34"/>
    <w:locked/>
    <w:rsid w:val="00491374"/>
    <w:rPr>
      <w:sz w:val="24"/>
      <w:szCs w:val="24"/>
      <w:lang w:val="ru-RU" w:eastAsia="zh-CN"/>
    </w:rPr>
  </w:style>
  <w:style w:type="paragraph" w:customStyle="1" w:styleId="rvps2">
    <w:name w:val="rvps2"/>
    <w:basedOn w:val="a"/>
    <w:qFormat/>
    <w:rsid w:val="005C17BD"/>
    <w:pPr>
      <w:spacing w:before="100" w:beforeAutospacing="1" w:after="100" w:afterAutospacing="1"/>
    </w:pPr>
    <w:rPr>
      <w:rFonts w:eastAsia="Times New Roman"/>
      <w:lang w:val="ru-RU"/>
    </w:rPr>
  </w:style>
  <w:style w:type="character" w:customStyle="1" w:styleId="1716">
    <w:name w:val="1716"/>
    <w:aliases w:val="baiaagaaboqcaaad7qqaaax7baaaaaaaaaaaaaaaaaaaaaaaaaaaaaaaaaaaaaaaaaaaaaaaaaaaaaaaaaaaaaaaaaaaaaaaaaaaaaaaaaaaaaaaaaaaaaaaaaaaaaaaaaaaaaaaaaaaaaaaaaaaaaaaaaaaaaaaaaaaaaaaaaaaaaaaaaaaaaaaaaaaaaaaaaaaaaaaaaaaaaaaaaaaaaaaaaaaaaaaaaaaaaaa"/>
    <w:rsid w:val="000E2111"/>
  </w:style>
  <w:style w:type="character" w:customStyle="1" w:styleId="rvts9">
    <w:name w:val="rvts9"/>
    <w:rsid w:val="005F4B83"/>
  </w:style>
  <w:style w:type="table" w:styleId="af">
    <w:name w:val="Table Grid"/>
    <w:basedOn w:val="a1"/>
    <w:uiPriority w:val="39"/>
    <w:unhideWhenUsed/>
    <w:rsid w:val="00224081"/>
    <w:rPr>
      <w:rFonts w:ascii="Calibri" w:eastAsia="Calibri" w:hAnsi="Calibr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Нет"/>
    <w:uiPriority w:val="99"/>
    <w:rsid w:val="00BC66FC"/>
  </w:style>
  <w:style w:type="paragraph" w:customStyle="1" w:styleId="LO-normal">
    <w:name w:val="LO-normal"/>
    <w:qFormat/>
    <w:rsid w:val="00BC66FC"/>
    <w:pPr>
      <w:spacing w:line="276" w:lineRule="auto"/>
    </w:pPr>
    <w:rPr>
      <w:rFonts w:ascii="Arial" w:eastAsia="Calibri" w:hAnsi="Arial" w:cs="Arial"/>
      <w:color w:val="000000"/>
      <w:sz w:val="22"/>
      <w:szCs w:val="22"/>
      <w:lang w:eastAsia="zh-CN"/>
    </w:rPr>
  </w:style>
  <w:style w:type="character" w:customStyle="1" w:styleId="qowt-font2-timesnewroman">
    <w:name w:val="qowt-font2-timesnewroman"/>
    <w:uiPriority w:val="99"/>
    <w:qFormat/>
    <w:rsid w:val="00BC66FC"/>
    <w:rPr>
      <w:rFonts w:cs="Times New Roman"/>
    </w:rPr>
  </w:style>
  <w:style w:type="paragraph" w:customStyle="1" w:styleId="11">
    <w:name w:val="Абзац списка1"/>
    <w:basedOn w:val="a"/>
    <w:uiPriority w:val="99"/>
    <w:rsid w:val="00C959FB"/>
    <w:pPr>
      <w:spacing w:after="160" w:line="256" w:lineRule="auto"/>
      <w:ind w:left="720"/>
      <w:contextualSpacing/>
    </w:pPr>
    <w:rPr>
      <w:rFonts w:ascii="Calibri" w:eastAsia="Times New Roman" w:hAnsi="Calibri"/>
      <w:sz w:val="22"/>
      <w:szCs w:val="22"/>
      <w:lang w:eastAsia="en-US"/>
    </w:rPr>
  </w:style>
  <w:style w:type="character" w:customStyle="1" w:styleId="af1">
    <w:name w:val="Без интервала Знак"/>
    <w:aliases w:val="nado12 Знак"/>
    <w:link w:val="12"/>
    <w:locked/>
    <w:rsid w:val="00C959FB"/>
    <w:rPr>
      <w:rFonts w:ascii="Calibri" w:hAnsi="Calibri"/>
      <w:lang w:val="ru-RU" w:eastAsia="ru-RU" w:bidi="ar-SA"/>
    </w:rPr>
  </w:style>
  <w:style w:type="paragraph" w:customStyle="1" w:styleId="12">
    <w:name w:val="Без интервала1"/>
    <w:aliases w:val="nado12"/>
    <w:link w:val="af1"/>
    <w:rsid w:val="00C959FB"/>
    <w:rPr>
      <w:rFonts w:ascii="Calibri" w:hAnsi="Calibri"/>
    </w:rPr>
  </w:style>
  <w:style w:type="paragraph" w:styleId="HTML">
    <w:name w:val="HTML Preformatted"/>
    <w:basedOn w:val="a"/>
    <w:link w:val="HTML0"/>
    <w:uiPriority w:val="99"/>
    <w:unhideWhenUsed/>
    <w:rsid w:val="00A97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eastAsia="uk-UA"/>
    </w:rPr>
  </w:style>
  <w:style w:type="character" w:customStyle="1" w:styleId="HTML0">
    <w:name w:val="Стандартный HTML Знак"/>
    <w:link w:val="HTML"/>
    <w:uiPriority w:val="99"/>
    <w:rsid w:val="00A979A0"/>
    <w:rPr>
      <w:rFonts w:ascii="Courier New" w:hAnsi="Courier New" w:cs="Courier New"/>
      <w:lang w:val="uk-UA" w:eastAsia="uk-UA"/>
    </w:rPr>
  </w:style>
  <w:style w:type="table" w:customStyle="1" w:styleId="13">
    <w:name w:val="Сетка таблицы1"/>
    <w:basedOn w:val="a1"/>
    <w:uiPriority w:val="59"/>
    <w:rsid w:val="0023372C"/>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Верхний колонтитул Знак"/>
    <w:aliases w:val="Header Char Знак"/>
    <w:link w:val="af3"/>
    <w:locked/>
    <w:rsid w:val="0098295B"/>
  </w:style>
  <w:style w:type="paragraph" w:styleId="af3">
    <w:name w:val="header"/>
    <w:aliases w:val="Header Char"/>
    <w:basedOn w:val="a"/>
    <w:link w:val="af2"/>
    <w:unhideWhenUsed/>
    <w:rsid w:val="0098295B"/>
    <w:pPr>
      <w:tabs>
        <w:tab w:val="center" w:pos="4819"/>
        <w:tab w:val="right" w:pos="9639"/>
      </w:tabs>
    </w:pPr>
    <w:rPr>
      <w:rFonts w:eastAsia="Times New Roman"/>
      <w:sz w:val="20"/>
      <w:szCs w:val="20"/>
      <w:lang w:val="ru-RU"/>
    </w:rPr>
  </w:style>
  <w:style w:type="character" w:customStyle="1" w:styleId="14">
    <w:name w:val="Верхний колонтитул Знак1"/>
    <w:rsid w:val="0098295B"/>
    <w:rPr>
      <w:rFonts w:eastAsia="Calibri"/>
      <w:sz w:val="24"/>
      <w:szCs w:val="24"/>
      <w:lang w:val="uk-UA"/>
    </w:rPr>
  </w:style>
  <w:style w:type="paragraph" w:styleId="af4">
    <w:name w:val="footer"/>
    <w:basedOn w:val="a"/>
    <w:link w:val="af5"/>
    <w:uiPriority w:val="99"/>
    <w:rsid w:val="00B820B5"/>
    <w:pPr>
      <w:tabs>
        <w:tab w:val="center" w:pos="4677"/>
        <w:tab w:val="right" w:pos="9355"/>
      </w:tabs>
    </w:pPr>
  </w:style>
  <w:style w:type="character" w:customStyle="1" w:styleId="af5">
    <w:name w:val="Нижний колонтитул Знак"/>
    <w:link w:val="af4"/>
    <w:uiPriority w:val="99"/>
    <w:rsid w:val="00B820B5"/>
    <w:rPr>
      <w:rFonts w:eastAsia="Calibri"/>
      <w:sz w:val="24"/>
      <w:szCs w:val="24"/>
      <w:lang w:val="uk-UA"/>
    </w:rPr>
  </w:style>
  <w:style w:type="paragraph" w:customStyle="1" w:styleId="msonormal0">
    <w:name w:val="msonormal"/>
    <w:basedOn w:val="a"/>
    <w:rsid w:val="008F6D02"/>
    <w:pPr>
      <w:spacing w:before="100" w:beforeAutospacing="1" w:after="100" w:afterAutospacing="1"/>
    </w:pPr>
    <w:rPr>
      <w:rFonts w:eastAsia="Times New Roman"/>
      <w:lang w:val="ru-RU"/>
    </w:rPr>
  </w:style>
  <w:style w:type="paragraph" w:styleId="20">
    <w:name w:val="Body Text 2"/>
    <w:basedOn w:val="a"/>
    <w:link w:val="21"/>
    <w:unhideWhenUsed/>
    <w:rsid w:val="008F6D02"/>
    <w:pPr>
      <w:spacing w:after="120" w:line="480" w:lineRule="auto"/>
    </w:pPr>
    <w:rPr>
      <w:rFonts w:eastAsia="Times New Roman"/>
    </w:rPr>
  </w:style>
  <w:style w:type="character" w:customStyle="1" w:styleId="21">
    <w:name w:val="Основной текст 2 Знак"/>
    <w:link w:val="20"/>
    <w:rsid w:val="008F6D02"/>
    <w:rPr>
      <w:sz w:val="24"/>
      <w:szCs w:val="24"/>
      <w:lang w:val="uk-UA"/>
    </w:rPr>
  </w:style>
  <w:style w:type="character" w:customStyle="1" w:styleId="Bodytext">
    <w:name w:val="Body text_"/>
    <w:link w:val="15"/>
    <w:locked/>
    <w:rsid w:val="008F6D02"/>
    <w:rPr>
      <w:sz w:val="22"/>
      <w:szCs w:val="22"/>
      <w:shd w:val="clear" w:color="auto" w:fill="FFFFFF"/>
    </w:rPr>
  </w:style>
  <w:style w:type="paragraph" w:customStyle="1" w:styleId="15">
    <w:name w:val="Основной текст1"/>
    <w:basedOn w:val="a"/>
    <w:link w:val="Bodytext"/>
    <w:rsid w:val="008F6D02"/>
    <w:pPr>
      <w:shd w:val="clear" w:color="auto" w:fill="FFFFFF"/>
      <w:spacing w:line="240" w:lineRule="atLeast"/>
      <w:jc w:val="both"/>
    </w:pPr>
    <w:rPr>
      <w:rFonts w:eastAsia="Times New Roman"/>
      <w:sz w:val="22"/>
      <w:szCs w:val="22"/>
      <w:lang w:val="ru-RU"/>
    </w:rPr>
  </w:style>
  <w:style w:type="character" w:customStyle="1" w:styleId="hps">
    <w:name w:val="hps"/>
    <w:rsid w:val="008F6D02"/>
  </w:style>
  <w:style w:type="table" w:customStyle="1" w:styleId="TableGrid">
    <w:name w:val="TableGrid"/>
    <w:rsid w:val="00111F7B"/>
    <w:rPr>
      <w:rFonts w:ascii="Calibri" w:hAnsi="Calibri"/>
      <w:sz w:val="22"/>
      <w:szCs w:val="22"/>
      <w:lang w:val="uk-UA" w:eastAsia="uk-UA"/>
    </w:rPr>
    <w:tblPr>
      <w:tblCellMar>
        <w:top w:w="0" w:type="dxa"/>
        <w:left w:w="0" w:type="dxa"/>
        <w:bottom w:w="0" w:type="dxa"/>
        <w:right w:w="0" w:type="dxa"/>
      </w:tblCellMar>
    </w:tblPr>
  </w:style>
  <w:style w:type="paragraph" w:styleId="af6">
    <w:name w:val="No Spacing"/>
    <w:qFormat/>
    <w:rsid w:val="00111F7B"/>
    <w:rPr>
      <w:sz w:val="24"/>
      <w:szCs w:val="24"/>
      <w:lang w:val="uk-UA"/>
    </w:rPr>
  </w:style>
  <w:style w:type="table" w:customStyle="1" w:styleId="22">
    <w:name w:val="Сетка таблицы2"/>
    <w:basedOn w:val="a1"/>
    <w:next w:val="af"/>
    <w:rsid w:val="00CF5816"/>
    <w:rPr>
      <w:rFonts w:ascii="Calibri" w:eastAsia="Calibri" w:hAnsi="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0143615">
      <w:bodyDiv w:val="1"/>
      <w:marLeft w:val="0"/>
      <w:marRight w:val="0"/>
      <w:marTop w:val="0"/>
      <w:marBottom w:val="0"/>
      <w:divBdr>
        <w:top w:val="none" w:sz="0" w:space="0" w:color="auto"/>
        <w:left w:val="none" w:sz="0" w:space="0" w:color="auto"/>
        <w:bottom w:val="none" w:sz="0" w:space="0" w:color="auto"/>
        <w:right w:val="none" w:sz="0" w:space="0" w:color="auto"/>
      </w:divBdr>
      <w:divsChild>
        <w:div w:id="407309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39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09312">
      <w:bodyDiv w:val="1"/>
      <w:marLeft w:val="0"/>
      <w:marRight w:val="0"/>
      <w:marTop w:val="0"/>
      <w:marBottom w:val="0"/>
      <w:divBdr>
        <w:top w:val="none" w:sz="0" w:space="0" w:color="auto"/>
        <w:left w:val="none" w:sz="0" w:space="0" w:color="auto"/>
        <w:bottom w:val="none" w:sz="0" w:space="0" w:color="auto"/>
        <w:right w:val="none" w:sz="0" w:space="0" w:color="auto"/>
      </w:divBdr>
    </w:div>
    <w:div w:id="450325772">
      <w:bodyDiv w:val="1"/>
      <w:marLeft w:val="0"/>
      <w:marRight w:val="0"/>
      <w:marTop w:val="0"/>
      <w:marBottom w:val="0"/>
      <w:divBdr>
        <w:top w:val="none" w:sz="0" w:space="0" w:color="auto"/>
        <w:left w:val="none" w:sz="0" w:space="0" w:color="auto"/>
        <w:bottom w:val="none" w:sz="0" w:space="0" w:color="auto"/>
        <w:right w:val="none" w:sz="0" w:space="0" w:color="auto"/>
      </w:divBdr>
    </w:div>
    <w:div w:id="505366046">
      <w:bodyDiv w:val="1"/>
      <w:marLeft w:val="0"/>
      <w:marRight w:val="0"/>
      <w:marTop w:val="0"/>
      <w:marBottom w:val="0"/>
      <w:divBdr>
        <w:top w:val="none" w:sz="0" w:space="0" w:color="auto"/>
        <w:left w:val="none" w:sz="0" w:space="0" w:color="auto"/>
        <w:bottom w:val="none" w:sz="0" w:space="0" w:color="auto"/>
        <w:right w:val="none" w:sz="0" w:space="0" w:color="auto"/>
      </w:divBdr>
    </w:div>
    <w:div w:id="505826557">
      <w:bodyDiv w:val="1"/>
      <w:marLeft w:val="0"/>
      <w:marRight w:val="0"/>
      <w:marTop w:val="0"/>
      <w:marBottom w:val="0"/>
      <w:divBdr>
        <w:top w:val="none" w:sz="0" w:space="0" w:color="auto"/>
        <w:left w:val="none" w:sz="0" w:space="0" w:color="auto"/>
        <w:bottom w:val="none" w:sz="0" w:space="0" w:color="auto"/>
        <w:right w:val="none" w:sz="0" w:space="0" w:color="auto"/>
      </w:divBdr>
    </w:div>
    <w:div w:id="595676881">
      <w:bodyDiv w:val="1"/>
      <w:marLeft w:val="0"/>
      <w:marRight w:val="0"/>
      <w:marTop w:val="0"/>
      <w:marBottom w:val="0"/>
      <w:divBdr>
        <w:top w:val="none" w:sz="0" w:space="0" w:color="auto"/>
        <w:left w:val="none" w:sz="0" w:space="0" w:color="auto"/>
        <w:bottom w:val="none" w:sz="0" w:space="0" w:color="auto"/>
        <w:right w:val="none" w:sz="0" w:space="0" w:color="auto"/>
      </w:divBdr>
    </w:div>
    <w:div w:id="600338024">
      <w:bodyDiv w:val="1"/>
      <w:marLeft w:val="0"/>
      <w:marRight w:val="0"/>
      <w:marTop w:val="0"/>
      <w:marBottom w:val="0"/>
      <w:divBdr>
        <w:top w:val="none" w:sz="0" w:space="0" w:color="auto"/>
        <w:left w:val="none" w:sz="0" w:space="0" w:color="auto"/>
        <w:bottom w:val="none" w:sz="0" w:space="0" w:color="auto"/>
        <w:right w:val="none" w:sz="0" w:space="0" w:color="auto"/>
      </w:divBdr>
    </w:div>
    <w:div w:id="608782290">
      <w:bodyDiv w:val="1"/>
      <w:marLeft w:val="0"/>
      <w:marRight w:val="0"/>
      <w:marTop w:val="0"/>
      <w:marBottom w:val="0"/>
      <w:divBdr>
        <w:top w:val="none" w:sz="0" w:space="0" w:color="auto"/>
        <w:left w:val="none" w:sz="0" w:space="0" w:color="auto"/>
        <w:bottom w:val="none" w:sz="0" w:space="0" w:color="auto"/>
        <w:right w:val="none" w:sz="0" w:space="0" w:color="auto"/>
      </w:divBdr>
    </w:div>
    <w:div w:id="621346873">
      <w:bodyDiv w:val="1"/>
      <w:marLeft w:val="0"/>
      <w:marRight w:val="0"/>
      <w:marTop w:val="0"/>
      <w:marBottom w:val="0"/>
      <w:divBdr>
        <w:top w:val="none" w:sz="0" w:space="0" w:color="auto"/>
        <w:left w:val="none" w:sz="0" w:space="0" w:color="auto"/>
        <w:bottom w:val="none" w:sz="0" w:space="0" w:color="auto"/>
        <w:right w:val="none" w:sz="0" w:space="0" w:color="auto"/>
      </w:divBdr>
    </w:div>
    <w:div w:id="676342847">
      <w:bodyDiv w:val="1"/>
      <w:marLeft w:val="0"/>
      <w:marRight w:val="0"/>
      <w:marTop w:val="0"/>
      <w:marBottom w:val="0"/>
      <w:divBdr>
        <w:top w:val="none" w:sz="0" w:space="0" w:color="auto"/>
        <w:left w:val="none" w:sz="0" w:space="0" w:color="auto"/>
        <w:bottom w:val="none" w:sz="0" w:space="0" w:color="auto"/>
        <w:right w:val="none" w:sz="0" w:space="0" w:color="auto"/>
      </w:divBdr>
    </w:div>
    <w:div w:id="777067834">
      <w:bodyDiv w:val="1"/>
      <w:marLeft w:val="0"/>
      <w:marRight w:val="0"/>
      <w:marTop w:val="0"/>
      <w:marBottom w:val="0"/>
      <w:divBdr>
        <w:top w:val="none" w:sz="0" w:space="0" w:color="auto"/>
        <w:left w:val="none" w:sz="0" w:space="0" w:color="auto"/>
        <w:bottom w:val="none" w:sz="0" w:space="0" w:color="auto"/>
        <w:right w:val="none" w:sz="0" w:space="0" w:color="auto"/>
      </w:divBdr>
    </w:div>
    <w:div w:id="825055365">
      <w:bodyDiv w:val="1"/>
      <w:marLeft w:val="0"/>
      <w:marRight w:val="0"/>
      <w:marTop w:val="0"/>
      <w:marBottom w:val="0"/>
      <w:divBdr>
        <w:top w:val="none" w:sz="0" w:space="0" w:color="auto"/>
        <w:left w:val="none" w:sz="0" w:space="0" w:color="auto"/>
        <w:bottom w:val="none" w:sz="0" w:space="0" w:color="auto"/>
        <w:right w:val="none" w:sz="0" w:space="0" w:color="auto"/>
      </w:divBdr>
    </w:div>
    <w:div w:id="874578104">
      <w:bodyDiv w:val="1"/>
      <w:marLeft w:val="0"/>
      <w:marRight w:val="0"/>
      <w:marTop w:val="0"/>
      <w:marBottom w:val="0"/>
      <w:divBdr>
        <w:top w:val="none" w:sz="0" w:space="0" w:color="auto"/>
        <w:left w:val="none" w:sz="0" w:space="0" w:color="auto"/>
        <w:bottom w:val="none" w:sz="0" w:space="0" w:color="auto"/>
        <w:right w:val="none" w:sz="0" w:space="0" w:color="auto"/>
      </w:divBdr>
    </w:div>
    <w:div w:id="876506065">
      <w:bodyDiv w:val="1"/>
      <w:marLeft w:val="0"/>
      <w:marRight w:val="0"/>
      <w:marTop w:val="0"/>
      <w:marBottom w:val="0"/>
      <w:divBdr>
        <w:top w:val="none" w:sz="0" w:space="0" w:color="auto"/>
        <w:left w:val="none" w:sz="0" w:space="0" w:color="auto"/>
        <w:bottom w:val="none" w:sz="0" w:space="0" w:color="auto"/>
        <w:right w:val="none" w:sz="0" w:space="0" w:color="auto"/>
      </w:divBdr>
    </w:div>
    <w:div w:id="903950755">
      <w:bodyDiv w:val="1"/>
      <w:marLeft w:val="0"/>
      <w:marRight w:val="0"/>
      <w:marTop w:val="0"/>
      <w:marBottom w:val="0"/>
      <w:divBdr>
        <w:top w:val="none" w:sz="0" w:space="0" w:color="auto"/>
        <w:left w:val="none" w:sz="0" w:space="0" w:color="auto"/>
        <w:bottom w:val="none" w:sz="0" w:space="0" w:color="auto"/>
        <w:right w:val="none" w:sz="0" w:space="0" w:color="auto"/>
      </w:divBdr>
    </w:div>
    <w:div w:id="1028219446">
      <w:bodyDiv w:val="1"/>
      <w:marLeft w:val="0"/>
      <w:marRight w:val="0"/>
      <w:marTop w:val="0"/>
      <w:marBottom w:val="0"/>
      <w:divBdr>
        <w:top w:val="none" w:sz="0" w:space="0" w:color="auto"/>
        <w:left w:val="none" w:sz="0" w:space="0" w:color="auto"/>
        <w:bottom w:val="none" w:sz="0" w:space="0" w:color="auto"/>
        <w:right w:val="none" w:sz="0" w:space="0" w:color="auto"/>
      </w:divBdr>
    </w:div>
    <w:div w:id="1042242166">
      <w:bodyDiv w:val="1"/>
      <w:marLeft w:val="0"/>
      <w:marRight w:val="0"/>
      <w:marTop w:val="0"/>
      <w:marBottom w:val="0"/>
      <w:divBdr>
        <w:top w:val="none" w:sz="0" w:space="0" w:color="auto"/>
        <w:left w:val="none" w:sz="0" w:space="0" w:color="auto"/>
        <w:bottom w:val="none" w:sz="0" w:space="0" w:color="auto"/>
        <w:right w:val="none" w:sz="0" w:space="0" w:color="auto"/>
      </w:divBdr>
    </w:div>
    <w:div w:id="1063912958">
      <w:bodyDiv w:val="1"/>
      <w:marLeft w:val="0"/>
      <w:marRight w:val="0"/>
      <w:marTop w:val="0"/>
      <w:marBottom w:val="0"/>
      <w:divBdr>
        <w:top w:val="none" w:sz="0" w:space="0" w:color="auto"/>
        <w:left w:val="none" w:sz="0" w:space="0" w:color="auto"/>
        <w:bottom w:val="none" w:sz="0" w:space="0" w:color="auto"/>
        <w:right w:val="none" w:sz="0" w:space="0" w:color="auto"/>
      </w:divBdr>
    </w:div>
    <w:div w:id="1095594929">
      <w:bodyDiv w:val="1"/>
      <w:marLeft w:val="0"/>
      <w:marRight w:val="0"/>
      <w:marTop w:val="0"/>
      <w:marBottom w:val="0"/>
      <w:divBdr>
        <w:top w:val="none" w:sz="0" w:space="0" w:color="auto"/>
        <w:left w:val="none" w:sz="0" w:space="0" w:color="auto"/>
        <w:bottom w:val="none" w:sz="0" w:space="0" w:color="auto"/>
        <w:right w:val="none" w:sz="0" w:space="0" w:color="auto"/>
      </w:divBdr>
    </w:div>
    <w:div w:id="1156190564">
      <w:bodyDiv w:val="1"/>
      <w:marLeft w:val="0"/>
      <w:marRight w:val="0"/>
      <w:marTop w:val="0"/>
      <w:marBottom w:val="0"/>
      <w:divBdr>
        <w:top w:val="none" w:sz="0" w:space="0" w:color="auto"/>
        <w:left w:val="none" w:sz="0" w:space="0" w:color="auto"/>
        <w:bottom w:val="none" w:sz="0" w:space="0" w:color="auto"/>
        <w:right w:val="none" w:sz="0" w:space="0" w:color="auto"/>
      </w:divBdr>
    </w:div>
    <w:div w:id="1198736072">
      <w:bodyDiv w:val="1"/>
      <w:marLeft w:val="0"/>
      <w:marRight w:val="0"/>
      <w:marTop w:val="0"/>
      <w:marBottom w:val="0"/>
      <w:divBdr>
        <w:top w:val="none" w:sz="0" w:space="0" w:color="auto"/>
        <w:left w:val="none" w:sz="0" w:space="0" w:color="auto"/>
        <w:bottom w:val="none" w:sz="0" w:space="0" w:color="auto"/>
        <w:right w:val="none" w:sz="0" w:space="0" w:color="auto"/>
      </w:divBdr>
    </w:div>
    <w:div w:id="1237856740">
      <w:bodyDiv w:val="1"/>
      <w:marLeft w:val="0"/>
      <w:marRight w:val="0"/>
      <w:marTop w:val="0"/>
      <w:marBottom w:val="0"/>
      <w:divBdr>
        <w:top w:val="none" w:sz="0" w:space="0" w:color="auto"/>
        <w:left w:val="none" w:sz="0" w:space="0" w:color="auto"/>
        <w:bottom w:val="none" w:sz="0" w:space="0" w:color="auto"/>
        <w:right w:val="none" w:sz="0" w:space="0" w:color="auto"/>
      </w:divBdr>
    </w:div>
    <w:div w:id="1289821121">
      <w:bodyDiv w:val="1"/>
      <w:marLeft w:val="0"/>
      <w:marRight w:val="0"/>
      <w:marTop w:val="0"/>
      <w:marBottom w:val="0"/>
      <w:divBdr>
        <w:top w:val="none" w:sz="0" w:space="0" w:color="auto"/>
        <w:left w:val="none" w:sz="0" w:space="0" w:color="auto"/>
        <w:bottom w:val="none" w:sz="0" w:space="0" w:color="auto"/>
        <w:right w:val="none" w:sz="0" w:space="0" w:color="auto"/>
      </w:divBdr>
    </w:div>
    <w:div w:id="1328822133">
      <w:bodyDiv w:val="1"/>
      <w:marLeft w:val="0"/>
      <w:marRight w:val="0"/>
      <w:marTop w:val="0"/>
      <w:marBottom w:val="0"/>
      <w:divBdr>
        <w:top w:val="none" w:sz="0" w:space="0" w:color="auto"/>
        <w:left w:val="none" w:sz="0" w:space="0" w:color="auto"/>
        <w:bottom w:val="none" w:sz="0" w:space="0" w:color="auto"/>
        <w:right w:val="none" w:sz="0" w:space="0" w:color="auto"/>
      </w:divBdr>
    </w:div>
    <w:div w:id="1367753903">
      <w:bodyDiv w:val="1"/>
      <w:marLeft w:val="0"/>
      <w:marRight w:val="0"/>
      <w:marTop w:val="0"/>
      <w:marBottom w:val="0"/>
      <w:divBdr>
        <w:top w:val="none" w:sz="0" w:space="0" w:color="auto"/>
        <w:left w:val="none" w:sz="0" w:space="0" w:color="auto"/>
        <w:bottom w:val="none" w:sz="0" w:space="0" w:color="auto"/>
        <w:right w:val="none" w:sz="0" w:space="0" w:color="auto"/>
      </w:divBdr>
    </w:div>
    <w:div w:id="1367757717">
      <w:bodyDiv w:val="1"/>
      <w:marLeft w:val="0"/>
      <w:marRight w:val="0"/>
      <w:marTop w:val="0"/>
      <w:marBottom w:val="0"/>
      <w:divBdr>
        <w:top w:val="none" w:sz="0" w:space="0" w:color="auto"/>
        <w:left w:val="none" w:sz="0" w:space="0" w:color="auto"/>
        <w:bottom w:val="none" w:sz="0" w:space="0" w:color="auto"/>
        <w:right w:val="none" w:sz="0" w:space="0" w:color="auto"/>
      </w:divBdr>
    </w:div>
    <w:div w:id="1399590553">
      <w:bodyDiv w:val="1"/>
      <w:marLeft w:val="0"/>
      <w:marRight w:val="0"/>
      <w:marTop w:val="0"/>
      <w:marBottom w:val="0"/>
      <w:divBdr>
        <w:top w:val="none" w:sz="0" w:space="0" w:color="auto"/>
        <w:left w:val="none" w:sz="0" w:space="0" w:color="auto"/>
        <w:bottom w:val="none" w:sz="0" w:space="0" w:color="auto"/>
        <w:right w:val="none" w:sz="0" w:space="0" w:color="auto"/>
      </w:divBdr>
    </w:div>
    <w:div w:id="1412434413">
      <w:bodyDiv w:val="1"/>
      <w:marLeft w:val="0"/>
      <w:marRight w:val="0"/>
      <w:marTop w:val="0"/>
      <w:marBottom w:val="0"/>
      <w:divBdr>
        <w:top w:val="none" w:sz="0" w:space="0" w:color="auto"/>
        <w:left w:val="none" w:sz="0" w:space="0" w:color="auto"/>
        <w:bottom w:val="none" w:sz="0" w:space="0" w:color="auto"/>
        <w:right w:val="none" w:sz="0" w:space="0" w:color="auto"/>
      </w:divBdr>
    </w:div>
    <w:div w:id="1418016082">
      <w:bodyDiv w:val="1"/>
      <w:marLeft w:val="0"/>
      <w:marRight w:val="0"/>
      <w:marTop w:val="0"/>
      <w:marBottom w:val="0"/>
      <w:divBdr>
        <w:top w:val="none" w:sz="0" w:space="0" w:color="auto"/>
        <w:left w:val="none" w:sz="0" w:space="0" w:color="auto"/>
        <w:bottom w:val="none" w:sz="0" w:space="0" w:color="auto"/>
        <w:right w:val="none" w:sz="0" w:space="0" w:color="auto"/>
      </w:divBdr>
    </w:div>
    <w:div w:id="1468888188">
      <w:bodyDiv w:val="1"/>
      <w:marLeft w:val="0"/>
      <w:marRight w:val="0"/>
      <w:marTop w:val="0"/>
      <w:marBottom w:val="0"/>
      <w:divBdr>
        <w:top w:val="none" w:sz="0" w:space="0" w:color="auto"/>
        <w:left w:val="none" w:sz="0" w:space="0" w:color="auto"/>
        <w:bottom w:val="none" w:sz="0" w:space="0" w:color="auto"/>
        <w:right w:val="none" w:sz="0" w:space="0" w:color="auto"/>
      </w:divBdr>
    </w:div>
    <w:div w:id="1535733342">
      <w:bodyDiv w:val="1"/>
      <w:marLeft w:val="0"/>
      <w:marRight w:val="0"/>
      <w:marTop w:val="0"/>
      <w:marBottom w:val="0"/>
      <w:divBdr>
        <w:top w:val="none" w:sz="0" w:space="0" w:color="auto"/>
        <w:left w:val="none" w:sz="0" w:space="0" w:color="auto"/>
        <w:bottom w:val="none" w:sz="0" w:space="0" w:color="auto"/>
        <w:right w:val="none" w:sz="0" w:space="0" w:color="auto"/>
      </w:divBdr>
    </w:div>
    <w:div w:id="1569074126">
      <w:bodyDiv w:val="1"/>
      <w:marLeft w:val="0"/>
      <w:marRight w:val="0"/>
      <w:marTop w:val="0"/>
      <w:marBottom w:val="0"/>
      <w:divBdr>
        <w:top w:val="none" w:sz="0" w:space="0" w:color="auto"/>
        <w:left w:val="none" w:sz="0" w:space="0" w:color="auto"/>
        <w:bottom w:val="none" w:sz="0" w:space="0" w:color="auto"/>
        <w:right w:val="none" w:sz="0" w:space="0" w:color="auto"/>
      </w:divBdr>
    </w:div>
    <w:div w:id="1589077903">
      <w:bodyDiv w:val="1"/>
      <w:marLeft w:val="0"/>
      <w:marRight w:val="0"/>
      <w:marTop w:val="0"/>
      <w:marBottom w:val="0"/>
      <w:divBdr>
        <w:top w:val="none" w:sz="0" w:space="0" w:color="auto"/>
        <w:left w:val="none" w:sz="0" w:space="0" w:color="auto"/>
        <w:bottom w:val="none" w:sz="0" w:space="0" w:color="auto"/>
        <w:right w:val="none" w:sz="0" w:space="0" w:color="auto"/>
      </w:divBdr>
    </w:div>
    <w:div w:id="1630820852">
      <w:bodyDiv w:val="1"/>
      <w:marLeft w:val="0"/>
      <w:marRight w:val="0"/>
      <w:marTop w:val="0"/>
      <w:marBottom w:val="0"/>
      <w:divBdr>
        <w:top w:val="none" w:sz="0" w:space="0" w:color="auto"/>
        <w:left w:val="none" w:sz="0" w:space="0" w:color="auto"/>
        <w:bottom w:val="none" w:sz="0" w:space="0" w:color="auto"/>
        <w:right w:val="none" w:sz="0" w:space="0" w:color="auto"/>
      </w:divBdr>
    </w:div>
    <w:div w:id="1656109863">
      <w:bodyDiv w:val="1"/>
      <w:marLeft w:val="0"/>
      <w:marRight w:val="0"/>
      <w:marTop w:val="0"/>
      <w:marBottom w:val="0"/>
      <w:divBdr>
        <w:top w:val="none" w:sz="0" w:space="0" w:color="auto"/>
        <w:left w:val="none" w:sz="0" w:space="0" w:color="auto"/>
        <w:bottom w:val="none" w:sz="0" w:space="0" w:color="auto"/>
        <w:right w:val="none" w:sz="0" w:space="0" w:color="auto"/>
      </w:divBdr>
    </w:div>
    <w:div w:id="1659072725">
      <w:bodyDiv w:val="1"/>
      <w:marLeft w:val="0"/>
      <w:marRight w:val="0"/>
      <w:marTop w:val="0"/>
      <w:marBottom w:val="0"/>
      <w:divBdr>
        <w:top w:val="none" w:sz="0" w:space="0" w:color="auto"/>
        <w:left w:val="none" w:sz="0" w:space="0" w:color="auto"/>
        <w:bottom w:val="none" w:sz="0" w:space="0" w:color="auto"/>
        <w:right w:val="none" w:sz="0" w:space="0" w:color="auto"/>
      </w:divBdr>
    </w:div>
    <w:div w:id="1787892530">
      <w:bodyDiv w:val="1"/>
      <w:marLeft w:val="0"/>
      <w:marRight w:val="0"/>
      <w:marTop w:val="0"/>
      <w:marBottom w:val="0"/>
      <w:divBdr>
        <w:top w:val="none" w:sz="0" w:space="0" w:color="auto"/>
        <w:left w:val="none" w:sz="0" w:space="0" w:color="auto"/>
        <w:bottom w:val="none" w:sz="0" w:space="0" w:color="auto"/>
        <w:right w:val="none" w:sz="0" w:space="0" w:color="auto"/>
      </w:divBdr>
    </w:div>
    <w:div w:id="1817602305">
      <w:bodyDiv w:val="1"/>
      <w:marLeft w:val="0"/>
      <w:marRight w:val="0"/>
      <w:marTop w:val="0"/>
      <w:marBottom w:val="0"/>
      <w:divBdr>
        <w:top w:val="none" w:sz="0" w:space="0" w:color="auto"/>
        <w:left w:val="none" w:sz="0" w:space="0" w:color="auto"/>
        <w:bottom w:val="none" w:sz="0" w:space="0" w:color="auto"/>
        <w:right w:val="none" w:sz="0" w:space="0" w:color="auto"/>
      </w:divBdr>
    </w:div>
    <w:div w:id="1912422618">
      <w:bodyDiv w:val="1"/>
      <w:marLeft w:val="0"/>
      <w:marRight w:val="0"/>
      <w:marTop w:val="0"/>
      <w:marBottom w:val="0"/>
      <w:divBdr>
        <w:top w:val="none" w:sz="0" w:space="0" w:color="auto"/>
        <w:left w:val="none" w:sz="0" w:space="0" w:color="auto"/>
        <w:bottom w:val="none" w:sz="0" w:space="0" w:color="auto"/>
        <w:right w:val="none" w:sz="0" w:space="0" w:color="auto"/>
      </w:divBdr>
    </w:div>
    <w:div w:id="1923295130">
      <w:bodyDiv w:val="1"/>
      <w:marLeft w:val="0"/>
      <w:marRight w:val="0"/>
      <w:marTop w:val="0"/>
      <w:marBottom w:val="0"/>
      <w:divBdr>
        <w:top w:val="none" w:sz="0" w:space="0" w:color="auto"/>
        <w:left w:val="none" w:sz="0" w:space="0" w:color="auto"/>
        <w:bottom w:val="none" w:sz="0" w:space="0" w:color="auto"/>
        <w:right w:val="none" w:sz="0" w:space="0" w:color="auto"/>
      </w:divBdr>
    </w:div>
    <w:div w:id="1969317042">
      <w:bodyDiv w:val="1"/>
      <w:marLeft w:val="0"/>
      <w:marRight w:val="0"/>
      <w:marTop w:val="0"/>
      <w:marBottom w:val="0"/>
      <w:divBdr>
        <w:top w:val="none" w:sz="0" w:space="0" w:color="auto"/>
        <w:left w:val="none" w:sz="0" w:space="0" w:color="auto"/>
        <w:bottom w:val="none" w:sz="0" w:space="0" w:color="auto"/>
        <w:right w:val="none" w:sz="0" w:space="0" w:color="auto"/>
      </w:divBdr>
    </w:div>
    <w:div w:id="198346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2766F-3F79-4F08-8A65-67945A0B7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28</Pages>
  <Words>8964</Words>
  <Characters>51095</Characters>
  <Application>Microsoft Office Word</Application>
  <DocSecurity>0</DocSecurity>
  <Lines>425</Lines>
  <Paragraphs>119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MoBIL GROUP</Company>
  <LinksUpToDate>false</LinksUpToDate>
  <CharactersWithSpaces>59940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atata</cp:lastModifiedBy>
  <cp:revision>3</cp:revision>
  <cp:lastPrinted>2022-10-05T11:59:00Z</cp:lastPrinted>
  <dcterms:created xsi:type="dcterms:W3CDTF">2022-10-11T12:35:00Z</dcterms:created>
  <dcterms:modified xsi:type="dcterms:W3CDTF">2022-10-11T12:44:00Z</dcterms:modified>
</cp:coreProperties>
</file>