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EB" w:rsidRPr="00F260CE" w:rsidRDefault="00FB09EB" w:rsidP="00FB09EB">
      <w:pPr>
        <w:spacing w:line="264" w:lineRule="auto"/>
        <w:ind w:left="6521"/>
        <w:rPr>
          <w:b/>
          <w:i/>
        </w:rPr>
      </w:pPr>
      <w:r w:rsidRPr="00F260CE">
        <w:rPr>
          <w:b/>
          <w:i/>
        </w:rPr>
        <w:t xml:space="preserve">Додаток </w:t>
      </w:r>
      <w:r>
        <w:rPr>
          <w:b/>
          <w:i/>
        </w:rPr>
        <w:t>2</w:t>
      </w:r>
    </w:p>
    <w:p w:rsidR="00FB09EB" w:rsidRPr="00F260CE" w:rsidRDefault="00FB09EB" w:rsidP="00FB09EB">
      <w:pPr>
        <w:spacing w:line="264" w:lineRule="auto"/>
        <w:ind w:left="6521"/>
        <w:rPr>
          <w:b/>
          <w:i/>
        </w:rPr>
      </w:pPr>
      <w:r w:rsidRPr="00F260CE">
        <w:rPr>
          <w:b/>
          <w:i/>
        </w:rPr>
        <w:t>до тендерної документації</w:t>
      </w:r>
    </w:p>
    <w:p w:rsidR="004A56C9" w:rsidRPr="00382D61" w:rsidRDefault="004A56C9" w:rsidP="00EE46C9">
      <w:pPr>
        <w:jc w:val="right"/>
        <w:rPr>
          <w:b/>
          <w:lang w:eastAsia="ru-RU"/>
        </w:rPr>
      </w:pPr>
    </w:p>
    <w:p w:rsidR="008A2613" w:rsidRPr="00382D61" w:rsidRDefault="008A2613" w:rsidP="00D3161C">
      <w:pPr>
        <w:jc w:val="center"/>
        <w:rPr>
          <w:b/>
          <w:sz w:val="20"/>
          <w:szCs w:val="20"/>
          <w:lang w:eastAsia="ru-RU"/>
        </w:rPr>
      </w:pPr>
    </w:p>
    <w:p w:rsidR="00D3161C" w:rsidRPr="00382D61" w:rsidRDefault="008A2613" w:rsidP="00D3161C">
      <w:pPr>
        <w:jc w:val="center"/>
        <w:rPr>
          <w:b/>
          <w:sz w:val="28"/>
          <w:szCs w:val="28"/>
          <w:lang w:eastAsia="ru-RU"/>
        </w:rPr>
      </w:pPr>
      <w:r w:rsidRPr="00382D61">
        <w:rPr>
          <w:b/>
          <w:sz w:val="28"/>
          <w:szCs w:val="28"/>
          <w:lang w:eastAsia="ru-RU"/>
        </w:rPr>
        <w:t>Технічне завдання</w:t>
      </w:r>
    </w:p>
    <w:p w:rsidR="00D3161C" w:rsidRPr="00382D61" w:rsidRDefault="008A2613" w:rsidP="00D3161C">
      <w:pPr>
        <w:jc w:val="center"/>
        <w:rPr>
          <w:b/>
          <w:sz w:val="28"/>
          <w:szCs w:val="28"/>
          <w:lang w:eastAsia="ru-RU"/>
        </w:rPr>
      </w:pPr>
      <w:r w:rsidRPr="00382D61">
        <w:rPr>
          <w:b/>
          <w:sz w:val="28"/>
          <w:szCs w:val="28"/>
          <w:lang w:eastAsia="ru-RU"/>
        </w:rPr>
        <w:t>предмет закупівлі:</w:t>
      </w:r>
      <w:bookmarkStart w:id="0" w:name="_GoBack"/>
      <w:bookmarkEnd w:id="0"/>
    </w:p>
    <w:p w:rsidR="00423BA0" w:rsidRPr="00382D61" w:rsidRDefault="00A37D0E" w:rsidP="00C15A87">
      <w:pPr>
        <w:jc w:val="center"/>
        <w:rPr>
          <w:b/>
          <w:sz w:val="28"/>
          <w:szCs w:val="28"/>
        </w:rPr>
      </w:pPr>
      <w:r w:rsidRPr="00382D61">
        <w:rPr>
          <w:rFonts w:ascii="Times New Roman CYR" w:hAnsi="Times New Roman CYR" w:cs="Times New Roman CYR"/>
          <w:b/>
          <w:bCs/>
        </w:rPr>
        <w:t>«код ДК 021:2015 «85150000-5 Послуги діагностичної візуалізації» (МРТ головного мозку та шиї</w:t>
      </w:r>
      <w:r w:rsidR="009908A6">
        <w:rPr>
          <w:rFonts w:ascii="Times New Roman CYR" w:hAnsi="Times New Roman CYR" w:cs="Times New Roman CYR"/>
          <w:b/>
          <w:bCs/>
        </w:rPr>
        <w:t>;</w:t>
      </w:r>
      <w:r w:rsidRPr="00382D61">
        <w:rPr>
          <w:rFonts w:ascii="Times New Roman CYR" w:hAnsi="Times New Roman CYR" w:cs="Times New Roman CYR"/>
          <w:b/>
          <w:bCs/>
        </w:rPr>
        <w:t xml:space="preserve">  МРТ ангіографія судин; МРТ хребта</w:t>
      </w:r>
      <w:r w:rsidR="009908A6">
        <w:rPr>
          <w:rFonts w:ascii="Times New Roman CYR" w:hAnsi="Times New Roman CYR" w:cs="Times New Roman CYR"/>
          <w:b/>
          <w:bCs/>
        </w:rPr>
        <w:t>; МРТ суглобів</w:t>
      </w:r>
      <w:r w:rsidRPr="00382D61">
        <w:rPr>
          <w:rFonts w:ascii="Times New Roman CYR" w:hAnsi="Times New Roman CYR" w:cs="Times New Roman CYR"/>
          <w:b/>
          <w:bCs/>
        </w:rPr>
        <w:t>)»</w:t>
      </w:r>
    </w:p>
    <w:p w:rsidR="00C15A87" w:rsidRPr="00382D61" w:rsidRDefault="00C15A87" w:rsidP="00C15A87">
      <w:pPr>
        <w:rPr>
          <w:b/>
          <w:sz w:val="28"/>
          <w:szCs w:val="28"/>
        </w:rPr>
      </w:pPr>
    </w:p>
    <w:tbl>
      <w:tblPr>
        <w:tblStyle w:val="ac"/>
        <w:tblW w:w="0" w:type="auto"/>
        <w:tblInd w:w="4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96"/>
        <w:gridCol w:w="5141"/>
        <w:gridCol w:w="3189"/>
      </w:tblGrid>
      <w:tr w:rsidR="007270CD" w:rsidRPr="00382D61" w:rsidTr="002C3500">
        <w:trPr>
          <w:trHeight w:val="680"/>
        </w:trPr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7270CD" w:rsidRPr="00382D61" w:rsidRDefault="007270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7270CD" w:rsidRPr="00382D61" w:rsidRDefault="007270CD" w:rsidP="002C3500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Найменування послуги</w:t>
            </w:r>
          </w:p>
        </w:tc>
        <w:tc>
          <w:tcPr>
            <w:tcW w:w="318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7270CD" w:rsidRPr="00382D61" w:rsidRDefault="007270CD" w:rsidP="002C3500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Кількість випадків</w:t>
            </w:r>
          </w:p>
          <w:p w:rsidR="007270CD" w:rsidRPr="00382D61" w:rsidRDefault="007270CD" w:rsidP="002C3500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(послуг)</w:t>
            </w:r>
          </w:p>
        </w:tc>
      </w:tr>
      <w:tr w:rsidR="00423BA0" w:rsidRPr="00382D61" w:rsidTr="00C93E70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566167">
            <w:pPr>
              <w:jc w:val="center"/>
              <w:rPr>
                <w:b/>
                <w:sz w:val="28"/>
                <w:szCs w:val="28"/>
              </w:rPr>
            </w:pPr>
          </w:p>
          <w:p w:rsidR="00423BA0" w:rsidRPr="00382D61" w:rsidRDefault="00423BA0" w:rsidP="00566167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МРТ ГОЛОВИ ТА ШИЇ</w:t>
            </w:r>
          </w:p>
        </w:tc>
      </w:tr>
      <w:tr w:rsidR="00423BA0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без контрастування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596E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23BA0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з контрастним підсиленням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23BA0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та судин голови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08A6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908A6" w:rsidRPr="00382D61" w:rsidRDefault="009908A6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9908A6" w:rsidRPr="009908A6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+ ШВХ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9908A6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908A6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908A6" w:rsidRPr="00382D61" w:rsidRDefault="009908A6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9908A6" w:rsidRPr="009908A6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та орбіт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9908A6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908A6" w:rsidRPr="00382D61" w:rsidTr="007D6508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908A6" w:rsidRPr="00382D61" w:rsidRDefault="009908A6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9908A6" w:rsidRPr="009908A6" w:rsidRDefault="009908A6" w:rsidP="00423BA0">
            <w:pPr>
              <w:rPr>
                <w:b/>
                <w:bCs/>
              </w:rPr>
            </w:pPr>
            <w:r w:rsidRPr="009908A6">
              <w:rPr>
                <w:b/>
                <w:bCs/>
              </w:rPr>
              <w:t>МРТ головного мозку та навколонос. пазух та порожнини носа спеціалізоване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9908A6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E74EF9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566167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МР АНГІОГРАФІЯ СУДИН</w:t>
            </w:r>
          </w:p>
        </w:tc>
      </w:tr>
      <w:tr w:rsidR="00423BA0" w:rsidRPr="00382D61" w:rsidTr="00925620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 xml:space="preserve">МРАГ артерій судин голови </w:t>
            </w:r>
          </w:p>
        </w:tc>
        <w:tc>
          <w:tcPr>
            <w:tcW w:w="3189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6D1F2A" w:rsidRDefault="00596EE4" w:rsidP="00B2241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F2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925620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МРАГ артерій судин шиї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977462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7270CD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>МРТ ХРЕБТА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шийного відділу хребта</w:t>
            </w:r>
          </w:p>
        </w:tc>
        <w:tc>
          <w:tcPr>
            <w:tcW w:w="3189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грудного відділу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rPr>
                <w:b/>
                <w:bCs/>
              </w:rPr>
            </w:pPr>
            <w:r>
              <w:rPr>
                <w:b/>
                <w:bCs/>
              </w:rPr>
              <w:t>МРТ поперекового</w:t>
            </w:r>
            <w:r w:rsidR="00423BA0" w:rsidRPr="00382D61">
              <w:rPr>
                <w:b/>
                <w:bCs/>
              </w:rPr>
              <w:t xml:space="preserve"> відділу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596EE4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596EE4" w:rsidRPr="00382D61" w:rsidRDefault="00596EE4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596EE4" w:rsidRPr="00382D61" w:rsidRDefault="00596EE4" w:rsidP="00596EE4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 xml:space="preserve">МРТ </w:t>
            </w:r>
            <w:r>
              <w:rPr>
                <w:b/>
                <w:bCs/>
              </w:rPr>
              <w:t>ПВХ з контрастом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596EE4" w:rsidRPr="00382D61" w:rsidRDefault="00596EE4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6328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rPr>
                <w:b/>
                <w:bCs/>
              </w:rPr>
            </w:pPr>
            <w:r>
              <w:rPr>
                <w:b/>
                <w:bCs/>
              </w:rPr>
              <w:t>МРТ попереково-крижового</w:t>
            </w:r>
            <w:r w:rsidRPr="00382D61">
              <w:rPr>
                <w:b/>
                <w:bCs/>
              </w:rPr>
              <w:t xml:space="preserve"> відділу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A63280" w:rsidRPr="00382D61" w:rsidRDefault="00A63280" w:rsidP="00A632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6328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rPr>
                <w:b/>
                <w:bCs/>
              </w:rPr>
            </w:pPr>
            <w:r>
              <w:rPr>
                <w:b/>
                <w:bCs/>
              </w:rPr>
              <w:t>МРТ попереково-крижового</w:t>
            </w:r>
            <w:r w:rsidRPr="00382D61">
              <w:rPr>
                <w:b/>
                <w:bCs/>
              </w:rPr>
              <w:t xml:space="preserve"> відділу хребта</w:t>
            </w:r>
            <w:r>
              <w:rPr>
                <w:b/>
                <w:bCs/>
              </w:rPr>
              <w:t xml:space="preserve"> та куприка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328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rPr>
                <w:b/>
                <w:bCs/>
              </w:rPr>
            </w:pPr>
            <w:r w:rsidRPr="00A63280">
              <w:rPr>
                <w:b/>
                <w:bCs/>
              </w:rPr>
              <w:t>МРТ здухвинно-крижових сполучень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A6328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двох відділів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трьох відділів хребта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7431BA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423BA0" w:rsidP="00423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423BA0" w:rsidRPr="00382D61" w:rsidRDefault="00423BA0" w:rsidP="00423BA0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двох відділів хребта та куприка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423BA0" w:rsidRPr="00382D61" w:rsidRDefault="00A63280" w:rsidP="00423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BA0" w:rsidRPr="00382D61" w:rsidTr="008C36C2">
        <w:tc>
          <w:tcPr>
            <w:tcW w:w="8826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423BA0" w:rsidRPr="00382D61" w:rsidRDefault="00566167" w:rsidP="007270CD">
            <w:pPr>
              <w:jc w:val="center"/>
              <w:rPr>
                <w:b/>
                <w:sz w:val="28"/>
                <w:szCs w:val="28"/>
              </w:rPr>
            </w:pPr>
            <w:r w:rsidRPr="00382D61">
              <w:rPr>
                <w:b/>
                <w:sz w:val="28"/>
                <w:szCs w:val="28"/>
              </w:rPr>
              <w:t xml:space="preserve">МРТ СУГЛОБІВ </w:t>
            </w:r>
          </w:p>
        </w:tc>
      </w:tr>
      <w:tr w:rsidR="00566167" w:rsidRPr="00382D61" w:rsidTr="00DE7522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566167" w:rsidRPr="00382D61" w:rsidRDefault="00566167" w:rsidP="0056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566167" w:rsidRPr="00382D61" w:rsidRDefault="00566167" w:rsidP="00566167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>МРТ колінного суглобу</w:t>
            </w:r>
          </w:p>
        </w:tc>
        <w:tc>
          <w:tcPr>
            <w:tcW w:w="3189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</w:tcPr>
          <w:p w:rsidR="00566167" w:rsidRPr="00382D61" w:rsidRDefault="00A63280" w:rsidP="0056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566167" w:rsidRPr="00382D61" w:rsidTr="00A63280">
        <w:tc>
          <w:tcPr>
            <w:tcW w:w="49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auto"/>
              <w:right w:val="single" w:sz="4" w:space="0" w:color="44546A" w:themeColor="text2"/>
            </w:tcBorders>
            <w:vAlign w:val="center"/>
          </w:tcPr>
          <w:p w:rsidR="00566167" w:rsidRPr="00382D61" w:rsidRDefault="00566167" w:rsidP="0056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566167" w:rsidRPr="00382D61" w:rsidRDefault="00566167" w:rsidP="00566167">
            <w:pPr>
              <w:rPr>
                <w:b/>
                <w:bCs/>
              </w:rPr>
            </w:pPr>
            <w:r w:rsidRPr="00382D61">
              <w:rPr>
                <w:b/>
                <w:bCs/>
              </w:rPr>
              <w:t xml:space="preserve">МРТ плечового суглобу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167" w:rsidRPr="00382D61" w:rsidRDefault="00A63280" w:rsidP="0056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63280" w:rsidRPr="00382D61" w:rsidTr="00A6328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5661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D22C72" w:rsidP="00566167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обох кульшових суглобів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280" w:rsidRDefault="00D22C72" w:rsidP="005661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63280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D22C72" w:rsidP="00612D40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гомілково-ступневого суглобу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280" w:rsidRDefault="00D22C72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63280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A63280" w:rsidRPr="00382D61" w:rsidRDefault="00A63280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A63280" w:rsidRPr="00382D61" w:rsidRDefault="00D22C72" w:rsidP="00612D40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ліктьового суглобу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280" w:rsidRDefault="00D22C72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D22C72" w:rsidP="00612D40">
            <w:pPr>
              <w:rPr>
                <w:b/>
                <w:bCs/>
              </w:rPr>
            </w:pPr>
            <w:r w:rsidRPr="00D22C72">
              <w:rPr>
                <w:b/>
                <w:bCs/>
              </w:rPr>
              <w:t>МРТ променево-зап’ясткового суглобу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D22C72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6D1F2A" w:rsidP="00612D40">
            <w:pPr>
              <w:rPr>
                <w:b/>
                <w:bCs/>
              </w:rPr>
            </w:pPr>
            <w:r w:rsidRPr="006D1F2A">
              <w:rPr>
                <w:b/>
                <w:bCs/>
              </w:rPr>
              <w:t>МРТ стегна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6D1F2A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6D1F2A" w:rsidP="00612D40">
            <w:pPr>
              <w:rPr>
                <w:b/>
                <w:bCs/>
              </w:rPr>
            </w:pPr>
            <w:r w:rsidRPr="006D1F2A">
              <w:rPr>
                <w:b/>
                <w:bCs/>
              </w:rPr>
              <w:t>МРТ черевної порожнини та поза черевного простору (печінка, селезінка, шлунок, підшлункова залоза, нирки, наднирники)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6D1F2A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07C8A" w:rsidRPr="00382D61" w:rsidTr="00612D40">
        <w:tc>
          <w:tcPr>
            <w:tcW w:w="4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707C8A" w:rsidRPr="00382D61" w:rsidRDefault="00707C8A" w:rsidP="0061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center"/>
          </w:tcPr>
          <w:p w:rsidR="00707C8A" w:rsidRPr="00382D61" w:rsidRDefault="006D1F2A" w:rsidP="00612D40">
            <w:pPr>
              <w:rPr>
                <w:b/>
                <w:bCs/>
              </w:rPr>
            </w:pPr>
            <w:r w:rsidRPr="006D1F2A">
              <w:rPr>
                <w:b/>
                <w:bCs/>
              </w:rPr>
              <w:t>МРТ малого тазу у чоловіків (сечовий міхур, передміхурова залоза (простата), мошонка, яєчки та статевий член)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C8A" w:rsidRDefault="006D1F2A" w:rsidP="00612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270CD" w:rsidRPr="00382D61" w:rsidRDefault="007270CD" w:rsidP="007270CD">
      <w:pPr>
        <w:shd w:val="clear" w:color="auto" w:fill="FFFFFF"/>
        <w:suppressAutoHyphens/>
        <w:contextualSpacing/>
        <w:jc w:val="center"/>
        <w:textAlignment w:val="baseline"/>
        <w:rPr>
          <w:b/>
          <w:shd w:val="clear" w:color="auto" w:fill="FFFFFF"/>
          <w:lang w:eastAsia="zh-CN"/>
        </w:rPr>
      </w:pPr>
    </w:p>
    <w:p w:rsidR="007270CD" w:rsidRPr="00382D61" w:rsidRDefault="007270CD" w:rsidP="00162183">
      <w:pPr>
        <w:shd w:val="clear" w:color="auto" w:fill="FFFFFF"/>
        <w:suppressAutoHyphens/>
        <w:contextualSpacing/>
        <w:jc w:val="center"/>
        <w:textAlignment w:val="baseline"/>
        <w:rPr>
          <w:b/>
          <w:sz w:val="32"/>
          <w:szCs w:val="32"/>
          <w:shd w:val="clear" w:color="auto" w:fill="FFFFFF"/>
          <w:lang w:eastAsia="zh-CN"/>
        </w:rPr>
      </w:pPr>
      <w:r w:rsidRPr="00382D61">
        <w:rPr>
          <w:b/>
          <w:sz w:val="32"/>
          <w:szCs w:val="32"/>
          <w:shd w:val="clear" w:color="auto" w:fill="FFFFFF"/>
          <w:lang w:eastAsia="zh-CN"/>
        </w:rPr>
        <w:t>Загальні вимоги</w:t>
      </w:r>
    </w:p>
    <w:p w:rsidR="007270CD" w:rsidRPr="00382D61" w:rsidRDefault="007270CD" w:rsidP="007270CD">
      <w:pPr>
        <w:shd w:val="clear" w:color="auto" w:fill="FFFFFF"/>
        <w:suppressAutoHyphens/>
        <w:contextualSpacing/>
        <w:textAlignment w:val="baseline"/>
        <w:rPr>
          <w:b/>
          <w:shd w:val="clear" w:color="auto" w:fill="FFFFFF"/>
          <w:lang w:eastAsia="zh-CN"/>
        </w:rPr>
      </w:pPr>
    </w:p>
    <w:p w:rsidR="007270CD" w:rsidRPr="00382D61" w:rsidRDefault="007270CD" w:rsidP="007270CD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hAnsi="Times New Roman CYR" w:cs="Times New Roman CYR"/>
          <w:lang w:eastAsia="zh-CN"/>
        </w:rPr>
      </w:pPr>
      <w:r w:rsidRPr="00382D61">
        <w:rPr>
          <w:rFonts w:ascii="Times New Roman CYR" w:hAnsi="Times New Roman CYR" w:cs="Times New Roman CYR"/>
          <w:color w:val="000000"/>
          <w:lang w:eastAsia="zh-CN"/>
        </w:rPr>
        <w:t>1. Технічні та якісні характеристики предмета закупівлі предмета закупівлі повинні відповідати: Основам законодавства України про охорону здоров'я, Державним санітарним правилам і нормам «Гігієнічні вимоги до влаштування та експлуатації рентгенівських кабінетів і проведення рентгенологічних процедур», затвердженим наказом Міністерства охорони здоров’я від 04.06.2007р. № 294, наказу Міністерства охорони здоров’я від 28.11.1997р. № 340 «Про удосконалення організації служби променевої діагностики та променевої терапії», постанови Кабінету Міністрів України від 20.03.2019р. №285 «Про затвердження Ліцензійних умов провадження господарської діяльності з медичної практики» та вимогам національних, та/або міжнародних стандартів.</w:t>
      </w:r>
    </w:p>
    <w:p w:rsidR="007270CD" w:rsidRPr="00382D61" w:rsidRDefault="007270CD" w:rsidP="007270CD">
      <w:pPr>
        <w:widowControl w:val="0"/>
        <w:suppressLineNumbers/>
        <w:suppressAutoHyphens/>
        <w:autoSpaceDN w:val="0"/>
        <w:jc w:val="both"/>
        <w:rPr>
          <w:rFonts w:eastAsia="Andale Sans UI"/>
          <w:kern w:val="3"/>
          <w:lang w:val="ru-RU" w:eastAsia="zh-CN"/>
        </w:rPr>
      </w:pPr>
      <w:r w:rsidRPr="00382D61">
        <w:rPr>
          <w:rFonts w:eastAsia="Andale Sans UI"/>
          <w:color w:val="000000"/>
          <w:kern w:val="3"/>
          <w:lang w:val="ru-RU" w:eastAsia="zh-CN"/>
        </w:rPr>
        <w:t xml:space="preserve">2. </w:t>
      </w:r>
      <w:r w:rsidRPr="00382D61">
        <w:rPr>
          <w:b/>
          <w:kern w:val="3"/>
          <w:lang w:eastAsia="en-US"/>
        </w:rPr>
        <w:t xml:space="preserve">Вимоги щодо надання послуг </w:t>
      </w:r>
      <w:r w:rsidRPr="00382D61">
        <w:rPr>
          <w:b/>
          <w:bCs/>
          <w:kern w:val="3"/>
          <w:lang w:eastAsia="en-US"/>
        </w:rPr>
        <w:t>діагностичної візуалізації:</w:t>
      </w:r>
    </w:p>
    <w:p w:rsidR="007270CD" w:rsidRPr="00382D61" w:rsidRDefault="007270CD" w:rsidP="007270CD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 вартість одного обстеження визначається за одну зону обстеження;</w:t>
      </w:r>
    </w:p>
    <w:p w:rsidR="007270CD" w:rsidRPr="00382D61" w:rsidRDefault="007270CD" w:rsidP="007270CD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вартість обстеження враховуються всі витрати та податки, вартість контрасту, плівки та диску.</w:t>
      </w:r>
    </w:p>
    <w:p w:rsidR="007270CD" w:rsidRPr="00382D61" w:rsidRDefault="007270CD" w:rsidP="007270CD">
      <w:pPr>
        <w:autoSpaceDN w:val="0"/>
        <w:ind w:firstLine="709"/>
        <w:jc w:val="both"/>
        <w:rPr>
          <w:rFonts w:eastAsia="Andale Sans UI"/>
          <w:kern w:val="3"/>
          <w:lang w:val="ru-RU" w:eastAsia="zh-CN"/>
        </w:rPr>
      </w:pPr>
      <w:r w:rsidRPr="00382D61">
        <w:rPr>
          <w:color w:val="000000"/>
          <w:kern w:val="3"/>
          <w:lang w:eastAsia="en-US"/>
        </w:rPr>
        <w:t xml:space="preserve">- умовами обстеження являється черговість до 1 доби (крім ургентних випадків) та </w:t>
      </w:r>
      <w:r w:rsidRPr="00382D61">
        <w:rPr>
          <w:b/>
          <w:color w:val="000000"/>
          <w:kern w:val="3"/>
          <w:lang w:eastAsia="en-US"/>
        </w:rPr>
        <w:t xml:space="preserve">надання висновку на протязі 1 – го робочого дня на електронну адресу замовника </w:t>
      </w:r>
      <w:r w:rsidR="00162183" w:rsidRPr="00382D61">
        <w:rPr>
          <w:b/>
          <w:color w:val="000000"/>
          <w:kern w:val="3"/>
          <w:lang w:eastAsia="en-US"/>
        </w:rPr>
        <w:t>або</w:t>
      </w:r>
      <w:r w:rsidRPr="00382D61">
        <w:rPr>
          <w:b/>
          <w:color w:val="000000"/>
          <w:kern w:val="3"/>
          <w:lang w:eastAsia="en-US"/>
        </w:rPr>
        <w:t xml:space="preserve"> магнітних носіях (диску), плівки та висновку</w:t>
      </w:r>
      <w:r w:rsidRPr="00382D61">
        <w:rPr>
          <w:color w:val="000000"/>
          <w:kern w:val="3"/>
          <w:lang w:eastAsia="en-US"/>
        </w:rPr>
        <w:t>. В ургентних випадках умовами обстеження являється позачергове обстеження з наданням висновку протягом 1,5-2 годин .</w:t>
      </w:r>
    </w:p>
    <w:p w:rsidR="007270CD" w:rsidRPr="00382D61" w:rsidRDefault="007270CD" w:rsidP="00162183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місце надання послуги</w:t>
      </w:r>
      <w:r w:rsidR="00AA0F34" w:rsidRPr="00382D61">
        <w:rPr>
          <w:color w:val="000000"/>
          <w:kern w:val="3"/>
          <w:lang w:eastAsia="en-US"/>
        </w:rPr>
        <w:t>:</w:t>
      </w:r>
      <w:r w:rsidRPr="00382D61">
        <w:rPr>
          <w:color w:val="000000"/>
          <w:kern w:val="3"/>
          <w:lang w:eastAsia="en-US"/>
        </w:rPr>
        <w:t xml:space="preserve"> </w:t>
      </w:r>
      <w:r w:rsidR="0097060D" w:rsidRPr="00FB6BD3">
        <w:rPr>
          <w:b/>
        </w:rPr>
        <w:t>29001, Україна, Хмельницька обл., Хмельницький район, с. Ружичанка, вул. Визволителів, 3</w:t>
      </w:r>
      <w:r w:rsidR="00382D61" w:rsidRPr="00382D61">
        <w:rPr>
          <w:b/>
          <w:color w:val="000000"/>
          <w:kern w:val="3"/>
          <w:lang w:eastAsia="en-US"/>
        </w:rPr>
        <w:t xml:space="preserve">, </w:t>
      </w:r>
      <w:r w:rsidR="003323F4" w:rsidRPr="00382D61">
        <w:rPr>
          <w:color w:val="000000"/>
          <w:kern w:val="3"/>
          <w:lang w:eastAsia="en-US"/>
        </w:rPr>
        <w:t xml:space="preserve">за адресою Замовника </w:t>
      </w:r>
      <w:r w:rsidR="0097340E" w:rsidRPr="00382D61">
        <w:rPr>
          <w:color w:val="000000"/>
          <w:kern w:val="3"/>
          <w:lang w:eastAsia="en-US"/>
        </w:rPr>
        <w:t xml:space="preserve"> на період 2023</w:t>
      </w:r>
      <w:r w:rsidRPr="00382D61">
        <w:rPr>
          <w:color w:val="000000"/>
          <w:kern w:val="3"/>
          <w:lang w:eastAsia="en-US"/>
        </w:rPr>
        <w:t xml:space="preserve"> року за направленням Замовника.</w:t>
      </w:r>
    </w:p>
    <w:p w:rsidR="007270CD" w:rsidRPr="00382D61" w:rsidRDefault="007270CD" w:rsidP="007270CD">
      <w:pPr>
        <w:autoSpaceDN w:val="0"/>
        <w:ind w:firstLine="709"/>
        <w:jc w:val="both"/>
        <w:rPr>
          <w:rFonts w:eastAsia="Andale Sans UI"/>
          <w:kern w:val="3"/>
          <w:lang w:eastAsia="zh-CN"/>
        </w:rPr>
      </w:pPr>
      <w:r w:rsidRPr="00382D61">
        <w:rPr>
          <w:color w:val="000000"/>
          <w:kern w:val="3"/>
          <w:lang w:eastAsia="en-US"/>
        </w:rPr>
        <w:t>- учасник повинен забезпечити надання послуг з використанням безпечного для застосування обладнання, апаратури, витратних матеріалів та інших об’єктів матеріально-технічної бази;</w:t>
      </w:r>
    </w:p>
    <w:p w:rsidR="007270CD" w:rsidRPr="00382D61" w:rsidRDefault="007270CD" w:rsidP="007270CD">
      <w:pPr>
        <w:autoSpaceDN w:val="0"/>
        <w:ind w:firstLine="709"/>
        <w:jc w:val="both"/>
        <w:rPr>
          <w:color w:val="000000"/>
          <w:kern w:val="3"/>
          <w:lang w:eastAsia="en-US"/>
        </w:rPr>
      </w:pPr>
      <w:r w:rsidRPr="00382D61">
        <w:rPr>
          <w:color w:val="000000"/>
          <w:kern w:val="3"/>
          <w:lang w:eastAsia="en-US"/>
        </w:rPr>
        <w:t>- учасник несе відповідальність за заподіяння шкоди майну, життю та здоров’ю осіб, що отримують послуги, що сталося внаслідок недотримання учасником вимог законодавства щодо надання послуги.</w:t>
      </w:r>
    </w:p>
    <w:p w:rsidR="007270CD" w:rsidRPr="00382D61" w:rsidRDefault="007270CD" w:rsidP="007270CD">
      <w:pPr>
        <w:widowControl w:val="0"/>
        <w:suppressAutoHyphens/>
        <w:autoSpaceDN w:val="0"/>
        <w:jc w:val="both"/>
        <w:rPr>
          <w:b/>
          <w:i/>
          <w:kern w:val="3"/>
          <w:lang w:eastAsia="en-US"/>
        </w:rPr>
      </w:pPr>
      <w:r w:rsidRPr="00382D61">
        <w:rPr>
          <w:kern w:val="3"/>
          <w:lang w:eastAsia="en-US"/>
        </w:rPr>
        <w:t>3. Учасник повинен бути зареєстрований в електронній системі охорони здоров’я через обрану медичну інформаційну систему,</w:t>
      </w:r>
      <w:r w:rsidRPr="00382D61">
        <w:rPr>
          <w:b/>
          <w:i/>
          <w:kern w:val="3"/>
          <w:lang w:eastAsia="en-US"/>
        </w:rPr>
        <w:t xml:space="preserve"> на підтвердження чого учасник повинен надати гарантійний лист, що підтверджує вказані обставини.</w:t>
      </w:r>
    </w:p>
    <w:p w:rsidR="007270CD" w:rsidRPr="00382D61" w:rsidRDefault="007270CD" w:rsidP="007270CD">
      <w:pPr>
        <w:widowControl w:val="0"/>
        <w:tabs>
          <w:tab w:val="left" w:pos="851"/>
        </w:tabs>
        <w:autoSpaceDE w:val="0"/>
        <w:jc w:val="both"/>
        <w:rPr>
          <w:rFonts w:eastAsia="SimSun" w:cs="Times New Roman CYR"/>
          <w:lang w:val="ru-RU" w:eastAsia="ru-RU"/>
        </w:rPr>
      </w:pPr>
      <w:r w:rsidRPr="00382D61">
        <w:rPr>
          <w:rFonts w:cs="Times New Roman CYR"/>
          <w:lang w:eastAsia="ru-RU"/>
        </w:rPr>
        <w:t>4</w:t>
      </w:r>
      <w:r w:rsidRPr="00382D61">
        <w:rPr>
          <w:rFonts w:cs="Times New Roman CYR"/>
          <w:b/>
          <w:lang w:val="ru-RU" w:eastAsia="ru-RU"/>
        </w:rPr>
        <w:t>.</w:t>
      </w:r>
      <w:r w:rsidRPr="00382D61">
        <w:rPr>
          <w:rFonts w:cs="Times New Roman CYR"/>
          <w:lang w:val="ru-RU" w:eastAsia="ru-RU"/>
        </w:rPr>
        <w:t xml:space="preserve"> Лист-гарантія учасника у довільній формі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7270CD" w:rsidRPr="00382D61" w:rsidRDefault="007270CD" w:rsidP="007270CD">
      <w:pPr>
        <w:widowControl w:val="0"/>
        <w:autoSpaceDE w:val="0"/>
        <w:jc w:val="both"/>
        <w:rPr>
          <w:rFonts w:cs="Times New Roman CYR"/>
          <w:color w:val="000000"/>
          <w:shd w:val="clear" w:color="auto" w:fill="FFFFFF"/>
          <w:lang w:val="ru-RU" w:eastAsia="ru-RU"/>
        </w:rPr>
      </w:pPr>
    </w:p>
    <w:p w:rsidR="001D28F4" w:rsidRDefault="007270CD" w:rsidP="002C3500">
      <w:pPr>
        <w:widowControl w:val="0"/>
        <w:autoSpaceDE w:val="0"/>
        <w:ind w:firstLine="709"/>
        <w:jc w:val="both"/>
        <w:rPr>
          <w:rFonts w:cs="Times New Roman CYR"/>
          <w:lang w:val="ru-RU" w:eastAsia="ru-RU"/>
        </w:rPr>
      </w:pPr>
      <w:r w:rsidRPr="00382D61">
        <w:rPr>
          <w:rFonts w:cs="Times New Roman CYR"/>
          <w:lang w:val="ru-RU" w:eastAsia="ru-RU"/>
        </w:rPr>
        <w:t>Тендерна пропозиція, що не відповідає технічним та якісним вимогам, буде відхилена як невідповідна вимогам тендерної документац</w:t>
      </w:r>
      <w:r w:rsidR="00382D61" w:rsidRPr="00382D61">
        <w:rPr>
          <w:rFonts w:cs="Times New Roman CYR"/>
          <w:lang w:val="ru-RU" w:eastAsia="ru-RU"/>
        </w:rPr>
        <w:t>ії</w:t>
      </w:r>
    </w:p>
    <w:sectPr w:rsidR="001D28F4" w:rsidSect="002C350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798"/>
    <w:multiLevelType w:val="multilevel"/>
    <w:tmpl w:val="E6DAE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B3A51"/>
    <w:multiLevelType w:val="multilevel"/>
    <w:tmpl w:val="EE583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1D4C95"/>
    <w:multiLevelType w:val="hybridMultilevel"/>
    <w:tmpl w:val="6B96B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34BF"/>
    <w:multiLevelType w:val="multilevel"/>
    <w:tmpl w:val="FC0AA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4">
    <w:nsid w:val="228B5B76"/>
    <w:multiLevelType w:val="hybridMultilevel"/>
    <w:tmpl w:val="2FFC284E"/>
    <w:lvl w:ilvl="0" w:tplc="2C4012A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9F1FD2"/>
    <w:multiLevelType w:val="hybridMultilevel"/>
    <w:tmpl w:val="F17CE40E"/>
    <w:lvl w:ilvl="0" w:tplc="2C4012A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4064B2"/>
    <w:multiLevelType w:val="multilevel"/>
    <w:tmpl w:val="A8843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CF595F"/>
    <w:multiLevelType w:val="multilevel"/>
    <w:tmpl w:val="703E9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 w:tentative="1">
      <w:start w:val="1"/>
      <w:numFmt w:val="decimal"/>
      <w:lvlText w:val=""/>
      <w:lvlJc w:val="left"/>
      <w:pPr>
        <w:ind w:left="0" w:firstLine="0"/>
      </w:pPr>
    </w:lvl>
    <w:lvl w:ilvl="4" w:tentative="1">
      <w:start w:val="1"/>
      <w:numFmt w:val="decimal"/>
      <w:lvlText w:val=""/>
      <w:lvlJc w:val="left"/>
      <w:pPr>
        <w:ind w:left="0" w:firstLine="0"/>
      </w:pPr>
    </w:lvl>
    <w:lvl w:ilvl="5" w:tentative="1">
      <w:start w:val="1"/>
      <w:numFmt w:val="decimal"/>
      <w:lvlText w:val=""/>
      <w:lvlJc w:val="left"/>
      <w:pPr>
        <w:ind w:left="0" w:firstLine="0"/>
      </w:pPr>
    </w:lvl>
    <w:lvl w:ilvl="6" w:tentative="1">
      <w:start w:val="1"/>
      <w:numFmt w:val="decimal"/>
      <w:lvlText w:val=""/>
      <w:lvlJc w:val="left"/>
      <w:pPr>
        <w:ind w:left="0" w:firstLine="0"/>
      </w:pPr>
    </w:lvl>
    <w:lvl w:ilvl="7" w:tentative="1">
      <w:start w:val="1"/>
      <w:numFmt w:val="decimal"/>
      <w:lvlText w:val=""/>
      <w:lvlJc w:val="left"/>
      <w:pPr>
        <w:ind w:left="0" w:firstLine="0"/>
      </w:pPr>
    </w:lvl>
    <w:lvl w:ilvl="8" w:tentative="1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D884F29"/>
    <w:multiLevelType w:val="multilevel"/>
    <w:tmpl w:val="3D884F29"/>
    <w:lvl w:ilvl="0" w:tentative="1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 w:tentative="1">
      <w:start w:val="1"/>
      <w:numFmt w:val="decimal"/>
      <w:lvlText w:val="%1.%2.%3.%4."/>
      <w:lvlJc w:val="left"/>
      <w:pPr>
        <w:ind w:left="1080" w:hanging="108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440" w:hanging="144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1487A62"/>
    <w:multiLevelType w:val="multilevel"/>
    <w:tmpl w:val="F2B82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2">
    <w:nsid w:val="51502FD8"/>
    <w:multiLevelType w:val="multilevel"/>
    <w:tmpl w:val="EA845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3">
    <w:nsid w:val="5566661E"/>
    <w:multiLevelType w:val="hybridMultilevel"/>
    <w:tmpl w:val="9462E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7B1B"/>
    <w:multiLevelType w:val="multilevel"/>
    <w:tmpl w:val="423A3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10100"/>
    <w:multiLevelType w:val="multilevel"/>
    <w:tmpl w:val="5C91010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080" w:hanging="108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D7E7D74"/>
    <w:multiLevelType w:val="multilevel"/>
    <w:tmpl w:val="D6D65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95260"/>
    <w:multiLevelType w:val="multilevel"/>
    <w:tmpl w:val="CBA299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E607DDD"/>
    <w:multiLevelType w:val="multilevel"/>
    <w:tmpl w:val="B38A4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4"/>
    <w:rsid w:val="000029C0"/>
    <w:rsid w:val="00007152"/>
    <w:rsid w:val="00007508"/>
    <w:rsid w:val="00033382"/>
    <w:rsid w:val="000508B6"/>
    <w:rsid w:val="000522A9"/>
    <w:rsid w:val="00061218"/>
    <w:rsid w:val="0009427A"/>
    <w:rsid w:val="00094B78"/>
    <w:rsid w:val="000A00AE"/>
    <w:rsid w:val="000A30C1"/>
    <w:rsid w:val="000B60E0"/>
    <w:rsid w:val="000C7DE8"/>
    <w:rsid w:val="000D3B6E"/>
    <w:rsid w:val="000E04F9"/>
    <w:rsid w:val="000E10C2"/>
    <w:rsid w:val="000F4538"/>
    <w:rsid w:val="00102414"/>
    <w:rsid w:val="001061D7"/>
    <w:rsid w:val="001132C8"/>
    <w:rsid w:val="001275EB"/>
    <w:rsid w:val="00127F14"/>
    <w:rsid w:val="001456F5"/>
    <w:rsid w:val="00162183"/>
    <w:rsid w:val="00195364"/>
    <w:rsid w:val="001969EB"/>
    <w:rsid w:val="001A3431"/>
    <w:rsid w:val="001A46C8"/>
    <w:rsid w:val="001A6597"/>
    <w:rsid w:val="001B5139"/>
    <w:rsid w:val="001C0EF1"/>
    <w:rsid w:val="001D2018"/>
    <w:rsid w:val="001D28F4"/>
    <w:rsid w:val="001D3486"/>
    <w:rsid w:val="001F13D3"/>
    <w:rsid w:val="001F3565"/>
    <w:rsid w:val="001F3607"/>
    <w:rsid w:val="00211D9B"/>
    <w:rsid w:val="00216F24"/>
    <w:rsid w:val="002353CC"/>
    <w:rsid w:val="0024738B"/>
    <w:rsid w:val="00247788"/>
    <w:rsid w:val="00250747"/>
    <w:rsid w:val="00250F50"/>
    <w:rsid w:val="00255E1E"/>
    <w:rsid w:val="00262357"/>
    <w:rsid w:val="00264305"/>
    <w:rsid w:val="00265AEA"/>
    <w:rsid w:val="00267B1F"/>
    <w:rsid w:val="00270AA7"/>
    <w:rsid w:val="00280F3E"/>
    <w:rsid w:val="0029043A"/>
    <w:rsid w:val="00290938"/>
    <w:rsid w:val="002918A6"/>
    <w:rsid w:val="002A2BFC"/>
    <w:rsid w:val="002A3F2A"/>
    <w:rsid w:val="002C3500"/>
    <w:rsid w:val="002C3A9A"/>
    <w:rsid w:val="002C6FDE"/>
    <w:rsid w:val="002D0545"/>
    <w:rsid w:val="002D1961"/>
    <w:rsid w:val="002D56C4"/>
    <w:rsid w:val="002E46D1"/>
    <w:rsid w:val="002E50D6"/>
    <w:rsid w:val="002E66A8"/>
    <w:rsid w:val="002F78F0"/>
    <w:rsid w:val="003323F4"/>
    <w:rsid w:val="0034323E"/>
    <w:rsid w:val="0035765B"/>
    <w:rsid w:val="00357E7B"/>
    <w:rsid w:val="00360138"/>
    <w:rsid w:val="00382D61"/>
    <w:rsid w:val="0038764F"/>
    <w:rsid w:val="003A42F1"/>
    <w:rsid w:val="003B0781"/>
    <w:rsid w:val="003B652D"/>
    <w:rsid w:val="003D4F08"/>
    <w:rsid w:val="003D56F7"/>
    <w:rsid w:val="003D6E28"/>
    <w:rsid w:val="003E3D47"/>
    <w:rsid w:val="003F376E"/>
    <w:rsid w:val="00400468"/>
    <w:rsid w:val="004032F7"/>
    <w:rsid w:val="00404327"/>
    <w:rsid w:val="00423BA0"/>
    <w:rsid w:val="0042734B"/>
    <w:rsid w:val="00453A5A"/>
    <w:rsid w:val="00454221"/>
    <w:rsid w:val="00454612"/>
    <w:rsid w:val="004807BF"/>
    <w:rsid w:val="0049284E"/>
    <w:rsid w:val="004A56C9"/>
    <w:rsid w:val="004B1450"/>
    <w:rsid w:val="004B3D8F"/>
    <w:rsid w:val="004D38E9"/>
    <w:rsid w:val="004D3F36"/>
    <w:rsid w:val="004D6324"/>
    <w:rsid w:val="004E079D"/>
    <w:rsid w:val="004E21D1"/>
    <w:rsid w:val="004E22BA"/>
    <w:rsid w:val="0050454F"/>
    <w:rsid w:val="0051184F"/>
    <w:rsid w:val="005119FA"/>
    <w:rsid w:val="00515621"/>
    <w:rsid w:val="0051634B"/>
    <w:rsid w:val="0052575C"/>
    <w:rsid w:val="00531985"/>
    <w:rsid w:val="00555E1E"/>
    <w:rsid w:val="00566167"/>
    <w:rsid w:val="005749B0"/>
    <w:rsid w:val="005777A3"/>
    <w:rsid w:val="00586070"/>
    <w:rsid w:val="0059248A"/>
    <w:rsid w:val="00596EE4"/>
    <w:rsid w:val="005A0DB5"/>
    <w:rsid w:val="005A1DE7"/>
    <w:rsid w:val="005A74CC"/>
    <w:rsid w:val="005C7A4B"/>
    <w:rsid w:val="005D0160"/>
    <w:rsid w:val="005D51DF"/>
    <w:rsid w:val="005E3984"/>
    <w:rsid w:val="005F2F90"/>
    <w:rsid w:val="005F5C09"/>
    <w:rsid w:val="005F75FE"/>
    <w:rsid w:val="00605625"/>
    <w:rsid w:val="006275AD"/>
    <w:rsid w:val="00651322"/>
    <w:rsid w:val="00662C8C"/>
    <w:rsid w:val="00666272"/>
    <w:rsid w:val="006801EF"/>
    <w:rsid w:val="006A2AD1"/>
    <w:rsid w:val="006A77D1"/>
    <w:rsid w:val="006B0EA8"/>
    <w:rsid w:val="006B5419"/>
    <w:rsid w:val="006C36D3"/>
    <w:rsid w:val="006D1F2A"/>
    <w:rsid w:val="006F3D9A"/>
    <w:rsid w:val="006F4355"/>
    <w:rsid w:val="00704B04"/>
    <w:rsid w:val="00706B90"/>
    <w:rsid w:val="00707C8A"/>
    <w:rsid w:val="00711E6B"/>
    <w:rsid w:val="00714C74"/>
    <w:rsid w:val="007150F7"/>
    <w:rsid w:val="0071701C"/>
    <w:rsid w:val="007270CD"/>
    <w:rsid w:val="00735A17"/>
    <w:rsid w:val="00737720"/>
    <w:rsid w:val="0074212F"/>
    <w:rsid w:val="0074384B"/>
    <w:rsid w:val="00744661"/>
    <w:rsid w:val="007539C3"/>
    <w:rsid w:val="00770280"/>
    <w:rsid w:val="00790117"/>
    <w:rsid w:val="00791D65"/>
    <w:rsid w:val="007A20A2"/>
    <w:rsid w:val="007C6F65"/>
    <w:rsid w:val="007D68C8"/>
    <w:rsid w:val="007E32AB"/>
    <w:rsid w:val="007F6F60"/>
    <w:rsid w:val="007F755F"/>
    <w:rsid w:val="008048FE"/>
    <w:rsid w:val="008155A0"/>
    <w:rsid w:val="008274C6"/>
    <w:rsid w:val="00831D2C"/>
    <w:rsid w:val="0084168A"/>
    <w:rsid w:val="00847E0A"/>
    <w:rsid w:val="00857F70"/>
    <w:rsid w:val="00860AA8"/>
    <w:rsid w:val="00861591"/>
    <w:rsid w:val="0086190D"/>
    <w:rsid w:val="00877994"/>
    <w:rsid w:val="0088274E"/>
    <w:rsid w:val="00890399"/>
    <w:rsid w:val="0089269E"/>
    <w:rsid w:val="008A2613"/>
    <w:rsid w:val="008A5033"/>
    <w:rsid w:val="008B6198"/>
    <w:rsid w:val="008D7CAB"/>
    <w:rsid w:val="008E210B"/>
    <w:rsid w:val="008E4F3E"/>
    <w:rsid w:val="009154F2"/>
    <w:rsid w:val="00915DA2"/>
    <w:rsid w:val="00920A46"/>
    <w:rsid w:val="00927097"/>
    <w:rsid w:val="009314E5"/>
    <w:rsid w:val="00951429"/>
    <w:rsid w:val="00953BC9"/>
    <w:rsid w:val="0095660E"/>
    <w:rsid w:val="009605E3"/>
    <w:rsid w:val="0097060D"/>
    <w:rsid w:val="0097340E"/>
    <w:rsid w:val="00975236"/>
    <w:rsid w:val="009837A5"/>
    <w:rsid w:val="009864DE"/>
    <w:rsid w:val="00987972"/>
    <w:rsid w:val="009908A6"/>
    <w:rsid w:val="00997AF6"/>
    <w:rsid w:val="009B55DA"/>
    <w:rsid w:val="009F29BA"/>
    <w:rsid w:val="00A037BE"/>
    <w:rsid w:val="00A05D61"/>
    <w:rsid w:val="00A06CB7"/>
    <w:rsid w:val="00A1323A"/>
    <w:rsid w:val="00A14249"/>
    <w:rsid w:val="00A16CDC"/>
    <w:rsid w:val="00A16F41"/>
    <w:rsid w:val="00A23516"/>
    <w:rsid w:val="00A37D0E"/>
    <w:rsid w:val="00A63280"/>
    <w:rsid w:val="00A70711"/>
    <w:rsid w:val="00A8193E"/>
    <w:rsid w:val="00A81D1E"/>
    <w:rsid w:val="00A93DC6"/>
    <w:rsid w:val="00A9511B"/>
    <w:rsid w:val="00AA0F34"/>
    <w:rsid w:val="00AB201C"/>
    <w:rsid w:val="00AB528D"/>
    <w:rsid w:val="00AB5AA0"/>
    <w:rsid w:val="00AB76F8"/>
    <w:rsid w:val="00AE0240"/>
    <w:rsid w:val="00AE0C0E"/>
    <w:rsid w:val="00AF6236"/>
    <w:rsid w:val="00B02589"/>
    <w:rsid w:val="00B0386F"/>
    <w:rsid w:val="00B060E0"/>
    <w:rsid w:val="00B114B4"/>
    <w:rsid w:val="00B137A1"/>
    <w:rsid w:val="00B1454E"/>
    <w:rsid w:val="00B156B6"/>
    <w:rsid w:val="00B15724"/>
    <w:rsid w:val="00B15D6C"/>
    <w:rsid w:val="00B2241A"/>
    <w:rsid w:val="00B42EEB"/>
    <w:rsid w:val="00B44056"/>
    <w:rsid w:val="00B536E2"/>
    <w:rsid w:val="00B7465B"/>
    <w:rsid w:val="00B77399"/>
    <w:rsid w:val="00B827B8"/>
    <w:rsid w:val="00B842D5"/>
    <w:rsid w:val="00B84B36"/>
    <w:rsid w:val="00BA7567"/>
    <w:rsid w:val="00BC70D1"/>
    <w:rsid w:val="00BD153B"/>
    <w:rsid w:val="00BE351B"/>
    <w:rsid w:val="00BF4E32"/>
    <w:rsid w:val="00C03B84"/>
    <w:rsid w:val="00C07F87"/>
    <w:rsid w:val="00C15A87"/>
    <w:rsid w:val="00C16203"/>
    <w:rsid w:val="00C17122"/>
    <w:rsid w:val="00C24D56"/>
    <w:rsid w:val="00C471B6"/>
    <w:rsid w:val="00C51421"/>
    <w:rsid w:val="00C70AAA"/>
    <w:rsid w:val="00C851F8"/>
    <w:rsid w:val="00C94E4B"/>
    <w:rsid w:val="00CA212F"/>
    <w:rsid w:val="00CB5D46"/>
    <w:rsid w:val="00CC7FCE"/>
    <w:rsid w:val="00CD1954"/>
    <w:rsid w:val="00CE1423"/>
    <w:rsid w:val="00CF4C15"/>
    <w:rsid w:val="00CF4DC0"/>
    <w:rsid w:val="00D0325B"/>
    <w:rsid w:val="00D131EE"/>
    <w:rsid w:val="00D22C72"/>
    <w:rsid w:val="00D237AA"/>
    <w:rsid w:val="00D27995"/>
    <w:rsid w:val="00D3161C"/>
    <w:rsid w:val="00D34B47"/>
    <w:rsid w:val="00D40F91"/>
    <w:rsid w:val="00D43ECA"/>
    <w:rsid w:val="00D4514B"/>
    <w:rsid w:val="00D52440"/>
    <w:rsid w:val="00D57F43"/>
    <w:rsid w:val="00D663E1"/>
    <w:rsid w:val="00D73182"/>
    <w:rsid w:val="00D77F63"/>
    <w:rsid w:val="00D905EE"/>
    <w:rsid w:val="00D9120D"/>
    <w:rsid w:val="00D944EB"/>
    <w:rsid w:val="00DA1D8A"/>
    <w:rsid w:val="00DC584D"/>
    <w:rsid w:val="00DC7515"/>
    <w:rsid w:val="00DC7884"/>
    <w:rsid w:val="00DD3980"/>
    <w:rsid w:val="00DE2E69"/>
    <w:rsid w:val="00DE3BF8"/>
    <w:rsid w:val="00E04F45"/>
    <w:rsid w:val="00E22795"/>
    <w:rsid w:val="00E32E49"/>
    <w:rsid w:val="00E41D9B"/>
    <w:rsid w:val="00E53592"/>
    <w:rsid w:val="00E7198A"/>
    <w:rsid w:val="00E8380C"/>
    <w:rsid w:val="00E87925"/>
    <w:rsid w:val="00E914DC"/>
    <w:rsid w:val="00E92894"/>
    <w:rsid w:val="00EA3A32"/>
    <w:rsid w:val="00EB496C"/>
    <w:rsid w:val="00EC5347"/>
    <w:rsid w:val="00EE46C9"/>
    <w:rsid w:val="00EE73A9"/>
    <w:rsid w:val="00EE760E"/>
    <w:rsid w:val="00EF01EB"/>
    <w:rsid w:val="00F0069A"/>
    <w:rsid w:val="00F0120A"/>
    <w:rsid w:val="00F04ABA"/>
    <w:rsid w:val="00F05C93"/>
    <w:rsid w:val="00F30B74"/>
    <w:rsid w:val="00F4479F"/>
    <w:rsid w:val="00F543F0"/>
    <w:rsid w:val="00F55083"/>
    <w:rsid w:val="00F82E94"/>
    <w:rsid w:val="00F92866"/>
    <w:rsid w:val="00FA6A27"/>
    <w:rsid w:val="00FB09EB"/>
    <w:rsid w:val="00FB6DFE"/>
    <w:rsid w:val="00FB7256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5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5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C274-EFB2-4D36-BC23-FE1648F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2021-03-24T12:40:00Z</cp:lastPrinted>
  <dcterms:created xsi:type="dcterms:W3CDTF">2022-12-28T13:34:00Z</dcterms:created>
  <dcterms:modified xsi:type="dcterms:W3CDTF">2022-12-28T15:23:00Z</dcterms:modified>
</cp:coreProperties>
</file>