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6A0730" w:rsidRDefault="003D30D0" w:rsidP="002651B4">
            <w:pPr>
              <w:spacing w:after="0" w:line="240" w:lineRule="auto"/>
              <w:rPr>
                <w:rFonts w:ascii="Times New Roman" w:hAnsi="Times New Roman"/>
                <w:sz w:val="24"/>
                <w:szCs w:val="24"/>
              </w:rPr>
            </w:pPr>
            <w:r w:rsidRPr="003D30D0">
              <w:rPr>
                <w:rFonts w:ascii="Times New Roman" w:hAnsi="Times New Roman"/>
                <w:sz w:val="24"/>
                <w:szCs w:val="24"/>
                <w:lang w:val="ru-RU"/>
              </w:rPr>
              <w:t>30</w:t>
            </w:r>
            <w:r w:rsidR="006677DA" w:rsidRPr="003D30D0">
              <w:rPr>
                <w:rFonts w:ascii="Times New Roman" w:hAnsi="Times New Roman"/>
                <w:sz w:val="24"/>
                <w:szCs w:val="24"/>
              </w:rPr>
              <w:t>.</w:t>
            </w:r>
            <w:r w:rsidR="00D50C2C" w:rsidRPr="003D30D0">
              <w:rPr>
                <w:rFonts w:ascii="Times New Roman" w:hAnsi="Times New Roman"/>
                <w:sz w:val="24"/>
                <w:szCs w:val="24"/>
              </w:rPr>
              <w:t>0</w:t>
            </w:r>
            <w:r w:rsidR="00743A82" w:rsidRPr="003D30D0">
              <w:rPr>
                <w:rFonts w:ascii="Times New Roman" w:hAnsi="Times New Roman"/>
                <w:sz w:val="24"/>
                <w:szCs w:val="24"/>
                <w:lang w:val="en-US"/>
              </w:rPr>
              <w:t>3</w:t>
            </w:r>
            <w:r w:rsidR="00D50C2C" w:rsidRPr="003D30D0">
              <w:rPr>
                <w:rFonts w:ascii="Times New Roman" w:hAnsi="Times New Roman"/>
                <w:sz w:val="24"/>
                <w:szCs w:val="24"/>
              </w:rPr>
              <w:t>.2023р.  №</w:t>
            </w:r>
            <w:r w:rsidRPr="003D30D0">
              <w:rPr>
                <w:rFonts w:ascii="Times New Roman" w:hAnsi="Times New Roman"/>
                <w:sz w:val="24"/>
                <w:szCs w:val="24"/>
                <w:lang w:val="ru-RU"/>
              </w:rPr>
              <w:t>236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695DBB" w:rsidRPr="00626956" w:rsidRDefault="0000025E" w:rsidP="00695DBB">
      <w:pPr>
        <w:spacing w:line="240" w:lineRule="auto"/>
        <w:jc w:val="center"/>
        <w:rPr>
          <w:rFonts w:ascii="Times New Roman" w:hAnsi="Times New Roman"/>
          <w:b/>
          <w:i/>
          <w:sz w:val="28"/>
        </w:rPr>
      </w:pPr>
      <w:r>
        <w:rPr>
          <w:rFonts w:ascii="Times New Roman" w:hAnsi="Times New Roman"/>
          <w:b/>
          <w:i/>
          <w:sz w:val="28"/>
        </w:rPr>
        <w:t>Дошка необрізна хвойних порід</w:t>
      </w:r>
    </w:p>
    <w:p w:rsidR="00695DBB" w:rsidRPr="0085405E" w:rsidRDefault="00695DBB" w:rsidP="00695DBB">
      <w:pPr>
        <w:spacing w:after="0" w:line="240" w:lineRule="auto"/>
        <w:jc w:val="center"/>
        <w:rPr>
          <w:rFonts w:ascii="Times New Roman" w:hAnsi="Times New Roman"/>
          <w:b/>
          <w:i/>
          <w:sz w:val="28"/>
          <w:szCs w:val="28"/>
          <w:lang w:val="ru-RU"/>
        </w:rPr>
      </w:pPr>
      <w:r w:rsidRPr="00037AE0">
        <w:rPr>
          <w:rFonts w:ascii="Times New Roman" w:hAnsi="Times New Roman"/>
          <w:b/>
          <w:i/>
          <w:sz w:val="28"/>
          <w:szCs w:val="28"/>
        </w:rPr>
        <w:t>за код</w:t>
      </w:r>
      <w:r>
        <w:rPr>
          <w:rFonts w:ascii="Times New Roman" w:hAnsi="Times New Roman"/>
          <w:b/>
          <w:i/>
          <w:sz w:val="28"/>
          <w:szCs w:val="28"/>
        </w:rPr>
        <w:t xml:space="preserve">ом CPV за ДК 021:2015 </w:t>
      </w:r>
      <w:r w:rsidR="0000025E">
        <w:rPr>
          <w:rFonts w:ascii="Times New Roman" w:hAnsi="Times New Roman"/>
          <w:b/>
          <w:i/>
          <w:sz w:val="28"/>
          <w:szCs w:val="28"/>
        </w:rPr>
        <w:t xml:space="preserve">03410000-7 </w:t>
      </w:r>
      <w:r w:rsidR="008E3E02">
        <w:rPr>
          <w:rFonts w:ascii="Times New Roman" w:hAnsi="Times New Roman"/>
          <w:b/>
          <w:i/>
          <w:sz w:val="28"/>
          <w:szCs w:val="28"/>
        </w:rPr>
        <w:t>Деревина</w:t>
      </w:r>
    </w:p>
    <w:p w:rsidR="00457E64" w:rsidRPr="00695DBB" w:rsidRDefault="00457E64" w:rsidP="006A22DD">
      <w:pPr>
        <w:tabs>
          <w:tab w:val="left" w:pos="4020"/>
        </w:tabs>
        <w:spacing w:line="240" w:lineRule="auto"/>
        <w:jc w:val="center"/>
        <w:rPr>
          <w:rFonts w:ascii="Times New Roman" w:hAnsi="Times New Roman"/>
          <w:b/>
          <w:sz w:val="24"/>
          <w:szCs w:val="28"/>
          <w:lang w:val="ru-RU"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01742">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FD04F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FD04F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FD04F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FD04F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FD04F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FD04F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FD04F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01742">
          <w:rPr>
            <w:noProof/>
            <w:webHidden/>
          </w:rPr>
          <w:t>4</w:t>
        </w:r>
        <w:r w:rsidR="006A22DD" w:rsidRPr="005C7A34">
          <w:rPr>
            <w:noProof/>
            <w:webHidden/>
          </w:rPr>
          <w:fldChar w:fldCharType="end"/>
        </w:r>
      </w:hyperlink>
    </w:p>
    <w:p w:rsidR="006A22DD" w:rsidRPr="005C7A34" w:rsidRDefault="00FD04F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01742">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FD04F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01742">
          <w:rPr>
            <w:noProof/>
            <w:webHidden/>
          </w:rPr>
          <w:t>4</w:t>
        </w:r>
        <w:r w:rsidR="006A22DD" w:rsidRPr="005C7A34">
          <w:rPr>
            <w:noProof/>
            <w:webHidden/>
          </w:rPr>
          <w:fldChar w:fldCharType="end"/>
        </w:r>
      </w:hyperlink>
    </w:p>
    <w:p w:rsidR="005C7A34" w:rsidRPr="00E85312" w:rsidRDefault="00FD04F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FD04F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FD04F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FD04F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FD04F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FD04F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3F4F56">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3F4F56">
        <w:rPr>
          <w:rFonts w:ascii="Times New Roman" w:hAnsi="Times New Roman"/>
          <w:lang w:eastAsia="en-US"/>
        </w:rPr>
        <w:t>13</w:t>
      </w:r>
    </w:p>
    <w:p w:rsidR="006A22DD" w:rsidRPr="00751EE8" w:rsidRDefault="00FD04F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FD04F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FD04F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F4F56">
        <w:rPr>
          <w:rFonts w:ascii="Times New Roman" w:hAnsi="Times New Roman"/>
          <w:noProof/>
          <w:lang w:val="uk-UA"/>
        </w:rPr>
        <w:t>4</w:t>
      </w:r>
    </w:p>
    <w:p w:rsidR="006A22DD" w:rsidRPr="00932165" w:rsidRDefault="00FD04F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F4F56">
        <w:rPr>
          <w:noProof/>
          <w:lang w:val="uk-UA"/>
        </w:rPr>
        <w:t>4</w:t>
      </w:r>
    </w:p>
    <w:p w:rsidR="005C7A34" w:rsidRPr="00E85312" w:rsidRDefault="00FD04F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3F4F56">
        <w:rPr>
          <w:lang w:val="uk-UA"/>
        </w:rPr>
        <w:t>4</w:t>
      </w:r>
    </w:p>
    <w:p w:rsidR="006A22DD" w:rsidRPr="005C7A34" w:rsidRDefault="00FD04F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FD04F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FD04F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01742">
          <w:rPr>
            <w:noProof/>
            <w:webHidden/>
          </w:rPr>
          <w:t>16</w:t>
        </w:r>
        <w:r w:rsidR="006A22DD" w:rsidRPr="005C7A34">
          <w:rPr>
            <w:noProof/>
            <w:webHidden/>
          </w:rPr>
          <w:fldChar w:fldCharType="end"/>
        </w:r>
      </w:hyperlink>
    </w:p>
    <w:p w:rsidR="006A22DD" w:rsidRPr="000C317C" w:rsidRDefault="00FD04F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FD04F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FD04F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FD04F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FD04F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FD04F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FD04F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95DBB" w:rsidRPr="00E4380A" w:rsidRDefault="000D4024" w:rsidP="00695DB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Тамаз</w:t>
            </w:r>
            <w:proofErr w:type="spellEnd"/>
            <w:r>
              <w:rPr>
                <w:rFonts w:ascii="Times New Roman" w:hAnsi="Times New Roman" w:cs="Times New Roman"/>
                <w:sz w:val="22"/>
                <w:szCs w:val="22"/>
                <w:lang w:val="uk-UA"/>
              </w:rPr>
              <w:t xml:space="preserve"> Геннадій Петрович</w:t>
            </w:r>
          </w:p>
          <w:p w:rsidR="00695DBB" w:rsidRPr="00E4380A" w:rsidRDefault="00695DBB" w:rsidP="00695DBB">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начальник </w:t>
            </w:r>
            <w:r w:rsidR="000D4024">
              <w:rPr>
                <w:rFonts w:ascii="Times New Roman" w:hAnsi="Times New Roman" w:cs="Times New Roman"/>
                <w:sz w:val="22"/>
                <w:szCs w:val="22"/>
                <w:lang w:val="uk-UA"/>
              </w:rPr>
              <w:t>РБД</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D200BA" w:rsidRPr="00D200BA">
              <w:rPr>
                <w:rFonts w:ascii="Helvetica" w:hAnsi="Helvetica" w:cs="Helvetica"/>
                <w:color w:val="000000"/>
                <w:shd w:val="clear" w:color="auto" w:fill="DDDDDD"/>
                <w:lang w:val="uk-UA" w:eastAsia="uk-UA"/>
              </w:rPr>
              <w:t>097</w:t>
            </w:r>
            <w:r w:rsidR="000D4024">
              <w:rPr>
                <w:rFonts w:ascii="Helvetica" w:hAnsi="Helvetica" w:cs="Helvetica"/>
                <w:color w:val="000000"/>
                <w:shd w:val="clear" w:color="auto" w:fill="DDDDDD"/>
                <w:lang w:val="uk-UA" w:eastAsia="uk-UA"/>
              </w:rPr>
              <w:t>2977047</w:t>
            </w:r>
          </w:p>
          <w:p w:rsidR="00695DBB" w:rsidRPr="00854F26" w:rsidRDefault="00695DBB" w:rsidP="00695DB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147DE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147DE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147DE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8E3E02" w:rsidP="008E3E02">
            <w:pPr>
              <w:rPr>
                <w:rFonts w:ascii="Times New Roman" w:hAnsi="Times New Roman"/>
                <w:b/>
                <w:i/>
                <w:sz w:val="24"/>
                <w:szCs w:val="24"/>
              </w:rPr>
            </w:pPr>
            <w:r>
              <w:rPr>
                <w:rFonts w:ascii="Times New Roman" w:hAnsi="Times New Roman"/>
                <w:b/>
                <w:i/>
                <w:sz w:val="24"/>
                <w:szCs w:val="24"/>
              </w:rPr>
              <w:t xml:space="preserve">Дошка необрізна хвойних порід </w:t>
            </w:r>
            <w:r w:rsidR="006C41E2" w:rsidRPr="006C41E2">
              <w:rPr>
                <w:rFonts w:ascii="Times New Roman" w:hAnsi="Times New Roman"/>
                <w:b/>
                <w:i/>
                <w:sz w:val="24"/>
                <w:szCs w:val="24"/>
              </w:rPr>
              <w:t>кодом CPV за</w:t>
            </w:r>
            <w:r w:rsidR="00B05F4E">
              <w:rPr>
                <w:rFonts w:ascii="Times New Roman" w:hAnsi="Times New Roman"/>
                <w:b/>
                <w:i/>
                <w:sz w:val="24"/>
                <w:szCs w:val="24"/>
              </w:rPr>
              <w:t xml:space="preserve"> </w:t>
            </w:r>
            <w:r w:rsidR="006C41E2" w:rsidRPr="006C41E2">
              <w:rPr>
                <w:rFonts w:ascii="Times New Roman" w:hAnsi="Times New Roman"/>
                <w:b/>
                <w:i/>
                <w:sz w:val="24"/>
                <w:szCs w:val="24"/>
              </w:rPr>
              <w:t xml:space="preserve"> ДК 021:2015 </w:t>
            </w:r>
            <w:r>
              <w:rPr>
                <w:rFonts w:ascii="Times New Roman" w:hAnsi="Times New Roman"/>
                <w:b/>
                <w:i/>
                <w:sz w:val="24"/>
                <w:szCs w:val="24"/>
              </w:rPr>
              <w:t>03410000-7 Деревина</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6C41E2">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4B2C23">
              <w:rPr>
                <w:rFonts w:ascii="Times New Roman" w:eastAsia="Calibri" w:hAnsi="Times New Roman" w:cs="Times New Roman"/>
                <w:sz w:val="22"/>
                <w:szCs w:val="22"/>
                <w:lang w:val="uk-UA"/>
              </w:rPr>
              <w:t>3</w:t>
            </w:r>
            <w:r w:rsidR="006C41E2">
              <w:rPr>
                <w:rFonts w:ascii="Times New Roman" w:eastAsia="Calibri" w:hAnsi="Times New Roman" w:cs="Times New Roman"/>
                <w:sz w:val="22"/>
                <w:szCs w:val="22"/>
                <w:lang w:val="uk-UA"/>
              </w:rPr>
              <w:t>0</w:t>
            </w:r>
            <w:r w:rsidRPr="004B2C23">
              <w:rPr>
                <w:rFonts w:ascii="Times New Roman" w:eastAsia="Calibri" w:hAnsi="Times New Roman" w:cs="Times New Roman"/>
                <w:sz w:val="22"/>
                <w:szCs w:val="22"/>
                <w:lang w:val="uk-UA"/>
              </w:rPr>
              <w:t>.0</w:t>
            </w:r>
            <w:r w:rsidR="007006AF">
              <w:rPr>
                <w:rFonts w:ascii="Times New Roman" w:eastAsia="Calibri" w:hAnsi="Times New Roman" w:cs="Times New Roman"/>
                <w:sz w:val="22"/>
                <w:szCs w:val="22"/>
                <w:lang w:val="uk-UA"/>
              </w:rPr>
              <w:t>6</w:t>
            </w:r>
            <w:r w:rsidRPr="004B2C23">
              <w:rPr>
                <w:rFonts w:ascii="Times New Roman" w:eastAsia="Calibri" w:hAnsi="Times New Roman" w:cs="Times New Roman"/>
                <w:sz w:val="22"/>
                <w:szCs w:val="22"/>
                <w:lang w:val="uk-UA"/>
              </w:rPr>
              <w:t>.2023р</w:t>
            </w:r>
            <w:r w:rsidRPr="007A7FAA">
              <w:rPr>
                <w:rFonts w:ascii="Times New Roman" w:eastAsia="Calibri" w:hAnsi="Times New Roman" w:cs="Times New Roman"/>
                <w:sz w:val="22"/>
                <w:szCs w:val="22"/>
                <w:lang w:val="uk-UA"/>
              </w:rPr>
              <w:t>.</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95DBB" w:rsidRPr="00854F26" w:rsidRDefault="00695DBB" w:rsidP="00695DB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FD04F0"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lastRenderedPageBreak/>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lastRenderedPageBreak/>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B05F4E">
              <w:rPr>
                <w:rFonts w:ascii="Times New Roman" w:hAnsi="Times New Roman"/>
                <w:b/>
                <w:i/>
                <w:color w:val="FF0000"/>
                <w:sz w:val="24"/>
                <w:szCs w:val="24"/>
                <w:lang w:val="ru-RU"/>
              </w:rPr>
              <w:t>07</w:t>
            </w:r>
            <w:r w:rsidR="00A0256F" w:rsidRPr="0049662C">
              <w:rPr>
                <w:rFonts w:ascii="Times New Roman" w:hAnsi="Times New Roman"/>
                <w:b/>
                <w:i/>
                <w:color w:val="FF0000"/>
                <w:sz w:val="24"/>
                <w:szCs w:val="24"/>
                <w:lang w:val="ru-RU"/>
              </w:rPr>
              <w:t>.0</w:t>
            </w:r>
            <w:r w:rsidR="00B05F4E">
              <w:rPr>
                <w:rFonts w:ascii="Times New Roman" w:hAnsi="Times New Roman"/>
                <w:b/>
                <w:i/>
                <w:color w:val="FF0000"/>
                <w:sz w:val="24"/>
                <w:szCs w:val="24"/>
                <w:lang w:val="ru-RU"/>
              </w:rPr>
              <w:t>4</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w:t>
            </w:r>
            <w:r w:rsidRPr="0049662C">
              <w:rPr>
                <w:rFonts w:ascii="Times New Roman" w:hAnsi="Times New Roman"/>
              </w:rPr>
              <w:lastRenderedPageBreak/>
              <w:t>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FF056F" w:rsidRPr="0049662C">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9662C">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EB2F51" w:rsidRPr="0049662C">
              <w:rPr>
                <w:rFonts w:ascii="Times New Roman" w:hAnsi="Times New Roman"/>
                <w:color w:val="000000"/>
                <w:bdr w:val="none" w:sz="0" w:space="0" w:color="auto" w:frame="1"/>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0" w:name="_Hlk117018448"/>
            <w:r w:rsidRPr="0049662C">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w:t>
            </w:r>
            <w:r w:rsidRPr="0049662C">
              <w:rPr>
                <w:rFonts w:ascii="Times New Roman" w:hAnsi="Times New Roman"/>
                <w:color w:val="000000"/>
                <w:bdr w:val="none" w:sz="0" w:space="0" w:color="auto" w:frame="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EB4905" w:rsidRPr="00ED3DA6" w:rsidRDefault="00EB4905" w:rsidP="00ED3DA6">
      <w:pPr>
        <w:pStyle w:val="17"/>
        <w:widowControl/>
        <w:spacing w:line="100" w:lineRule="atLeast"/>
        <w:jc w:val="center"/>
        <w:rPr>
          <w:b/>
          <w:sz w:val="24"/>
          <w:szCs w:val="24"/>
        </w:rPr>
      </w:pPr>
      <w:proofErr w:type="spellStart"/>
      <w:r w:rsidRPr="000A7E1C">
        <w:rPr>
          <w:b/>
          <w:sz w:val="24"/>
          <w:szCs w:val="24"/>
        </w:rPr>
        <w:t>Технічні</w:t>
      </w:r>
      <w:proofErr w:type="spellEnd"/>
      <w:r w:rsidRPr="000A7E1C">
        <w:rPr>
          <w:b/>
          <w:sz w:val="24"/>
          <w:szCs w:val="24"/>
        </w:rPr>
        <w:t xml:space="preserve">, </w:t>
      </w:r>
      <w:proofErr w:type="spellStart"/>
      <w:r w:rsidRPr="000A7E1C">
        <w:rPr>
          <w:b/>
          <w:sz w:val="24"/>
          <w:szCs w:val="24"/>
        </w:rPr>
        <w:t>якісні</w:t>
      </w:r>
      <w:proofErr w:type="spellEnd"/>
      <w:r w:rsidRPr="000A7E1C">
        <w:rPr>
          <w:b/>
          <w:sz w:val="24"/>
          <w:szCs w:val="24"/>
        </w:rPr>
        <w:t xml:space="preserve"> та </w:t>
      </w:r>
      <w:proofErr w:type="spellStart"/>
      <w:r w:rsidRPr="000A7E1C">
        <w:rPr>
          <w:b/>
          <w:sz w:val="24"/>
          <w:szCs w:val="24"/>
        </w:rPr>
        <w:t>інші</w:t>
      </w:r>
      <w:proofErr w:type="spellEnd"/>
      <w:r w:rsidRPr="000A7E1C">
        <w:rPr>
          <w:b/>
          <w:sz w:val="24"/>
          <w:szCs w:val="24"/>
        </w:rPr>
        <w:t xml:space="preserve"> характеристики предмета </w:t>
      </w:r>
      <w:proofErr w:type="spellStart"/>
      <w:r w:rsidRPr="000A7E1C">
        <w:rPr>
          <w:b/>
          <w:sz w:val="24"/>
          <w:szCs w:val="24"/>
        </w:rPr>
        <w:t>закупівлі</w:t>
      </w:r>
      <w:proofErr w:type="spellEnd"/>
    </w:p>
    <w:p w:rsidR="00ED3DA6" w:rsidRPr="001D3344" w:rsidRDefault="00ED3DA6" w:rsidP="00ED3DA6">
      <w:pPr>
        <w:spacing w:after="0"/>
        <w:jc w:val="center"/>
        <w:rPr>
          <w:rFonts w:ascii="Times New Roman" w:hAnsi="Times New Roman"/>
          <w:b/>
          <w:bCs/>
          <w:sz w:val="24"/>
          <w:szCs w:val="24"/>
        </w:rPr>
      </w:pPr>
      <w:r w:rsidRPr="001D3344">
        <w:rPr>
          <w:rFonts w:ascii="Times New Roman" w:hAnsi="Times New Roman"/>
          <w:b/>
          <w:bCs/>
          <w:i/>
          <w:sz w:val="24"/>
          <w:szCs w:val="24"/>
        </w:rPr>
        <w:t>Дошка необрізна хвойних порід</w:t>
      </w:r>
      <w:r w:rsidRPr="001D3344">
        <w:rPr>
          <w:rFonts w:ascii="Times New Roman" w:hAnsi="Times New Roman"/>
          <w:b/>
          <w:bCs/>
          <w:sz w:val="24"/>
          <w:szCs w:val="24"/>
        </w:rPr>
        <w:t xml:space="preserve"> </w:t>
      </w:r>
    </w:p>
    <w:p w:rsidR="00ED3DA6" w:rsidRDefault="00ED3DA6" w:rsidP="00ED3DA6">
      <w:pPr>
        <w:spacing w:after="0"/>
        <w:jc w:val="center"/>
        <w:rPr>
          <w:rFonts w:ascii="Times New Roman" w:hAnsi="Times New Roman"/>
          <w:b/>
          <w:sz w:val="24"/>
          <w:szCs w:val="24"/>
        </w:rPr>
      </w:pPr>
      <w:r w:rsidRPr="009349D8">
        <w:rPr>
          <w:rFonts w:ascii="Times New Roman" w:hAnsi="Times New Roman"/>
          <w:b/>
          <w:bCs/>
          <w:sz w:val="24"/>
          <w:szCs w:val="24"/>
        </w:rPr>
        <w:t xml:space="preserve">за кодом CPV за ДК 021:2015 </w:t>
      </w:r>
      <w:r w:rsidRPr="009349D8">
        <w:rPr>
          <w:rFonts w:ascii="Times New Roman" w:hAnsi="Times New Roman"/>
          <w:b/>
          <w:bCs/>
          <w:color w:val="000000"/>
          <w:sz w:val="24"/>
          <w:szCs w:val="24"/>
        </w:rPr>
        <w:t>03410000-7 Деревина</w:t>
      </w:r>
    </w:p>
    <w:tbl>
      <w:tblPr>
        <w:tblpPr w:leftFromText="180" w:rightFromText="180" w:vertAnchor="text" w:horzAnchor="margin" w:tblpY="138"/>
        <w:tblW w:w="10331" w:type="dxa"/>
        <w:tblLayout w:type="fixed"/>
        <w:tblCellMar>
          <w:left w:w="10" w:type="dxa"/>
          <w:right w:w="10" w:type="dxa"/>
        </w:tblCellMar>
        <w:tblLook w:val="0000" w:firstRow="0" w:lastRow="0" w:firstColumn="0" w:lastColumn="0" w:noHBand="0" w:noVBand="0"/>
      </w:tblPr>
      <w:tblGrid>
        <w:gridCol w:w="846"/>
        <w:gridCol w:w="2268"/>
        <w:gridCol w:w="4536"/>
        <w:gridCol w:w="1162"/>
        <w:gridCol w:w="1519"/>
      </w:tblGrid>
      <w:tr w:rsidR="00ED3DA6" w:rsidRPr="00907C8B" w:rsidTr="00FD04F0">
        <w:trPr>
          <w:trHeight w:val="39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Pr>
                <w:lang w:val="uk-UA"/>
              </w:rPr>
              <w:t>№п/п</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jc w:val="center"/>
              <w:rPr>
                <w:lang w:val="uk-UA"/>
              </w:rPr>
            </w:pPr>
            <w:r w:rsidRPr="00907C8B">
              <w:rPr>
                <w:b/>
                <w:color w:val="000000"/>
                <w:lang w:val="uk-UA"/>
              </w:rPr>
              <w:t xml:space="preserve">Найменування </w:t>
            </w:r>
            <w:r>
              <w:rPr>
                <w:b/>
                <w:color w:val="000000"/>
                <w:lang w:val="uk-UA"/>
              </w:rPr>
              <w:t>товару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 xml:space="preserve">Опис, характеристики, технічні та/або якісні вимоги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Од.</w:t>
            </w:r>
            <w:r>
              <w:rPr>
                <w:b/>
                <w:color w:val="000000"/>
                <w:lang w:val="uk-UA"/>
              </w:rPr>
              <w:t xml:space="preserve"> </w:t>
            </w:r>
            <w:proofErr w:type="spellStart"/>
            <w:r w:rsidRPr="00907C8B">
              <w:rPr>
                <w:b/>
                <w:color w:val="000000"/>
                <w:lang w:val="uk-UA"/>
              </w:rPr>
              <w:t>вим</w:t>
            </w:r>
            <w:proofErr w:type="spellEnd"/>
            <w:r w:rsidRPr="00907C8B">
              <w:rPr>
                <w:b/>
                <w:color w:val="000000"/>
                <w:lang w:val="uk-UA"/>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Кількість</w:t>
            </w:r>
          </w:p>
        </w:tc>
      </w:tr>
      <w:tr w:rsidR="00ED3DA6" w:rsidRPr="00907C8B" w:rsidTr="00FD04F0">
        <w:trPr>
          <w:trHeight w:val="77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rPr>
                <w:lang w:val="uk-UA"/>
              </w:rPr>
            </w:pPr>
            <w:r>
              <w:rPr>
                <w:lang w:val="uk-UA"/>
              </w:rPr>
              <w:t>1</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rPr>
                <w:b/>
                <w:bCs/>
                <w:color w:val="000000"/>
                <w:lang w:val="uk-UA"/>
              </w:rPr>
            </w:pPr>
            <w:r w:rsidRPr="00907C8B">
              <w:rPr>
                <w:b/>
                <w:bCs/>
                <w:color w:val="000000"/>
                <w:lang w:val="uk-UA"/>
              </w:rPr>
              <w:t xml:space="preserve">Дошка необрізна </w:t>
            </w:r>
          </w:p>
          <w:p w:rsidR="00ED3DA6" w:rsidRPr="00907C8B" w:rsidRDefault="00ED3DA6" w:rsidP="00FD04F0">
            <w:pPr>
              <w:pStyle w:val="TableContents"/>
              <w:rPr>
                <w:lang w:val="uk-UA"/>
              </w:rPr>
            </w:pPr>
            <w:r w:rsidRPr="00907C8B">
              <w:rPr>
                <w:b/>
                <w:bCs/>
                <w:color w:val="000000"/>
                <w:lang w:val="uk-UA"/>
              </w:rPr>
              <w:t>(</w:t>
            </w:r>
            <w:proofErr w:type="spellStart"/>
            <w:r w:rsidRPr="00907C8B">
              <w:rPr>
                <w:b/>
                <w:bCs/>
                <w:color w:val="000000"/>
                <w:lang w:val="uk-UA"/>
              </w:rPr>
              <w:t>товщ</w:t>
            </w:r>
            <w:proofErr w:type="spellEnd"/>
            <w:r w:rsidRPr="00907C8B">
              <w:rPr>
                <w:b/>
                <w:bCs/>
                <w:color w:val="000000"/>
                <w:lang w:val="uk-UA"/>
              </w:rPr>
              <w:t>. 50 мм)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extbody"/>
              <w:spacing w:after="0"/>
              <w:rPr>
                <w:color w:val="000000"/>
                <w:sz w:val="24"/>
              </w:rPr>
            </w:pPr>
            <w:r w:rsidRPr="00907C8B">
              <w:rPr>
                <w:color w:val="000000"/>
                <w:sz w:val="24"/>
              </w:rPr>
              <w:t>Дошка необрізна повинна відповідати вимогам ДСТУ 4845:2007.</w:t>
            </w:r>
          </w:p>
          <w:p w:rsidR="00ED3DA6" w:rsidRPr="00907C8B" w:rsidRDefault="00ED3DA6" w:rsidP="00FD04F0">
            <w:pPr>
              <w:pStyle w:val="Textbody"/>
              <w:spacing w:after="0"/>
              <w:rPr>
                <w:color w:val="000000"/>
                <w:sz w:val="24"/>
              </w:rPr>
            </w:pPr>
            <w:r w:rsidRPr="00907C8B">
              <w:rPr>
                <w:color w:val="000000"/>
                <w:sz w:val="24"/>
              </w:rPr>
              <w:t>Клас (ґатунок) – 2 (II; =; В;АВ)</w:t>
            </w:r>
          </w:p>
          <w:p w:rsidR="00ED3DA6" w:rsidRPr="00907C8B" w:rsidRDefault="00ED3DA6" w:rsidP="00FD04F0">
            <w:pPr>
              <w:pStyle w:val="Textbody"/>
              <w:spacing w:after="0"/>
              <w:rPr>
                <w:sz w:val="24"/>
              </w:rPr>
            </w:pPr>
            <w:r w:rsidRPr="00907C8B">
              <w:rPr>
                <w:color w:val="000000"/>
                <w:sz w:val="24"/>
              </w:rPr>
              <w:t>ДСТУ EN336:2003 розміри та допустимі відхилення.</w:t>
            </w:r>
          </w:p>
          <w:p w:rsidR="00ED3DA6" w:rsidRPr="00907C8B" w:rsidRDefault="00ED3DA6" w:rsidP="00FD04F0">
            <w:pPr>
              <w:pStyle w:val="Textbody"/>
              <w:spacing w:after="0"/>
              <w:rPr>
                <w:color w:val="000000"/>
                <w:sz w:val="24"/>
              </w:rPr>
            </w:pPr>
            <w:r w:rsidRPr="00907C8B">
              <w:rPr>
                <w:color w:val="000000"/>
                <w:sz w:val="24"/>
              </w:rPr>
              <w:t>Довжина:</w:t>
            </w:r>
            <w:r>
              <w:rPr>
                <w:color w:val="000000"/>
                <w:sz w:val="24"/>
              </w:rPr>
              <w:t xml:space="preserve"> </w:t>
            </w:r>
            <w:r w:rsidRPr="00907C8B">
              <w:rPr>
                <w:color w:val="000000"/>
                <w:sz w:val="24"/>
              </w:rPr>
              <w:t>4.5 м</w:t>
            </w:r>
          </w:p>
          <w:p w:rsidR="00ED3DA6" w:rsidRPr="00907C8B" w:rsidRDefault="00ED3DA6" w:rsidP="00FD04F0">
            <w:pPr>
              <w:pStyle w:val="Textbody"/>
              <w:spacing w:after="0"/>
              <w:rPr>
                <w:color w:val="000000"/>
                <w:sz w:val="24"/>
              </w:rPr>
            </w:pPr>
            <w:r w:rsidRPr="00907C8B">
              <w:rPr>
                <w:color w:val="000000"/>
                <w:sz w:val="24"/>
              </w:rPr>
              <w:t>Товщина: 50 мм</w:t>
            </w:r>
          </w:p>
          <w:p w:rsidR="00ED3DA6" w:rsidRPr="00907C8B" w:rsidRDefault="00ED3DA6" w:rsidP="00FD04F0">
            <w:pPr>
              <w:pStyle w:val="Textbody"/>
              <w:spacing w:after="0"/>
              <w:rPr>
                <w:sz w:val="24"/>
              </w:rPr>
            </w:pPr>
            <w:r w:rsidRPr="00907C8B">
              <w:rPr>
                <w:color w:val="000000"/>
                <w:sz w:val="24"/>
              </w:rPr>
              <w:t>ДСТУ4922:2008 Вологість  від 12% до 20%</w:t>
            </w:r>
          </w:p>
          <w:p w:rsidR="00ED3DA6" w:rsidRPr="00907C8B" w:rsidRDefault="00ED3DA6" w:rsidP="00FD04F0">
            <w:pPr>
              <w:pStyle w:val="Textbody"/>
              <w:spacing w:after="0"/>
              <w:rPr>
                <w:color w:val="000000"/>
                <w:sz w:val="24"/>
              </w:rPr>
            </w:pPr>
            <w:r w:rsidRPr="00907C8B">
              <w:rPr>
                <w:color w:val="000000"/>
                <w:sz w:val="24"/>
              </w:rPr>
              <w:t>ДСТУ 8417:2015 - вимоги до сушіння та зберігання.</w:t>
            </w:r>
          </w:p>
          <w:p w:rsidR="00ED3DA6" w:rsidRPr="00907C8B" w:rsidRDefault="00ED3DA6" w:rsidP="00FD04F0">
            <w:pPr>
              <w:pStyle w:val="Textbody"/>
              <w:spacing w:after="0"/>
              <w:rPr>
                <w:color w:val="000000"/>
                <w:sz w:val="24"/>
              </w:rPr>
            </w:pPr>
            <w:r w:rsidRPr="00907C8B">
              <w:rPr>
                <w:color w:val="000000"/>
                <w:sz w:val="24"/>
              </w:rPr>
              <w:t>ДСТУ 2148-93 - вимоги до пиломатеріалів.</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r w:rsidRPr="00907C8B">
              <w:rPr>
                <w:color w:val="000000"/>
                <w:lang w:val="uk-UA"/>
              </w:rPr>
              <w:t>м3</w:t>
            </w: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lang w:val="uk-UA"/>
              </w:rPr>
            </w:pPr>
            <w:r>
              <w:rPr>
                <w:color w:val="000000"/>
                <w:lang w:val="uk-UA"/>
              </w:rPr>
              <w:t>15</w:t>
            </w: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tc>
      </w:tr>
      <w:tr w:rsidR="00ED3DA6" w:rsidRPr="00907C8B" w:rsidTr="00FD04F0">
        <w:trPr>
          <w:trHeight w:val="77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rPr>
                <w:lang w:val="uk-UA"/>
              </w:rPr>
            </w:pPr>
            <w:r>
              <w:rPr>
                <w:b/>
                <w:bCs/>
                <w:color w:val="000000"/>
                <w:lang w:val="uk-UA"/>
              </w:rPr>
              <w:t>2</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rPr>
                <w:b/>
                <w:bCs/>
                <w:color w:val="000000"/>
                <w:lang w:val="uk-UA"/>
              </w:rPr>
            </w:pPr>
            <w:r w:rsidRPr="00907C8B">
              <w:rPr>
                <w:b/>
                <w:bCs/>
                <w:color w:val="000000"/>
                <w:lang w:val="uk-UA"/>
              </w:rPr>
              <w:t xml:space="preserve">Дошка необрізна </w:t>
            </w:r>
          </w:p>
          <w:p w:rsidR="00ED3DA6" w:rsidRPr="00907C8B" w:rsidRDefault="00ED3DA6" w:rsidP="00FD04F0">
            <w:pPr>
              <w:pStyle w:val="TableContents"/>
              <w:rPr>
                <w:lang w:val="uk-UA"/>
              </w:rPr>
            </w:pPr>
            <w:r w:rsidRPr="00907C8B">
              <w:rPr>
                <w:b/>
                <w:bCs/>
                <w:color w:val="000000"/>
                <w:lang w:val="uk-UA"/>
              </w:rPr>
              <w:t>(</w:t>
            </w:r>
            <w:proofErr w:type="spellStart"/>
            <w:r w:rsidRPr="00907C8B">
              <w:rPr>
                <w:b/>
                <w:bCs/>
                <w:color w:val="000000"/>
                <w:lang w:val="uk-UA"/>
              </w:rPr>
              <w:t>товщ</w:t>
            </w:r>
            <w:proofErr w:type="spellEnd"/>
            <w:r w:rsidRPr="00907C8B">
              <w:rPr>
                <w:b/>
                <w:bCs/>
                <w:color w:val="000000"/>
                <w:lang w:val="uk-UA"/>
              </w:rPr>
              <w:t>. 30 мм)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extbody"/>
              <w:spacing w:after="0"/>
              <w:rPr>
                <w:color w:val="000000"/>
                <w:sz w:val="24"/>
              </w:rPr>
            </w:pPr>
            <w:r w:rsidRPr="00907C8B">
              <w:rPr>
                <w:color w:val="000000"/>
                <w:sz w:val="24"/>
              </w:rPr>
              <w:t>Дошка необрізна повинна відповідати вимогам ДСТУ 4845:2007.</w:t>
            </w:r>
          </w:p>
          <w:p w:rsidR="00ED3DA6" w:rsidRPr="00907C8B" w:rsidRDefault="00ED3DA6" w:rsidP="00FD04F0">
            <w:pPr>
              <w:pStyle w:val="Textbody"/>
              <w:spacing w:after="0"/>
              <w:rPr>
                <w:color w:val="000000"/>
                <w:sz w:val="24"/>
              </w:rPr>
            </w:pPr>
            <w:r w:rsidRPr="00907C8B">
              <w:rPr>
                <w:color w:val="000000"/>
                <w:sz w:val="24"/>
              </w:rPr>
              <w:t>Клас (ґатунок) – 2 (II; =; В;АВ)</w:t>
            </w:r>
          </w:p>
          <w:p w:rsidR="00ED3DA6" w:rsidRPr="00907C8B" w:rsidRDefault="00ED3DA6" w:rsidP="00FD04F0">
            <w:pPr>
              <w:pStyle w:val="Textbody"/>
              <w:spacing w:after="0"/>
              <w:rPr>
                <w:sz w:val="24"/>
              </w:rPr>
            </w:pPr>
            <w:r w:rsidRPr="00907C8B">
              <w:rPr>
                <w:color w:val="000000"/>
                <w:sz w:val="24"/>
              </w:rPr>
              <w:t>ДСТУ EN336:2003 розміри та допустимі відхилення.</w:t>
            </w:r>
          </w:p>
          <w:p w:rsidR="00ED3DA6" w:rsidRPr="00907C8B" w:rsidRDefault="00ED3DA6" w:rsidP="00FD04F0">
            <w:pPr>
              <w:pStyle w:val="Textbody"/>
              <w:spacing w:after="0"/>
              <w:rPr>
                <w:color w:val="000000"/>
                <w:sz w:val="24"/>
              </w:rPr>
            </w:pPr>
            <w:r w:rsidRPr="00907C8B">
              <w:rPr>
                <w:color w:val="000000"/>
                <w:sz w:val="24"/>
              </w:rPr>
              <w:t>Довжина: 4.5 м</w:t>
            </w:r>
          </w:p>
          <w:p w:rsidR="00ED3DA6" w:rsidRPr="00907C8B" w:rsidRDefault="00ED3DA6" w:rsidP="00FD04F0">
            <w:pPr>
              <w:pStyle w:val="Textbody"/>
              <w:spacing w:after="0"/>
              <w:rPr>
                <w:color w:val="000000"/>
                <w:sz w:val="24"/>
              </w:rPr>
            </w:pPr>
            <w:r w:rsidRPr="00907C8B">
              <w:rPr>
                <w:color w:val="000000"/>
                <w:sz w:val="24"/>
              </w:rPr>
              <w:t>Товщина: 30 мм</w:t>
            </w:r>
          </w:p>
          <w:p w:rsidR="00ED3DA6" w:rsidRPr="00907C8B" w:rsidRDefault="00ED3DA6" w:rsidP="00FD04F0">
            <w:pPr>
              <w:pStyle w:val="Textbody"/>
              <w:spacing w:after="0"/>
              <w:rPr>
                <w:sz w:val="24"/>
              </w:rPr>
            </w:pPr>
            <w:r w:rsidRPr="00907C8B">
              <w:rPr>
                <w:color w:val="000000"/>
                <w:sz w:val="24"/>
              </w:rPr>
              <w:t>ДСТУ4922:2008 Вологість  від 12% до 20%</w:t>
            </w:r>
          </w:p>
          <w:p w:rsidR="00ED3DA6" w:rsidRPr="00907C8B" w:rsidRDefault="00ED3DA6" w:rsidP="00FD04F0">
            <w:pPr>
              <w:pStyle w:val="Textbody"/>
              <w:spacing w:after="0"/>
              <w:rPr>
                <w:color w:val="000000"/>
                <w:sz w:val="24"/>
              </w:rPr>
            </w:pPr>
            <w:r w:rsidRPr="00907C8B">
              <w:rPr>
                <w:color w:val="000000"/>
                <w:sz w:val="24"/>
              </w:rPr>
              <w:t>ДСТУ 8417:2015 вимоги до сушіння та зберігання.</w:t>
            </w:r>
          </w:p>
          <w:p w:rsidR="00ED3DA6" w:rsidRPr="00907C8B" w:rsidRDefault="00ED3DA6" w:rsidP="00FD04F0">
            <w:pPr>
              <w:pStyle w:val="Textbody"/>
              <w:spacing w:after="0"/>
              <w:rPr>
                <w:color w:val="000000"/>
                <w:sz w:val="24"/>
              </w:rPr>
            </w:pPr>
            <w:r w:rsidRPr="00907C8B">
              <w:rPr>
                <w:color w:val="000000"/>
                <w:sz w:val="24"/>
              </w:rPr>
              <w:t>ДСТУ 2148-93 вимоги до пиломатеріалів.</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r w:rsidRPr="00907C8B">
              <w:rPr>
                <w:color w:val="000000"/>
                <w:lang w:val="uk-UA"/>
              </w:rPr>
              <w:t>м3</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lang w:val="uk-UA"/>
              </w:rPr>
            </w:pPr>
            <w:r>
              <w:rPr>
                <w:color w:val="000000"/>
                <w:lang w:val="uk-UA"/>
              </w:rPr>
              <w:t>15</w:t>
            </w:r>
          </w:p>
          <w:p w:rsidR="00ED3DA6" w:rsidRPr="00907C8B" w:rsidRDefault="00ED3DA6" w:rsidP="00FD04F0">
            <w:pPr>
              <w:pStyle w:val="TableContents"/>
              <w:jc w:val="center"/>
              <w:rPr>
                <w:color w:val="000000"/>
                <w:lang w:val="uk-UA"/>
              </w:rPr>
            </w:pPr>
          </w:p>
        </w:tc>
      </w:tr>
    </w:tbl>
    <w:p w:rsidR="00ED3DA6" w:rsidRPr="009D55F5" w:rsidRDefault="00ED3DA6" w:rsidP="00ED3DA6">
      <w:pPr>
        <w:pStyle w:val="Standard"/>
        <w:spacing w:line="240" w:lineRule="atLeast"/>
        <w:ind w:firstLine="567"/>
        <w:jc w:val="both"/>
        <w:rPr>
          <w:bCs/>
          <w:sz w:val="24"/>
          <w:szCs w:val="24"/>
        </w:rPr>
      </w:pPr>
      <w:r>
        <w:rPr>
          <w:bCs/>
          <w:sz w:val="24"/>
          <w:szCs w:val="24"/>
        </w:rPr>
        <w:t xml:space="preserve">  </w:t>
      </w:r>
      <w:r w:rsidRPr="009D55F5">
        <w:rPr>
          <w:bCs/>
          <w:sz w:val="24"/>
          <w:szCs w:val="24"/>
        </w:rPr>
        <w:t xml:space="preserve">Постачання товару здійснюється відповідно до заявок (замовлень) Замовника, протягом п’яти робочих днів з дня отримання заявки від Замовника. </w:t>
      </w:r>
    </w:p>
    <w:p w:rsidR="00ED3DA6" w:rsidRDefault="00ED3DA6" w:rsidP="00ED3DA6">
      <w:pPr>
        <w:spacing w:after="0"/>
        <w:ind w:firstLine="708"/>
        <w:jc w:val="both"/>
        <w:rPr>
          <w:rFonts w:ascii="Times New Roman" w:hAnsi="Times New Roman"/>
          <w:sz w:val="24"/>
          <w:szCs w:val="24"/>
        </w:rPr>
      </w:pPr>
      <w:r w:rsidRPr="005A3BBC">
        <w:rPr>
          <w:rFonts w:ascii="Times New Roman" w:hAnsi="Times New Roman"/>
          <w:sz w:val="24"/>
          <w:szCs w:val="24"/>
        </w:rPr>
        <w:t xml:space="preserve">Поставка здійснюється окремими партіями за заявками Замовника протягом дії договору. </w:t>
      </w:r>
      <w:r>
        <w:rPr>
          <w:rFonts w:ascii="Times New Roman" w:hAnsi="Times New Roman"/>
          <w:sz w:val="24"/>
          <w:szCs w:val="24"/>
        </w:rPr>
        <w:t xml:space="preserve">               </w:t>
      </w:r>
      <w:r>
        <w:rPr>
          <w:rFonts w:ascii="Times New Roman" w:hAnsi="Times New Roman"/>
          <w:sz w:val="24"/>
          <w:szCs w:val="24"/>
        </w:rPr>
        <w:br/>
        <w:t xml:space="preserve">            </w:t>
      </w:r>
      <w:r w:rsidRPr="005A3BBC">
        <w:rPr>
          <w:rFonts w:ascii="Times New Roman" w:hAnsi="Times New Roman"/>
          <w:sz w:val="24"/>
          <w:szCs w:val="24"/>
        </w:rPr>
        <w:t>Якість товару повинна відповідати діючим в Україні нормам Держстандарту.</w:t>
      </w:r>
    </w:p>
    <w:p w:rsidR="00ED3DA6" w:rsidRDefault="00ED3DA6" w:rsidP="00ED3DA6">
      <w:pPr>
        <w:spacing w:after="0"/>
        <w:ind w:firstLine="708"/>
        <w:jc w:val="both"/>
        <w:rPr>
          <w:rStyle w:val="FontStyle15"/>
          <w:color w:val="000000"/>
          <w:sz w:val="24"/>
          <w:szCs w:val="24"/>
        </w:rPr>
      </w:pPr>
      <w:r w:rsidRPr="003345C6">
        <w:rPr>
          <w:rStyle w:val="FontStyle15"/>
          <w:color w:val="000000"/>
          <w:sz w:val="24"/>
          <w:szCs w:val="24"/>
        </w:rPr>
        <w:t>Обмін товару та повернення неякісного товару відбувається за рахунок Постачальника.</w:t>
      </w:r>
    </w:p>
    <w:p w:rsidR="00ED3DA6" w:rsidRPr="003345C6" w:rsidRDefault="00ED3DA6" w:rsidP="00ED3DA6">
      <w:pPr>
        <w:spacing w:after="0"/>
        <w:ind w:firstLine="708"/>
        <w:jc w:val="both"/>
        <w:rPr>
          <w:rFonts w:ascii="Times New Roman" w:hAnsi="Times New Roman"/>
          <w:sz w:val="24"/>
          <w:szCs w:val="24"/>
        </w:rPr>
      </w:pPr>
      <w:r w:rsidRPr="003345C6">
        <w:rPr>
          <w:rFonts w:ascii="Times New Roman" w:hAnsi="Times New Roman"/>
          <w:bCs/>
          <w:color w:val="000000"/>
          <w:sz w:val="24"/>
          <w:szCs w:val="24"/>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3345C6">
        <w:rPr>
          <w:rFonts w:ascii="Times New Roman" w:hAnsi="Times New Roman"/>
          <w:sz w:val="24"/>
          <w:szCs w:val="24"/>
        </w:rPr>
        <w:t xml:space="preserve"> </w:t>
      </w:r>
    </w:p>
    <w:p w:rsidR="00ED3DA6" w:rsidRPr="001D3344" w:rsidRDefault="00ED3DA6" w:rsidP="00ED3DA6">
      <w:pPr>
        <w:spacing w:after="0"/>
        <w:ind w:firstLine="708"/>
        <w:jc w:val="both"/>
        <w:rPr>
          <w:rFonts w:ascii="Times New Roman" w:hAnsi="Times New Roman"/>
          <w:sz w:val="24"/>
          <w:szCs w:val="24"/>
        </w:rPr>
      </w:pPr>
      <w:r w:rsidRPr="001D3344">
        <w:rPr>
          <w:rFonts w:ascii="Times New Roman" w:hAnsi="Times New Roman"/>
          <w:sz w:val="24"/>
          <w:szCs w:val="24"/>
        </w:rPr>
        <w:t xml:space="preserve">Поставка товару здійснюється за </w:t>
      </w:r>
      <w:proofErr w:type="spellStart"/>
      <w:r w:rsidRPr="001D3344">
        <w:rPr>
          <w:rFonts w:ascii="Times New Roman" w:hAnsi="Times New Roman"/>
          <w:sz w:val="24"/>
          <w:szCs w:val="24"/>
        </w:rPr>
        <w:t>адресою</w:t>
      </w:r>
      <w:proofErr w:type="spellEnd"/>
      <w:r w:rsidRPr="001D3344">
        <w:rPr>
          <w:rFonts w:ascii="Times New Roman" w:hAnsi="Times New Roman"/>
          <w:sz w:val="24"/>
          <w:szCs w:val="24"/>
        </w:rPr>
        <w:t xml:space="preserve"> Замовника: м. Черкаси, вул. Гетьмана Сагайдачного, 12  транспортом Постачальника та за його рахунок.</w:t>
      </w:r>
    </w:p>
    <w:p w:rsidR="00ED3DA6" w:rsidRPr="009D55F5" w:rsidRDefault="00ED3DA6" w:rsidP="00ED3DA6">
      <w:pPr>
        <w:pStyle w:val="Textbody"/>
        <w:spacing w:after="0"/>
        <w:rPr>
          <w:sz w:val="24"/>
          <w:szCs w:val="24"/>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BD73EB" w:rsidRPr="001230BB" w:rsidRDefault="00BD73EB" w:rsidP="00BD73EB">
      <w:pPr>
        <w:tabs>
          <w:tab w:val="left" w:pos="1105"/>
          <w:tab w:val="left" w:pos="7200"/>
        </w:tabs>
        <w:spacing w:after="0" w:line="240" w:lineRule="auto"/>
        <w:ind w:firstLine="709"/>
        <w:jc w:val="both"/>
        <w:rPr>
          <w:rFonts w:ascii="Times New Roman" w:eastAsiaTheme="minorHAnsi" w:hAnsi="Times New Roman"/>
          <w:sz w:val="24"/>
          <w:szCs w:val="24"/>
          <w:lang w:eastAsia="en-US"/>
        </w:rPr>
      </w:pP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EB4905">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0B2440">
        <w:rPr>
          <w:rFonts w:ascii="Times New Roman" w:hAnsi="Times New Roman"/>
          <w:sz w:val="24"/>
          <w:szCs w:val="24"/>
          <w:lang w:eastAsia="ar-SA"/>
        </w:rPr>
        <w:t>–</w:t>
      </w:r>
      <w:r>
        <w:rPr>
          <w:rFonts w:ascii="Times New Roman" w:hAnsi="Times New Roman"/>
          <w:sz w:val="24"/>
          <w:szCs w:val="24"/>
          <w:lang w:eastAsia="ar-SA"/>
        </w:rPr>
        <w:t xml:space="preserve"> </w:t>
      </w:r>
      <w:r w:rsidR="004C3F0F">
        <w:rPr>
          <w:rFonts w:ascii="Times New Roman" w:hAnsi="Times New Roman"/>
          <w:b/>
          <w:i/>
          <w:sz w:val="24"/>
          <w:szCs w:val="24"/>
          <w:lang w:eastAsia="ar-SA"/>
        </w:rPr>
        <w:t>Дошка необрізна хвойних порід</w:t>
      </w:r>
      <w:r w:rsidR="00BD73EB">
        <w:rPr>
          <w:rFonts w:ascii="Times New Roman" w:hAnsi="Times New Roman"/>
          <w:b/>
          <w:i/>
          <w:sz w:val="24"/>
          <w:szCs w:val="24"/>
          <w:lang w:eastAsia="ar-SA"/>
        </w:rPr>
        <w:t xml:space="preserve"> </w:t>
      </w:r>
      <w:r w:rsidR="00BD73EB" w:rsidRPr="003377C5">
        <w:rPr>
          <w:rFonts w:ascii="Times New Roman" w:hAnsi="Times New Roman"/>
          <w:sz w:val="24"/>
          <w:szCs w:val="24"/>
          <w:lang w:eastAsia="ar-SA"/>
        </w:rPr>
        <w:t xml:space="preserve"> </w:t>
      </w:r>
      <w:r w:rsidR="00BD73EB" w:rsidRPr="006256FC">
        <w:rPr>
          <w:rFonts w:ascii="Times New Roman" w:hAnsi="Times New Roman"/>
          <w:b/>
          <w:sz w:val="24"/>
          <w:szCs w:val="24"/>
          <w:lang w:eastAsia="ar-SA"/>
        </w:rPr>
        <w:t xml:space="preserve">за кодом CPV за ДК 021:2015 </w:t>
      </w:r>
      <w:r w:rsidR="004C3F0F">
        <w:rPr>
          <w:rFonts w:ascii="Times New Roman" w:hAnsi="Times New Roman"/>
          <w:b/>
          <w:sz w:val="24"/>
          <w:szCs w:val="24"/>
          <w:lang w:eastAsia="ar-SA"/>
        </w:rPr>
        <w:t>03410000-7 Деревина</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00EE61D8">
        <w:rPr>
          <w:rFonts w:ascii="Times New Roman" w:hAnsi="Times New Roman"/>
          <w:sz w:val="24"/>
          <w:szCs w:val="24"/>
          <w:lang w:eastAsia="ar-SA"/>
        </w:rPr>
        <w:t>вказан</w:t>
      </w:r>
      <w:r w:rsidR="00C169AC">
        <w:rPr>
          <w:rFonts w:ascii="Times New Roman" w:hAnsi="Times New Roman"/>
          <w:sz w:val="24"/>
          <w:szCs w:val="24"/>
          <w:lang w:eastAsia="ar-SA"/>
        </w:rPr>
        <w:t>ий</w:t>
      </w:r>
      <w:r w:rsidRPr="008C4A5B">
        <w:rPr>
          <w:rFonts w:ascii="Times New Roman" w:hAnsi="Times New Roman"/>
          <w:sz w:val="24"/>
          <w:szCs w:val="24"/>
          <w:lang w:eastAsia="ar-SA"/>
        </w:rPr>
        <w:t xml:space="preserve"> у специфікації Товару (додаток №1 до Договору), як</w:t>
      </w:r>
      <w:r w:rsidR="00C169AC">
        <w:rPr>
          <w:rFonts w:ascii="Times New Roman" w:hAnsi="Times New Roman"/>
          <w:sz w:val="24"/>
          <w:szCs w:val="24"/>
          <w:lang w:eastAsia="ar-SA"/>
        </w:rPr>
        <w:t>ий</w:t>
      </w:r>
      <w:r w:rsidRPr="008C4A5B">
        <w:rPr>
          <w:rFonts w:ascii="Times New Roman" w:hAnsi="Times New Roman"/>
          <w:sz w:val="24"/>
          <w:szCs w:val="24"/>
          <w:lang w:eastAsia="ar-SA"/>
        </w:rPr>
        <w:t xml:space="preserve"> є невід’ємною частиною Договору.  </w:t>
      </w:r>
    </w:p>
    <w:p w:rsidR="00744BCB" w:rsidRDefault="00B73DDD" w:rsidP="00EB4905">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B2440" w:rsidRPr="000B2440" w:rsidRDefault="000B2440" w:rsidP="000B2440">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w:t>
      </w:r>
      <w:r>
        <w:rPr>
          <w:rFonts w:ascii="Times New Roman" w:hAnsi="Times New Roman"/>
          <w:sz w:val="24"/>
          <w:szCs w:val="24"/>
          <w:lang w:eastAsia="ar-SA"/>
        </w:rPr>
        <w:t>,</w:t>
      </w:r>
      <w:r w:rsidRPr="00184746">
        <w:rPr>
          <w:rFonts w:ascii="Times New Roman" w:hAnsi="Times New Roman"/>
          <w:sz w:val="24"/>
          <w:szCs w:val="24"/>
          <w:lang w:eastAsia="ar-SA"/>
        </w:rPr>
        <w:t xml:space="preserve">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E80E85"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 xml:space="preserve">0) на склад Замовника за </w:t>
      </w:r>
      <w:proofErr w:type="spellStart"/>
      <w:r w:rsidRPr="00184746">
        <w:rPr>
          <w:rFonts w:ascii="Times New Roman" w:hAnsi="Times New Roman"/>
          <w:sz w:val="24"/>
          <w:szCs w:val="24"/>
          <w:lang w:eastAsia="ar-SA"/>
        </w:rPr>
        <w:t>адресою</w:t>
      </w:r>
      <w:proofErr w:type="spellEnd"/>
      <w:r w:rsidRPr="0018474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w:t>
      </w:r>
      <w:r>
        <w:rPr>
          <w:rFonts w:ascii="Times New Roman" w:hAnsi="Times New Roman"/>
          <w:sz w:val="24"/>
          <w:szCs w:val="24"/>
          <w:lang w:eastAsia="ar-SA"/>
        </w:rPr>
        <w:t>,</w:t>
      </w:r>
      <w:r w:rsidRPr="00184746">
        <w:rPr>
          <w:rFonts w:ascii="Times New Roman" w:hAnsi="Times New Roman"/>
          <w:sz w:val="24"/>
          <w:szCs w:val="24"/>
          <w:lang w:eastAsia="ar-SA"/>
        </w:rPr>
        <w:t xml:space="preserve"> товарно-тра</w:t>
      </w:r>
      <w:r>
        <w:rPr>
          <w:rFonts w:ascii="Times New Roman" w:hAnsi="Times New Roman"/>
          <w:sz w:val="24"/>
          <w:szCs w:val="24"/>
          <w:lang w:eastAsia="ar-SA"/>
        </w:rPr>
        <w:t xml:space="preserve">нспортній накладній протягом </w:t>
      </w:r>
      <w:r w:rsidR="00C169AC">
        <w:rPr>
          <w:rFonts w:ascii="Times New Roman" w:hAnsi="Times New Roman"/>
          <w:sz w:val="24"/>
          <w:szCs w:val="24"/>
          <w:lang w:eastAsia="ar-SA"/>
        </w:rPr>
        <w:t>5</w:t>
      </w:r>
      <w:r w:rsidRPr="00184746">
        <w:rPr>
          <w:rFonts w:ascii="Times New Roman" w:hAnsi="Times New Roman"/>
          <w:sz w:val="24"/>
          <w:szCs w:val="24"/>
          <w:lang w:eastAsia="ar-SA"/>
        </w:rPr>
        <w:t xml:space="preserve"> (</w:t>
      </w:r>
      <w:r w:rsidR="00C169AC">
        <w:rPr>
          <w:rFonts w:ascii="Times New Roman" w:hAnsi="Times New Roman"/>
          <w:sz w:val="24"/>
          <w:szCs w:val="24"/>
          <w:lang w:eastAsia="ar-SA"/>
        </w:rPr>
        <w:t>п’яти</w:t>
      </w:r>
      <w:r w:rsidRPr="00184746">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w:t>
      </w:r>
      <w:r w:rsidR="00B73DDD" w:rsidRPr="00E80E85">
        <w:rPr>
          <w:rFonts w:ascii="Times New Roman" w:hAnsi="Times New Roman"/>
          <w:sz w:val="24"/>
          <w:szCs w:val="24"/>
          <w:lang w:eastAsia="ar-SA"/>
        </w:rPr>
        <w:t xml:space="preserve">. </w:t>
      </w:r>
    </w:p>
    <w:p w:rsidR="00B73DDD" w:rsidRPr="00E80E85"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К</w:t>
      </w:r>
      <w:r w:rsidRPr="00184746">
        <w:rPr>
          <w:rFonts w:ascii="Times New Roman" w:hAnsi="Times New Roman"/>
          <w:sz w:val="24"/>
          <w:szCs w:val="24"/>
          <w:lang w:eastAsia="ar-SA"/>
        </w:rPr>
        <w:t>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w:t>
      </w:r>
      <w:r w:rsidR="003368F9">
        <w:rPr>
          <w:rFonts w:ascii="Times New Roman" w:hAnsi="Times New Roman"/>
          <w:sz w:val="24"/>
          <w:szCs w:val="24"/>
          <w:lang w:eastAsia="ar-SA"/>
        </w:rPr>
        <w:t>а</w:t>
      </w:r>
      <w:r w:rsidRPr="00184746">
        <w:rPr>
          <w:rFonts w:ascii="Times New Roman" w:hAnsi="Times New Roman"/>
          <w:sz w:val="24"/>
          <w:szCs w:val="24"/>
          <w:lang w:eastAsia="ar-SA"/>
        </w:rPr>
        <w:t>).</w:t>
      </w:r>
      <w:r w:rsidR="002B6BC3">
        <w:rPr>
          <w:rFonts w:ascii="Times New Roman" w:hAnsi="Times New Roman"/>
          <w:sz w:val="24"/>
          <w:szCs w:val="24"/>
          <w:lang w:eastAsia="ar-SA"/>
        </w:rPr>
        <w:t xml:space="preserve"> </w:t>
      </w:r>
      <w:r w:rsidR="00B73DDD" w:rsidRPr="00E80E85">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r w:rsidR="00C169AC">
        <w:rPr>
          <w:rFonts w:ascii="Times New Roman" w:hAnsi="Times New Roman"/>
          <w:color w:val="000000"/>
          <w:sz w:val="24"/>
          <w:szCs w:val="24"/>
          <w:lang w:eastAsia="ar-SA"/>
        </w:rPr>
        <w:t xml:space="preserve"> Доставка здійснюється автотранспортом та за рахунок коштів Постачальника на адресу: </w:t>
      </w:r>
      <w:proofErr w:type="spellStart"/>
      <w:r w:rsidR="00C169AC">
        <w:rPr>
          <w:rFonts w:ascii="Times New Roman" w:hAnsi="Times New Roman"/>
          <w:color w:val="000000"/>
          <w:sz w:val="24"/>
          <w:szCs w:val="24"/>
          <w:lang w:eastAsia="ar-SA"/>
        </w:rPr>
        <w:t>м.Черкаси</w:t>
      </w:r>
      <w:proofErr w:type="spellEnd"/>
      <w:r w:rsidR="00C169AC">
        <w:rPr>
          <w:rFonts w:ascii="Times New Roman" w:hAnsi="Times New Roman"/>
          <w:color w:val="000000"/>
          <w:sz w:val="24"/>
          <w:szCs w:val="24"/>
          <w:lang w:eastAsia="ar-SA"/>
        </w:rPr>
        <w:t xml:space="preserve">, </w:t>
      </w:r>
      <w:proofErr w:type="spellStart"/>
      <w:r w:rsidR="00C169AC">
        <w:rPr>
          <w:rFonts w:ascii="Times New Roman" w:hAnsi="Times New Roman"/>
          <w:color w:val="000000"/>
          <w:sz w:val="24"/>
          <w:szCs w:val="24"/>
          <w:lang w:eastAsia="ar-SA"/>
        </w:rPr>
        <w:t>вул.Героїв</w:t>
      </w:r>
      <w:proofErr w:type="spellEnd"/>
      <w:r w:rsidR="00C169AC">
        <w:rPr>
          <w:rFonts w:ascii="Times New Roman" w:hAnsi="Times New Roman"/>
          <w:color w:val="000000"/>
          <w:sz w:val="24"/>
          <w:szCs w:val="24"/>
          <w:lang w:eastAsia="ar-SA"/>
        </w:rPr>
        <w:t xml:space="preserve"> Сталінграду, 12.</w:t>
      </w:r>
    </w:p>
    <w:p w:rsidR="00B73DDD" w:rsidRPr="00E80E85" w:rsidRDefault="00B73DDD" w:rsidP="00EB4905">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Pr="00E80E85" w:rsidRDefault="00B73DDD"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B73DDD" w:rsidRPr="00E80E85" w:rsidRDefault="00B73DDD" w:rsidP="00EB4905">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3368F9" w:rsidRDefault="00B73DDD" w:rsidP="00B73DDD">
      <w:pPr>
        <w:suppressAutoHyphens/>
        <w:autoSpaceDE w:val="0"/>
        <w:spacing w:after="0" w:line="252" w:lineRule="exact"/>
        <w:ind w:firstLine="569"/>
        <w:jc w:val="both"/>
        <w:rPr>
          <w:rFonts w:ascii="Times New Roman" w:eastAsia="Calibri" w:hAnsi="Times New Roman"/>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w:t>
      </w:r>
      <w:r w:rsidR="004E4768">
        <w:rPr>
          <w:rFonts w:ascii="Times New Roman" w:hAnsi="Times New Roman"/>
          <w:sz w:val="24"/>
          <w:szCs w:val="24"/>
          <w:lang w:eastAsia="ar-SA"/>
        </w:rPr>
        <w:t xml:space="preserve">комплектність, </w:t>
      </w:r>
      <w:r w:rsidRPr="00E80E85">
        <w:rPr>
          <w:rFonts w:ascii="Times New Roman" w:hAnsi="Times New Roman"/>
          <w:sz w:val="24"/>
          <w:szCs w:val="24"/>
          <w:lang w:eastAsia="ar-SA"/>
        </w:rPr>
        <w:t xml:space="preserve"> якість  та технічні характеристики якого </w:t>
      </w:r>
      <w:r w:rsidR="003368F9" w:rsidRPr="00F310CF">
        <w:rPr>
          <w:rFonts w:ascii="Times New Roman" w:eastAsia="Calibri" w:hAnsi="Times New Roman"/>
        </w:rPr>
        <w:t>відповіда</w:t>
      </w:r>
      <w:r w:rsidR="003368F9">
        <w:rPr>
          <w:rFonts w:ascii="Times New Roman" w:eastAsia="Calibri" w:hAnsi="Times New Roman"/>
        </w:rPr>
        <w:t>ють</w:t>
      </w:r>
      <w:r w:rsidR="003368F9" w:rsidRPr="00F310CF">
        <w:rPr>
          <w:rFonts w:ascii="Times New Roman" w:eastAsia="Calibri" w:hAnsi="Times New Roman"/>
        </w:rPr>
        <w:t xml:space="preserve"> вимогам чинних в Україні, нормативних документів (державним стандартам (ДСТУ), технічним умовам (ТУ), іншим нормам, встановлени</w:t>
      </w:r>
      <w:r w:rsidR="003368F9">
        <w:rPr>
          <w:rFonts w:ascii="Times New Roman" w:eastAsia="Calibri" w:hAnsi="Times New Roman"/>
        </w:rPr>
        <w:t>м чинним законодавством України</w:t>
      </w:r>
      <w:r w:rsidR="003368F9" w:rsidRPr="00F310CF">
        <w:rPr>
          <w:rFonts w:ascii="Times New Roman" w:eastAsia="Calibri" w:hAnsi="Times New Roman"/>
        </w:rPr>
        <w:t xml:space="preserve"> для даного виду Товару.</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w:t>
      </w:r>
      <w:r w:rsidR="00E76F3B">
        <w:rPr>
          <w:rFonts w:ascii="Times New Roman" w:hAnsi="Times New Roman"/>
          <w:sz w:val="24"/>
          <w:szCs w:val="24"/>
          <w:lang w:eastAsia="ar-SA"/>
        </w:rPr>
        <w:t>2</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E12589" w:rsidRPr="00A03BE6" w:rsidRDefault="00435D85" w:rsidP="00A03BE6">
      <w:pPr>
        <w:tabs>
          <w:tab w:val="left" w:pos="993"/>
        </w:tabs>
        <w:spacing w:after="0" w:line="240" w:lineRule="auto"/>
        <w:ind w:right="28" w:firstLine="567"/>
        <w:contextualSpacing/>
        <w:jc w:val="both"/>
        <w:rPr>
          <w:rFonts w:eastAsia="Calibri"/>
          <w:color w:val="00000A"/>
          <w:sz w:val="24"/>
          <w:szCs w:val="24"/>
          <w:lang w:val="ru-RU" w:eastAsia="en-US"/>
        </w:rPr>
      </w:pPr>
      <w:r>
        <w:rPr>
          <w:rFonts w:ascii="Times New Roman" w:hAnsi="Times New Roman"/>
          <w:sz w:val="24"/>
          <w:szCs w:val="24"/>
          <w:lang w:eastAsia="ar-SA"/>
        </w:rPr>
        <w:t>3.</w:t>
      </w:r>
      <w:r w:rsidR="002B6BC3">
        <w:rPr>
          <w:rFonts w:ascii="Times New Roman" w:hAnsi="Times New Roman"/>
          <w:sz w:val="24"/>
          <w:szCs w:val="24"/>
          <w:lang w:eastAsia="ar-SA"/>
        </w:rPr>
        <w:t>4</w:t>
      </w:r>
      <w:r w:rsidR="00B73DDD" w:rsidRPr="00E80E85">
        <w:rPr>
          <w:rFonts w:ascii="Times New Roman" w:hAnsi="Times New Roman"/>
          <w:sz w:val="24"/>
          <w:szCs w:val="24"/>
          <w:lang w:eastAsia="ar-SA"/>
        </w:rPr>
        <w:t xml:space="preserve"> </w:t>
      </w:r>
      <w:r w:rsidR="00B73DDD" w:rsidRPr="0004516F">
        <w:rPr>
          <w:rFonts w:ascii="Times New Roman" w:hAnsi="Times New Roman"/>
          <w:lang w:eastAsia="ar-SA"/>
        </w:rPr>
        <w:t>Замовник, при виявленні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5(и) календарних днів.</w:t>
      </w:r>
      <w:r w:rsidR="00B73DDD" w:rsidRPr="0004516F">
        <w:rPr>
          <w:rFonts w:ascii="Times New Roman" w:hAnsi="Times New Roman"/>
          <w:lang w:val="ru-RU" w:eastAsia="ar-SA"/>
        </w:rPr>
        <w:t xml:space="preserve"> </w:t>
      </w:r>
      <w:r w:rsidR="00B73DDD" w:rsidRPr="0004516F">
        <w:rPr>
          <w:rFonts w:ascii="Times New Roman" w:hAnsi="Times New Roman"/>
          <w:lang w:eastAsia="ar-SA"/>
        </w:rPr>
        <w:t>В разі відсутності на момент отримання замовленого Товару належної якості</w:t>
      </w:r>
      <w:r w:rsidR="00B73DDD" w:rsidRPr="0004516F">
        <w:rPr>
          <w:rFonts w:ascii="Times New Roman" w:hAnsi="Times New Roman"/>
          <w:lang w:val="ru-RU" w:eastAsia="ar-SA"/>
        </w:rPr>
        <w:t>,</w:t>
      </w:r>
      <w:r w:rsidR="00B73DDD" w:rsidRPr="0004516F">
        <w:rPr>
          <w:rFonts w:ascii="Times New Roman" w:hAnsi="Times New Roman"/>
          <w:lang w:eastAsia="ar-SA"/>
        </w:rPr>
        <w:t xml:space="preserve"> остаточний розрахунок за неповну партію Товару здійснюється Замовником за фактично отриманий ним товар</w:t>
      </w:r>
      <w:r w:rsidR="00B73DDD" w:rsidRPr="0004516F">
        <w:rPr>
          <w:rFonts w:ascii="Times New Roman" w:hAnsi="Times New Roman"/>
          <w:lang w:val="ru-RU" w:eastAsia="ar-SA"/>
        </w:rPr>
        <w:t>.</w:t>
      </w:r>
      <w:r w:rsidR="00E12589" w:rsidRPr="0004516F">
        <w:rPr>
          <w:rFonts w:ascii="Times New Roman" w:hAnsi="Times New Roman"/>
          <w:lang w:val="ru-RU" w:eastAsia="ar-SA"/>
        </w:rPr>
        <w:t xml:space="preserve"> </w:t>
      </w:r>
      <w:proofErr w:type="spellStart"/>
      <w:r w:rsidR="00E12589" w:rsidRPr="00A03BE6">
        <w:rPr>
          <w:rFonts w:ascii="Times New Roman" w:eastAsia="Calibri" w:hAnsi="Times New Roman"/>
          <w:color w:val="00000A"/>
          <w:sz w:val="24"/>
          <w:szCs w:val="24"/>
          <w:lang w:val="ru-RU" w:eastAsia="en-US"/>
        </w:rPr>
        <w:t>Якщо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уповноважений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представник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Постачальника</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lastRenderedPageBreak/>
        <w:t>відмовиться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від</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участі</w:t>
      </w:r>
      <w:proofErr w:type="spellEnd"/>
      <w:r w:rsidR="00E12589" w:rsidRPr="00A03BE6">
        <w:rPr>
          <w:rFonts w:ascii="Times New Roman" w:eastAsia="Calibri" w:hAnsi="Times New Roman"/>
          <w:color w:val="00000A"/>
          <w:sz w:val="24"/>
          <w:szCs w:val="24"/>
          <w:lang w:val="ru-RU" w:eastAsia="en-US"/>
        </w:rPr>
        <w:t xml:space="preserve"> в </w:t>
      </w:r>
      <w:proofErr w:type="spellStart"/>
      <w:r w:rsidR="00E12589" w:rsidRPr="00A03BE6">
        <w:rPr>
          <w:rFonts w:ascii="Times New Roman" w:eastAsia="Calibri" w:hAnsi="Times New Roman"/>
          <w:color w:val="00000A"/>
          <w:sz w:val="24"/>
          <w:szCs w:val="24"/>
          <w:lang w:val="ru-RU" w:eastAsia="en-US"/>
        </w:rPr>
        <w:t>оформленні</w:t>
      </w:r>
      <w:proofErr w:type="spellEnd"/>
      <w:r w:rsidR="00E12589" w:rsidRPr="00A03BE6">
        <w:rPr>
          <w:rFonts w:ascii="Times New Roman" w:eastAsia="Calibri" w:hAnsi="Times New Roman"/>
          <w:color w:val="00000A"/>
          <w:sz w:val="24"/>
          <w:szCs w:val="24"/>
          <w:lang w:val="ru-RU" w:eastAsia="en-US"/>
        </w:rPr>
        <w:t xml:space="preserve"> Акту, </w:t>
      </w:r>
      <w:proofErr w:type="spellStart"/>
      <w:r w:rsidR="00E12589" w:rsidRPr="00A03BE6">
        <w:rPr>
          <w:rFonts w:ascii="Times New Roman" w:eastAsia="Calibri" w:hAnsi="Times New Roman"/>
          <w:color w:val="00000A"/>
          <w:sz w:val="24"/>
          <w:szCs w:val="24"/>
          <w:lang w:val="ru-RU" w:eastAsia="en-US"/>
        </w:rPr>
        <w:t>або</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матиме</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достатніх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повноважень</w:t>
      </w:r>
      <w:proofErr w:type="spellEnd"/>
      <w:r w:rsidR="00E12589" w:rsidRPr="00A03BE6">
        <w:rPr>
          <w:rFonts w:ascii="Times New Roman" w:eastAsia="Calibri" w:hAnsi="Times New Roman"/>
          <w:color w:val="00000A"/>
          <w:sz w:val="24"/>
          <w:szCs w:val="24"/>
          <w:lang w:val="ru-RU" w:eastAsia="en-US"/>
        </w:rPr>
        <w:t xml:space="preserve"> на </w:t>
      </w:r>
      <w:proofErr w:type="spellStart"/>
      <w:r w:rsidR="00E12589" w:rsidRPr="00A03BE6">
        <w:rPr>
          <w:rFonts w:ascii="Times New Roman" w:eastAsia="Calibri" w:hAnsi="Times New Roman"/>
          <w:color w:val="00000A"/>
          <w:sz w:val="24"/>
          <w:szCs w:val="24"/>
          <w:lang w:val="ru-RU" w:eastAsia="en-US"/>
        </w:rPr>
        <w:t>його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підписання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або</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прибуде</w:t>
      </w:r>
      <w:proofErr w:type="spellEnd"/>
      <w:r w:rsidR="00E12589" w:rsidRPr="00A03BE6">
        <w:rPr>
          <w:rFonts w:ascii="Times New Roman" w:eastAsia="Calibri" w:hAnsi="Times New Roman"/>
          <w:color w:val="00000A"/>
          <w:sz w:val="24"/>
          <w:szCs w:val="24"/>
          <w:lang w:val="ru-RU" w:eastAsia="en-US"/>
        </w:rPr>
        <w:t xml:space="preserve"> на </w:t>
      </w:r>
      <w:proofErr w:type="spellStart"/>
      <w:r w:rsidR="00E12589" w:rsidRPr="00A03BE6">
        <w:rPr>
          <w:rFonts w:ascii="Times New Roman" w:eastAsia="Calibri" w:hAnsi="Times New Roman"/>
          <w:color w:val="00000A"/>
          <w:sz w:val="24"/>
          <w:szCs w:val="24"/>
          <w:lang w:val="ru-RU" w:eastAsia="en-US"/>
        </w:rPr>
        <w:t>письмовий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виклик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Покупця</w:t>
      </w:r>
      <w:proofErr w:type="spellEnd"/>
      <w:r w:rsidR="00E12589" w:rsidRPr="00A03BE6">
        <w:rPr>
          <w:rFonts w:ascii="Times New Roman" w:eastAsia="Calibri" w:hAnsi="Times New Roman"/>
          <w:color w:val="00000A"/>
          <w:sz w:val="24"/>
          <w:szCs w:val="24"/>
          <w:lang w:val="ru-RU" w:eastAsia="en-US"/>
        </w:rPr>
        <w:t xml:space="preserve"> у </w:t>
      </w:r>
      <w:proofErr w:type="spellStart"/>
      <w:r w:rsidR="00E12589" w:rsidRPr="00A03BE6">
        <w:rPr>
          <w:rFonts w:ascii="Times New Roman" w:eastAsia="Calibri" w:hAnsi="Times New Roman"/>
          <w:color w:val="00000A"/>
          <w:sz w:val="24"/>
          <w:szCs w:val="24"/>
          <w:lang w:val="ru-RU" w:eastAsia="en-US"/>
        </w:rPr>
        <w:t>визначений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Покупцем</w:t>
      </w:r>
      <w:proofErr w:type="spellEnd"/>
      <w:r w:rsidR="00E12589" w:rsidRPr="00A03BE6">
        <w:rPr>
          <w:rFonts w:ascii="Times New Roman" w:eastAsia="Calibri" w:hAnsi="Times New Roman"/>
          <w:color w:val="00000A"/>
          <w:sz w:val="24"/>
          <w:szCs w:val="24"/>
          <w:lang w:val="ru-RU" w:eastAsia="en-US"/>
        </w:rPr>
        <w:t xml:space="preserve"> строк, </w:t>
      </w:r>
      <w:proofErr w:type="spellStart"/>
      <w:r w:rsidR="00E12589" w:rsidRPr="00A03BE6">
        <w:rPr>
          <w:rFonts w:ascii="Times New Roman" w:eastAsia="Calibri" w:hAnsi="Times New Roman"/>
          <w:color w:val="00000A"/>
          <w:sz w:val="24"/>
          <w:szCs w:val="24"/>
          <w:lang w:val="ru-RU" w:eastAsia="en-US"/>
        </w:rPr>
        <w:t>Покупець</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вправі</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скласти</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такий</w:t>
      </w:r>
      <w:proofErr w:type="spellEnd"/>
      <w:r w:rsidR="00E12589" w:rsidRPr="00A03BE6">
        <w:rPr>
          <w:rFonts w:ascii="Times New Roman" w:eastAsia="Calibri" w:hAnsi="Times New Roman"/>
          <w:color w:val="00000A"/>
          <w:sz w:val="24"/>
          <w:szCs w:val="24"/>
          <w:lang w:val="ru-RU" w:eastAsia="en-US"/>
        </w:rPr>
        <w:t xml:space="preserve"> Акт </w:t>
      </w:r>
      <w:proofErr w:type="spellStart"/>
      <w:r w:rsidR="00E12589" w:rsidRPr="00A03BE6">
        <w:rPr>
          <w:rFonts w:ascii="Times New Roman" w:eastAsia="Calibri" w:hAnsi="Times New Roman"/>
          <w:color w:val="00000A"/>
          <w:sz w:val="24"/>
          <w:szCs w:val="24"/>
          <w:lang w:val="ru-RU" w:eastAsia="en-US"/>
        </w:rPr>
        <w:t>одноособово</w:t>
      </w:r>
      <w:proofErr w:type="spellEnd"/>
      <w:r w:rsidR="00E12589" w:rsidRPr="00A03BE6">
        <w:rPr>
          <w:rFonts w:ascii="Times New Roman" w:eastAsia="Calibri" w:hAnsi="Times New Roman"/>
          <w:color w:val="00000A"/>
          <w:sz w:val="24"/>
          <w:szCs w:val="24"/>
          <w:lang w:val="ru-RU" w:eastAsia="en-US"/>
        </w:rPr>
        <w:t>.</w:t>
      </w:r>
      <w:r w:rsidR="00E12589" w:rsidRPr="00A03BE6">
        <w:rPr>
          <w:rFonts w:eastAsia="Calibri"/>
          <w:color w:val="00000A"/>
          <w:sz w:val="24"/>
          <w:szCs w:val="24"/>
          <w:lang w:val="ru-RU" w:eastAsia="en-US"/>
        </w:rPr>
        <w:t xml:space="preserve"> </w:t>
      </w:r>
      <w:r w:rsidR="00E12589" w:rsidRPr="00A03BE6">
        <w:rPr>
          <w:rFonts w:ascii="Times New Roman" w:eastAsia="Calibri" w:hAnsi="Times New Roman"/>
          <w:color w:val="00000A"/>
          <w:sz w:val="24"/>
          <w:szCs w:val="24"/>
          <w:lang w:val="ru-RU" w:eastAsia="en-US"/>
        </w:rPr>
        <w:t xml:space="preserve">В </w:t>
      </w:r>
      <w:proofErr w:type="spellStart"/>
      <w:r w:rsidR="00E12589" w:rsidRPr="00A03BE6">
        <w:rPr>
          <w:rFonts w:ascii="Times New Roman" w:eastAsia="Calibri" w:hAnsi="Times New Roman"/>
          <w:color w:val="00000A"/>
          <w:sz w:val="24"/>
          <w:szCs w:val="24"/>
          <w:lang w:val="ru-RU" w:eastAsia="en-US"/>
        </w:rPr>
        <w:t>Акті</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зазначається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перелік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виявлених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недоліків</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невідповідність</w:t>
      </w:r>
      <w:proofErr w:type="spellEnd"/>
      <w:r w:rsidR="00E12589" w:rsidRPr="00A03BE6">
        <w:rPr>
          <w:rFonts w:ascii="Times New Roman" w:eastAsia="Calibri" w:hAnsi="Times New Roman"/>
          <w:color w:val="00000A"/>
          <w:sz w:val="24"/>
          <w:szCs w:val="24"/>
          <w:lang w:val="ru-RU" w:eastAsia="en-US"/>
        </w:rPr>
        <w:t xml:space="preserve"> Товару </w:t>
      </w:r>
      <w:proofErr w:type="spellStart"/>
      <w:r w:rsidR="00E12589" w:rsidRPr="00A03BE6">
        <w:rPr>
          <w:rFonts w:ascii="Times New Roman" w:eastAsia="Calibri" w:hAnsi="Times New Roman"/>
          <w:color w:val="00000A"/>
          <w:sz w:val="24"/>
          <w:szCs w:val="24"/>
          <w:lang w:val="ru-RU" w:eastAsia="en-US"/>
        </w:rPr>
        <w:t>умовам</w:t>
      </w:r>
      <w:proofErr w:type="spellEnd"/>
      <w:r w:rsidR="00E12589" w:rsidRPr="00A03BE6">
        <w:rPr>
          <w:rFonts w:ascii="Times New Roman" w:eastAsia="Calibri" w:hAnsi="Times New Roman"/>
          <w:color w:val="00000A"/>
          <w:sz w:val="24"/>
          <w:szCs w:val="24"/>
          <w:lang w:val="ru-RU" w:eastAsia="en-US"/>
        </w:rPr>
        <w:t xml:space="preserve"> Договору, </w:t>
      </w:r>
      <w:proofErr w:type="spellStart"/>
      <w:r w:rsidR="00E12589" w:rsidRPr="00A03BE6">
        <w:rPr>
          <w:rFonts w:ascii="Times New Roman" w:eastAsia="Calibri" w:hAnsi="Times New Roman"/>
          <w:color w:val="00000A"/>
          <w:sz w:val="24"/>
          <w:szCs w:val="24"/>
          <w:lang w:val="ru-RU" w:eastAsia="en-US"/>
        </w:rPr>
        <w:t>перелік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відсутніх</w:t>
      </w:r>
      <w:proofErr w:type="spellEnd"/>
      <w:r w:rsidR="00E12589" w:rsidRPr="00A03BE6">
        <w:rPr>
          <w:rFonts w:ascii="Times New Roman" w:eastAsia="Calibri" w:hAnsi="Times New Roman"/>
          <w:color w:val="00000A"/>
          <w:sz w:val="24"/>
          <w:szCs w:val="24"/>
          <w:lang w:val="ru-RU" w:eastAsia="en-US"/>
        </w:rPr>
        <w:t xml:space="preserve"> / </w:t>
      </w:r>
      <w:proofErr w:type="spellStart"/>
      <w:r w:rsidR="00E12589" w:rsidRPr="00A03BE6">
        <w:rPr>
          <w:rFonts w:ascii="Times New Roman" w:eastAsia="Calibri" w:hAnsi="Times New Roman"/>
          <w:color w:val="00000A"/>
          <w:sz w:val="24"/>
          <w:szCs w:val="24"/>
          <w:lang w:val="ru-RU" w:eastAsia="en-US"/>
        </w:rPr>
        <w:t>неналежно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оформлених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документів</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тощо</w:t>
      </w:r>
      <w:proofErr w:type="spellEnd"/>
      <w:r w:rsidR="00E12589" w:rsidRPr="00A03BE6">
        <w:rPr>
          <w:rFonts w:ascii="Times New Roman" w:eastAsia="Calibri" w:hAnsi="Times New Roman"/>
          <w:color w:val="00000A"/>
          <w:sz w:val="24"/>
          <w:szCs w:val="24"/>
          <w:lang w:val="ru-RU" w:eastAsia="en-US"/>
        </w:rPr>
        <w:t xml:space="preserve">), а </w:t>
      </w:r>
      <w:proofErr w:type="spellStart"/>
      <w:r w:rsidR="00E12589" w:rsidRPr="00A03BE6">
        <w:rPr>
          <w:rFonts w:ascii="Times New Roman" w:eastAsia="Calibri" w:hAnsi="Times New Roman"/>
          <w:color w:val="00000A"/>
          <w:sz w:val="24"/>
          <w:szCs w:val="24"/>
          <w:lang w:val="ru-RU" w:eastAsia="en-US"/>
        </w:rPr>
        <w:t>також</w:t>
      </w:r>
      <w:proofErr w:type="spellEnd"/>
      <w:r w:rsidR="00E12589" w:rsidRPr="00A03BE6">
        <w:rPr>
          <w:rFonts w:ascii="Times New Roman" w:eastAsia="Calibri" w:hAnsi="Times New Roman"/>
          <w:color w:val="00000A"/>
          <w:sz w:val="24"/>
          <w:szCs w:val="24"/>
          <w:lang w:val="ru-RU" w:eastAsia="en-US"/>
        </w:rPr>
        <w:t xml:space="preserve"> порядок, строк </w:t>
      </w:r>
      <w:proofErr w:type="spellStart"/>
      <w:r w:rsidR="00E12589" w:rsidRPr="00A03BE6">
        <w:rPr>
          <w:rFonts w:ascii="Times New Roman" w:eastAsia="Calibri" w:hAnsi="Times New Roman"/>
          <w:color w:val="00000A"/>
          <w:sz w:val="24"/>
          <w:szCs w:val="24"/>
          <w:lang w:val="ru-RU" w:eastAsia="en-US"/>
        </w:rPr>
        <w:t>заміни</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Постачальником</w:t>
      </w:r>
      <w:proofErr w:type="spellEnd"/>
      <w:r w:rsidR="00E12589" w:rsidRPr="00A03BE6">
        <w:rPr>
          <w:rFonts w:ascii="Times New Roman" w:eastAsia="Calibri" w:hAnsi="Times New Roman"/>
          <w:color w:val="00000A"/>
          <w:sz w:val="24"/>
          <w:szCs w:val="24"/>
          <w:lang w:val="ru-RU" w:eastAsia="en-US"/>
        </w:rPr>
        <w:t xml:space="preserve"> Товару, </w:t>
      </w:r>
      <w:proofErr w:type="spellStart"/>
      <w:r w:rsidR="00E12589" w:rsidRPr="00A03BE6">
        <w:rPr>
          <w:rFonts w:ascii="Times New Roman" w:eastAsia="Calibri" w:hAnsi="Times New Roman"/>
          <w:color w:val="00000A"/>
          <w:sz w:val="24"/>
          <w:szCs w:val="24"/>
          <w:lang w:val="ru-RU" w:eastAsia="en-US"/>
        </w:rPr>
        <w:t>який</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відповідає</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вимогам</w:t>
      </w:r>
      <w:proofErr w:type="spellEnd"/>
      <w:r w:rsidR="00E12589" w:rsidRPr="00A03BE6">
        <w:rPr>
          <w:rFonts w:ascii="Times New Roman" w:eastAsia="Calibri" w:hAnsi="Times New Roman"/>
          <w:color w:val="00000A"/>
          <w:sz w:val="24"/>
          <w:szCs w:val="24"/>
          <w:lang w:val="ru-RU" w:eastAsia="en-US"/>
        </w:rPr>
        <w:t xml:space="preserve"> Договору та </w:t>
      </w:r>
      <w:proofErr w:type="spellStart"/>
      <w:r w:rsidR="00E12589" w:rsidRPr="00A03BE6">
        <w:rPr>
          <w:rFonts w:ascii="Times New Roman" w:eastAsia="Calibri" w:hAnsi="Times New Roman"/>
          <w:color w:val="00000A"/>
          <w:sz w:val="24"/>
          <w:szCs w:val="24"/>
          <w:lang w:val="ru-RU" w:eastAsia="en-US"/>
        </w:rPr>
        <w:t>усунення</w:t>
      </w:r>
      <w:proofErr w:type="spellEnd"/>
      <w:r w:rsidR="00E12589" w:rsidRPr="00A03BE6">
        <w:rPr>
          <w:rFonts w:ascii="Times New Roman" w:eastAsia="Calibri" w:hAnsi="Times New Roman"/>
          <w:color w:val="00000A"/>
          <w:sz w:val="24"/>
          <w:szCs w:val="24"/>
          <w:lang w:val="ru-RU" w:eastAsia="en-US"/>
        </w:rPr>
        <w:t xml:space="preserve"> ним </w:t>
      </w:r>
      <w:proofErr w:type="spellStart"/>
      <w:r w:rsidR="00E12589" w:rsidRPr="00A03BE6">
        <w:rPr>
          <w:rFonts w:ascii="Times New Roman" w:eastAsia="Calibri" w:hAnsi="Times New Roman"/>
          <w:color w:val="00000A"/>
          <w:sz w:val="24"/>
          <w:szCs w:val="24"/>
          <w:lang w:val="ru-RU" w:eastAsia="en-US"/>
        </w:rPr>
        <w:t>інших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недоліків</w:t>
      </w:r>
      <w:proofErr w:type="spellEnd"/>
      <w:r w:rsidR="00E12589" w:rsidRPr="00A03BE6">
        <w:rPr>
          <w:rFonts w:ascii="Times New Roman" w:eastAsia="Calibri" w:hAnsi="Times New Roman"/>
          <w:color w:val="00000A"/>
          <w:sz w:val="24"/>
          <w:szCs w:val="24"/>
          <w:lang w:val="ru-RU" w:eastAsia="en-US"/>
        </w:rPr>
        <w:t xml:space="preserve">. </w:t>
      </w:r>
    </w:p>
    <w:p w:rsidR="00B73DDD" w:rsidRPr="00A03BE6" w:rsidRDefault="00E12589" w:rsidP="00A03BE6">
      <w:pPr>
        <w:tabs>
          <w:tab w:val="left" w:pos="993"/>
        </w:tabs>
        <w:spacing w:after="0" w:line="240" w:lineRule="auto"/>
        <w:ind w:right="28" w:firstLine="567"/>
        <w:contextualSpacing/>
        <w:jc w:val="both"/>
        <w:rPr>
          <w:rFonts w:ascii="Times New Roman" w:eastAsia="Calibri" w:hAnsi="Times New Roman"/>
          <w:color w:val="00000A"/>
          <w:sz w:val="24"/>
          <w:szCs w:val="24"/>
          <w:lang w:val="ru-RU" w:eastAsia="en-US"/>
        </w:rPr>
      </w:pPr>
      <w:r w:rsidRPr="00A03BE6">
        <w:rPr>
          <w:rFonts w:ascii="Times New Roman" w:eastAsia="Calibri" w:hAnsi="Times New Roman"/>
          <w:color w:val="00000A"/>
          <w:sz w:val="24"/>
          <w:szCs w:val="24"/>
          <w:lang w:val="ru-RU" w:eastAsia="en-US"/>
        </w:rPr>
        <w:t xml:space="preserve">Акт </w:t>
      </w:r>
      <w:proofErr w:type="spellStart"/>
      <w:r w:rsidRPr="00A03BE6">
        <w:rPr>
          <w:rFonts w:ascii="Times New Roman" w:eastAsia="Calibri" w:hAnsi="Times New Roman"/>
          <w:color w:val="00000A"/>
          <w:sz w:val="24"/>
          <w:szCs w:val="24"/>
          <w:lang w:val="ru-RU" w:eastAsia="en-US"/>
        </w:rPr>
        <w:t>надається</w:t>
      </w:r>
      <w:proofErr w:type="spellEnd"/>
      <w:r w:rsidRPr="00A03BE6">
        <w:rPr>
          <w:rFonts w:ascii="Times New Roman" w:eastAsia="Calibri" w:hAnsi="Times New Roman"/>
          <w:color w:val="00000A"/>
          <w:sz w:val="24"/>
          <w:szCs w:val="24"/>
          <w:lang w:val="ru-RU" w:eastAsia="en-US"/>
        </w:rPr>
        <w:t>/</w:t>
      </w:r>
      <w:proofErr w:type="spellStart"/>
      <w:r w:rsidRPr="00A03BE6">
        <w:rPr>
          <w:rFonts w:ascii="Times New Roman" w:eastAsia="Calibri" w:hAnsi="Times New Roman"/>
          <w:color w:val="00000A"/>
          <w:sz w:val="24"/>
          <w:szCs w:val="24"/>
          <w:lang w:val="ru-RU" w:eastAsia="en-US"/>
        </w:rPr>
        <w:t>направляється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Постачальнику</w:t>
      </w:r>
      <w:proofErr w:type="spellEnd"/>
      <w:r w:rsidRPr="00A03BE6">
        <w:rPr>
          <w:rFonts w:ascii="Times New Roman" w:eastAsia="Calibri" w:hAnsi="Times New Roman"/>
          <w:color w:val="00000A"/>
          <w:sz w:val="24"/>
          <w:szCs w:val="24"/>
          <w:lang w:val="ru-RU" w:eastAsia="en-US"/>
        </w:rPr>
        <w:t xml:space="preserve"> для </w:t>
      </w:r>
      <w:proofErr w:type="spellStart"/>
      <w:r w:rsidRPr="00A03BE6">
        <w:rPr>
          <w:rFonts w:ascii="Times New Roman" w:eastAsia="Calibri" w:hAnsi="Times New Roman"/>
          <w:color w:val="00000A"/>
          <w:sz w:val="24"/>
          <w:szCs w:val="24"/>
          <w:lang w:val="ru-RU" w:eastAsia="en-US"/>
        </w:rPr>
        <w:t>виконання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Постачальником</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товару, в тому </w:t>
      </w:r>
      <w:proofErr w:type="spellStart"/>
      <w:r w:rsidRPr="00A03BE6">
        <w:rPr>
          <w:rFonts w:ascii="Times New Roman" w:eastAsia="Calibri" w:hAnsi="Times New Roman"/>
          <w:color w:val="00000A"/>
          <w:sz w:val="24"/>
          <w:szCs w:val="24"/>
          <w:lang w:val="ru-RU" w:eastAsia="en-US"/>
        </w:rPr>
        <w:t>числі</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його</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заміна</w:t>
      </w:r>
      <w:proofErr w:type="spellEnd"/>
      <w:r w:rsidRPr="00A03BE6">
        <w:rPr>
          <w:rFonts w:ascii="Times New Roman" w:eastAsia="Calibri" w:hAnsi="Times New Roman"/>
          <w:color w:val="00000A"/>
          <w:sz w:val="24"/>
          <w:szCs w:val="24"/>
          <w:lang w:val="ru-RU" w:eastAsia="en-US"/>
        </w:rPr>
        <w:t xml:space="preserve">, а </w:t>
      </w:r>
      <w:proofErr w:type="spellStart"/>
      <w:r w:rsidRPr="00A03BE6">
        <w:rPr>
          <w:rFonts w:ascii="Times New Roman" w:eastAsia="Calibri" w:hAnsi="Times New Roman"/>
          <w:color w:val="00000A"/>
          <w:sz w:val="24"/>
          <w:szCs w:val="24"/>
          <w:lang w:val="ru-RU" w:eastAsia="en-US"/>
        </w:rPr>
        <w:t>також</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ним </w:t>
      </w:r>
      <w:proofErr w:type="spellStart"/>
      <w:r w:rsidRPr="00A03BE6">
        <w:rPr>
          <w:rFonts w:ascii="Times New Roman" w:eastAsia="Calibri" w:hAnsi="Times New Roman"/>
          <w:color w:val="00000A"/>
          <w:sz w:val="24"/>
          <w:szCs w:val="24"/>
          <w:lang w:val="ru-RU" w:eastAsia="en-US"/>
        </w:rPr>
        <w:t>інших</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здійснюється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протягом</w:t>
      </w:r>
      <w:proofErr w:type="spellEnd"/>
      <w:r w:rsidRPr="00A03BE6">
        <w:rPr>
          <w:rFonts w:ascii="Times New Roman" w:eastAsia="Calibri" w:hAnsi="Times New Roman"/>
          <w:color w:val="00000A"/>
          <w:sz w:val="24"/>
          <w:szCs w:val="24"/>
          <w:lang w:val="ru-RU" w:eastAsia="en-US"/>
        </w:rPr>
        <w:t xml:space="preserve"> строку, </w:t>
      </w:r>
      <w:proofErr w:type="spellStart"/>
      <w:r w:rsidRPr="00A03BE6">
        <w:rPr>
          <w:rFonts w:ascii="Times New Roman" w:eastAsia="Calibri" w:hAnsi="Times New Roman"/>
          <w:color w:val="00000A"/>
          <w:sz w:val="24"/>
          <w:szCs w:val="24"/>
          <w:lang w:val="ru-RU" w:eastAsia="en-US"/>
        </w:rPr>
        <w:t>визначеного</w:t>
      </w:r>
      <w:proofErr w:type="spellEnd"/>
      <w:r w:rsidRPr="00A03BE6">
        <w:rPr>
          <w:rFonts w:ascii="Times New Roman" w:eastAsia="Calibri" w:hAnsi="Times New Roman"/>
          <w:color w:val="00000A"/>
          <w:sz w:val="24"/>
          <w:szCs w:val="24"/>
          <w:lang w:val="ru-RU" w:eastAsia="en-US"/>
        </w:rPr>
        <w:t xml:space="preserve"> в </w:t>
      </w:r>
      <w:proofErr w:type="spellStart"/>
      <w:r w:rsidRPr="00A03BE6">
        <w:rPr>
          <w:rFonts w:ascii="Times New Roman" w:eastAsia="Calibri" w:hAnsi="Times New Roman"/>
          <w:color w:val="00000A"/>
          <w:sz w:val="24"/>
          <w:szCs w:val="24"/>
          <w:lang w:val="ru-RU" w:eastAsia="en-US"/>
        </w:rPr>
        <w:t>документі</w:t>
      </w:r>
      <w:proofErr w:type="spellEnd"/>
      <w:r w:rsidRPr="00A03BE6">
        <w:rPr>
          <w:rFonts w:ascii="Times New Roman" w:eastAsia="Calibri" w:hAnsi="Times New Roman"/>
          <w:color w:val="00000A"/>
          <w:sz w:val="24"/>
          <w:szCs w:val="24"/>
          <w:lang w:val="ru-RU" w:eastAsia="en-US"/>
        </w:rPr>
        <w:t xml:space="preserve"> про </w:t>
      </w:r>
      <w:proofErr w:type="spellStart"/>
      <w:r w:rsidRPr="00A03BE6">
        <w:rPr>
          <w:rFonts w:ascii="Times New Roman" w:eastAsia="Calibri" w:hAnsi="Times New Roman"/>
          <w:color w:val="00000A"/>
          <w:sz w:val="24"/>
          <w:szCs w:val="24"/>
          <w:lang w:val="ru-RU" w:eastAsia="en-US"/>
        </w:rPr>
        <w:t>недоліки</w:t>
      </w:r>
      <w:proofErr w:type="spellEnd"/>
      <w:r w:rsidRPr="00A03BE6">
        <w:rPr>
          <w:rFonts w:ascii="Times New Roman" w:eastAsia="Calibri" w:hAnsi="Times New Roman"/>
          <w:color w:val="00000A"/>
          <w:sz w:val="24"/>
          <w:szCs w:val="24"/>
          <w:lang w:val="ru-RU" w:eastAsia="en-US"/>
        </w:rPr>
        <w:t xml:space="preserve">; право </w:t>
      </w:r>
      <w:proofErr w:type="spellStart"/>
      <w:r w:rsidRPr="00A03BE6">
        <w:rPr>
          <w:rFonts w:ascii="Times New Roman" w:eastAsia="Calibri" w:hAnsi="Times New Roman"/>
          <w:color w:val="00000A"/>
          <w:sz w:val="24"/>
          <w:szCs w:val="24"/>
          <w:lang w:val="ru-RU" w:eastAsia="en-US"/>
        </w:rPr>
        <w:t>визначати</w:t>
      </w:r>
      <w:proofErr w:type="spellEnd"/>
      <w:r w:rsidRPr="00A03BE6">
        <w:rPr>
          <w:rFonts w:ascii="Times New Roman" w:eastAsia="Calibri" w:hAnsi="Times New Roman"/>
          <w:color w:val="00000A"/>
          <w:sz w:val="24"/>
          <w:szCs w:val="24"/>
          <w:lang w:val="ru-RU" w:eastAsia="en-US"/>
        </w:rPr>
        <w:t xml:space="preserve"> строк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належить</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Покупцю</w:t>
      </w:r>
      <w:proofErr w:type="spellEnd"/>
      <w:r w:rsidRPr="00A03BE6">
        <w:rPr>
          <w:rFonts w:ascii="Times New Roman" w:eastAsia="Calibri" w:hAnsi="Times New Roman"/>
          <w:color w:val="00000A"/>
          <w:sz w:val="24"/>
          <w:szCs w:val="24"/>
          <w:lang w:val="ru-RU" w:eastAsia="en-US"/>
        </w:rPr>
        <w:t>.</w:t>
      </w:r>
    </w:p>
    <w:p w:rsidR="00B73DDD" w:rsidRPr="00E80E85" w:rsidRDefault="00B73DDD" w:rsidP="00EB4905">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sidR="008B4426">
        <w:rPr>
          <w:rFonts w:ascii="Times New Roman" w:hAnsi="Times New Roman"/>
          <w:bCs/>
          <w:sz w:val="24"/>
          <w:szCs w:val="24"/>
          <w:lang w:eastAsia="ar-SA"/>
        </w:rPr>
        <w:t>грн</w:t>
      </w:r>
      <w:r w:rsidR="002E40A5">
        <w:rPr>
          <w:rFonts w:ascii="Times New Roman" w:hAnsi="Times New Roman"/>
          <w:bCs/>
          <w:sz w:val="24"/>
          <w:szCs w:val="24"/>
          <w:lang w:eastAsia="ar-SA"/>
        </w:rPr>
        <w:t>.</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EB4905">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w:t>
      </w:r>
      <w:r w:rsidR="007A4F05" w:rsidRPr="007A4F05">
        <w:rPr>
          <w:rFonts w:ascii="Times New Roman" w:hAnsi="Times New Roman"/>
          <w:sz w:val="24"/>
          <w:szCs w:val="24"/>
          <w:lang w:eastAsia="ar-SA"/>
        </w:rPr>
        <w:lastRenderedPageBreak/>
        <w:t>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8B4426">
      <w:pPr>
        <w:widowControl w:val="0"/>
        <w:suppressAutoHyphens/>
        <w:autoSpaceDE w:val="0"/>
        <w:spacing w:before="55" w:after="0" w:line="252" w:lineRule="exact"/>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EB4905">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9A55A0">
        <w:rPr>
          <w:rFonts w:ascii="Times New Roman" w:hAnsi="Times New Roman"/>
          <w:sz w:val="24"/>
          <w:szCs w:val="24"/>
          <w:lang w:eastAsia="en-US"/>
        </w:rPr>
        <w:t>0</w:t>
      </w:r>
      <w:r w:rsidR="00187E7D" w:rsidRPr="00187E7D">
        <w:rPr>
          <w:rFonts w:ascii="Times New Roman" w:hAnsi="Times New Roman"/>
          <w:sz w:val="24"/>
          <w:szCs w:val="24"/>
          <w:lang w:eastAsia="en-US"/>
        </w:rPr>
        <w:t>.0</w:t>
      </w:r>
      <w:r w:rsidR="00FD04F0">
        <w:rPr>
          <w:rFonts w:ascii="Times New Roman" w:hAnsi="Times New Roman"/>
          <w:sz w:val="24"/>
          <w:szCs w:val="24"/>
          <w:lang w:eastAsia="en-US"/>
        </w:rPr>
        <w:t>6</w:t>
      </w:r>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EB4905">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sidR="008B4426">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w:t>
      </w:r>
      <w:r w:rsidR="00383803">
        <w:rPr>
          <w:rFonts w:ascii="Times New Roman" w:hAnsi="Times New Roman"/>
          <w:sz w:val="24"/>
          <w:szCs w:val="24"/>
          <w:lang w:eastAsia="ar-SA"/>
        </w:rPr>
        <w:t>і</w:t>
      </w:r>
      <w:r w:rsidR="008B4426">
        <w:rPr>
          <w:rFonts w:ascii="Times New Roman" w:hAnsi="Times New Roman"/>
          <w:sz w:val="24"/>
          <w:szCs w:val="24"/>
          <w:lang w:eastAsia="ar-SA"/>
        </w:rPr>
        <w:t xml:space="preserve"> Замовника</w:t>
      </w:r>
      <w:r w:rsidRPr="004C3979">
        <w:rPr>
          <w:rFonts w:ascii="Times New Roman" w:hAnsi="Times New Roman"/>
          <w:sz w:val="24"/>
          <w:szCs w:val="24"/>
          <w:lang w:eastAsia="ar-SA"/>
        </w:rPr>
        <w:t>.</w:t>
      </w:r>
      <w:r w:rsidR="008B4426">
        <w:rPr>
          <w:rFonts w:ascii="Times New Roman" w:hAnsi="Times New Roman"/>
          <w:sz w:val="24"/>
          <w:szCs w:val="24"/>
          <w:lang w:eastAsia="ar-SA"/>
        </w:rPr>
        <w:t xml:space="preserve"> </w:t>
      </w:r>
      <w:r w:rsidRPr="004C3979">
        <w:rPr>
          <w:rFonts w:ascii="Times New Roman" w:hAnsi="Times New Roman"/>
          <w:sz w:val="24"/>
          <w:szCs w:val="24"/>
          <w:lang w:eastAsia="ar-SA"/>
        </w:rPr>
        <w:t>Таке розірвання здійснюється Замовником  в односторонньому порядку.</w:t>
      </w:r>
    </w:p>
    <w:p w:rsidR="00515AB4" w:rsidRPr="008C6122" w:rsidRDefault="00515AB4" w:rsidP="00EB4905">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lastRenderedPageBreak/>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8C6122">
        <w:rPr>
          <w:rFonts w:ascii="Times New Roman" w:hAnsi="Times New Roman"/>
          <w:sz w:val="24"/>
          <w:szCs w:val="24"/>
          <w:lang w:eastAsia="ar-SA"/>
        </w:rPr>
        <w:lastRenderedPageBreak/>
        <w:t>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706CC0">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bookmarkStart w:id="11" w:name="_GoBack"/>
      <w:bookmarkEnd w:id="11"/>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FD04F0">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FD04F0">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686"/>
        <w:gridCol w:w="850"/>
        <w:gridCol w:w="992"/>
        <w:gridCol w:w="1276"/>
        <w:gridCol w:w="1304"/>
        <w:gridCol w:w="1531"/>
      </w:tblGrid>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6D040F" w:rsidRPr="00BD3A2A"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6D040F" w:rsidRPr="00D75537" w:rsidRDefault="006D040F" w:rsidP="00FD04F0">
            <w:pPr>
              <w:spacing w:after="0" w:line="240" w:lineRule="auto"/>
              <w:jc w:val="center"/>
              <w:rPr>
                <w:rFonts w:ascii="Times New Roman" w:eastAsia="Calibri" w:hAnsi="Times New Roman"/>
                <w:b/>
                <w:sz w:val="24"/>
                <w:szCs w:val="24"/>
                <w:lang w:eastAsia="ru-RU"/>
              </w:rPr>
            </w:pPr>
            <w:r w:rsidRPr="00BD3A2A">
              <w:rPr>
                <w:rFonts w:ascii="Times New Roman" w:eastAsia="Calibri" w:hAnsi="Times New Roman"/>
                <w:sz w:val="24"/>
                <w:szCs w:val="24"/>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p>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Pr>
                <w:rFonts w:ascii="Times New Roman" w:eastAsia="Calibri" w:hAnsi="Times New Roman"/>
                <w:sz w:val="24"/>
                <w:szCs w:val="24"/>
                <w:lang w:val="ru-RU" w:eastAsia="ru-RU"/>
              </w:rPr>
              <w:t>Ціна</w:t>
            </w:r>
            <w:proofErr w:type="spellEnd"/>
            <w:r>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68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380E9C">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w:t>
            </w:r>
            <w:r w:rsidR="00380E9C">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380E9C">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w:t>
            </w:r>
            <w:r w:rsidR="00380E9C">
              <w:rPr>
                <w:rFonts w:ascii="Times New Roman" w:eastAsiaTheme="minorHAnsi" w:hAnsi="Times New Roman"/>
                <w:sz w:val="24"/>
                <w:szCs w:val="24"/>
                <w:lang w:eastAsia="en-US"/>
              </w:rPr>
              <w:t>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r w:rsidR="004505AB" w:rsidRPr="00D8618E" w:rsidTr="00DA2B86">
        <w:tc>
          <w:tcPr>
            <w:tcW w:w="675" w:type="dxa"/>
          </w:tcPr>
          <w:p w:rsidR="004505AB" w:rsidRDefault="004505A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4505AB" w:rsidRPr="004505AB" w:rsidRDefault="004505AB" w:rsidP="004505AB">
            <w:pPr>
              <w:jc w:val="both"/>
              <w:rPr>
                <w:rFonts w:ascii="Times New Roman" w:hAnsi="Times New Roman"/>
                <w:sz w:val="24"/>
                <w:szCs w:val="24"/>
                <w:lang w:eastAsia="zh-CN"/>
              </w:rPr>
            </w:pPr>
            <w:r w:rsidRPr="004505AB">
              <w:rPr>
                <w:rFonts w:ascii="Times New Roman" w:hAnsi="Times New Roman"/>
                <w:sz w:val="24"/>
                <w:szCs w:val="24"/>
                <w:lang w:eastAsia="zh-CN"/>
              </w:rPr>
              <w:t>Довідка в довільній формі погодження з технічними та якісними характеристиками предмету закупівлі згідно Додатку № 1 тендерної документації.</w:t>
            </w:r>
          </w:p>
          <w:p w:rsidR="004505AB" w:rsidRPr="002C71F6" w:rsidRDefault="004505AB"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F0" w:rsidRDefault="00FD04F0" w:rsidP="00496EA4">
      <w:pPr>
        <w:spacing w:after="0" w:line="240" w:lineRule="auto"/>
      </w:pPr>
      <w:r>
        <w:separator/>
      </w:r>
    </w:p>
  </w:endnote>
  <w:endnote w:type="continuationSeparator" w:id="0">
    <w:p w:rsidR="00FD04F0" w:rsidRDefault="00FD04F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Content>
      <w:p w:rsidR="00FD04F0" w:rsidRDefault="00FD04F0">
        <w:pPr>
          <w:pStyle w:val="ab"/>
          <w:jc w:val="right"/>
        </w:pPr>
        <w:r>
          <w:fldChar w:fldCharType="begin"/>
        </w:r>
        <w:r>
          <w:instrText>PAGE   \* MERGEFORMAT</w:instrText>
        </w:r>
        <w:r>
          <w:fldChar w:fldCharType="separate"/>
        </w:r>
        <w:r w:rsidR="00926632" w:rsidRPr="00926632">
          <w:rPr>
            <w:noProof/>
            <w:lang w:val="ru-RU"/>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F0" w:rsidRDefault="00FD04F0" w:rsidP="00496EA4">
      <w:pPr>
        <w:spacing w:after="0" w:line="240" w:lineRule="auto"/>
      </w:pPr>
      <w:r>
        <w:separator/>
      </w:r>
    </w:p>
  </w:footnote>
  <w:footnote w:type="continuationSeparator" w:id="0">
    <w:p w:rsidR="00FD04F0" w:rsidRDefault="00FD04F0"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9"/>
  </w:num>
  <w:num w:numId="7">
    <w:abstractNumId w:val="8"/>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5E"/>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16F"/>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153"/>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3B58"/>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2E0"/>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BC3"/>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8F9"/>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9F9"/>
    <w:rsid w:val="003D1C54"/>
    <w:rsid w:val="003D204F"/>
    <w:rsid w:val="003D259D"/>
    <w:rsid w:val="003D30D0"/>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3F0F"/>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1BEF"/>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040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1742"/>
    <w:rsid w:val="00702B48"/>
    <w:rsid w:val="00704969"/>
    <w:rsid w:val="00705268"/>
    <w:rsid w:val="00705631"/>
    <w:rsid w:val="00705713"/>
    <w:rsid w:val="00706CC0"/>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3FCC"/>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5F22"/>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E02"/>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A26"/>
    <w:rsid w:val="00925BA1"/>
    <w:rsid w:val="0092641C"/>
    <w:rsid w:val="00926632"/>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3BE6"/>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5F4E"/>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223"/>
    <w:rsid w:val="00B81796"/>
    <w:rsid w:val="00B83685"/>
    <w:rsid w:val="00B84200"/>
    <w:rsid w:val="00B84258"/>
    <w:rsid w:val="00B843D7"/>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9AC"/>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1E6D"/>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589"/>
    <w:rsid w:val="00E12A52"/>
    <w:rsid w:val="00E12CB1"/>
    <w:rsid w:val="00E12E83"/>
    <w:rsid w:val="00E1351B"/>
    <w:rsid w:val="00E13625"/>
    <w:rsid w:val="00E136D3"/>
    <w:rsid w:val="00E13C4C"/>
    <w:rsid w:val="00E1553A"/>
    <w:rsid w:val="00E15A4A"/>
    <w:rsid w:val="00E163AA"/>
    <w:rsid w:val="00E174D6"/>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6F3B"/>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3DA6"/>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0C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4F0"/>
    <w:rsid w:val="00FD09D1"/>
    <w:rsid w:val="00FD0A0D"/>
    <w:rsid w:val="00FD0A24"/>
    <w:rsid w:val="00FD136E"/>
    <w:rsid w:val="00FD1D70"/>
    <w:rsid w:val="00FD4919"/>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BE0"/>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
    <w:link w:val="af"/>
    <w:rsid w:val="00EB4905"/>
    <w:rPr>
      <w:rFonts w:ascii="Calibri" w:eastAsia="Times New Roman" w:hAnsi="Calibri" w:cs="Times New Roman"/>
      <w:lang w:eastAsia="uk-UA"/>
    </w:rPr>
  </w:style>
  <w:style w:type="paragraph" w:customStyle="1" w:styleId="TableContents">
    <w:name w:val="Table Contents"/>
    <w:basedOn w:val="Standard"/>
    <w:rsid w:val="00ED3DA6"/>
    <w:pPr>
      <w:suppressLineNumbers/>
      <w:spacing w:after="0" w:line="240" w:lineRule="auto"/>
      <w:textAlignment w:val="baseline"/>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053D-40B4-4EE5-90E7-191D9DA7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36</Pages>
  <Words>12668</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462</cp:revision>
  <cp:lastPrinted>2023-03-30T11:46:00Z</cp:lastPrinted>
  <dcterms:created xsi:type="dcterms:W3CDTF">2022-12-14T14:58:00Z</dcterms:created>
  <dcterms:modified xsi:type="dcterms:W3CDTF">2023-03-30T13:17:00Z</dcterms:modified>
</cp:coreProperties>
</file>