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4D" w:rsidRPr="00A120E0" w:rsidRDefault="00E0034D" w:rsidP="00E0034D">
      <w:pPr>
        <w:widowControl w:val="0"/>
        <w:tabs>
          <w:tab w:val="left" w:pos="1134"/>
          <w:tab w:val="left" w:pos="1418"/>
        </w:tabs>
        <w:spacing w:after="0" w:line="240" w:lineRule="auto"/>
        <w:ind w:firstLine="851"/>
        <w:jc w:val="right"/>
        <w:rPr>
          <w:rFonts w:ascii="Times New Roman" w:eastAsia="Tahoma" w:hAnsi="Times New Roman" w:cs="Times New Roman"/>
          <w:b/>
          <w:i/>
          <w:snapToGrid w:val="0"/>
          <w:sz w:val="24"/>
          <w:szCs w:val="24"/>
          <w:lang w:val="uk-UA"/>
        </w:rPr>
      </w:pPr>
      <w:r w:rsidRPr="00A120E0">
        <w:rPr>
          <w:rFonts w:ascii="Times New Roman" w:eastAsia="Tahoma" w:hAnsi="Times New Roman" w:cs="Times New Roman"/>
          <w:b/>
          <w:i/>
          <w:snapToGrid w:val="0"/>
          <w:sz w:val="24"/>
          <w:szCs w:val="24"/>
          <w:lang w:val="uk-UA"/>
        </w:rPr>
        <w:t>Додаток №3</w:t>
      </w:r>
    </w:p>
    <w:p w:rsidR="00E0034D" w:rsidRPr="00A120E0" w:rsidRDefault="00E0034D" w:rsidP="00E0034D">
      <w:pPr>
        <w:widowControl w:val="0"/>
        <w:tabs>
          <w:tab w:val="left" w:pos="1134"/>
          <w:tab w:val="left" w:pos="1418"/>
        </w:tabs>
        <w:spacing w:after="0" w:line="240" w:lineRule="auto"/>
        <w:ind w:firstLine="851"/>
        <w:jc w:val="right"/>
        <w:rPr>
          <w:rFonts w:ascii="Times New Roman" w:eastAsia="Tahoma" w:hAnsi="Times New Roman" w:cs="Times New Roman"/>
          <w:b/>
          <w:i/>
          <w:snapToGrid w:val="0"/>
          <w:sz w:val="24"/>
          <w:szCs w:val="24"/>
          <w:lang w:val="uk-UA"/>
        </w:rPr>
      </w:pPr>
      <w:r w:rsidRPr="00A120E0">
        <w:rPr>
          <w:rFonts w:ascii="Times New Roman" w:eastAsia="Tahoma" w:hAnsi="Times New Roman" w:cs="Times New Roman"/>
          <w:b/>
          <w:i/>
          <w:snapToGrid w:val="0"/>
          <w:sz w:val="24"/>
          <w:szCs w:val="24"/>
          <w:lang w:val="uk-UA"/>
        </w:rPr>
        <w:t>до тендерної документації</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r w:rsidRPr="00A120E0">
        <w:rPr>
          <w:rFonts w:ascii="Times New Roman" w:eastAsia="Tahoma" w:hAnsi="Times New Roman" w:cs="Times New Roman"/>
          <w:b/>
          <w:snapToGrid w:val="0"/>
          <w:sz w:val="24"/>
          <w:szCs w:val="24"/>
          <w:lang w:val="uk-UA"/>
        </w:rPr>
        <w:t>ПРОЕКТ</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r w:rsidRPr="00A120E0">
        <w:rPr>
          <w:rFonts w:ascii="Times New Roman" w:eastAsia="Tahoma" w:hAnsi="Times New Roman" w:cs="Times New Roman"/>
          <w:b/>
          <w:snapToGrid w:val="0"/>
          <w:sz w:val="24"/>
          <w:szCs w:val="24"/>
          <w:lang w:val="uk-UA"/>
        </w:rPr>
        <w:t xml:space="preserve">ДОГОВІР № </w:t>
      </w:r>
      <w:r w:rsidRPr="00A120E0">
        <w:rPr>
          <w:rFonts w:ascii="Times New Roman" w:eastAsia="Tahoma" w:hAnsi="Times New Roman" w:cs="Times New Roman"/>
          <w:b/>
          <w:snapToGrid w:val="0"/>
          <w:sz w:val="24"/>
          <w:szCs w:val="24"/>
        </w:rPr>
        <w:t>В</w:t>
      </w:r>
      <w:r w:rsidR="00F05A4D">
        <w:rPr>
          <w:rFonts w:ascii="Times New Roman" w:eastAsia="Tahoma" w:hAnsi="Times New Roman" w:cs="Times New Roman"/>
          <w:b/>
          <w:snapToGrid w:val="0"/>
          <w:sz w:val="24"/>
          <w:szCs w:val="24"/>
          <w:lang w:val="uk-UA"/>
        </w:rPr>
        <w:t>Т</w:t>
      </w:r>
      <w:r w:rsidRPr="00A120E0">
        <w:rPr>
          <w:rFonts w:ascii="Times New Roman" w:eastAsia="Tahoma" w:hAnsi="Times New Roman" w:cs="Times New Roman"/>
          <w:b/>
          <w:snapToGrid w:val="0"/>
          <w:sz w:val="24"/>
          <w:szCs w:val="24"/>
        </w:rPr>
        <w:t>-</w:t>
      </w:r>
      <w:r w:rsidRPr="00A120E0">
        <w:rPr>
          <w:rFonts w:ascii="Times New Roman" w:eastAsia="Tahoma" w:hAnsi="Times New Roman" w:cs="Times New Roman"/>
          <w:b/>
          <w:snapToGrid w:val="0"/>
          <w:sz w:val="24"/>
          <w:szCs w:val="24"/>
          <w:lang w:val="uk-UA"/>
        </w:rPr>
        <w:t>ВМТЗ-П/202</w:t>
      </w:r>
      <w:r w:rsidRPr="00A120E0">
        <w:rPr>
          <w:rFonts w:ascii="Times New Roman" w:eastAsia="Tahoma" w:hAnsi="Times New Roman" w:cs="Times New Roman"/>
          <w:b/>
          <w:snapToGrid w:val="0"/>
          <w:sz w:val="24"/>
          <w:szCs w:val="24"/>
        </w:rPr>
        <w:t>__</w:t>
      </w:r>
      <w:r w:rsidRPr="00A120E0">
        <w:rPr>
          <w:rFonts w:ascii="Times New Roman" w:eastAsia="Tahoma" w:hAnsi="Times New Roman" w:cs="Times New Roman"/>
          <w:b/>
          <w:snapToGrid w:val="0"/>
          <w:sz w:val="24"/>
          <w:szCs w:val="24"/>
          <w:lang w:val="uk-UA"/>
        </w:rPr>
        <w:t>/___</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snapToGrid w:val="0"/>
          <w:sz w:val="28"/>
          <w:szCs w:val="28"/>
          <w:lang w:val="uk-UA"/>
        </w:rPr>
      </w:pPr>
      <w:r w:rsidRPr="00A120E0">
        <w:rPr>
          <w:rFonts w:ascii="Times New Roman" w:eastAsia="Tahoma" w:hAnsi="Times New Roman" w:cs="Times New Roman"/>
          <w:b/>
          <w:snapToGrid w:val="0"/>
          <w:sz w:val="24"/>
          <w:szCs w:val="24"/>
          <w:lang w:val="uk-UA"/>
        </w:rPr>
        <w:t>про закупівлю</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snapToGrid w:val="0"/>
          <w:sz w:val="28"/>
          <w:szCs w:val="28"/>
          <w:lang w:val="uk-UA"/>
        </w:rPr>
      </w:pPr>
    </w:p>
    <w:tbl>
      <w:tblPr>
        <w:tblW w:w="9574" w:type="dxa"/>
        <w:tblLayout w:type="fixed"/>
        <w:tblLook w:val="0000" w:firstRow="0" w:lastRow="0" w:firstColumn="0" w:lastColumn="0" w:noHBand="0" w:noVBand="0"/>
      </w:tblPr>
      <w:tblGrid>
        <w:gridCol w:w="4309"/>
        <w:gridCol w:w="5265"/>
      </w:tblGrid>
      <w:tr w:rsidR="00E0034D" w:rsidRPr="00A120E0" w:rsidTr="00E0034D">
        <w:trPr>
          <w:trHeight w:val="405"/>
        </w:trPr>
        <w:tc>
          <w:tcPr>
            <w:tcW w:w="4309" w:type="dxa"/>
          </w:tcPr>
          <w:p w:rsidR="00E0034D" w:rsidRPr="00A120E0" w:rsidRDefault="00E0034D" w:rsidP="00E0034D">
            <w:pPr>
              <w:tabs>
                <w:tab w:val="left" w:pos="1134"/>
                <w:tab w:val="left" w:pos="1418"/>
              </w:tabs>
              <w:spacing w:after="0" w:line="240" w:lineRule="auto"/>
              <w:ind w:firstLine="851"/>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м. Одеса</w:t>
            </w:r>
          </w:p>
        </w:tc>
        <w:tc>
          <w:tcPr>
            <w:tcW w:w="5265" w:type="dxa"/>
          </w:tcPr>
          <w:p w:rsidR="00E0034D" w:rsidRPr="00A120E0" w:rsidRDefault="00E0034D" w:rsidP="00E0034D">
            <w:pPr>
              <w:tabs>
                <w:tab w:val="left" w:pos="1134"/>
                <w:tab w:val="left" w:pos="1418"/>
              </w:tabs>
              <w:spacing w:after="0" w:line="240" w:lineRule="auto"/>
              <w:ind w:firstLine="851"/>
              <w:jc w:val="center"/>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«____» ____________ 202_ р.</w:t>
            </w:r>
          </w:p>
        </w:tc>
      </w:tr>
    </w:tbl>
    <w:p w:rsidR="00E0034D" w:rsidRPr="00A120E0" w:rsidRDefault="00E0034D" w:rsidP="00E0034D">
      <w:pPr>
        <w:widowControl w:val="0"/>
        <w:tabs>
          <w:tab w:val="left" w:pos="1134"/>
          <w:tab w:val="left" w:pos="1418"/>
        </w:tabs>
        <w:spacing w:after="0" w:line="240" w:lineRule="auto"/>
        <w:ind w:firstLine="851"/>
        <w:jc w:val="both"/>
        <w:rPr>
          <w:rFonts w:ascii="Times New Roman" w:eastAsia="Tahoma" w:hAnsi="Times New Roman" w:cs="Times New Roman"/>
          <w:snapToGrid w:val="0"/>
          <w:sz w:val="24"/>
          <w:szCs w:val="24"/>
          <w:lang w:val="uk-UA"/>
        </w:rPr>
      </w:pP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b/>
          <w:snapToGrid w:val="0"/>
          <w:sz w:val="24"/>
          <w:szCs w:val="24"/>
          <w:lang w:val="uk-UA"/>
        </w:rPr>
        <w:t xml:space="preserve">КОМУНАЛЬНЕ ПІДПРИЄМСТВО «ОДЕСМІСЬКЕЛЕКТРОТРАНС»                  (КП «ОМЕТ») </w:t>
      </w:r>
      <w:r w:rsidRPr="00A120E0">
        <w:rPr>
          <w:rFonts w:ascii="Times New Roman" w:eastAsia="Tahoma" w:hAnsi="Times New Roman" w:cs="Times New Roman"/>
          <w:snapToGrid w:val="0"/>
          <w:sz w:val="24"/>
          <w:szCs w:val="24"/>
          <w:lang w:val="uk-UA"/>
        </w:rPr>
        <w:t>(надалі іменується «</w:t>
      </w:r>
      <w:r w:rsidRPr="00A120E0">
        <w:rPr>
          <w:rFonts w:ascii="Times New Roman" w:eastAsia="Tahoma" w:hAnsi="Times New Roman" w:cs="Times New Roman"/>
          <w:b/>
          <w:snapToGrid w:val="0"/>
          <w:sz w:val="24"/>
          <w:szCs w:val="24"/>
          <w:lang w:val="uk-UA"/>
        </w:rPr>
        <w:t>Замовник</w:t>
      </w:r>
      <w:r w:rsidRPr="00A120E0">
        <w:rPr>
          <w:rFonts w:ascii="Times New Roman" w:eastAsia="Tahoma" w:hAnsi="Times New Roman" w:cs="Times New Roman"/>
          <w:snapToGrid w:val="0"/>
          <w:sz w:val="24"/>
          <w:szCs w:val="24"/>
          <w:lang w:val="uk-UA"/>
        </w:rPr>
        <w:t xml:space="preserve">»), що є платником податку на додану вартість, в особі директора МАНДРУС Інеси Сергіївни, яка діє на підставі Статуту, одного боку, та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__________________________________ (надалі іменується «</w:t>
      </w:r>
      <w:r w:rsidRPr="00A120E0">
        <w:rPr>
          <w:rFonts w:ascii="Times New Roman" w:eastAsia="Tahoma" w:hAnsi="Times New Roman" w:cs="Times New Roman"/>
          <w:b/>
          <w:snapToGrid w:val="0"/>
          <w:sz w:val="24"/>
          <w:szCs w:val="24"/>
          <w:lang w:val="uk-UA"/>
        </w:rPr>
        <w:t>Виконавець</w:t>
      </w:r>
      <w:r w:rsidRPr="00A120E0">
        <w:rPr>
          <w:rFonts w:ascii="Times New Roman" w:eastAsia="Tahoma" w:hAnsi="Times New Roman" w:cs="Times New Roman"/>
          <w:snapToGrid w:val="0"/>
          <w:sz w:val="24"/>
          <w:szCs w:val="24"/>
          <w:lang w:val="uk-UA"/>
        </w:rPr>
        <w:t>»), що є платником ____________________________, в особі __________________, який(-а) діє на підставі ___________, з другого боку, (в подальшому разом іменуються «Сторони», а кожна окремо – «Сторона»),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уклали цей Договір про закупівлю (надалі – Договір) про таке:</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8"/>
          <w:szCs w:val="28"/>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1. ПРЕДМЕТ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Cs/>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A120E0">
        <w:rPr>
          <w:rFonts w:ascii="Times New Roman" w:eastAsia="Tahoma" w:hAnsi="Times New Roman" w:cs="Times New Roman"/>
          <w:b/>
          <w:bCs/>
          <w:sz w:val="24"/>
          <w:szCs w:val="24"/>
          <w:lang w:val="uk-UA"/>
        </w:rPr>
        <w:t>.</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 Під Товаром, що є предметом поставки розуміється: </w:t>
      </w:r>
      <w:r w:rsidR="00F05A4D" w:rsidRPr="00F05A4D">
        <w:rPr>
          <w:rFonts w:ascii="Times New Roman" w:eastAsia="Tahoma" w:hAnsi="Times New Roman" w:cs="Times New Roman"/>
          <w:b/>
          <w:bCs/>
          <w:sz w:val="24"/>
          <w:szCs w:val="24"/>
          <w:lang w:val="uk-UA"/>
        </w:rPr>
        <w:t xml:space="preserve">Запасні частини для рухомого складу </w:t>
      </w:r>
      <w:r w:rsidR="00F05A4D" w:rsidRPr="00F05A4D">
        <w:rPr>
          <w:rFonts w:ascii="Times New Roman" w:eastAsia="Tahoma" w:hAnsi="Times New Roman" w:cs="Times New Roman"/>
          <w:bCs/>
          <w:sz w:val="24"/>
          <w:szCs w:val="24"/>
          <w:lang w:val="uk-UA"/>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5E686E">
        <w:rPr>
          <w:rFonts w:ascii="Times New Roman" w:eastAsia="Tahoma" w:hAnsi="Times New Roman" w:cs="Times New Roman"/>
          <w:bCs/>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hAnsi="Times New Roman" w:cs="Times New Roman"/>
          <w:sz w:val="24"/>
          <w:szCs w:val="24"/>
          <w:lang w:val="uk-UA"/>
        </w:rPr>
      </w:pPr>
      <w:r w:rsidRPr="00A120E0">
        <w:rPr>
          <w:rFonts w:ascii="Times New Roman" w:eastAsia="Tahoma" w:hAnsi="Times New Roman" w:cs="Times New Roman"/>
          <w:bCs/>
          <w:sz w:val="24"/>
          <w:szCs w:val="24"/>
          <w:lang w:val="uk-UA"/>
        </w:rPr>
        <w:t>1.2.1.</w:t>
      </w:r>
      <w:r w:rsidRPr="00A120E0">
        <w:rPr>
          <w:rFonts w:ascii="Times New Roman" w:hAnsi="Times New Roman" w:cs="Times New Roman"/>
          <w:sz w:val="24"/>
          <w:szCs w:val="24"/>
        </w:rPr>
        <w:t xml:space="preserve"> Предмет </w:t>
      </w:r>
      <w:r w:rsidRPr="00A120E0">
        <w:rPr>
          <w:rFonts w:ascii="Times New Roman" w:hAnsi="Times New Roman" w:cs="Times New Roman"/>
          <w:sz w:val="24"/>
          <w:szCs w:val="24"/>
          <w:lang w:val="uk-UA"/>
        </w:rPr>
        <w:t>закупі</w:t>
      </w:r>
      <w:proofErr w:type="gramStart"/>
      <w:r w:rsidRPr="00A120E0">
        <w:rPr>
          <w:rFonts w:ascii="Times New Roman" w:hAnsi="Times New Roman" w:cs="Times New Roman"/>
          <w:sz w:val="24"/>
          <w:szCs w:val="24"/>
          <w:lang w:val="uk-UA"/>
        </w:rPr>
        <w:t>вл</w:t>
      </w:r>
      <w:proofErr w:type="gramEnd"/>
      <w:r w:rsidRPr="00A120E0">
        <w:rPr>
          <w:rFonts w:ascii="Times New Roman" w:hAnsi="Times New Roman" w:cs="Times New Roman"/>
          <w:sz w:val="24"/>
          <w:szCs w:val="24"/>
          <w:lang w:val="uk-UA"/>
        </w:rPr>
        <w:t xml:space="preserve">і за кодом CPV ДК 021:2015: </w:t>
      </w:r>
      <w:r w:rsidR="00F05A4D" w:rsidRPr="00F05A4D">
        <w:rPr>
          <w:rFonts w:ascii="Times New Roman" w:eastAsia="Tahoma" w:hAnsi="Times New Roman" w:cs="Times New Roman"/>
          <w:bCs/>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Pr="00A120E0">
        <w:rPr>
          <w:rFonts w:ascii="Times New Roman" w:hAnsi="Times New Roman" w:cs="Times New Roman"/>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1.2.2. Номенклатура позиції предмета закупівлі за кодом: CPV ДК 021:2015: </w:t>
      </w:r>
      <w:r w:rsidR="00F05A4D" w:rsidRPr="00F05A4D">
        <w:rPr>
          <w:rFonts w:ascii="Times New Roman" w:eastAsia="Tahoma" w:hAnsi="Times New Roman" w:cs="Times New Roman"/>
          <w:bCs/>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Pr="00A120E0">
        <w:rPr>
          <w:rFonts w:ascii="Times New Roman" w:eastAsia="Tahoma" w:hAnsi="Times New Roman" w:cs="Times New Roman"/>
          <w:bCs/>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1.2.3. Ідентифікатор закупівлі: </w:t>
      </w:r>
      <w:r w:rsidR="00A120E0" w:rsidRPr="00A120E0">
        <w:rPr>
          <w:rFonts w:ascii="Times New Roman" w:eastAsia="Tahoma" w:hAnsi="Times New Roman" w:cs="Times New Roman"/>
          <w:bCs/>
          <w:sz w:val="24"/>
          <w:szCs w:val="24"/>
          <w:lang w:val="uk-UA"/>
        </w:rPr>
        <w:t>______________________</w:t>
      </w:r>
      <w:r w:rsidRPr="00A120E0">
        <w:rPr>
          <w:rFonts w:ascii="Times New Roman" w:eastAsia="Tahoma" w:hAnsi="Times New Roman" w:cs="Times New Roman"/>
          <w:bCs/>
          <w:sz w:val="24"/>
          <w:szCs w:val="24"/>
          <w:lang w:val="uk-UA"/>
        </w:rPr>
        <w:t>.</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2. КІЛЬКІСТЬ І ЯКІСТЬ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2.1. Кількість Товару підтверджується видатковими накладними.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2.2. 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відповідає санітарним, гігієнічним, технічним та іншим стандартам, умовам та вимогам, що пред’являються до Товару даного виду.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2.3. У разі виявлення невідповідності кількості та/або якості (недоліків, дефектів) Товару (п. 2.1, 2.2 Договору) Замовник негайно повідомляє про це Постачальника вимогою в письмовій формі зі складанням акту про виявлення недоліків, дефектів.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2.4.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w:t>
      </w:r>
      <w:r w:rsidRPr="00A120E0">
        <w:rPr>
          <w:rFonts w:ascii="Times New Roman" w:eastAsia="Tahoma" w:hAnsi="Times New Roman" w:cs="Times New Roman"/>
          <w:bCs/>
          <w:sz w:val="24"/>
          <w:szCs w:val="24"/>
          <w:lang w:val="uk-UA"/>
        </w:rPr>
        <w:lastRenderedPageBreak/>
        <w:t xml:space="preserve">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2.5. При настанні випадків за пунктами 2.3 Договору та/або 2.4 Договору, Постачальник протягом 14-ти календарних днів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3. УМОВИ ПОСТАВКИ ТА ПРИЙМАННЯ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3.1. Постачання в залежності від потреби Замовника. Строк поставки Товару </w:t>
      </w:r>
      <w:r w:rsidR="00F05A4D">
        <w:rPr>
          <w:rFonts w:ascii="Times New Roman" w:eastAsia="Tahoma" w:hAnsi="Times New Roman" w:cs="Times New Roman"/>
          <w:bCs/>
          <w:sz w:val="24"/>
          <w:szCs w:val="24"/>
          <w:lang w:val="uk-UA"/>
        </w:rPr>
        <w:t>2</w:t>
      </w:r>
      <w:r w:rsidRPr="00A120E0">
        <w:rPr>
          <w:rFonts w:ascii="Times New Roman" w:eastAsia="Tahoma" w:hAnsi="Times New Roman" w:cs="Times New Roman"/>
          <w:bCs/>
          <w:sz w:val="24"/>
          <w:szCs w:val="24"/>
          <w:lang w:val="uk-UA"/>
        </w:rPr>
        <w:t xml:space="preserve"> (</w:t>
      </w:r>
      <w:r w:rsidR="00F05A4D">
        <w:rPr>
          <w:rFonts w:ascii="Times New Roman" w:eastAsia="Tahoma" w:hAnsi="Times New Roman" w:cs="Times New Roman"/>
          <w:bCs/>
          <w:sz w:val="24"/>
          <w:szCs w:val="24"/>
          <w:lang w:val="uk-UA"/>
        </w:rPr>
        <w:t>два</w:t>
      </w:r>
      <w:r w:rsidRPr="00A120E0">
        <w:rPr>
          <w:rFonts w:ascii="Times New Roman" w:eastAsia="Tahoma" w:hAnsi="Times New Roman" w:cs="Times New Roman"/>
          <w:bCs/>
          <w:sz w:val="24"/>
          <w:szCs w:val="24"/>
          <w:lang w:val="uk-UA"/>
        </w:rPr>
        <w:t xml:space="preserve">) </w:t>
      </w:r>
      <w:r w:rsidR="00F05A4D">
        <w:rPr>
          <w:rFonts w:ascii="Times New Roman" w:eastAsia="Tahoma" w:hAnsi="Times New Roman" w:cs="Times New Roman"/>
          <w:bCs/>
          <w:sz w:val="24"/>
          <w:szCs w:val="24"/>
          <w:lang w:val="uk-UA"/>
        </w:rPr>
        <w:t>робочих</w:t>
      </w:r>
      <w:r w:rsidRPr="00A120E0">
        <w:rPr>
          <w:rFonts w:ascii="Times New Roman" w:eastAsia="Tahoma" w:hAnsi="Times New Roman" w:cs="Times New Roman"/>
          <w:bCs/>
          <w:sz w:val="24"/>
          <w:szCs w:val="24"/>
          <w:lang w:val="uk-UA"/>
        </w:rPr>
        <w:t xml:space="preserve"> дні з дня отримання письмової заявки Замовника в залежності від потреби на електронну чи поштову адресу Постачальника.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3.2.Кількість </w:t>
      </w:r>
      <w:proofErr w:type="spellStart"/>
      <w:r w:rsidRPr="00A120E0">
        <w:rPr>
          <w:rFonts w:ascii="Times New Roman" w:eastAsia="Tahoma" w:hAnsi="Times New Roman" w:cs="Times New Roman"/>
          <w:bCs/>
          <w:sz w:val="24"/>
          <w:szCs w:val="24"/>
          <w:lang w:val="uk-UA"/>
        </w:rPr>
        <w:t>поставляємого</w:t>
      </w:r>
      <w:proofErr w:type="spellEnd"/>
      <w:r w:rsidRPr="00A120E0">
        <w:rPr>
          <w:rFonts w:ascii="Times New Roman" w:eastAsia="Tahoma" w:hAnsi="Times New Roman" w:cs="Times New Roman"/>
          <w:bCs/>
          <w:sz w:val="24"/>
          <w:szCs w:val="24"/>
          <w:lang w:val="uk-UA"/>
        </w:rPr>
        <w:t xml:space="preserve"> товару та його номенклатуру в кожній замовленій партії встановлює Замовник.</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3.3. Постачальник постачає Товар Замовнику партіями, за власні кошти, на умовах DDP (відповідно до </w:t>
      </w:r>
      <w:proofErr w:type="spellStart"/>
      <w:r w:rsidRPr="00A120E0">
        <w:rPr>
          <w:rFonts w:ascii="Times New Roman" w:eastAsia="Tahoma" w:hAnsi="Times New Roman" w:cs="Times New Roman"/>
          <w:bCs/>
          <w:sz w:val="24"/>
          <w:szCs w:val="24"/>
          <w:lang w:val="uk-UA"/>
        </w:rPr>
        <w:t>Інкотермс</w:t>
      </w:r>
      <w:proofErr w:type="spellEnd"/>
      <w:r w:rsidRPr="00A120E0">
        <w:rPr>
          <w:rFonts w:ascii="Times New Roman" w:eastAsia="Tahoma" w:hAnsi="Times New Roman" w:cs="Times New Roman"/>
          <w:bCs/>
          <w:sz w:val="24"/>
          <w:szCs w:val="24"/>
          <w:lang w:val="uk-UA"/>
        </w:rPr>
        <w:t xml:space="preserve"> 2010), за адресою: м. Одеса, вул. Водопровідна, 1.</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3.4. Постачальник надає Замовнику такі товаросупроводжувальні документи: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оригінал видаткової накладної, оформленої відповідно до чинного законодавства України</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рахунок.</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3.5.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A120E0">
        <w:rPr>
          <w:rFonts w:ascii="Times New Roman" w:eastAsia="Tahoma" w:hAnsi="Times New Roman" w:cs="Times New Roman"/>
          <w:bCs/>
          <w:sz w:val="24"/>
          <w:szCs w:val="24"/>
          <w:lang w:val="uk-UA"/>
        </w:rPr>
        <w:t>вантажоотримувачем</w:t>
      </w:r>
      <w:proofErr w:type="spellEnd"/>
      <w:r w:rsidRPr="00A120E0">
        <w:rPr>
          <w:rFonts w:ascii="Times New Roman" w:eastAsia="Tahoma" w:hAnsi="Times New Roman" w:cs="Times New Roman"/>
          <w:bCs/>
          <w:sz w:val="24"/>
          <w:szCs w:val="24"/>
          <w:lang w:val="uk-UA"/>
        </w:rPr>
        <w:t xml:space="preserve"> Замовника.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3.6.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3.7.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4. ЗАГАЛЬНА ВАРТІСТЬ ДОГОВОРУ</w:t>
      </w:r>
    </w:p>
    <w:p w:rsidR="00A120E0" w:rsidRPr="00A120E0" w:rsidRDefault="00E0034D" w:rsidP="00A120E0">
      <w:pPr>
        <w:pStyle w:val="a3"/>
        <w:spacing w:after="0" w:line="240" w:lineRule="auto"/>
        <w:ind w:left="0" w:firstLine="851"/>
        <w:jc w:val="both"/>
        <w:textAlignment w:val="top"/>
        <w:rPr>
          <w:rFonts w:ascii="Times New Roman" w:hAnsi="Times New Roman" w:cs="Times New Roman"/>
          <w:bCs/>
          <w:sz w:val="24"/>
          <w:szCs w:val="24"/>
          <w:lang w:val="uk-UA"/>
        </w:rPr>
      </w:pPr>
      <w:r w:rsidRPr="00A120E0">
        <w:rPr>
          <w:rFonts w:ascii="Times New Roman" w:eastAsia="Tahoma" w:hAnsi="Times New Roman" w:cs="Times New Roman"/>
          <w:bCs/>
          <w:sz w:val="24"/>
          <w:szCs w:val="24"/>
          <w:lang w:val="uk-UA"/>
        </w:rPr>
        <w:t>4.1.</w:t>
      </w:r>
      <w:r w:rsidRPr="00A120E0">
        <w:rPr>
          <w:rFonts w:ascii="Times New Roman" w:eastAsia="Tahoma" w:hAnsi="Times New Roman" w:cs="Times New Roman"/>
          <w:sz w:val="24"/>
          <w:szCs w:val="24"/>
          <w:lang w:val="uk-UA"/>
        </w:rPr>
        <w:t xml:space="preserve"> </w:t>
      </w:r>
      <w:r w:rsidR="00A120E0" w:rsidRPr="00A120E0">
        <w:rPr>
          <w:rFonts w:ascii="Times New Roman" w:hAnsi="Times New Roman" w:cs="Times New Roman"/>
          <w:sz w:val="24"/>
          <w:szCs w:val="24"/>
          <w:lang w:val="uk-UA"/>
        </w:rPr>
        <w:t xml:space="preserve">Загальна вартість Договору становить </w:t>
      </w:r>
      <w:r w:rsidR="00A120E0" w:rsidRPr="00A120E0">
        <w:rPr>
          <w:rFonts w:ascii="Times New Roman" w:eastAsia="Tahoma" w:hAnsi="Times New Roman" w:cs="Times New Roman"/>
          <w:bCs/>
          <w:sz w:val="24"/>
          <w:szCs w:val="24"/>
          <w:lang w:val="uk-UA"/>
        </w:rPr>
        <w:t xml:space="preserve">__________ грн. </w:t>
      </w:r>
      <w:r w:rsidR="00A120E0" w:rsidRPr="00A120E0">
        <w:rPr>
          <w:rFonts w:ascii="Times New Roman" w:eastAsia="Tahoma" w:hAnsi="Times New Roman" w:cs="Times New Roman"/>
          <w:bCs/>
          <w:i/>
          <w:sz w:val="24"/>
          <w:szCs w:val="24"/>
          <w:lang w:val="uk-UA"/>
        </w:rPr>
        <w:t>(_________)</w:t>
      </w:r>
      <w:r w:rsidR="00A120E0" w:rsidRPr="00A120E0">
        <w:rPr>
          <w:rFonts w:ascii="Times New Roman" w:eastAsia="Tahoma" w:hAnsi="Times New Roman" w:cs="Times New Roman"/>
          <w:bCs/>
          <w:sz w:val="24"/>
          <w:szCs w:val="24"/>
          <w:lang w:val="uk-UA"/>
        </w:rPr>
        <w:t xml:space="preserve"> без ПДВ, ПДВ – _______ грн. </w:t>
      </w:r>
      <w:r w:rsidR="00A120E0" w:rsidRPr="00A120E0">
        <w:rPr>
          <w:rFonts w:ascii="Times New Roman" w:eastAsia="Tahoma" w:hAnsi="Times New Roman" w:cs="Times New Roman"/>
          <w:bCs/>
          <w:i/>
          <w:sz w:val="24"/>
          <w:szCs w:val="24"/>
          <w:lang w:val="uk-UA"/>
        </w:rPr>
        <w:t xml:space="preserve">(_________) </w:t>
      </w:r>
      <w:r w:rsidR="00A120E0" w:rsidRPr="00A120E0">
        <w:rPr>
          <w:rFonts w:ascii="Times New Roman" w:eastAsia="Tahoma" w:hAnsi="Times New Roman" w:cs="Times New Roman"/>
          <w:bCs/>
          <w:sz w:val="24"/>
          <w:szCs w:val="24"/>
          <w:lang w:val="uk-UA"/>
        </w:rPr>
        <w:t>(або без ПДВ – якщо Постачальник не є платником ПДВ), при цьому загальна вартість Договору з ПДВ ________</w:t>
      </w:r>
      <w:r w:rsidR="00A120E0" w:rsidRPr="00A120E0">
        <w:rPr>
          <w:rFonts w:ascii="Times New Roman" w:eastAsia="Tahoma" w:hAnsi="Times New Roman" w:cs="Times New Roman"/>
          <w:b/>
          <w:bCs/>
          <w:sz w:val="24"/>
          <w:szCs w:val="24"/>
          <w:lang w:val="uk-UA"/>
        </w:rPr>
        <w:t xml:space="preserve"> грн.</w:t>
      </w:r>
      <w:r w:rsidR="00A120E0" w:rsidRPr="00A120E0">
        <w:rPr>
          <w:rFonts w:ascii="Times New Roman" w:eastAsia="Tahoma" w:hAnsi="Times New Roman" w:cs="Times New Roman"/>
          <w:bCs/>
          <w:i/>
          <w:sz w:val="24"/>
          <w:szCs w:val="24"/>
          <w:lang w:val="uk-UA"/>
        </w:rPr>
        <w:t>(_____________).</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sz w:val="24"/>
          <w:szCs w:val="24"/>
          <w:lang w:val="uk-UA"/>
        </w:rPr>
      </w:pPr>
      <w:r w:rsidRPr="00A120E0">
        <w:rPr>
          <w:rFonts w:ascii="Times New Roman" w:eastAsia="Tahoma" w:hAnsi="Times New Roman" w:cs="Times New Roman"/>
          <w:b/>
          <w:sz w:val="24"/>
          <w:szCs w:val="24"/>
          <w:lang w:val="uk-UA"/>
        </w:rPr>
        <w:t>5. УМОВИ ПЛАТЕЖІВ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5.1. Засобом платежів є національна валюта України – гривня.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5.2. Оплата за поставлену партію Товару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F05A4D">
        <w:rPr>
          <w:rFonts w:ascii="Times New Roman" w:eastAsia="Tahoma" w:hAnsi="Times New Roman" w:cs="Times New Roman"/>
          <w:sz w:val="24"/>
          <w:szCs w:val="24"/>
          <w:lang w:val="uk-UA"/>
        </w:rPr>
        <w:t>18</w:t>
      </w:r>
      <w:r w:rsidRPr="00A120E0">
        <w:rPr>
          <w:rFonts w:ascii="Times New Roman" w:eastAsia="Tahoma" w:hAnsi="Times New Roman" w:cs="Times New Roman"/>
          <w:sz w:val="24"/>
          <w:szCs w:val="24"/>
          <w:lang w:val="uk-UA"/>
        </w:rPr>
        <w:t>0-ти календарних днів з моменту поставки партії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 ПРАВА ТА ОБОВ’ЯЗКИ СТОРІН</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6.1. Замовник зобов’язаний:</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6.1.1. Своєчасно та в повному обсязі приймати і оплачувати поставлений Товар відповідно до умов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6.2. Замовник має право: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6.2.2. Контролювати поставку Товарів.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6.2.3. Не приймати Товар в разі неналежного оформлення товаросупроводжувальних документів.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6.2.4. Не приймати Товар у разі його невідповідності вимогам відповідно до  умов  Договору, про що Замовник складає акт </w:t>
      </w:r>
      <w:r w:rsidRPr="00A120E0">
        <w:rPr>
          <w:rFonts w:ascii="Times New Roman" w:eastAsia="Tahoma" w:hAnsi="Times New Roman" w:cs="Times New Roman"/>
          <w:bCs/>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6.3. Постачальник зобов’язаний:</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6.3.1. Забезпечити поставку Товару відповідної кількості та у строки, встановлені Договором.</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6.3.2. Забезпечити поставку Товару відповідно вимогам, встановленим цим Договором.</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sz w:val="24"/>
          <w:szCs w:val="24"/>
          <w:lang w:val="uk-UA"/>
        </w:rPr>
        <w:t xml:space="preserve">6.3.4. </w:t>
      </w:r>
      <w:r w:rsidRPr="00A120E0">
        <w:rPr>
          <w:rFonts w:ascii="Times New Roman" w:eastAsia="Tahoma" w:hAnsi="Times New Roman" w:cs="Times New Roman"/>
          <w:bCs/>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6.4. Постачальник має право: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6.4.1. Своєчасно та в повному обсязі отримувати оплату за Товар, поставлений відповідно до умов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p>
    <w:p w:rsidR="00E0034D" w:rsidRPr="00A120E0" w:rsidRDefault="00A120E0"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 xml:space="preserve">7. </w:t>
      </w:r>
      <w:r w:rsidR="00E0034D" w:rsidRPr="00A120E0">
        <w:rPr>
          <w:rFonts w:ascii="Times New Roman" w:eastAsia="Tahoma" w:hAnsi="Times New Roman" w:cs="Times New Roman"/>
          <w:b/>
          <w:sz w:val="24"/>
          <w:szCs w:val="24"/>
          <w:lang w:val="uk-UA" w:eastAsia="ru-RU"/>
        </w:rPr>
        <w:t>ВІДПОВІДАЛЬНІСТЬ СТОРІН</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E0034D" w:rsidRPr="005153FE" w:rsidRDefault="00E0034D" w:rsidP="005153FE">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w:t>
      </w:r>
      <w:r w:rsidR="005153FE">
        <w:rPr>
          <w:rFonts w:ascii="Times New Roman" w:eastAsia="Times New Roman" w:hAnsi="Times New Roman" w:cs="Times New Roman"/>
          <w:sz w:val="24"/>
          <w:szCs w:val="24"/>
          <w:lang w:val="uk-UA" w:eastAsia="zh-CN"/>
        </w:rPr>
        <w:t>, попередивши не пізніше ніж за 10 календарних днів.</w:t>
      </w:r>
    </w:p>
    <w:p w:rsidR="005153FE"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затримки строків поставки Товару</w:t>
      </w:r>
      <w:r w:rsidRPr="00A120E0">
        <w:rPr>
          <w:rFonts w:ascii="Times New Roman" w:hAnsi="Times New Roman" w:cs="Times New Roman"/>
          <w:sz w:val="24"/>
          <w:szCs w:val="24"/>
          <w:lang w:val="uk-UA"/>
        </w:rPr>
        <w:t xml:space="preserve"> </w:t>
      </w:r>
      <w:r w:rsidRPr="00A120E0">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w:t>
      </w:r>
    </w:p>
    <w:p w:rsidR="005153FE" w:rsidRDefault="005153FE" w:rsidP="005153FE">
      <w:pPr>
        <w:widowControl w:val="0"/>
        <w:tabs>
          <w:tab w:val="left" w:pos="0"/>
          <w:tab w:val="left" w:pos="567"/>
          <w:tab w:val="left" w:pos="709"/>
          <w:tab w:val="left" w:pos="1276"/>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5153FE" w:rsidRDefault="005153FE" w:rsidP="005153FE">
      <w:pPr>
        <w:widowControl w:val="0"/>
        <w:tabs>
          <w:tab w:val="left" w:pos="0"/>
          <w:tab w:val="left" w:pos="567"/>
          <w:tab w:val="left" w:pos="709"/>
          <w:tab w:val="left" w:pos="1276"/>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5153FE" w:rsidRDefault="005153FE" w:rsidP="005153FE">
      <w:pPr>
        <w:widowControl w:val="0"/>
        <w:tabs>
          <w:tab w:val="left" w:pos="0"/>
          <w:tab w:val="left" w:pos="567"/>
          <w:tab w:val="left" w:pos="709"/>
          <w:tab w:val="left" w:pos="1276"/>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5153FE" w:rsidRDefault="005153FE" w:rsidP="005153FE">
      <w:pPr>
        <w:widowControl w:val="0"/>
        <w:tabs>
          <w:tab w:val="left" w:pos="0"/>
          <w:tab w:val="left" w:pos="567"/>
          <w:tab w:val="left" w:pos="709"/>
          <w:tab w:val="left" w:pos="1276"/>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5153FE" w:rsidRDefault="005153FE" w:rsidP="005153FE">
      <w:pPr>
        <w:widowControl w:val="0"/>
        <w:tabs>
          <w:tab w:val="left" w:pos="0"/>
          <w:tab w:val="left" w:pos="567"/>
          <w:tab w:val="left" w:pos="709"/>
          <w:tab w:val="left" w:pos="1276"/>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E0034D" w:rsidRPr="00A120E0" w:rsidRDefault="00E0034D" w:rsidP="005153FE">
      <w:pPr>
        <w:widowControl w:val="0"/>
        <w:tabs>
          <w:tab w:val="left" w:pos="0"/>
          <w:tab w:val="left" w:pos="567"/>
          <w:tab w:val="left" w:pos="709"/>
          <w:tab w:val="left" w:pos="1276"/>
        </w:tabs>
        <w:suppressAutoHyphens/>
        <w:autoSpaceDE w:val="0"/>
        <w:spacing w:after="0" w:line="240" w:lineRule="auto"/>
        <w:ind w:firstLine="142"/>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lastRenderedPageBreak/>
        <w:t xml:space="preserve"> Товару за кожен день прострочення, включаючи день фактичного виконання зобов’язань.</w:t>
      </w:r>
    </w:p>
    <w:p w:rsidR="00E0034D" w:rsidRPr="00A120E0" w:rsidRDefault="00E0034D" w:rsidP="00E0034D">
      <w:pPr>
        <w:widowControl w:val="0"/>
        <w:numPr>
          <w:ilvl w:val="0"/>
          <w:numId w:val="5"/>
        </w:numPr>
        <w:tabs>
          <w:tab w:val="left" w:pos="0"/>
          <w:tab w:val="left" w:pos="567"/>
          <w:tab w:val="left" w:pos="709"/>
          <w:tab w:val="left" w:pos="993"/>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14.9 цього Договору, Постачальник зобов’язаний відшкодувати Замовнику усі понесені витрати за вимогою останнього.</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ahoma" w:hAnsi="Times New Roman" w:cs="Times New Roman"/>
          <w:bCs/>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A120E0">
        <w:rPr>
          <w:rFonts w:ascii="Times New Roman" w:eastAsia="Tahoma" w:hAnsi="Times New Roman" w:cs="Times New Roman"/>
          <w:bCs/>
          <w:sz w:val="24"/>
          <w:szCs w:val="24"/>
          <w:lang w:val="uk-UA"/>
        </w:rPr>
        <w:t>М.Е.Dос</w:t>
      </w:r>
      <w:proofErr w:type="spellEnd"/>
      <w:r w:rsidRPr="00A120E0">
        <w:rPr>
          <w:rFonts w:ascii="Times New Roman" w:eastAsia="Tahoma" w:hAnsi="Times New Roman" w:cs="Times New Roman"/>
          <w:bCs/>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r w:rsidR="00A120E0" w:rsidRPr="00A120E0">
        <w:rPr>
          <w:rFonts w:ascii="Times New Roman" w:eastAsia="Tahoma" w:hAnsi="Times New Roman" w:cs="Times New Roman"/>
          <w:bCs/>
          <w:sz w:val="24"/>
          <w:szCs w:val="24"/>
          <w:lang w:val="uk-UA"/>
        </w:rPr>
        <w:t xml:space="preserve"> </w:t>
      </w:r>
      <w:r w:rsidR="00A120E0" w:rsidRPr="00A120E0">
        <w:rPr>
          <w:rFonts w:ascii="Times New Roman" w:hAnsi="Times New Roman" w:cs="Times New Roman"/>
          <w:i/>
          <w:sz w:val="24"/>
          <w:szCs w:val="24"/>
          <w:lang w:val="uk-UA"/>
        </w:rPr>
        <w:t>(цей пункт застосовується у разі, якщо Постачальник є платником ПДВ).</w:t>
      </w:r>
    </w:p>
    <w:p w:rsidR="00E0034D" w:rsidRPr="00A120E0" w:rsidRDefault="00E0034D" w:rsidP="00E0034D">
      <w:pPr>
        <w:widowControl w:val="0"/>
        <w:tabs>
          <w:tab w:val="left" w:pos="0"/>
          <w:tab w:val="left" w:pos="567"/>
          <w:tab w:val="left" w:pos="709"/>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E0034D" w:rsidRPr="00A120E0" w:rsidRDefault="00E0034D" w:rsidP="00E0034D">
      <w:pPr>
        <w:tabs>
          <w:tab w:val="left" w:pos="0"/>
          <w:tab w:val="left" w:pos="567"/>
        </w:tabs>
        <w:spacing w:after="0" w:line="240" w:lineRule="auto"/>
        <w:ind w:firstLine="851"/>
        <w:jc w:val="center"/>
        <w:rPr>
          <w:rFonts w:ascii="Times New Roman" w:eastAsiaTheme="minorEastAsia" w:hAnsi="Times New Roman" w:cs="Times New Roman"/>
          <w:b/>
          <w:sz w:val="24"/>
          <w:szCs w:val="24"/>
          <w:lang w:val="uk-UA" w:eastAsia="ru-RU"/>
        </w:rPr>
      </w:pPr>
      <w:r w:rsidRPr="00A120E0">
        <w:rPr>
          <w:rFonts w:ascii="Times New Roman" w:eastAsiaTheme="minorEastAsia" w:hAnsi="Times New Roman" w:cs="Times New Roman"/>
          <w:b/>
          <w:sz w:val="24"/>
          <w:szCs w:val="24"/>
          <w:lang w:val="uk-UA" w:eastAsia="ru-RU"/>
        </w:rPr>
        <w:t>8. ОПЕРАТИВНО-ГОСПОДАРСЬКІ САНКЦІЇ</w:t>
      </w:r>
    </w:p>
    <w:p w:rsidR="00E0034D" w:rsidRPr="00A120E0"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E0034D" w:rsidRPr="00A120E0" w:rsidRDefault="00E0034D" w:rsidP="00E0034D">
      <w:pPr>
        <w:widowControl w:val="0"/>
        <w:numPr>
          <w:ilvl w:val="0"/>
          <w:numId w:val="7"/>
        </w:numPr>
        <w:tabs>
          <w:tab w:val="left" w:pos="0"/>
          <w:tab w:val="left" w:pos="567"/>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A120E0">
        <w:rPr>
          <w:rFonts w:ascii="Times New Roman" w:eastAsia="Times New Roman" w:hAnsi="Times New Roman" w:cs="Times New Roman"/>
          <w:sz w:val="24"/>
          <w:szCs w:val="24"/>
          <w:lang w:val="uk-UA" w:eastAsia="zh-CN"/>
        </w:rPr>
        <w:t>управненою</w:t>
      </w:r>
      <w:proofErr w:type="spellEnd"/>
      <w:r w:rsidRPr="00A120E0">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E0034D" w:rsidRPr="00A120E0" w:rsidRDefault="00E0034D" w:rsidP="00A120E0">
      <w:pPr>
        <w:widowControl w:val="0"/>
        <w:numPr>
          <w:ilvl w:val="0"/>
          <w:numId w:val="7"/>
        </w:numPr>
        <w:tabs>
          <w:tab w:val="left" w:pos="0"/>
          <w:tab w:val="left" w:pos="567"/>
          <w:tab w:val="left" w:pos="1134"/>
          <w:tab w:val="left" w:pos="1418"/>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якості поставленого Товару;</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lastRenderedPageBreak/>
        <w:t>розірвання аналогічного за своєю природою Договору з Замовником у разі прострочення строку поставки Товару;</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E0034D" w:rsidRPr="00A120E0"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0034D"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5153FE">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5153FE">
        <w:rPr>
          <w:rFonts w:ascii="Times New Roman" w:eastAsia="Times New Roman" w:hAnsi="Times New Roman" w:cs="Times New Roman"/>
          <w:sz w:val="24"/>
          <w:szCs w:val="24"/>
          <w:lang w:val="uk-UA" w:eastAsia="zh-CN"/>
        </w:rPr>
        <w:t>т.і</w:t>
      </w:r>
      <w:proofErr w:type="spellEnd"/>
      <w:r w:rsidRPr="005153FE">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5153FE" w:rsidRDefault="005153FE" w:rsidP="005153FE">
      <w:pPr>
        <w:widowControl w:val="0"/>
        <w:tabs>
          <w:tab w:val="left" w:pos="0"/>
          <w:tab w:val="left" w:pos="567"/>
          <w:tab w:val="left" w:pos="1418"/>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5153FE" w:rsidRPr="005153FE" w:rsidRDefault="005153FE" w:rsidP="005153FE">
      <w:pPr>
        <w:widowControl w:val="0"/>
        <w:tabs>
          <w:tab w:val="left" w:pos="0"/>
          <w:tab w:val="left" w:pos="567"/>
          <w:tab w:val="left" w:pos="1418"/>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9. ОБСТАВИНИ НЕПЕРЕБОРНОЇ СИЛИ (ФОРС-МАЖОР)</w:t>
      </w:r>
    </w:p>
    <w:p w:rsidR="00E0034D" w:rsidRPr="00A120E0" w:rsidRDefault="00E0034D" w:rsidP="00E0034D">
      <w:pPr>
        <w:numPr>
          <w:ilvl w:val="1"/>
          <w:numId w:val="17"/>
        </w:numPr>
        <w:tabs>
          <w:tab w:val="left" w:pos="0"/>
          <w:tab w:val="left" w:pos="567"/>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E0034D" w:rsidRPr="00A120E0"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E0034D" w:rsidRPr="00A120E0"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5153FE"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в письмовій формі і зробити все можливе для максимального попередження негативного впливу форс-мажорних обставин на виконання зобов’язань за </w:t>
      </w:r>
    </w:p>
    <w:p w:rsidR="00E0034D" w:rsidRPr="00A120E0" w:rsidRDefault="00E0034D" w:rsidP="005153FE">
      <w:pPr>
        <w:tabs>
          <w:tab w:val="left" w:pos="0"/>
          <w:tab w:val="left" w:pos="567"/>
          <w:tab w:val="left" w:pos="1276"/>
        </w:tabs>
        <w:spacing w:after="0" w:line="240" w:lineRule="auto"/>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lastRenderedPageBreak/>
        <w:t>цим Договором. Несвоєчасне повідомлення про виникнення форс-мажорних обставин позбавляє відповідну Сторону права посилатися на ці обставини.</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9.5. 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9.6.</w:t>
      </w:r>
      <w:r w:rsidR="00A120E0" w:rsidRPr="00A120E0">
        <w:rPr>
          <w:rFonts w:ascii="Times New Roman" w:eastAsia="Tahoma" w:hAnsi="Times New Roman" w:cs="Times New Roman"/>
          <w:sz w:val="24"/>
          <w:szCs w:val="24"/>
          <w:lang w:val="uk-UA"/>
        </w:rPr>
        <w:t xml:space="preserve"> </w:t>
      </w:r>
      <w:r w:rsidRPr="00A120E0">
        <w:rPr>
          <w:rFonts w:ascii="Times New Roman" w:eastAsia="Tahoma" w:hAnsi="Times New Roman" w:cs="Times New Roman"/>
          <w:sz w:val="24"/>
          <w:szCs w:val="24"/>
          <w:lang w:val="uk-UA"/>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p>
    <w:p w:rsidR="00E0034D" w:rsidRPr="00A120E0" w:rsidRDefault="00E0034D" w:rsidP="00E0034D">
      <w:pPr>
        <w:tabs>
          <w:tab w:val="left" w:pos="0"/>
          <w:tab w:val="left" w:pos="567"/>
          <w:tab w:val="left" w:pos="709"/>
        </w:tabs>
        <w:spacing w:after="0" w:line="240" w:lineRule="auto"/>
        <w:ind w:firstLine="851"/>
        <w:jc w:val="center"/>
        <w:rPr>
          <w:rFonts w:ascii="Times New Roman" w:eastAsiaTheme="minorEastAsia" w:hAnsi="Times New Roman" w:cs="Times New Roman"/>
          <w:b/>
          <w:sz w:val="24"/>
          <w:szCs w:val="24"/>
          <w:lang w:val="uk-UA" w:eastAsia="ru-RU"/>
        </w:rPr>
      </w:pPr>
      <w:r w:rsidRPr="00A120E0">
        <w:rPr>
          <w:rFonts w:ascii="Times New Roman" w:eastAsiaTheme="minorEastAsia" w:hAnsi="Times New Roman" w:cs="Times New Roman"/>
          <w:b/>
          <w:sz w:val="24"/>
          <w:szCs w:val="24"/>
          <w:lang w:val="uk-UA" w:eastAsia="ru-RU"/>
        </w:rPr>
        <w:t>10. РОЗГЛЯД СПІРНИХ ПИТАНЬ</w:t>
      </w:r>
    </w:p>
    <w:p w:rsidR="00E0034D" w:rsidRPr="00A120E0" w:rsidRDefault="00E0034D" w:rsidP="00E0034D">
      <w:pPr>
        <w:tabs>
          <w:tab w:val="left" w:pos="0"/>
          <w:tab w:val="left" w:pos="567"/>
          <w:tab w:val="left" w:pos="709"/>
        </w:tabs>
        <w:spacing w:after="0" w:line="240" w:lineRule="auto"/>
        <w:ind w:firstLine="851"/>
        <w:jc w:val="both"/>
        <w:rPr>
          <w:rFonts w:ascii="Times New Roman" w:eastAsiaTheme="minorEastAsia" w:hAnsi="Times New Roman" w:cs="Times New Roman"/>
          <w:sz w:val="24"/>
          <w:szCs w:val="24"/>
          <w:lang w:val="uk-UA" w:eastAsia="ru-RU"/>
        </w:rPr>
      </w:pPr>
      <w:r w:rsidRPr="00A120E0">
        <w:rPr>
          <w:rFonts w:ascii="Times New Roman" w:eastAsiaTheme="minorEastAsia" w:hAnsi="Times New Roman" w:cs="Times New Roman"/>
          <w:sz w:val="24"/>
          <w:szCs w:val="24"/>
          <w:lang w:val="uk-UA" w:eastAsia="ru-RU"/>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E0034D" w:rsidRDefault="00E0034D" w:rsidP="00E0034D">
      <w:pPr>
        <w:tabs>
          <w:tab w:val="left" w:pos="0"/>
          <w:tab w:val="left" w:pos="567"/>
          <w:tab w:val="left" w:pos="709"/>
        </w:tabs>
        <w:spacing w:after="0" w:line="240" w:lineRule="auto"/>
        <w:ind w:firstLine="851"/>
        <w:jc w:val="both"/>
        <w:rPr>
          <w:rFonts w:ascii="Times New Roman" w:eastAsiaTheme="minorEastAsia" w:hAnsi="Times New Roman" w:cs="Times New Roman"/>
          <w:sz w:val="24"/>
          <w:szCs w:val="24"/>
          <w:lang w:val="uk-UA" w:eastAsia="ru-RU"/>
        </w:rPr>
      </w:pPr>
    </w:p>
    <w:p w:rsidR="005153FE" w:rsidRPr="00A120E0" w:rsidRDefault="005153FE" w:rsidP="00E0034D">
      <w:pPr>
        <w:tabs>
          <w:tab w:val="left" w:pos="0"/>
          <w:tab w:val="left" w:pos="567"/>
          <w:tab w:val="left" w:pos="709"/>
        </w:tabs>
        <w:spacing w:after="0" w:line="240" w:lineRule="auto"/>
        <w:ind w:firstLine="851"/>
        <w:jc w:val="both"/>
        <w:rPr>
          <w:rFonts w:ascii="Times New Roman" w:eastAsiaTheme="minorEastAsia" w:hAnsi="Times New Roman" w:cs="Times New Roman"/>
          <w:sz w:val="24"/>
          <w:szCs w:val="24"/>
          <w:lang w:val="uk-UA" w:eastAsia="ru-RU"/>
        </w:rPr>
      </w:pPr>
      <w:bookmarkStart w:id="0" w:name="_GoBack"/>
      <w:bookmarkEnd w:id="0"/>
    </w:p>
    <w:p w:rsidR="00E0034D" w:rsidRPr="00A120E0" w:rsidRDefault="00E0034D" w:rsidP="00E0034D">
      <w:pPr>
        <w:tabs>
          <w:tab w:val="left" w:pos="0"/>
          <w:tab w:val="left" w:pos="567"/>
          <w:tab w:val="left" w:pos="709"/>
        </w:tabs>
        <w:spacing w:after="0" w:line="240" w:lineRule="auto"/>
        <w:ind w:firstLine="851"/>
        <w:jc w:val="center"/>
        <w:rPr>
          <w:rFonts w:ascii="Times New Roman" w:eastAsiaTheme="minorEastAsia" w:hAnsi="Times New Roman" w:cs="Times New Roman"/>
          <w:sz w:val="24"/>
          <w:szCs w:val="24"/>
          <w:lang w:val="uk-UA"/>
        </w:rPr>
      </w:pPr>
      <w:r w:rsidRPr="00A120E0">
        <w:rPr>
          <w:rFonts w:ascii="Times New Roman" w:eastAsiaTheme="minorEastAsia" w:hAnsi="Times New Roman" w:cs="Times New Roman"/>
          <w:b/>
          <w:sz w:val="24"/>
          <w:szCs w:val="24"/>
          <w:lang w:val="uk-UA"/>
        </w:rPr>
        <w:t>11. ПОРЯДОК ВНЕСЕННЯ ЗМІН ТА РОЗІРВАННЯ ДОГОВОРУ</w:t>
      </w:r>
      <w:r w:rsidRPr="00A120E0">
        <w:rPr>
          <w:rFonts w:ascii="Times New Roman" w:eastAsiaTheme="minorEastAsia" w:hAnsi="Times New Roman" w:cs="Times New Roman"/>
          <w:sz w:val="24"/>
          <w:szCs w:val="24"/>
          <w:lang w:val="uk-UA"/>
        </w:rPr>
        <w:t xml:space="preserve"> </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A120E0">
        <w:rPr>
          <w:rFonts w:ascii="Times New Roman" w:hAnsi="Times New Roman" w:cs="Times New Roman"/>
          <w:b/>
          <w:bCs/>
          <w:sz w:val="24"/>
          <w:szCs w:val="24"/>
          <w:lang w:val="uk-UA"/>
        </w:rPr>
        <w:t>.</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Пропозицію щодо внесення змін до договору може зробити кожна із Сторін Договору.</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w:t>
      </w:r>
    </w:p>
    <w:p w:rsidR="00E0034D" w:rsidRPr="00A120E0" w:rsidRDefault="00E0034D" w:rsidP="00E0034D">
      <w:pPr>
        <w:tabs>
          <w:tab w:val="left" w:pos="0"/>
          <w:tab w:val="left" w:pos="426"/>
          <w:tab w:val="left" w:pos="567"/>
          <w:tab w:val="left" w:pos="709"/>
          <w:tab w:val="left" w:pos="1418"/>
        </w:tabs>
        <w:spacing w:after="0" w:line="240" w:lineRule="auto"/>
        <w:ind w:firstLine="851"/>
        <w:jc w:val="both"/>
        <w:rPr>
          <w:rFonts w:ascii="Times New Roman" w:eastAsiaTheme="minorEastAsia" w:hAnsi="Times New Roman" w:cs="Times New Roman"/>
          <w:sz w:val="24"/>
          <w:szCs w:val="24"/>
          <w:lang w:val="uk-UA" w:eastAsia="ru-RU"/>
        </w:rPr>
      </w:pPr>
      <w:r w:rsidRPr="00A120E0">
        <w:rPr>
          <w:rFonts w:ascii="Times New Roman" w:eastAsiaTheme="minorEastAsia" w:hAnsi="Times New Roman" w:cs="Times New Roman"/>
          <w:sz w:val="24"/>
          <w:szCs w:val="24"/>
          <w:lang w:val="uk-UA" w:eastAsia="ru-RU"/>
        </w:rPr>
        <w:t xml:space="preserve">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w:t>
      </w:r>
      <w:r w:rsidR="005153FE">
        <w:rPr>
          <w:rFonts w:ascii="Times New Roman" w:eastAsia="Times New Roman" w:hAnsi="Times New Roman" w:cs="Times New Roman"/>
          <w:sz w:val="24"/>
          <w:szCs w:val="24"/>
          <w:lang w:val="uk-UA" w:eastAsia="zh-CN"/>
        </w:rPr>
        <w:t>, повідомивши за 10 (десять)  календарних днів.</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b/>
          <w:sz w:val="24"/>
          <w:szCs w:val="24"/>
          <w:lang w:val="uk-UA"/>
        </w:rPr>
      </w:pPr>
      <w:r w:rsidRPr="00A120E0">
        <w:rPr>
          <w:rFonts w:ascii="Times New Roman" w:hAnsi="Times New Roman" w:cs="Times New Roman"/>
          <w:sz w:val="24"/>
          <w:szCs w:val="24"/>
          <w:lang w:val="uk-UA"/>
        </w:rPr>
        <w:t>У випадках, не передбачених дійсним Договором, Сторони керуються чинним законодавством України.</w:t>
      </w:r>
    </w:p>
    <w:p w:rsidR="00E0034D" w:rsidRDefault="00E0034D" w:rsidP="00E0034D">
      <w:pPr>
        <w:tabs>
          <w:tab w:val="left" w:pos="0"/>
          <w:tab w:val="left" w:pos="426"/>
          <w:tab w:val="left" w:pos="567"/>
          <w:tab w:val="left" w:pos="709"/>
          <w:tab w:val="left" w:pos="1418"/>
        </w:tabs>
        <w:spacing w:after="0" w:line="240" w:lineRule="auto"/>
        <w:ind w:firstLine="851"/>
        <w:contextualSpacing/>
        <w:jc w:val="both"/>
        <w:rPr>
          <w:rFonts w:ascii="Times New Roman" w:hAnsi="Times New Roman" w:cs="Times New Roman"/>
          <w:b/>
          <w:sz w:val="24"/>
          <w:szCs w:val="24"/>
          <w:lang w:val="uk-UA"/>
        </w:rPr>
      </w:pPr>
    </w:p>
    <w:p w:rsidR="005153FE" w:rsidRPr="00A120E0" w:rsidRDefault="005153FE" w:rsidP="00E0034D">
      <w:pPr>
        <w:tabs>
          <w:tab w:val="left" w:pos="0"/>
          <w:tab w:val="left" w:pos="426"/>
          <w:tab w:val="left" w:pos="567"/>
          <w:tab w:val="left" w:pos="709"/>
          <w:tab w:val="left" w:pos="1418"/>
        </w:tabs>
        <w:spacing w:after="0" w:line="240" w:lineRule="auto"/>
        <w:ind w:firstLine="851"/>
        <w:contextualSpacing/>
        <w:jc w:val="both"/>
        <w:rPr>
          <w:rFonts w:ascii="Times New Roman" w:hAnsi="Times New Roman" w:cs="Times New Roman"/>
          <w:b/>
          <w:sz w:val="24"/>
          <w:szCs w:val="24"/>
          <w:lang w:val="uk-UA"/>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heme="minorEastAsia" w:hAnsi="Times New Roman" w:cs="Times New Roman"/>
          <w:b/>
          <w:bCs/>
          <w:sz w:val="24"/>
          <w:szCs w:val="24"/>
          <w:lang w:val="uk-UA" w:eastAsia="ru-RU"/>
        </w:rPr>
      </w:pPr>
      <w:r w:rsidRPr="00A120E0">
        <w:rPr>
          <w:rFonts w:ascii="Times New Roman" w:eastAsiaTheme="minorEastAsia" w:hAnsi="Times New Roman" w:cs="Times New Roman"/>
          <w:b/>
          <w:bCs/>
          <w:sz w:val="24"/>
          <w:szCs w:val="24"/>
          <w:lang w:val="uk-UA" w:eastAsia="ru-RU"/>
        </w:rPr>
        <w:t>12. ІСТОТНІ УМОВИ ДОГОВОРУ</w:t>
      </w:r>
    </w:p>
    <w:p w:rsidR="00E0034D" w:rsidRPr="00A120E0" w:rsidRDefault="00E0034D" w:rsidP="00E0034D">
      <w:pPr>
        <w:widowControl w:val="0"/>
        <w:numPr>
          <w:ilvl w:val="0"/>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A120E0">
        <w:rPr>
          <w:rFonts w:ascii="Times New Roman" w:hAnsi="Times New Roman" w:cs="Times New Roman"/>
          <w:bCs/>
          <w:sz w:val="24"/>
          <w:szCs w:val="24"/>
          <w:lang w:val="uk-UA"/>
        </w:rPr>
        <w:lastRenderedPageBreak/>
        <w:t>Цивільного кодексів.</w:t>
      </w:r>
    </w:p>
    <w:p w:rsidR="00E0034D" w:rsidRPr="00A120E0" w:rsidRDefault="00E0034D" w:rsidP="00E0034D">
      <w:pPr>
        <w:widowControl w:val="0"/>
        <w:numPr>
          <w:ilvl w:val="0"/>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зменшення обсягів закупівлі, зокрема з урахуванням фактичного обсягу видатків Замовника;</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eastAsia="Times New Roman" w:hAnsi="Times New Roman" w:cs="Times New Roman"/>
          <w:sz w:val="24"/>
          <w:szCs w:val="24"/>
          <w:highlight w:val="white"/>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A120E0">
        <w:rPr>
          <w:rFonts w:ascii="Times New Roman" w:eastAsia="Times New Roman" w:hAnsi="Times New Roman" w:cs="Times New Roman"/>
          <w:sz w:val="24"/>
          <w:szCs w:val="24"/>
          <w:highlight w:val="white"/>
          <w:lang w:val="uk-UA" w:eastAsia="uk-UA"/>
        </w:rPr>
        <w:t>укладення по</w:t>
      </w:r>
      <w:r w:rsidRPr="00A120E0">
        <w:rPr>
          <w:rFonts w:ascii="Times New Roman" w:hAnsi="Times New Roman" w:cs="Times New Roman"/>
          <w:bCs/>
          <w:sz w:val="24"/>
          <w:szCs w:val="24"/>
          <w:lang w:val="uk-UA"/>
        </w:rPr>
        <w:t xml:space="preserve">кращення якості предмета закупівлі за умови, що таке покращення не призведе до збільшення суми, визначеної в Договорі про закупівлю; </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eastAsia="Times New Roman" w:hAnsi="Times New Roman" w:cs="Times New Roman"/>
          <w:sz w:val="24"/>
          <w:szCs w:val="24"/>
          <w:highlight w:val="white"/>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A120E0">
        <w:rPr>
          <w:rFonts w:ascii="Times New Roman" w:hAnsi="Times New Roman" w:cs="Times New Roman"/>
          <w:bCs/>
          <w:sz w:val="24"/>
          <w:szCs w:val="24"/>
          <w:lang w:val="uk-UA"/>
        </w:rPr>
        <w:t xml:space="preserve"> </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034D" w:rsidRPr="00A120E0" w:rsidRDefault="00E0034D" w:rsidP="00E0034D">
      <w:pPr>
        <w:widowControl w:val="0"/>
        <w:tabs>
          <w:tab w:val="left" w:pos="0"/>
          <w:tab w:val="left" w:pos="567"/>
          <w:tab w:val="left" w:pos="1276"/>
        </w:tabs>
        <w:suppressAutoHyphens/>
        <w:autoSpaceDE w:val="0"/>
        <w:spacing w:after="0" w:line="240" w:lineRule="auto"/>
        <w:ind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 xml:space="preserve">7) </w:t>
      </w:r>
      <w:r w:rsidRPr="00A120E0">
        <w:rPr>
          <w:rFonts w:ascii="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20E0">
        <w:rPr>
          <w:rFonts w:ascii="Times New Roman" w:hAnsi="Times New Roman" w:cs="Times New Roman"/>
          <w:sz w:val="24"/>
          <w:szCs w:val="24"/>
          <w:shd w:val="clear" w:color="auto" w:fill="FFFFFF"/>
        </w:rPr>
        <w:t>Platts</w:t>
      </w:r>
      <w:proofErr w:type="spellEnd"/>
      <w:r w:rsidRPr="00A120E0">
        <w:rPr>
          <w:rFonts w:ascii="Times New Roman" w:hAnsi="Times New Roman" w:cs="Times New Roman"/>
          <w:sz w:val="24"/>
          <w:szCs w:val="24"/>
          <w:shd w:val="clear" w:color="auto" w:fill="FFFFFF"/>
          <w:lang w:val="uk-UA"/>
        </w:rPr>
        <w:t xml:space="preserve">, </w:t>
      </w:r>
      <w:r w:rsidRPr="00A120E0">
        <w:rPr>
          <w:rFonts w:ascii="Times New Roman" w:hAnsi="Times New Roman" w:cs="Times New Roman"/>
          <w:sz w:val="24"/>
          <w:szCs w:val="24"/>
          <w:shd w:val="clear" w:color="auto" w:fill="FFFFFF"/>
        </w:rPr>
        <w:t>ARGUS</w:t>
      </w:r>
      <w:r w:rsidRPr="00A120E0">
        <w:rPr>
          <w:rFonts w:ascii="Times New Roman" w:hAnsi="Times New Roman" w:cs="Times New Roman"/>
          <w:sz w:val="24"/>
          <w:szCs w:val="24"/>
          <w:shd w:val="clear" w:color="auto" w:fill="FFFFFF"/>
          <w:lang w:val="uk-UA"/>
        </w:rPr>
        <w:t xml:space="preserve">, регульованих цін (тарифів), нормативів, середньозважених цін на електроенергію на ринку </w:t>
      </w:r>
      <w:r w:rsidR="00A120E0">
        <w:rPr>
          <w:rFonts w:ascii="Times New Roman" w:hAnsi="Times New Roman" w:cs="Times New Roman"/>
          <w:sz w:val="24"/>
          <w:szCs w:val="24"/>
          <w:shd w:val="clear" w:color="auto" w:fill="FFFFFF"/>
          <w:lang w:val="uk-UA"/>
        </w:rPr>
        <w:t>«</w:t>
      </w:r>
      <w:r w:rsidRPr="00A120E0">
        <w:rPr>
          <w:rFonts w:ascii="Times New Roman" w:hAnsi="Times New Roman" w:cs="Times New Roman"/>
          <w:sz w:val="24"/>
          <w:szCs w:val="24"/>
          <w:shd w:val="clear" w:color="auto" w:fill="FFFFFF"/>
          <w:lang w:val="uk-UA"/>
        </w:rPr>
        <w:t>на добу наперед</w:t>
      </w:r>
      <w:r w:rsidR="00A120E0">
        <w:rPr>
          <w:rFonts w:ascii="Times New Roman" w:hAnsi="Times New Roman" w:cs="Times New Roman"/>
          <w:sz w:val="24"/>
          <w:szCs w:val="24"/>
          <w:shd w:val="clear" w:color="auto" w:fill="FFFFFF"/>
          <w:lang w:val="uk-UA"/>
        </w:rPr>
        <w:t>»</w:t>
      </w:r>
      <w:r w:rsidRPr="00A120E0">
        <w:rPr>
          <w:rFonts w:ascii="Times New Roman" w:hAnsi="Times New Roman" w:cs="Times New Roman"/>
          <w:sz w:val="24"/>
          <w:szCs w:val="24"/>
          <w:shd w:val="clear" w:color="auto" w:fill="FFFFFF"/>
          <w:lang w:val="uk-UA"/>
        </w:rPr>
        <w:t>, що застосовуються в договорі про закупівлю, у разі встановлення в договорі про закупівлю порядку зміни ціни;</w:t>
      </w:r>
    </w:p>
    <w:p w:rsidR="00E0034D" w:rsidRPr="00A120E0" w:rsidRDefault="00E0034D" w:rsidP="00E0034D">
      <w:pPr>
        <w:widowControl w:val="0"/>
        <w:tabs>
          <w:tab w:val="left" w:pos="0"/>
          <w:tab w:val="left" w:pos="567"/>
          <w:tab w:val="left" w:pos="709"/>
          <w:tab w:val="left" w:pos="1276"/>
        </w:tabs>
        <w:suppressAutoHyphens/>
        <w:autoSpaceDE w:val="0"/>
        <w:spacing w:after="0" w:line="240" w:lineRule="auto"/>
        <w:ind w:firstLine="851"/>
        <w:jc w:val="both"/>
        <w:textAlignment w:val="top"/>
        <w:rPr>
          <w:rFonts w:ascii="Times New Roman" w:hAnsi="Times New Roman" w:cs="Times New Roman"/>
          <w:bCs/>
          <w:sz w:val="24"/>
          <w:szCs w:val="24"/>
          <w:lang w:val="uk-UA" w:eastAsia="ru-RU"/>
        </w:rPr>
      </w:pPr>
      <w:r w:rsidRPr="00A120E0">
        <w:rPr>
          <w:rFonts w:ascii="Times New Roman" w:hAnsi="Times New Roman" w:cs="Times New Roman"/>
          <w:bCs/>
          <w:sz w:val="24"/>
          <w:szCs w:val="24"/>
          <w:lang w:val="uk-UA" w:eastAsia="ru-RU"/>
        </w:rPr>
        <w:t xml:space="preserve">8) </w:t>
      </w:r>
      <w:r w:rsidRPr="00A120E0">
        <w:rPr>
          <w:rFonts w:ascii="Times New Roman" w:eastAsia="Times New Roman" w:hAnsi="Times New Roman" w:cs="Times New Roman"/>
          <w:sz w:val="24"/>
          <w:szCs w:val="24"/>
          <w:lang w:val="uk-UA" w:eastAsia="uk-UA"/>
        </w:rPr>
        <w:t>зміни умов у зв’язку із застосуванням положень частини шостої статті 41 Закону,</w:t>
      </w:r>
      <w:r w:rsidRPr="00A120E0">
        <w:rPr>
          <w:rFonts w:ascii="Times New Roman" w:eastAsia="Times New Roman" w:hAnsi="Times New Roman" w:cs="Times New Roman"/>
          <w:i/>
          <w:sz w:val="24"/>
          <w:szCs w:val="24"/>
          <w:lang w:val="uk-UA" w:eastAsia="uk-UA"/>
        </w:rPr>
        <w:t xml:space="preserve"> </w:t>
      </w:r>
      <w:r w:rsidRPr="00A120E0">
        <w:rPr>
          <w:rFonts w:ascii="Times New Roman" w:eastAsia="Times New Roman" w:hAnsi="Times New Roman" w:cs="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120E0">
        <w:rPr>
          <w:rFonts w:ascii="Times New Roman" w:eastAsia="Times New Roman" w:hAnsi="Times New Roman" w:cs="Times New Roman"/>
          <w:i/>
          <w:sz w:val="24"/>
          <w:szCs w:val="24"/>
          <w:highlight w:val="white"/>
          <w:lang w:val="uk-UA" w:eastAsia="uk-UA"/>
        </w:rPr>
        <w:t>.</w:t>
      </w:r>
    </w:p>
    <w:p w:rsidR="00E0034D" w:rsidRPr="00A120E0" w:rsidRDefault="00E0034D" w:rsidP="00E0034D">
      <w:pPr>
        <w:widowControl w:val="0"/>
        <w:tabs>
          <w:tab w:val="left" w:pos="0"/>
          <w:tab w:val="left" w:pos="567"/>
          <w:tab w:val="left" w:pos="709"/>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rPr>
      </w:pPr>
      <w:r w:rsidRPr="00A120E0">
        <w:rPr>
          <w:rFonts w:ascii="Times New Roman" w:eastAsia="Calibri"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0034D" w:rsidRPr="00A120E0" w:rsidRDefault="00E0034D" w:rsidP="00E0034D">
      <w:pPr>
        <w:widowControl w:val="0"/>
        <w:tabs>
          <w:tab w:val="left" w:pos="0"/>
          <w:tab w:val="left" w:pos="567"/>
          <w:tab w:val="left" w:pos="709"/>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rPr>
      </w:pPr>
    </w:p>
    <w:p w:rsidR="00E0034D" w:rsidRPr="00A120E0" w:rsidRDefault="00E0034D" w:rsidP="00E0034D">
      <w:pPr>
        <w:tabs>
          <w:tab w:val="left" w:pos="0"/>
          <w:tab w:val="left" w:pos="567"/>
        </w:tabs>
        <w:spacing w:after="0" w:line="240" w:lineRule="auto"/>
        <w:ind w:firstLine="851"/>
        <w:jc w:val="center"/>
        <w:rPr>
          <w:rFonts w:ascii="Times New Roman" w:eastAsia="Arial Unicode MS" w:hAnsi="Times New Roman" w:cs="Times New Roman"/>
          <w:b/>
          <w:sz w:val="24"/>
          <w:szCs w:val="24"/>
          <w:lang w:val="uk-UA"/>
        </w:rPr>
      </w:pPr>
      <w:r w:rsidRPr="00A120E0">
        <w:rPr>
          <w:rFonts w:ascii="Times New Roman" w:eastAsia="Arial Unicode MS" w:hAnsi="Times New Roman" w:cs="Times New Roman"/>
          <w:b/>
          <w:sz w:val="24"/>
          <w:szCs w:val="24"/>
          <w:lang w:val="uk-UA"/>
        </w:rPr>
        <w:t>13. ЗАБЕЗПЕЧЕННЯ ВИКОНАННЯ УМОВ ДОГОВОРУ</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t xml:space="preserve">Для належного виконання всіх умов цього договору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Замовнику надано забезпечення виконання умов договору у вигляді банківської гарантії       № ______________ від «__» ______ 202</w:t>
      </w:r>
      <w:r w:rsidRPr="00A120E0">
        <w:rPr>
          <w:rFonts w:ascii="Times New Roman" w:eastAsia="Arial Unicode MS" w:hAnsi="Times New Roman" w:cs="Times New Roman"/>
          <w:sz w:val="24"/>
          <w:szCs w:val="24"/>
        </w:rPr>
        <w:t>_</w:t>
      </w:r>
      <w:r w:rsidRPr="00A120E0">
        <w:rPr>
          <w:rFonts w:ascii="Times New Roman" w:eastAsia="Arial Unicode MS" w:hAnsi="Times New Roman" w:cs="Times New Roman"/>
          <w:sz w:val="24"/>
          <w:szCs w:val="24"/>
          <w:lang w:val="uk-UA"/>
        </w:rPr>
        <w:t xml:space="preserve"> року на суму 5 % від цього договору, що становить _________ гривень </w:t>
      </w:r>
      <w:r w:rsidRPr="00A120E0">
        <w:rPr>
          <w:rFonts w:ascii="Times New Roman" w:eastAsia="Arial Unicode MS" w:hAnsi="Times New Roman" w:cs="Times New Roman"/>
          <w:i/>
          <w:sz w:val="24"/>
          <w:szCs w:val="24"/>
          <w:lang w:val="uk-UA"/>
        </w:rPr>
        <w:t>(___________)</w:t>
      </w:r>
      <w:r w:rsidRPr="00A120E0">
        <w:rPr>
          <w:rFonts w:ascii="Times New Roman" w:eastAsia="Arial Unicode MS" w:hAnsi="Times New Roman" w:cs="Times New Roman"/>
          <w:sz w:val="24"/>
          <w:szCs w:val="24"/>
          <w:lang w:val="uk-UA"/>
        </w:rPr>
        <w:t>, оформленої від ________________________.</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Times New Roman" w:hAnsi="Times New Roman" w:cs="Times New Roman"/>
          <w:sz w:val="24"/>
          <w:szCs w:val="24"/>
          <w:lang w:val="uk-UA"/>
        </w:rPr>
        <w:t>Строк дії банківської гарантії перевищує строк дії договору не менше ніж на 30 календарних днів та встановлено до «__» _____ 202_ року</w:t>
      </w:r>
      <w:r w:rsidRPr="00A120E0">
        <w:rPr>
          <w:rFonts w:ascii="Times New Roman" w:eastAsia="Arial Unicode MS" w:hAnsi="Times New Roman" w:cs="Times New Roman"/>
          <w:sz w:val="24"/>
          <w:szCs w:val="24"/>
          <w:lang w:val="uk-UA"/>
        </w:rPr>
        <w:t>.</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lastRenderedPageBreak/>
        <w:t xml:space="preserve">За будь-яке одноразове порушення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A120E0">
        <w:rPr>
          <w:rFonts w:ascii="Times New Roman" w:eastAsia="Times New Roman" w:hAnsi="Times New Roman" w:cs="Times New Roman"/>
          <w:bCs/>
          <w:sz w:val="24"/>
          <w:szCs w:val="24"/>
          <w:lang w:val="uk-UA"/>
        </w:rPr>
        <w:t>Постачальника</w:t>
      </w:r>
      <w:r w:rsidRPr="00A120E0">
        <w:rPr>
          <w:rFonts w:ascii="Times New Roman" w:eastAsia="Arial Unicode MS" w:hAnsi="Times New Roman" w:cs="Times New Roman"/>
          <w:sz w:val="24"/>
          <w:szCs w:val="24"/>
          <w:lang w:val="uk-U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A120E0">
        <w:rPr>
          <w:rFonts w:ascii="Times New Roman" w:eastAsia="Times New Roman" w:hAnsi="Times New Roman" w:cs="Times New Roman"/>
          <w:bCs/>
          <w:sz w:val="24"/>
          <w:szCs w:val="24"/>
          <w:lang w:val="uk-UA"/>
        </w:rPr>
        <w:t>Постачальника</w:t>
      </w:r>
      <w:r w:rsidRPr="00A120E0">
        <w:rPr>
          <w:rFonts w:ascii="Times New Roman" w:eastAsia="Arial Unicode MS" w:hAnsi="Times New Roman" w:cs="Times New Roman"/>
          <w:sz w:val="24"/>
          <w:szCs w:val="24"/>
          <w:lang w:val="uk-UA"/>
        </w:rPr>
        <w:t xml:space="preserve"> від сплати інших штрафних санкцій, передбачених договором, а також від належного виконання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умов цього договору в подальшому до закінчення строку його дії.</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Times New Roman" w:hAnsi="Times New Roman" w:cs="Times New Roman"/>
          <w:sz w:val="24"/>
          <w:szCs w:val="24"/>
          <w:lang w:val="uk-UA"/>
        </w:rPr>
        <w:t xml:space="preserve">Замовник повертає отримане забезпечення виконання договору про закупівлю після повного та своєчасного виконання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Times New Roman" w:hAnsi="Times New Roman" w:cs="Times New Roman"/>
          <w:sz w:val="24"/>
          <w:szCs w:val="24"/>
          <w:lang w:val="uk-UA"/>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A120E0">
        <w:rPr>
          <w:rFonts w:ascii="Times New Roman" w:eastAsia="Times New Roman" w:hAnsi="Times New Roman" w:cs="Times New Roman"/>
          <w:bCs/>
          <w:sz w:val="24"/>
          <w:szCs w:val="24"/>
          <w:lang w:val="uk-UA"/>
        </w:rPr>
        <w:t xml:space="preserve">статтею </w:t>
      </w:r>
      <w:r w:rsidRPr="00A120E0">
        <w:rPr>
          <w:rFonts w:ascii="Times New Roman" w:eastAsia="Times New Roman" w:hAnsi="Times New Roman" w:cs="Times New Roman"/>
          <w:bCs/>
          <w:sz w:val="24"/>
          <w:szCs w:val="24"/>
        </w:rPr>
        <w:t xml:space="preserve">27 </w:t>
      </w:r>
      <w:r w:rsidRPr="00A120E0">
        <w:rPr>
          <w:rFonts w:ascii="Times New Roman" w:eastAsia="Times New Roman" w:hAnsi="Times New Roman" w:cs="Times New Roman"/>
          <w:bCs/>
          <w:sz w:val="24"/>
          <w:szCs w:val="24"/>
          <w:lang w:val="uk-UA"/>
        </w:rPr>
        <w:t xml:space="preserve">Закону </w:t>
      </w:r>
      <w:r w:rsidRPr="00A120E0">
        <w:rPr>
          <w:rFonts w:ascii="Times New Roman" w:eastAsia="Times New Roman" w:hAnsi="Times New Roman" w:cs="Times New Roman"/>
          <w:sz w:val="24"/>
          <w:szCs w:val="24"/>
          <w:lang w:val="uk-UA"/>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E0034D" w:rsidRPr="00F05A4D" w:rsidRDefault="00E0034D" w:rsidP="00E0034D">
      <w:pPr>
        <w:tabs>
          <w:tab w:val="left" w:pos="0"/>
          <w:tab w:val="left" w:pos="567"/>
          <w:tab w:val="left" w:pos="709"/>
        </w:tabs>
        <w:spacing w:after="0" w:line="240" w:lineRule="auto"/>
        <w:ind w:firstLine="851"/>
        <w:jc w:val="center"/>
        <w:textAlignment w:val="top"/>
        <w:rPr>
          <w:rFonts w:ascii="Times New Roman" w:eastAsiaTheme="minorEastAsia" w:hAnsi="Times New Roman" w:cs="Times New Roman"/>
          <w:bCs/>
          <w:sz w:val="16"/>
          <w:szCs w:val="16"/>
          <w:lang w:val="uk-UA" w:eastAsia="ru-RU"/>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14. ТЕРМІН ДІЇ ДОГОВОРУ ТА ІНШІ УМОВИ</w:t>
      </w:r>
    </w:p>
    <w:p w:rsidR="00E0034D" w:rsidRPr="00A120E0" w:rsidRDefault="00E0034D" w:rsidP="00E0034D">
      <w:pPr>
        <w:numPr>
          <w:ilvl w:val="1"/>
          <w:numId w:val="19"/>
        </w:numPr>
        <w:tabs>
          <w:tab w:val="left" w:pos="567"/>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A120E0">
        <w:rPr>
          <w:rFonts w:ascii="Times New Roman" w:hAnsi="Times New Roman" w:cs="Times New Roman"/>
          <w:sz w:val="24"/>
          <w:szCs w:val="24"/>
          <w:lang w:val="uk-UA"/>
        </w:rPr>
        <w:t xml:space="preserve">и та діє </w:t>
      </w:r>
      <w:r w:rsidR="0096448A">
        <w:rPr>
          <w:rFonts w:ascii="Times New Roman" w:hAnsi="Times New Roman" w:cs="Times New Roman"/>
          <w:sz w:val="24"/>
          <w:szCs w:val="24"/>
          <w:lang w:val="uk-UA"/>
        </w:rPr>
        <w:t>з 01.01.2024 року</w:t>
      </w:r>
      <w:r w:rsidR="00A120E0">
        <w:rPr>
          <w:rFonts w:ascii="Times New Roman" w:hAnsi="Times New Roman" w:cs="Times New Roman"/>
          <w:sz w:val="24"/>
          <w:szCs w:val="24"/>
          <w:lang w:val="uk-UA"/>
        </w:rPr>
        <w:t xml:space="preserve"> та діє до 31.12.2024</w:t>
      </w:r>
      <w:r w:rsidRPr="00A120E0">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E0034D" w:rsidRPr="00A120E0" w:rsidRDefault="00E0034D" w:rsidP="00E0034D">
      <w:pPr>
        <w:numPr>
          <w:ilvl w:val="1"/>
          <w:numId w:val="19"/>
        </w:numPr>
        <w:tabs>
          <w:tab w:val="left" w:pos="0"/>
          <w:tab w:val="left" w:pos="426"/>
          <w:tab w:val="left" w:pos="567"/>
          <w:tab w:val="left" w:pos="709"/>
          <w:tab w:val="left" w:pos="993"/>
          <w:tab w:val="left" w:pos="1276"/>
          <w:tab w:val="left" w:pos="1418"/>
        </w:tabs>
        <w:spacing w:after="0" w:line="240" w:lineRule="auto"/>
        <w:ind w:left="0" w:firstLine="851"/>
        <w:contextualSpacing/>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sz w:val="24"/>
          <w:szCs w:val="24"/>
          <w:lang w:val="uk-UA"/>
        </w:rPr>
        <w:t>Додаткові угоди та додатки до цього Договору є його невід</w:t>
      </w:r>
      <w:r w:rsidRPr="00A120E0">
        <w:rPr>
          <w:rFonts w:ascii="Times New Roman" w:eastAsia="Tahoma" w:hAnsi="Times New Roman" w:cs="Times New Roman"/>
          <w:snapToGrid w:val="0"/>
          <w:sz w:val="24"/>
          <w:szCs w:val="24"/>
          <w:lang w:val="uk-UA"/>
        </w:rPr>
        <w:t>'</w:t>
      </w:r>
      <w:r w:rsidRPr="00A120E0">
        <w:rPr>
          <w:rFonts w:ascii="Times New Roman" w:eastAsia="Tahoma" w:hAnsi="Times New Roman" w:cs="Times New Roman"/>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A120E0">
        <w:rPr>
          <w:rFonts w:ascii="Times New Roman" w:eastAsia="Tahoma" w:hAnsi="Times New Roman" w:cs="Times New Roman"/>
          <w:bCs/>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Взаємовідносини Сторін, не передбачені цим Договором, регулюються чинним законодавством України. </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визначають обов'язковим використання печаток Сторін в рамках господарської операції.</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E0034D" w:rsidRPr="00A120E0" w:rsidRDefault="00E0034D" w:rsidP="00E0034D">
      <w:pPr>
        <w:numPr>
          <w:ilvl w:val="1"/>
          <w:numId w:val="19"/>
        </w:numPr>
        <w:shd w:val="clear" w:color="auto" w:fill="FFFFFF"/>
        <w:tabs>
          <w:tab w:val="left" w:pos="0"/>
          <w:tab w:val="left" w:pos="426"/>
          <w:tab w:val="left" w:pos="567"/>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w:t>
      </w:r>
      <w:r w:rsidRPr="00A120E0">
        <w:rPr>
          <w:rFonts w:ascii="Times New Roman" w:eastAsia="Tahoma" w:hAnsi="Times New Roman" w:cs="Times New Roman"/>
          <w:sz w:val="24"/>
          <w:szCs w:val="24"/>
          <w:lang w:val="uk-UA" w:eastAsia="ar-SA"/>
        </w:rPr>
        <w:lastRenderedPageBreak/>
        <w:t>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E0034D" w:rsidRPr="00A120E0" w:rsidRDefault="00E0034D" w:rsidP="00E0034D">
      <w:pPr>
        <w:numPr>
          <w:ilvl w:val="1"/>
          <w:numId w:val="19"/>
        </w:numPr>
        <w:shd w:val="clear" w:color="auto" w:fill="FFFFFF"/>
        <w:tabs>
          <w:tab w:val="left" w:pos="0"/>
          <w:tab w:val="left" w:pos="426"/>
          <w:tab w:val="left" w:pos="567"/>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rPr>
        <w:t>Постачальник, як суб’єкт господарювання є суб’єктом _________________ підприємництва.</w:t>
      </w:r>
    </w:p>
    <w:p w:rsidR="00E0034D" w:rsidRPr="00A120E0" w:rsidRDefault="00E0034D" w:rsidP="00A120E0">
      <w:pPr>
        <w:numPr>
          <w:ilvl w:val="1"/>
          <w:numId w:val="19"/>
        </w:numPr>
        <w:shd w:val="clear" w:color="auto" w:fill="FFFFFF"/>
        <w:tabs>
          <w:tab w:val="left" w:pos="0"/>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rPr>
      </w:pPr>
      <w:r w:rsidRPr="00A120E0">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A120E0">
        <w:rPr>
          <w:rFonts w:ascii="Times New Roman" w:eastAsia="Times New Roman" w:hAnsi="Times New Roman" w:cs="Times New Roman"/>
          <w:sz w:val="24"/>
          <w:szCs w:val="24"/>
          <w:lang w:val="uk-UA"/>
        </w:rPr>
        <w:t>необіжними</w:t>
      </w:r>
      <w:proofErr w:type="spellEnd"/>
      <w:r w:rsidRPr="00A120E0">
        <w:rPr>
          <w:rFonts w:ascii="Times New Roman" w:eastAsia="Times New Roman" w:hAnsi="Times New Roman" w:cs="Times New Roman"/>
          <w:sz w:val="24"/>
          <w:szCs w:val="24"/>
          <w:lang w:val="uk-UA"/>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120E0">
        <w:rPr>
          <w:rFonts w:ascii="Times New Roman" w:eastAsia="Times New Roman" w:hAnsi="Times New Roman" w:cs="Times New Roman"/>
          <w:sz w:val="24"/>
          <w:szCs w:val="24"/>
          <w:lang w:val="uk-UA"/>
        </w:rPr>
        <w:t>негрошового</w:t>
      </w:r>
      <w:proofErr w:type="spellEnd"/>
      <w:r w:rsidRPr="00A120E0">
        <w:rPr>
          <w:rFonts w:ascii="Times New Roman" w:eastAsia="Times New Roman" w:hAnsi="Times New Roman" w:cs="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120E0">
        <w:rPr>
          <w:rFonts w:ascii="Times New Roman" w:eastAsia="Times New Roman" w:hAnsi="Times New Roman" w:cs="Times New Roman"/>
          <w:sz w:val="24"/>
          <w:szCs w:val="24"/>
          <w:lang w:val="uk-UA"/>
        </w:rPr>
        <w:t>невчинення</w:t>
      </w:r>
      <w:proofErr w:type="spellEnd"/>
      <w:r w:rsidRPr="00A120E0">
        <w:rPr>
          <w:rFonts w:ascii="Times New Roman" w:eastAsia="Times New Roman" w:hAnsi="Times New Roman" w:cs="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418"/>
          <w:tab w:val="left" w:pos="1560"/>
        </w:tabs>
        <w:suppressAutoHyphens/>
        <w:autoSpaceDE w:val="0"/>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E0034D" w:rsidRPr="00A120E0" w:rsidRDefault="00E0034D" w:rsidP="00A120E0">
      <w:pPr>
        <w:numPr>
          <w:ilvl w:val="1"/>
          <w:numId w:val="20"/>
        </w:numPr>
        <w:tabs>
          <w:tab w:val="left" w:pos="142"/>
          <w:tab w:val="left" w:pos="426"/>
          <w:tab w:val="left" w:pos="567"/>
          <w:tab w:val="left" w:pos="709"/>
          <w:tab w:val="left" w:pos="993"/>
          <w:tab w:val="left" w:pos="1276"/>
          <w:tab w:val="left" w:pos="1418"/>
          <w:tab w:val="left" w:pos="1560"/>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ahoma" w:hAnsi="Times New Roman" w:cs="Times New Roman"/>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E0034D" w:rsidRPr="00F05A4D" w:rsidRDefault="00E0034D" w:rsidP="00E0034D">
      <w:pPr>
        <w:shd w:val="clear" w:color="auto" w:fill="FFFFFF"/>
        <w:tabs>
          <w:tab w:val="left" w:pos="567"/>
          <w:tab w:val="left" w:pos="1560"/>
        </w:tabs>
        <w:suppressAutoHyphens/>
        <w:autoSpaceDE w:val="0"/>
        <w:spacing w:after="0" w:line="240" w:lineRule="auto"/>
        <w:ind w:firstLine="851"/>
        <w:contextualSpacing/>
        <w:jc w:val="both"/>
        <w:rPr>
          <w:rFonts w:ascii="Times New Roman" w:eastAsia="Times New Roman" w:hAnsi="Times New Roman" w:cs="Times New Roman"/>
          <w:sz w:val="16"/>
          <w:szCs w:val="16"/>
          <w:lang w:val="uk-UA" w:eastAsia="ar-SA"/>
        </w:rPr>
      </w:pPr>
    </w:p>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textAlignment w:val="top"/>
        <w:rPr>
          <w:rFonts w:ascii="Times New Roman" w:eastAsia="Times New Roman" w:hAnsi="Times New Roman" w:cs="Times New Roman"/>
          <w:b/>
          <w:bCs/>
          <w:kern w:val="28"/>
          <w:sz w:val="24"/>
          <w:szCs w:val="24"/>
          <w:lang w:val="uk-UA" w:eastAsia="ru-RU"/>
        </w:rPr>
      </w:pPr>
      <w:r w:rsidRPr="00A120E0">
        <w:rPr>
          <w:rFonts w:ascii="Times New Roman" w:eastAsia="Times New Roman" w:hAnsi="Times New Roman" w:cs="Times New Roman"/>
          <w:b/>
          <w:bCs/>
          <w:kern w:val="28"/>
          <w:sz w:val="24"/>
          <w:szCs w:val="24"/>
          <w:lang w:val="uk-UA" w:eastAsia="ru-RU"/>
        </w:rPr>
        <w:t>15. МІСЦЕЗНАХОДЖЕННЯ І РЕКВІЗИТИ СТОРІН</w:t>
      </w:r>
    </w:p>
    <w:tbl>
      <w:tblPr>
        <w:tblW w:w="10077" w:type="dxa"/>
        <w:jc w:val="center"/>
        <w:tblLayout w:type="fixed"/>
        <w:tblLook w:val="0000" w:firstRow="0" w:lastRow="0" w:firstColumn="0" w:lastColumn="0" w:noHBand="0" w:noVBand="0"/>
      </w:tblPr>
      <w:tblGrid>
        <w:gridCol w:w="4820"/>
        <w:gridCol w:w="5257"/>
      </w:tblGrid>
      <w:tr w:rsidR="00E0034D" w:rsidRPr="00A120E0" w:rsidTr="00A120E0">
        <w:trPr>
          <w:jc w:val="center"/>
        </w:trPr>
        <w:tc>
          <w:tcPr>
            <w:tcW w:w="4820"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ПОСТАЧАЛЬНИК</w:t>
            </w:r>
          </w:p>
          <w:p w:rsidR="00E0034D" w:rsidRPr="00A120E0" w:rsidRDefault="00E0034D" w:rsidP="00E0034D">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kern w:val="28"/>
                <w:sz w:val="24"/>
                <w:szCs w:val="24"/>
                <w:lang w:val="uk-UA" w:eastAsia="ru-RU"/>
              </w:rPr>
            </w:pPr>
          </w:p>
        </w:tc>
        <w:tc>
          <w:tcPr>
            <w:tcW w:w="5257"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ЗПМОВНИК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КП «ОМЕТ»</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65007, м. Одеса, вул. Водопровідна, 1</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 xml:space="preserve">IBAN:UA 533204780000026009924421337 </w:t>
            </w:r>
          </w:p>
          <w:p w:rsid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в АБ «</w:t>
            </w:r>
            <w:proofErr w:type="spellStart"/>
            <w:r w:rsidRPr="00A120E0">
              <w:rPr>
                <w:rFonts w:ascii="Times New Roman" w:eastAsia="Times New Roman" w:hAnsi="Times New Roman" w:cs="Times New Roman"/>
                <w:kern w:val="28"/>
                <w:sz w:val="24"/>
                <w:szCs w:val="24"/>
                <w:lang w:val="uk-UA" w:eastAsia="ru-RU"/>
              </w:rPr>
              <w:t>Укргазбанк</w:t>
            </w:r>
            <w:proofErr w:type="spellEnd"/>
            <w:r w:rsidRPr="00A120E0">
              <w:rPr>
                <w:rFonts w:ascii="Times New Roman" w:eastAsia="Times New Roman" w:hAnsi="Times New Roman" w:cs="Times New Roman"/>
                <w:kern w:val="28"/>
                <w:sz w:val="24"/>
                <w:szCs w:val="24"/>
                <w:lang w:val="uk-UA" w:eastAsia="ru-RU"/>
              </w:rPr>
              <w:t xml:space="preserve">», </w:t>
            </w:r>
          </w:p>
          <w:p w:rsidR="00A120E0" w:rsidRDefault="00A120E0"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FD61ED">
              <w:rPr>
                <w:rFonts w:ascii="Times New Roman" w:eastAsia="Times New Roman" w:hAnsi="Times New Roman" w:cs="Times New Roman"/>
                <w:color w:val="000000"/>
                <w:sz w:val="24"/>
                <w:szCs w:val="24"/>
                <w:lang w:val="uk-UA" w:eastAsia="uk-UA"/>
              </w:rPr>
              <w:t>IBAN: UA 70 322313 0000026000000050370 в АТ «Укрексімбанк»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Код ЄДРПОУ 03328497</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 xml:space="preserve">ІПН 033284915016, </w:t>
            </w:r>
            <w:proofErr w:type="spellStart"/>
            <w:r w:rsidRPr="00A120E0">
              <w:rPr>
                <w:rFonts w:ascii="Times New Roman" w:eastAsia="Times New Roman" w:hAnsi="Times New Roman" w:cs="Times New Roman"/>
                <w:kern w:val="28"/>
                <w:sz w:val="24"/>
                <w:szCs w:val="24"/>
                <w:lang w:val="uk-UA" w:eastAsia="ru-RU"/>
              </w:rPr>
              <w:t>свід</w:t>
            </w:r>
            <w:proofErr w:type="spellEnd"/>
            <w:r w:rsidRPr="00A120E0">
              <w:rPr>
                <w:rFonts w:ascii="Times New Roman" w:eastAsia="Times New Roman" w:hAnsi="Times New Roman" w:cs="Times New Roman"/>
                <w:kern w:val="28"/>
                <w:sz w:val="24"/>
                <w:szCs w:val="24"/>
                <w:lang w:val="uk-UA" w:eastAsia="ru-RU"/>
              </w:rPr>
              <w:t>. ПДВ № 100266021</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e-</w:t>
            </w:r>
            <w:proofErr w:type="spellStart"/>
            <w:r w:rsidRPr="00A120E0">
              <w:rPr>
                <w:rFonts w:ascii="Times New Roman" w:eastAsia="Times New Roman" w:hAnsi="Times New Roman" w:cs="Times New Roman"/>
                <w:kern w:val="28"/>
                <w:sz w:val="24"/>
                <w:szCs w:val="24"/>
                <w:lang w:val="uk-UA" w:eastAsia="ru-RU"/>
              </w:rPr>
              <w:t>mail</w:t>
            </w:r>
            <w:proofErr w:type="spellEnd"/>
            <w:r w:rsidRPr="00A120E0">
              <w:rPr>
                <w:rFonts w:ascii="Times New Roman" w:eastAsia="Times New Roman" w:hAnsi="Times New Roman" w:cs="Times New Roman"/>
                <w:kern w:val="28"/>
                <w:sz w:val="24"/>
                <w:szCs w:val="24"/>
                <w:lang w:val="uk-UA" w:eastAsia="ru-RU"/>
              </w:rPr>
              <w:t>: office@oget.od.ua</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тел./факс (048) 717-54-00, 724-62-57</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16"/>
                <w:szCs w:val="16"/>
                <w:lang w:val="uk-UA" w:eastAsia="ru-RU"/>
              </w:rPr>
            </w:pP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 xml:space="preserve">Директор </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____</w:t>
            </w:r>
            <w:r w:rsidR="00A120E0">
              <w:rPr>
                <w:rFonts w:ascii="Times New Roman" w:eastAsia="Times New Roman" w:hAnsi="Times New Roman" w:cs="Times New Roman"/>
                <w:b/>
                <w:kern w:val="28"/>
                <w:sz w:val="24"/>
                <w:szCs w:val="24"/>
                <w:lang w:val="uk-UA" w:eastAsia="ru-RU"/>
              </w:rPr>
              <w:t>______________</w:t>
            </w:r>
            <w:r w:rsidRPr="00A120E0">
              <w:rPr>
                <w:rFonts w:ascii="Times New Roman" w:eastAsia="Times New Roman" w:hAnsi="Times New Roman" w:cs="Times New Roman"/>
                <w:b/>
                <w:kern w:val="28"/>
                <w:sz w:val="24"/>
                <w:szCs w:val="24"/>
                <w:lang w:val="uk-UA" w:eastAsia="ru-RU"/>
              </w:rPr>
              <w:t>_______ Інеса МАНДРУС</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b/>
                <w:kern w:val="28"/>
                <w:sz w:val="24"/>
                <w:szCs w:val="24"/>
                <w:lang w:val="uk-UA" w:eastAsia="ru-RU"/>
              </w:rPr>
              <w:t>М.П</w:t>
            </w:r>
          </w:p>
        </w:tc>
      </w:tr>
    </w:tbl>
    <w:p w:rsidR="00E0034D" w:rsidRPr="00A120E0" w:rsidRDefault="00E0034D" w:rsidP="00E0034D">
      <w:pPr>
        <w:tabs>
          <w:tab w:val="left" w:pos="1134"/>
          <w:tab w:val="left" w:pos="1418"/>
        </w:tabs>
        <w:spacing w:after="0" w:line="240" w:lineRule="auto"/>
        <w:ind w:firstLine="851"/>
        <w:rPr>
          <w:rFonts w:ascii="Times New Roman" w:eastAsia="Tahoma" w:hAnsi="Times New Roman" w:cs="Times New Roman"/>
          <w:b/>
          <w:bCs/>
          <w:sz w:val="24"/>
          <w:szCs w:val="24"/>
          <w:shd w:val="clear" w:color="auto" w:fill="FFFFFF"/>
          <w:lang w:val="uk-UA"/>
        </w:rPr>
      </w:pPr>
      <w:r w:rsidRPr="00A120E0">
        <w:rPr>
          <w:rFonts w:ascii="Times New Roman" w:eastAsia="Tahoma" w:hAnsi="Times New Roman" w:cs="Times New Roman"/>
          <w:b/>
          <w:bCs/>
          <w:sz w:val="24"/>
          <w:szCs w:val="24"/>
          <w:shd w:val="clear" w:color="auto" w:fill="FFFFFF"/>
          <w:lang w:val="uk-UA"/>
        </w:rPr>
        <w:br w:type="page"/>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до договору про закупівлю</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 xml:space="preserve">№ </w:t>
      </w:r>
      <w:r w:rsidRPr="00A120E0">
        <w:rPr>
          <w:rFonts w:ascii="Times New Roman" w:eastAsia="Tahoma" w:hAnsi="Times New Roman" w:cs="Times New Roman"/>
          <w:b/>
          <w:snapToGrid w:val="0"/>
          <w:sz w:val="24"/>
          <w:szCs w:val="24"/>
          <w:lang w:val="uk-UA"/>
        </w:rPr>
        <w:t>В-ВМТЗ-П/202_/___</w:t>
      </w:r>
      <w:r w:rsidRPr="00A120E0">
        <w:rPr>
          <w:rFonts w:ascii="Times New Roman" w:eastAsia="Times New Roman" w:hAnsi="Times New Roman" w:cs="Times New Roman"/>
          <w:b/>
          <w:bCs/>
          <w:sz w:val="24"/>
          <w:szCs w:val="24"/>
          <w:shd w:val="clear" w:color="auto" w:fill="FFFFFF"/>
          <w:lang w:val="uk-UA" w:eastAsia="zh-CN"/>
        </w:rPr>
        <w:t xml:space="preserve"> </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від «___» ________ 202_ року</w:t>
      </w: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 xml:space="preserve">СПЕЦИФІКАЦІЯ </w:t>
      </w: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A120E0">
        <w:rPr>
          <w:rFonts w:ascii="Times New Roman" w:eastAsia="Times New Roman" w:hAnsi="Times New Roman" w:cs="Times New Roman"/>
          <w:b/>
          <w:sz w:val="24"/>
          <w:szCs w:val="24"/>
          <w:shd w:val="clear" w:color="auto" w:fill="FFFFFF"/>
          <w:lang w:val="uk-UA" w:eastAsia="zh-CN"/>
        </w:rPr>
        <w:t>м. Одеса                                                              «____» __________ 202_ року</w:t>
      </w: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A120E0" w:rsidRPr="00A120E0" w:rsidRDefault="00A120E0" w:rsidP="00A120E0">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b/>
          <w:snapToGrid w:val="0"/>
          <w:sz w:val="24"/>
          <w:szCs w:val="24"/>
          <w:lang w:val="uk-UA"/>
        </w:rPr>
        <w:t xml:space="preserve">КОМУНАЛЬНЕ ПІДПРИЄМСТВО «ОДЕСМІСЬКЕЛЕКТРОТРАНС»                  (КП «ОМЕТ») </w:t>
      </w:r>
      <w:r w:rsidRPr="00A120E0">
        <w:rPr>
          <w:rFonts w:ascii="Times New Roman" w:eastAsia="Tahoma" w:hAnsi="Times New Roman" w:cs="Times New Roman"/>
          <w:snapToGrid w:val="0"/>
          <w:sz w:val="24"/>
          <w:szCs w:val="24"/>
          <w:lang w:val="uk-UA"/>
        </w:rPr>
        <w:t>(надалі іменується «</w:t>
      </w:r>
      <w:r w:rsidRPr="00A120E0">
        <w:rPr>
          <w:rFonts w:ascii="Times New Roman" w:eastAsia="Tahoma" w:hAnsi="Times New Roman" w:cs="Times New Roman"/>
          <w:b/>
          <w:snapToGrid w:val="0"/>
          <w:sz w:val="24"/>
          <w:szCs w:val="24"/>
          <w:lang w:val="uk-UA"/>
        </w:rPr>
        <w:t>Замовник</w:t>
      </w:r>
      <w:r w:rsidRPr="00A120E0">
        <w:rPr>
          <w:rFonts w:ascii="Times New Roman" w:eastAsia="Tahoma" w:hAnsi="Times New Roman" w:cs="Times New Roman"/>
          <w:snapToGrid w:val="0"/>
          <w:sz w:val="24"/>
          <w:szCs w:val="24"/>
          <w:lang w:val="uk-UA"/>
        </w:rPr>
        <w:t xml:space="preserve">»), що є платником податку на додану вартість, в особі директора МАНДРУС Інеси Сергіївни, яка діє на підставі Статуту, одного боку, та </w:t>
      </w:r>
    </w:p>
    <w:p w:rsidR="00E0034D" w:rsidRPr="00A120E0" w:rsidRDefault="00A120E0" w:rsidP="00A120E0">
      <w:pPr>
        <w:widowControl w:val="0"/>
        <w:tabs>
          <w:tab w:val="left" w:pos="1418"/>
        </w:tabs>
        <w:suppressAutoHyphens/>
        <w:autoSpaceDE w:val="0"/>
        <w:spacing w:after="0" w:line="240" w:lineRule="auto"/>
        <w:ind w:firstLine="851"/>
        <w:jc w:val="both"/>
        <w:rPr>
          <w:rFonts w:ascii="Times New Roman" w:eastAsia="Times New Roman" w:hAnsi="Times New Roman" w:cs="Times New Roman"/>
          <w:sz w:val="24"/>
          <w:szCs w:val="24"/>
          <w:lang w:val="uk-UA" w:eastAsia="zh-CN"/>
        </w:rPr>
      </w:pPr>
      <w:r w:rsidRPr="00A120E0">
        <w:rPr>
          <w:rFonts w:ascii="Times New Roman" w:eastAsia="Tahoma" w:hAnsi="Times New Roman" w:cs="Times New Roman"/>
          <w:snapToGrid w:val="0"/>
          <w:sz w:val="24"/>
          <w:szCs w:val="24"/>
          <w:lang w:val="uk-UA"/>
        </w:rPr>
        <w:t>__________________________________ (надалі іменується «</w:t>
      </w:r>
      <w:r w:rsidRPr="00A120E0">
        <w:rPr>
          <w:rFonts w:ascii="Times New Roman" w:eastAsia="Tahoma" w:hAnsi="Times New Roman" w:cs="Times New Roman"/>
          <w:b/>
          <w:snapToGrid w:val="0"/>
          <w:sz w:val="24"/>
          <w:szCs w:val="24"/>
          <w:lang w:val="uk-UA"/>
        </w:rPr>
        <w:t>Виконавець</w:t>
      </w:r>
      <w:r w:rsidRPr="00A120E0">
        <w:rPr>
          <w:rFonts w:ascii="Times New Roman" w:eastAsia="Tahoma" w:hAnsi="Times New Roman" w:cs="Times New Roman"/>
          <w:snapToGrid w:val="0"/>
          <w:sz w:val="24"/>
          <w:szCs w:val="24"/>
          <w:lang w:val="uk-UA"/>
        </w:rPr>
        <w:t>»), що є платником ____________________________, в особі __________________, який(-а) діє на підставі ___________, з другого боку,</w:t>
      </w:r>
      <w:r w:rsidR="00E0034D" w:rsidRPr="00A120E0">
        <w:rPr>
          <w:rFonts w:ascii="Times New Roman" w:eastAsia="Tahoma" w:hAnsi="Times New Roman" w:cs="Times New Roman"/>
          <w:snapToGrid w:val="0"/>
          <w:sz w:val="24"/>
          <w:szCs w:val="24"/>
          <w:lang w:val="uk-UA"/>
        </w:rPr>
        <w:t xml:space="preserve"> </w:t>
      </w:r>
      <w:r w:rsidR="00E0034D" w:rsidRPr="00A120E0">
        <w:rPr>
          <w:rFonts w:ascii="Times New Roman" w:eastAsia="Tahoma" w:hAnsi="Times New Roman" w:cs="Times New Roman"/>
          <w:sz w:val="24"/>
          <w:szCs w:val="24"/>
          <w:lang w:val="uk-UA"/>
        </w:rPr>
        <w:t xml:space="preserve">в подальшому разом іменуються </w:t>
      </w:r>
      <w:r w:rsidR="00E0034D" w:rsidRPr="00A120E0">
        <w:rPr>
          <w:rFonts w:ascii="Times New Roman" w:eastAsia="Tahoma" w:hAnsi="Times New Roman" w:cs="Times New Roman"/>
          <w:bCs/>
          <w:sz w:val="24"/>
          <w:szCs w:val="24"/>
          <w:lang w:val="uk-UA"/>
        </w:rPr>
        <w:t>–</w:t>
      </w:r>
      <w:r w:rsidR="00E0034D" w:rsidRPr="00A120E0">
        <w:rPr>
          <w:rFonts w:ascii="Times New Roman" w:eastAsia="Tahoma" w:hAnsi="Times New Roman" w:cs="Times New Roman"/>
          <w:sz w:val="24"/>
          <w:szCs w:val="24"/>
          <w:lang w:val="uk-UA"/>
        </w:rPr>
        <w:t xml:space="preserve"> Сторони, а окремо – Сторона,</w:t>
      </w:r>
      <w:r w:rsidR="00E0034D" w:rsidRPr="00A120E0">
        <w:rPr>
          <w:rFonts w:ascii="Times New Roman" w:eastAsia="Times New Roman" w:hAnsi="Times New Roman" w:cs="Times New Roman"/>
          <w:sz w:val="24"/>
          <w:szCs w:val="24"/>
          <w:lang w:val="uk-UA" w:eastAsia="zh-CN"/>
        </w:rPr>
        <w:t xml:space="preserve"> склали цю Специфікацію до Договору:</w:t>
      </w: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sz w:val="24"/>
          <w:szCs w:val="24"/>
          <w:lang w:val="uk-UA" w:eastAsia="zh-CN"/>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3402"/>
        <w:gridCol w:w="709"/>
        <w:gridCol w:w="708"/>
        <w:gridCol w:w="709"/>
        <w:gridCol w:w="567"/>
        <w:gridCol w:w="851"/>
        <w:gridCol w:w="851"/>
      </w:tblGrid>
      <w:tr w:rsidR="000773A8" w:rsidRPr="00A120E0" w:rsidTr="00F05A4D">
        <w:trPr>
          <w:cantSplit/>
          <w:trHeight w:val="2230"/>
        </w:trPr>
        <w:tc>
          <w:tcPr>
            <w:tcW w:w="567" w:type="dxa"/>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 п/п</w:t>
            </w:r>
          </w:p>
        </w:tc>
        <w:tc>
          <w:tcPr>
            <w:tcW w:w="709" w:type="dxa"/>
            <w:textDirection w:val="btLr"/>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Код ДКПП 021:2015 предмета закупівлі</w:t>
            </w:r>
          </w:p>
        </w:tc>
        <w:tc>
          <w:tcPr>
            <w:tcW w:w="709" w:type="dxa"/>
            <w:textDirection w:val="btLr"/>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 xml:space="preserve">Код ДКПП 021:2015 </w:t>
            </w:r>
            <w:proofErr w:type="spellStart"/>
            <w:r w:rsidRPr="00A120E0">
              <w:rPr>
                <w:rFonts w:ascii="Times New Roman" w:eastAsia="Calibri" w:hAnsi="Times New Roman" w:cs="Times New Roman"/>
                <w:b/>
                <w:bCs/>
                <w:sz w:val="20"/>
                <w:szCs w:val="20"/>
                <w:lang w:val="uk-UA" w:eastAsia="ru-RU"/>
              </w:rPr>
              <w:t>номеклатури</w:t>
            </w:r>
            <w:proofErr w:type="spellEnd"/>
            <w:r w:rsidRPr="00A120E0">
              <w:rPr>
                <w:rFonts w:ascii="Times New Roman" w:eastAsia="Calibri" w:hAnsi="Times New Roman" w:cs="Times New Roman"/>
                <w:b/>
                <w:bCs/>
                <w:sz w:val="20"/>
                <w:szCs w:val="20"/>
                <w:lang w:val="uk-UA" w:eastAsia="ru-RU"/>
              </w:rPr>
              <w:t xml:space="preserve"> предмета закупівлі</w:t>
            </w:r>
          </w:p>
        </w:tc>
        <w:tc>
          <w:tcPr>
            <w:tcW w:w="3402" w:type="dxa"/>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Найменування товару</w:t>
            </w:r>
          </w:p>
        </w:tc>
        <w:tc>
          <w:tcPr>
            <w:tcW w:w="709"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Код УКТ ЗЕД</w:t>
            </w:r>
          </w:p>
        </w:tc>
        <w:tc>
          <w:tcPr>
            <w:tcW w:w="708"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 xml:space="preserve">Од. </w:t>
            </w:r>
            <w:proofErr w:type="spellStart"/>
            <w:r w:rsidRPr="00F05A4D">
              <w:rPr>
                <w:rFonts w:ascii="Times New Roman" w:eastAsia="Calibri" w:hAnsi="Times New Roman" w:cs="Times New Roman"/>
                <w:b/>
                <w:bCs/>
                <w:szCs w:val="20"/>
                <w:lang w:val="uk-UA" w:eastAsia="ru-RU"/>
              </w:rPr>
              <w:t>вим</w:t>
            </w:r>
            <w:proofErr w:type="spellEnd"/>
          </w:p>
        </w:tc>
        <w:tc>
          <w:tcPr>
            <w:tcW w:w="709"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Кількість</w:t>
            </w:r>
          </w:p>
        </w:tc>
        <w:tc>
          <w:tcPr>
            <w:tcW w:w="567"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Ціна за одиницю, грн. без ПДВ</w:t>
            </w:r>
          </w:p>
        </w:tc>
        <w:tc>
          <w:tcPr>
            <w:tcW w:w="851" w:type="dxa"/>
            <w:textDirection w:val="btL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Ціна за одиницю, грн. з ПДВ</w:t>
            </w:r>
          </w:p>
        </w:tc>
        <w:tc>
          <w:tcPr>
            <w:tcW w:w="851"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Разом, грн. з ПДВ</w:t>
            </w: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w:t>
            </w:r>
          </w:p>
        </w:tc>
        <w:tc>
          <w:tcPr>
            <w:tcW w:w="709" w:type="dxa"/>
            <w:vMerge w:val="restart"/>
            <w:textDirection w:val="btLr"/>
            <w:vAlign w:val="center"/>
          </w:tcPr>
          <w:p w:rsidR="00F05A4D" w:rsidRPr="00F05A4D" w:rsidRDefault="00F05A4D" w:rsidP="00F05A4D">
            <w:pPr>
              <w:pStyle w:val="tbl-txt"/>
              <w:widowControl w:val="0"/>
              <w:spacing w:before="0" w:beforeAutospacing="0" w:after="0" w:afterAutospacing="0"/>
              <w:jc w:val="center"/>
              <w:rPr>
                <w:sz w:val="22"/>
              </w:rPr>
            </w:pPr>
            <w:r w:rsidRPr="00F05A4D">
              <w:rPr>
                <w:color w:val="000000"/>
                <w:sz w:val="22"/>
              </w:rPr>
              <w:t>34630000-2 - Частини залізничних або трамвайних локомотивів чи рейкового рухомого складу; обладнання для контролю залізничного руху</w:t>
            </w:r>
          </w:p>
        </w:tc>
        <w:tc>
          <w:tcPr>
            <w:tcW w:w="709" w:type="dxa"/>
            <w:vMerge w:val="restart"/>
            <w:textDirection w:val="btLr"/>
            <w:vAlign w:val="center"/>
          </w:tcPr>
          <w:p w:rsidR="00F05A4D" w:rsidRPr="00F05A4D" w:rsidRDefault="00F05A4D" w:rsidP="00F05A4D">
            <w:pPr>
              <w:widowControl w:val="0"/>
              <w:spacing w:after="0" w:line="240" w:lineRule="auto"/>
              <w:jc w:val="center"/>
              <w:outlineLvl w:val="1"/>
              <w:rPr>
                <w:rFonts w:ascii="Times New Roman" w:hAnsi="Times New Roman" w:cs="Times New Roman"/>
                <w:szCs w:val="24"/>
                <w:lang w:val="uk-UA"/>
              </w:rPr>
            </w:pPr>
            <w:r w:rsidRPr="00F05A4D">
              <w:rPr>
                <w:rFonts w:ascii="Times New Roman" w:hAnsi="Times New Roman" w:cs="Times New Roman"/>
                <w:color w:val="000000"/>
                <w:szCs w:val="24"/>
                <w:lang w:val="uk-UA"/>
              </w:rPr>
              <w:t>34630000-2 Частини залізничних або трамвайних локомотивів чи рейкового рухомого складу; обладнання для контролю залізничного руху</w:t>
            </w: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Котушка головного полюса двигуна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80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Котушка додаткового полюса двигуна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Секції якоря двигуна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к-кт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4</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Колектор якоря двигуна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5</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Щіткотримач правий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6</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Щіткотримач лівий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7</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Кришка заднього підшипникового щита ТЕ-022</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8</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Основа </w:t>
            </w:r>
            <w:proofErr w:type="spellStart"/>
            <w:r w:rsidRPr="00F05A4D">
              <w:rPr>
                <w:rFonts w:ascii="Times New Roman" w:hAnsi="Times New Roman" w:cs="Times New Roman"/>
                <w:sz w:val="24"/>
                <w:szCs w:val="24"/>
                <w:lang w:val="uk-UA"/>
              </w:rPr>
              <w:t>сайлентоблока</w:t>
            </w:r>
            <w:proofErr w:type="spellEnd"/>
            <w:r w:rsidRPr="00F05A4D">
              <w:rPr>
                <w:rFonts w:ascii="Times New Roman" w:hAnsi="Times New Roman" w:cs="Times New Roman"/>
                <w:sz w:val="24"/>
                <w:szCs w:val="24"/>
                <w:lang w:val="uk-UA"/>
              </w:rPr>
              <w:t xml:space="preserve"> моторної балки</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130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9</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Контакт контролера водія Т-3 у зборі</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10</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Блокування контактора SN-14</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11</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Ізолятор пантографа великий</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12</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Ізолятор пантографа малий</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13</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Вимикач соленоїда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60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14</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Важіль </w:t>
            </w:r>
            <w:proofErr w:type="spellStart"/>
            <w:r w:rsidRPr="00F05A4D">
              <w:rPr>
                <w:rFonts w:ascii="Times New Roman" w:hAnsi="Times New Roman" w:cs="Times New Roman"/>
                <w:sz w:val="24"/>
                <w:szCs w:val="24"/>
                <w:lang w:val="uk-UA"/>
              </w:rPr>
              <w:t>двоплечовий</w:t>
            </w:r>
            <w:proofErr w:type="spellEnd"/>
            <w:r w:rsidRPr="00F05A4D">
              <w:rPr>
                <w:rFonts w:ascii="Times New Roman" w:hAnsi="Times New Roman" w:cs="Times New Roman"/>
                <w:sz w:val="24"/>
                <w:szCs w:val="24"/>
                <w:lang w:val="uk-UA"/>
              </w:rPr>
              <w:t xml:space="preserve"> дверного редуктора Т-3</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90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15</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Струмознімальне</w:t>
            </w:r>
            <w:proofErr w:type="spellEnd"/>
            <w:r w:rsidRPr="00F05A4D">
              <w:rPr>
                <w:rFonts w:ascii="Times New Roman" w:hAnsi="Times New Roman" w:cs="Times New Roman"/>
                <w:sz w:val="24"/>
                <w:szCs w:val="24"/>
                <w:lang w:val="uk-UA"/>
              </w:rPr>
              <w:t xml:space="preserve"> кільце прискорювача Т-3</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16</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Ремкомплект прискорювача Т-3 (шестерня </w:t>
            </w:r>
            <w:proofErr w:type="spellStart"/>
            <w:r w:rsidRPr="00F05A4D">
              <w:rPr>
                <w:rFonts w:ascii="Times New Roman" w:hAnsi="Times New Roman" w:cs="Times New Roman"/>
                <w:sz w:val="24"/>
                <w:szCs w:val="24"/>
                <w:lang w:val="uk-UA"/>
              </w:rPr>
              <w:t>+черв'ячний</w:t>
            </w:r>
            <w:proofErr w:type="spellEnd"/>
            <w:r w:rsidRPr="00F05A4D">
              <w:rPr>
                <w:rFonts w:ascii="Times New Roman" w:hAnsi="Times New Roman" w:cs="Times New Roman"/>
                <w:sz w:val="24"/>
                <w:szCs w:val="24"/>
                <w:lang w:val="uk-UA"/>
              </w:rPr>
              <w:t xml:space="preserve"> вал)</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lastRenderedPageBreak/>
              <w:t>17</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пантографа велика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18</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Втулка </w:t>
            </w:r>
            <w:proofErr w:type="spellStart"/>
            <w:r w:rsidRPr="00F05A4D">
              <w:rPr>
                <w:rFonts w:ascii="Times New Roman" w:hAnsi="Times New Roman" w:cs="Times New Roman"/>
                <w:sz w:val="24"/>
                <w:szCs w:val="24"/>
                <w:lang w:val="uk-UA"/>
              </w:rPr>
              <w:t>шкворня</w:t>
            </w:r>
            <w:proofErr w:type="spellEnd"/>
            <w:r w:rsidRPr="00F05A4D">
              <w:rPr>
                <w:rFonts w:ascii="Times New Roman" w:hAnsi="Times New Roman" w:cs="Times New Roman"/>
                <w:sz w:val="24"/>
                <w:szCs w:val="24"/>
                <w:lang w:val="uk-UA"/>
              </w:rPr>
              <w:t xml:space="preserve"> циліндрична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80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19</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Втулка </w:t>
            </w:r>
            <w:proofErr w:type="spellStart"/>
            <w:r w:rsidRPr="00F05A4D">
              <w:rPr>
                <w:rFonts w:ascii="Times New Roman" w:hAnsi="Times New Roman" w:cs="Times New Roman"/>
                <w:sz w:val="24"/>
                <w:szCs w:val="24"/>
                <w:lang w:val="uk-UA"/>
              </w:rPr>
              <w:t>шкворня</w:t>
            </w:r>
            <w:proofErr w:type="spellEnd"/>
            <w:r w:rsidRPr="00F05A4D">
              <w:rPr>
                <w:rFonts w:ascii="Times New Roman" w:hAnsi="Times New Roman" w:cs="Times New Roman"/>
                <w:sz w:val="24"/>
                <w:szCs w:val="24"/>
                <w:lang w:val="uk-UA"/>
              </w:rPr>
              <w:t xml:space="preserve"> чавунна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30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20</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Болт шкворневий у зборі з гайкою та шайбою</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к-кт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21</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Важіль </w:t>
            </w:r>
            <w:proofErr w:type="spellStart"/>
            <w:r w:rsidRPr="00F05A4D">
              <w:rPr>
                <w:rFonts w:ascii="Times New Roman" w:hAnsi="Times New Roman" w:cs="Times New Roman"/>
                <w:sz w:val="24"/>
                <w:szCs w:val="24"/>
                <w:lang w:val="uk-UA"/>
              </w:rPr>
              <w:t>триплечий</w:t>
            </w:r>
            <w:proofErr w:type="spellEnd"/>
            <w:r w:rsidRPr="00F05A4D">
              <w:rPr>
                <w:rFonts w:ascii="Times New Roman" w:hAnsi="Times New Roman" w:cs="Times New Roman"/>
                <w:sz w:val="24"/>
                <w:szCs w:val="24"/>
                <w:lang w:val="uk-UA"/>
              </w:rPr>
              <w:t xml:space="preserve"> соленоїда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699"/>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22</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Нижня пружина соленоїда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23</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Верхня пружина соленоїда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24</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кришки двигуна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25</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Редуктор </w:t>
            </w:r>
            <w:proofErr w:type="spellStart"/>
            <w:r w:rsidRPr="00F05A4D">
              <w:rPr>
                <w:rFonts w:ascii="Times New Roman" w:hAnsi="Times New Roman" w:cs="Times New Roman"/>
                <w:sz w:val="24"/>
                <w:szCs w:val="24"/>
                <w:lang w:val="uk-UA"/>
              </w:rPr>
              <w:t>склоочистника</w:t>
            </w:r>
            <w:proofErr w:type="spellEnd"/>
            <w:r w:rsidRPr="00F05A4D">
              <w:rPr>
                <w:rFonts w:ascii="Times New Roman" w:hAnsi="Times New Roman" w:cs="Times New Roman"/>
                <w:sz w:val="24"/>
                <w:szCs w:val="24"/>
                <w:lang w:val="uk-UA"/>
              </w:rPr>
              <w:t xml:space="preserve"> в зборі Т3</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26</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Якор</w:t>
            </w:r>
            <w:proofErr w:type="spellEnd"/>
            <w:r w:rsidRPr="00F05A4D">
              <w:rPr>
                <w:rFonts w:ascii="Times New Roman" w:hAnsi="Times New Roman" w:cs="Times New Roman"/>
                <w:sz w:val="24"/>
                <w:szCs w:val="24"/>
                <w:lang w:val="uk-UA"/>
              </w:rPr>
              <w:t xml:space="preserve"> контактора LS</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27</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Скоба кріплення зчіпки Т3</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28</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пальця тяги дверей</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29</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піскорозкидач</w:t>
            </w:r>
            <w:proofErr w:type="spellEnd"/>
            <w:r w:rsidRPr="00F05A4D">
              <w:rPr>
                <w:rFonts w:ascii="Times New Roman" w:hAnsi="Times New Roman" w:cs="Times New Roman"/>
                <w:sz w:val="24"/>
                <w:szCs w:val="24"/>
                <w:lang w:val="uk-UA"/>
              </w:rPr>
              <w:t xml:space="preserve"> в зборі</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30</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вентилятор осьовий</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31</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Клема</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32</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Установча колодка з реле</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33</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Колодка з запобіжником</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300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34</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Вимикач автоматичний</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35</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Мотор приводу </w:t>
            </w:r>
            <w:proofErr w:type="spellStart"/>
            <w:r w:rsidRPr="00F05A4D">
              <w:rPr>
                <w:rFonts w:ascii="Times New Roman" w:hAnsi="Times New Roman" w:cs="Times New Roman"/>
                <w:sz w:val="24"/>
                <w:szCs w:val="24"/>
                <w:lang w:val="uk-UA"/>
              </w:rPr>
              <w:t>електродвінка</w:t>
            </w:r>
            <w:proofErr w:type="spellEnd"/>
            <w:r w:rsidRPr="00F05A4D">
              <w:rPr>
                <w:rFonts w:ascii="Times New Roman" w:hAnsi="Times New Roman" w:cs="Times New Roman"/>
                <w:sz w:val="24"/>
                <w:szCs w:val="24"/>
                <w:lang w:val="uk-UA"/>
              </w:rPr>
              <w:t xml:space="preserve"> 24В</w:t>
            </w:r>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150</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36</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Промисловий </w:t>
            </w:r>
            <w:proofErr w:type="spellStart"/>
            <w:r w:rsidRPr="00F05A4D">
              <w:rPr>
                <w:rFonts w:ascii="Times New Roman" w:hAnsi="Times New Roman" w:cs="Times New Roman"/>
                <w:sz w:val="24"/>
                <w:szCs w:val="24"/>
                <w:lang w:val="uk-UA"/>
              </w:rPr>
              <w:t>вентілятор</w:t>
            </w:r>
            <w:proofErr w:type="spellEnd"/>
            <w:r w:rsidRPr="00F05A4D">
              <w:rPr>
                <w:rFonts w:ascii="Times New Roman" w:hAnsi="Times New Roman" w:cs="Times New Roman"/>
                <w:sz w:val="24"/>
                <w:szCs w:val="24"/>
                <w:lang w:val="uk-UA"/>
              </w:rPr>
              <w:t xml:space="preserve"> ВР 287-46 </w:t>
            </w:r>
            <w:proofErr w:type="spellStart"/>
            <w:r w:rsidRPr="00F05A4D">
              <w:rPr>
                <w:rFonts w:ascii="Times New Roman" w:hAnsi="Times New Roman" w:cs="Times New Roman"/>
                <w:sz w:val="24"/>
                <w:szCs w:val="24"/>
                <w:lang w:val="uk-UA"/>
              </w:rPr>
              <w:t>Лв</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F05A4D" w:rsidRPr="00F05A4D" w:rsidTr="00F05A4D">
        <w:tblPrEx>
          <w:tblLook w:val="00A0" w:firstRow="1" w:lastRow="0" w:firstColumn="1" w:lastColumn="0" w:noHBand="0" w:noVBand="0"/>
        </w:tblPrEx>
        <w:trPr>
          <w:cantSplit/>
          <w:trHeight w:val="396"/>
        </w:trPr>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37</w:t>
            </w: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709" w:type="dxa"/>
            <w:vMerge/>
            <w:textDirection w:val="btLr"/>
            <w:vAlign w:val="center"/>
          </w:tcPr>
          <w:p w:rsidR="00F05A4D" w:rsidRPr="00F05A4D" w:rsidRDefault="00F05A4D" w:rsidP="00F05A4D">
            <w:pPr>
              <w:widowControl w:val="0"/>
              <w:spacing w:after="0" w:line="240" w:lineRule="auto"/>
              <w:jc w:val="center"/>
              <w:rPr>
                <w:rFonts w:ascii="Times New Roman" w:hAnsi="Times New Roman" w:cs="Times New Roman"/>
                <w:color w:val="000000"/>
                <w:sz w:val="24"/>
                <w:szCs w:val="24"/>
                <w:lang w:val="uk-UA"/>
              </w:rPr>
            </w:pPr>
          </w:p>
        </w:tc>
        <w:tc>
          <w:tcPr>
            <w:tcW w:w="3402" w:type="dxa"/>
            <w:vAlign w:val="center"/>
          </w:tcPr>
          <w:p w:rsidR="00F05A4D" w:rsidRPr="00F05A4D" w:rsidRDefault="00F05A4D" w:rsidP="00F05A4D">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Промисловий </w:t>
            </w:r>
            <w:proofErr w:type="spellStart"/>
            <w:r w:rsidRPr="00F05A4D">
              <w:rPr>
                <w:rFonts w:ascii="Times New Roman" w:hAnsi="Times New Roman" w:cs="Times New Roman"/>
                <w:sz w:val="24"/>
                <w:szCs w:val="24"/>
                <w:lang w:val="uk-UA"/>
              </w:rPr>
              <w:t>вентілятор</w:t>
            </w:r>
            <w:proofErr w:type="spellEnd"/>
            <w:r w:rsidRPr="00F05A4D">
              <w:rPr>
                <w:rFonts w:ascii="Times New Roman" w:hAnsi="Times New Roman" w:cs="Times New Roman"/>
                <w:sz w:val="24"/>
                <w:szCs w:val="24"/>
                <w:lang w:val="uk-UA"/>
              </w:rPr>
              <w:t xml:space="preserve"> ВР 287-46 </w:t>
            </w:r>
            <w:proofErr w:type="spellStart"/>
            <w:r w:rsidRPr="00F05A4D">
              <w:rPr>
                <w:rFonts w:ascii="Times New Roman" w:hAnsi="Times New Roman" w:cs="Times New Roman"/>
                <w:sz w:val="24"/>
                <w:szCs w:val="24"/>
                <w:lang w:val="uk-UA"/>
              </w:rPr>
              <w:t>Пр</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bCs/>
                <w:color w:val="000000"/>
                <w:sz w:val="24"/>
                <w:szCs w:val="24"/>
                <w:lang w:val="uk-UA"/>
              </w:rPr>
            </w:pPr>
          </w:p>
        </w:tc>
        <w:tc>
          <w:tcPr>
            <w:tcW w:w="708"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w:t>
            </w:r>
          </w:p>
        </w:tc>
        <w:tc>
          <w:tcPr>
            <w:tcW w:w="567" w:type="dxa"/>
            <w:vAlign w:val="center"/>
          </w:tcPr>
          <w:p w:rsidR="00F05A4D" w:rsidRPr="00F05A4D" w:rsidRDefault="00F05A4D" w:rsidP="00F05A4D">
            <w:pPr>
              <w:widowControl w:val="0"/>
              <w:spacing w:after="0" w:line="240" w:lineRule="auto"/>
              <w:jc w:val="center"/>
              <w:rPr>
                <w:rFonts w:ascii="Times New Roman" w:hAnsi="Times New Roman" w:cs="Times New Roman"/>
                <w:sz w:val="24"/>
                <w:szCs w:val="24"/>
                <w:lang w:val="uk-UA"/>
              </w:rPr>
            </w:pPr>
          </w:p>
        </w:tc>
        <w:tc>
          <w:tcPr>
            <w:tcW w:w="851" w:type="dxa"/>
            <w:vAlign w:val="center"/>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c>
          <w:tcPr>
            <w:tcW w:w="851" w:type="dxa"/>
          </w:tcPr>
          <w:p w:rsidR="00F05A4D" w:rsidRPr="00F05A4D" w:rsidRDefault="00F05A4D" w:rsidP="00F05A4D">
            <w:pPr>
              <w:widowControl w:val="0"/>
              <w:spacing w:after="0" w:line="240" w:lineRule="auto"/>
              <w:jc w:val="center"/>
              <w:rPr>
                <w:rFonts w:ascii="Times New Roman" w:hAnsi="Times New Roman" w:cs="Times New Roman"/>
                <w:color w:val="333333"/>
                <w:sz w:val="24"/>
                <w:szCs w:val="24"/>
                <w:lang w:val="uk-UA"/>
              </w:rPr>
            </w:pPr>
          </w:p>
        </w:tc>
      </w:tr>
      <w:tr w:rsidR="000773A8" w:rsidRPr="001C59FB" w:rsidTr="00F05A4D">
        <w:trPr>
          <w:trHeight w:val="276"/>
        </w:trPr>
        <w:tc>
          <w:tcPr>
            <w:tcW w:w="7513" w:type="dxa"/>
            <w:gridSpan w:val="7"/>
            <w:noWrap/>
            <w:vAlign w:val="bottom"/>
          </w:tcPr>
          <w:p w:rsidR="000773A8" w:rsidRPr="001C59FB" w:rsidRDefault="000773A8" w:rsidP="0023762A">
            <w:pPr>
              <w:widowControl w:val="0"/>
              <w:spacing w:after="0" w:line="240" w:lineRule="auto"/>
              <w:rPr>
                <w:rFonts w:ascii="Times New Roman" w:hAnsi="Times New Roman"/>
                <w:b/>
                <w:bCs/>
                <w:lang w:eastAsia="ru-RU"/>
              </w:rPr>
            </w:pPr>
            <w:r>
              <w:rPr>
                <w:rFonts w:ascii="Times New Roman" w:hAnsi="Times New Roman"/>
                <w:b/>
                <w:bCs/>
                <w:lang w:val="uk-UA" w:eastAsia="ru-RU"/>
              </w:rPr>
              <w:t>Разом</w:t>
            </w:r>
            <w:r w:rsidRPr="001C59FB">
              <w:rPr>
                <w:rFonts w:ascii="Times New Roman" w:hAnsi="Times New Roman"/>
                <w:b/>
                <w:bCs/>
                <w:lang w:eastAsia="ru-RU"/>
              </w:rPr>
              <w:t xml:space="preserve">, грн., з ПДВ: </w:t>
            </w:r>
          </w:p>
        </w:tc>
        <w:tc>
          <w:tcPr>
            <w:tcW w:w="2269" w:type="dxa"/>
            <w:gridSpan w:val="3"/>
            <w:noWrap/>
            <w:vAlign w:val="center"/>
          </w:tcPr>
          <w:p w:rsidR="000773A8" w:rsidRPr="001C59FB" w:rsidRDefault="000773A8" w:rsidP="0023762A">
            <w:pPr>
              <w:widowControl w:val="0"/>
              <w:spacing w:after="0" w:line="240" w:lineRule="auto"/>
              <w:jc w:val="center"/>
              <w:rPr>
                <w:rFonts w:ascii="Times New Roman" w:hAnsi="Times New Roman"/>
                <w:b/>
                <w:bCs/>
                <w:color w:val="000000"/>
                <w:lang w:eastAsia="ru-RU"/>
              </w:rPr>
            </w:pPr>
          </w:p>
        </w:tc>
      </w:tr>
      <w:tr w:rsidR="000773A8" w:rsidRPr="001C59FB" w:rsidTr="00F05A4D">
        <w:trPr>
          <w:trHeight w:val="288"/>
        </w:trPr>
        <w:tc>
          <w:tcPr>
            <w:tcW w:w="7513" w:type="dxa"/>
            <w:gridSpan w:val="7"/>
            <w:noWrap/>
            <w:vAlign w:val="bottom"/>
          </w:tcPr>
          <w:p w:rsidR="000773A8" w:rsidRPr="001C59FB" w:rsidRDefault="000773A8" w:rsidP="0023762A">
            <w:pPr>
              <w:widowControl w:val="0"/>
              <w:spacing w:after="0" w:line="240" w:lineRule="auto"/>
              <w:rPr>
                <w:rFonts w:ascii="Times New Roman" w:hAnsi="Times New Roman"/>
                <w:b/>
                <w:bCs/>
                <w:lang w:eastAsia="ru-RU"/>
              </w:rPr>
            </w:pPr>
            <w:r>
              <w:rPr>
                <w:rFonts w:ascii="Times New Roman" w:hAnsi="Times New Roman"/>
                <w:b/>
                <w:bCs/>
                <w:lang w:val="uk-UA" w:eastAsia="ru-RU"/>
              </w:rPr>
              <w:t>Разом</w:t>
            </w:r>
            <w:r w:rsidRPr="001C59FB">
              <w:rPr>
                <w:rFonts w:ascii="Times New Roman" w:hAnsi="Times New Roman"/>
                <w:b/>
                <w:bCs/>
                <w:lang w:eastAsia="ru-RU"/>
              </w:rPr>
              <w:t xml:space="preserve">, грн., без ПДВ: </w:t>
            </w:r>
          </w:p>
        </w:tc>
        <w:tc>
          <w:tcPr>
            <w:tcW w:w="2269" w:type="dxa"/>
            <w:gridSpan w:val="3"/>
            <w:noWrap/>
            <w:vAlign w:val="center"/>
          </w:tcPr>
          <w:p w:rsidR="000773A8" w:rsidRPr="001C59FB" w:rsidRDefault="000773A8" w:rsidP="0023762A">
            <w:pPr>
              <w:widowControl w:val="0"/>
              <w:spacing w:after="0" w:line="240" w:lineRule="auto"/>
              <w:jc w:val="center"/>
              <w:rPr>
                <w:rFonts w:ascii="Times New Roman" w:hAnsi="Times New Roman"/>
                <w:b/>
                <w:bCs/>
                <w:i/>
                <w:iCs/>
                <w:lang w:eastAsia="ru-RU"/>
              </w:rPr>
            </w:pPr>
          </w:p>
        </w:tc>
      </w:tr>
      <w:tr w:rsidR="000773A8" w:rsidRPr="001C59FB" w:rsidTr="00F05A4D">
        <w:trPr>
          <w:trHeight w:val="288"/>
        </w:trPr>
        <w:tc>
          <w:tcPr>
            <w:tcW w:w="7513" w:type="dxa"/>
            <w:gridSpan w:val="7"/>
            <w:noWrap/>
            <w:vAlign w:val="bottom"/>
          </w:tcPr>
          <w:p w:rsidR="000773A8" w:rsidRPr="001C59FB" w:rsidRDefault="000773A8" w:rsidP="0023762A">
            <w:pPr>
              <w:widowControl w:val="0"/>
              <w:spacing w:after="0" w:line="240" w:lineRule="auto"/>
              <w:rPr>
                <w:rFonts w:ascii="Times New Roman" w:hAnsi="Times New Roman"/>
                <w:b/>
                <w:bCs/>
                <w:lang w:eastAsia="ru-RU"/>
              </w:rPr>
            </w:pPr>
            <w:r w:rsidRPr="001C59FB">
              <w:rPr>
                <w:rFonts w:ascii="Times New Roman" w:hAnsi="Times New Roman"/>
                <w:b/>
                <w:bCs/>
                <w:lang w:eastAsia="ru-RU"/>
              </w:rPr>
              <w:t xml:space="preserve">ПДВ: </w:t>
            </w:r>
          </w:p>
        </w:tc>
        <w:tc>
          <w:tcPr>
            <w:tcW w:w="2269" w:type="dxa"/>
            <w:gridSpan w:val="3"/>
            <w:noWrap/>
            <w:vAlign w:val="center"/>
          </w:tcPr>
          <w:p w:rsidR="000773A8" w:rsidRPr="001C59FB" w:rsidRDefault="000773A8" w:rsidP="0023762A">
            <w:pPr>
              <w:widowControl w:val="0"/>
              <w:spacing w:after="0" w:line="240" w:lineRule="auto"/>
              <w:jc w:val="center"/>
              <w:rPr>
                <w:rFonts w:ascii="Times New Roman" w:hAnsi="Times New Roman"/>
                <w:b/>
                <w:bCs/>
                <w:i/>
                <w:iCs/>
                <w:lang w:eastAsia="ru-RU"/>
              </w:rPr>
            </w:pPr>
          </w:p>
        </w:tc>
      </w:tr>
    </w:tbl>
    <w:p w:rsidR="000773A8" w:rsidRPr="00A120E0" w:rsidRDefault="000773A8"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p>
    <w:p w:rsidR="00E0034D" w:rsidRPr="00A120E0" w:rsidRDefault="00E0034D"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r w:rsidRPr="00A120E0">
        <w:rPr>
          <w:rFonts w:ascii="Times New Roman" w:eastAsia="Times New Roman" w:hAnsi="Times New Roman" w:cs="Times New Roman"/>
          <w:kern w:val="28"/>
          <w:sz w:val="24"/>
          <w:szCs w:val="24"/>
          <w:shd w:val="clear" w:color="auto" w:fill="FFFFFF"/>
          <w:lang w:val="uk-UA" w:eastAsia="zh-CN"/>
        </w:rPr>
        <w:t xml:space="preserve">Ціна цього Договору </w:t>
      </w:r>
      <w:r w:rsidR="00A120E0" w:rsidRPr="00A120E0">
        <w:rPr>
          <w:rFonts w:ascii="Times New Roman" w:eastAsia="Tahoma" w:hAnsi="Times New Roman" w:cs="Times New Roman"/>
          <w:bCs/>
          <w:sz w:val="24"/>
          <w:szCs w:val="24"/>
          <w:lang w:val="uk-UA"/>
        </w:rPr>
        <w:t xml:space="preserve">__________ грн. </w:t>
      </w:r>
      <w:r w:rsidR="00A120E0" w:rsidRPr="00A120E0">
        <w:rPr>
          <w:rFonts w:ascii="Times New Roman" w:eastAsia="Tahoma" w:hAnsi="Times New Roman" w:cs="Times New Roman"/>
          <w:bCs/>
          <w:i/>
          <w:sz w:val="24"/>
          <w:szCs w:val="24"/>
          <w:lang w:val="uk-UA"/>
        </w:rPr>
        <w:t>(_________)</w:t>
      </w:r>
      <w:r w:rsidR="00A120E0" w:rsidRPr="00A120E0">
        <w:rPr>
          <w:rFonts w:ascii="Times New Roman" w:eastAsia="Tahoma" w:hAnsi="Times New Roman" w:cs="Times New Roman"/>
          <w:bCs/>
          <w:sz w:val="24"/>
          <w:szCs w:val="24"/>
          <w:lang w:val="uk-UA"/>
        </w:rPr>
        <w:t xml:space="preserve"> без ПДВ, ПДВ – _______ грн. </w:t>
      </w:r>
      <w:r w:rsidR="00A120E0" w:rsidRPr="00A120E0">
        <w:rPr>
          <w:rFonts w:ascii="Times New Roman" w:eastAsia="Tahoma" w:hAnsi="Times New Roman" w:cs="Times New Roman"/>
          <w:bCs/>
          <w:i/>
          <w:sz w:val="24"/>
          <w:szCs w:val="24"/>
          <w:lang w:val="uk-UA"/>
        </w:rPr>
        <w:t xml:space="preserve">(_________) </w:t>
      </w:r>
      <w:r w:rsidR="00A120E0" w:rsidRPr="00A120E0">
        <w:rPr>
          <w:rFonts w:ascii="Times New Roman" w:eastAsia="Tahoma" w:hAnsi="Times New Roman" w:cs="Times New Roman"/>
          <w:bCs/>
          <w:sz w:val="24"/>
          <w:szCs w:val="24"/>
          <w:lang w:val="uk-UA"/>
        </w:rPr>
        <w:t>(або без ПДВ – якщо Постачальник не є платником ПДВ), при цьому загальна вартість Договору з ПДВ ________</w:t>
      </w:r>
      <w:r w:rsidR="00A120E0" w:rsidRPr="00A120E0">
        <w:rPr>
          <w:rFonts w:ascii="Times New Roman" w:eastAsia="Tahoma" w:hAnsi="Times New Roman" w:cs="Times New Roman"/>
          <w:b/>
          <w:bCs/>
          <w:sz w:val="24"/>
          <w:szCs w:val="24"/>
          <w:lang w:val="uk-UA"/>
        </w:rPr>
        <w:t xml:space="preserve"> грн.</w:t>
      </w:r>
      <w:r w:rsidR="00A120E0" w:rsidRPr="00A120E0">
        <w:rPr>
          <w:rFonts w:ascii="Times New Roman" w:eastAsia="Tahoma" w:hAnsi="Times New Roman" w:cs="Times New Roman"/>
          <w:bCs/>
          <w:i/>
          <w:sz w:val="24"/>
          <w:szCs w:val="24"/>
          <w:lang w:val="uk-UA"/>
        </w:rPr>
        <w:t>(_____________)</w:t>
      </w:r>
      <w:r w:rsidRPr="00A120E0">
        <w:rPr>
          <w:rFonts w:ascii="Times New Roman" w:eastAsia="Calibri" w:hAnsi="Times New Roman" w:cs="Times New Roman"/>
          <w:sz w:val="24"/>
          <w:szCs w:val="24"/>
          <w:lang w:val="uk-UA" w:eastAsia="ru-RU"/>
        </w:rPr>
        <w:t>.</w:t>
      </w:r>
    </w:p>
    <w:p w:rsidR="00E0034D" w:rsidRPr="00A120E0" w:rsidRDefault="00E0034D"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r w:rsidRPr="00A120E0">
        <w:rPr>
          <w:rFonts w:ascii="Times New Roman" w:eastAsia="Times New Roman" w:hAnsi="Times New Roman" w:cs="Times New Roman"/>
          <w:kern w:val="28"/>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Cs/>
          <w:kern w:val="28"/>
          <w:sz w:val="24"/>
          <w:szCs w:val="24"/>
          <w:shd w:val="clear" w:color="auto" w:fill="FFFFFF"/>
          <w:lang w:val="uk-UA" w:eastAsia="zh-CN"/>
        </w:rPr>
      </w:pPr>
      <w:r w:rsidRPr="00A120E0">
        <w:rPr>
          <w:rFonts w:ascii="Times New Roman" w:eastAsia="Times New Roman" w:hAnsi="Times New Roman" w:cs="Times New Roman"/>
          <w:bCs/>
          <w:kern w:val="28"/>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Cs/>
          <w:kern w:val="28"/>
          <w:sz w:val="24"/>
          <w:szCs w:val="24"/>
          <w:shd w:val="clear" w:color="auto" w:fill="FFFFFF"/>
          <w:lang w:val="uk-UA" w:eastAsia="zh-CN"/>
        </w:rPr>
      </w:pPr>
    </w:p>
    <w:tbl>
      <w:tblPr>
        <w:tblW w:w="10006" w:type="dxa"/>
        <w:jc w:val="center"/>
        <w:tblLayout w:type="fixed"/>
        <w:tblLook w:val="0000" w:firstRow="0" w:lastRow="0" w:firstColumn="0" w:lastColumn="0" w:noHBand="0" w:noVBand="0"/>
      </w:tblPr>
      <w:tblGrid>
        <w:gridCol w:w="4437"/>
        <w:gridCol w:w="5569"/>
      </w:tblGrid>
      <w:tr w:rsidR="00E0034D" w:rsidRPr="00A120E0" w:rsidTr="00A120E0">
        <w:trPr>
          <w:jc w:val="center"/>
        </w:trPr>
        <w:tc>
          <w:tcPr>
            <w:tcW w:w="4437"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ПОСТАЧАЛЬНИК</w:t>
            </w:r>
          </w:p>
          <w:p w:rsidR="00E0034D" w:rsidRPr="00A120E0" w:rsidRDefault="00E0034D" w:rsidP="00E0034D">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b/>
                <w:kern w:val="28"/>
                <w:sz w:val="24"/>
                <w:szCs w:val="24"/>
                <w:lang w:val="uk-UA" w:eastAsia="ru-RU"/>
              </w:rPr>
            </w:pPr>
          </w:p>
        </w:tc>
        <w:tc>
          <w:tcPr>
            <w:tcW w:w="5569"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ЗАМОВНИК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КП «ОМЕТ»</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Директор</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______________________ Інеса МАНДРУС</w:t>
            </w:r>
          </w:p>
          <w:p w:rsidR="00E0034D" w:rsidRPr="00A120E0" w:rsidRDefault="00E0034D" w:rsidP="00E0034D">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М.П</w:t>
            </w:r>
          </w:p>
        </w:tc>
      </w:tr>
    </w:tbl>
    <w:p w:rsidR="00E0034D" w:rsidRPr="00A120E0" w:rsidRDefault="00E0034D" w:rsidP="00E0034D">
      <w:pPr>
        <w:spacing w:after="0" w:line="240" w:lineRule="auto"/>
        <w:ind w:firstLine="851"/>
        <w:jc w:val="both"/>
      </w:pPr>
      <w:r w:rsidRPr="00A120E0">
        <w:br w:type="page"/>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lastRenderedPageBreak/>
        <w:t xml:space="preserve">Додаток № 2 </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до договору про закупівлю</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 В -</w:t>
      </w:r>
      <w:r w:rsidRPr="00A120E0">
        <w:rPr>
          <w:rFonts w:ascii="Times New Roman" w:eastAsia="Times New Roman" w:hAnsi="Times New Roman" w:cs="Times New Roman"/>
          <w:b/>
          <w:snapToGrid w:val="0"/>
          <w:kern w:val="28"/>
          <w:sz w:val="24"/>
          <w:szCs w:val="24"/>
          <w:lang w:val="uk-UA" w:eastAsia="ru-RU"/>
        </w:rPr>
        <w:t>ВМТЗ-П/202__/______</w:t>
      </w:r>
      <w:r w:rsidRPr="00A120E0">
        <w:rPr>
          <w:rFonts w:ascii="Times New Roman" w:eastAsia="Times New Roman" w:hAnsi="Times New Roman" w:cs="Times New Roman"/>
          <w:b/>
          <w:bCs/>
          <w:kern w:val="28"/>
          <w:sz w:val="24"/>
          <w:szCs w:val="24"/>
          <w:shd w:val="clear" w:color="auto" w:fill="FFFFFF"/>
          <w:lang w:val="uk-UA" w:eastAsia="zh-CN"/>
        </w:rPr>
        <w:t xml:space="preserve"> </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від «___» __________ 202__ року</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
          <w:kern w:val="28"/>
          <w:sz w:val="24"/>
          <w:szCs w:val="24"/>
          <w:shd w:val="clear" w:color="auto" w:fill="FFFFFF"/>
          <w:lang w:val="uk-UA" w:eastAsia="zh-CN"/>
        </w:rPr>
      </w:pPr>
    </w:p>
    <w:p w:rsidR="00E0034D" w:rsidRDefault="00E0034D" w:rsidP="00E0034D">
      <w:pPr>
        <w:widowControl w:val="0"/>
        <w:suppressAutoHyphens/>
        <w:overflowPunct w:val="0"/>
        <w:adjustRightInd w:val="0"/>
        <w:spacing w:after="0" w:line="240" w:lineRule="auto"/>
        <w:ind w:firstLine="851"/>
        <w:jc w:val="center"/>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ТЕХНІЧНІ ВИМОГИ</w:t>
      </w:r>
    </w:p>
    <w:p w:rsidR="005E686E" w:rsidRPr="00A120E0" w:rsidRDefault="005E686E" w:rsidP="00E0034D">
      <w:pPr>
        <w:widowControl w:val="0"/>
        <w:suppressAutoHyphens/>
        <w:overflowPunct w:val="0"/>
        <w:adjustRightInd w:val="0"/>
        <w:spacing w:after="0" w:line="240" w:lineRule="auto"/>
        <w:ind w:firstLine="851"/>
        <w:jc w:val="center"/>
        <w:rPr>
          <w:rFonts w:ascii="Times New Roman" w:eastAsia="Times New Roman" w:hAnsi="Times New Roman" w:cs="Times New Roman"/>
          <w:b/>
          <w:kern w:val="28"/>
          <w:sz w:val="24"/>
          <w:szCs w:val="24"/>
          <w:lang w:val="uk-UA" w:eastAsia="ru-RU"/>
        </w:rPr>
      </w:pPr>
    </w:p>
    <w:p w:rsidR="00E0034D" w:rsidRPr="00A120E0" w:rsidRDefault="00E0034D" w:rsidP="00E0034D">
      <w:pPr>
        <w:widowControl w:val="0"/>
        <w:suppressAutoHyphens/>
        <w:overflowPunct w:val="0"/>
        <w:autoSpaceDE w:val="0"/>
        <w:adjustRightInd w:val="0"/>
        <w:spacing w:after="0" w:line="240" w:lineRule="auto"/>
        <w:ind w:firstLine="851"/>
        <w:jc w:val="center"/>
        <w:rPr>
          <w:rFonts w:ascii="Times New Roman" w:eastAsia="Times New Roman" w:hAnsi="Times New Roman" w:cs="Times New Roman"/>
          <w:b/>
          <w:kern w:val="28"/>
          <w:sz w:val="24"/>
          <w:szCs w:val="24"/>
          <w:shd w:val="clear" w:color="auto" w:fill="FFFFFF"/>
          <w:lang w:val="uk-UA" w:eastAsia="zh-CN"/>
        </w:rPr>
      </w:pPr>
      <w:r w:rsidRPr="00A120E0">
        <w:rPr>
          <w:rFonts w:ascii="Times New Roman" w:eastAsia="Times New Roman" w:hAnsi="Times New Roman" w:cs="Times New Roman"/>
          <w:b/>
          <w:kern w:val="28"/>
          <w:sz w:val="24"/>
          <w:szCs w:val="24"/>
          <w:shd w:val="clear" w:color="auto" w:fill="FFFFFF"/>
          <w:lang w:val="uk-UA" w:eastAsia="zh-CN"/>
        </w:rPr>
        <w:t>м. Одеса                                                                   «____» __________ 202__ року</w:t>
      </w:r>
    </w:p>
    <w:p w:rsidR="00E0034D" w:rsidRPr="00A120E0" w:rsidRDefault="00E0034D" w:rsidP="00E0034D">
      <w:pPr>
        <w:widowControl w:val="0"/>
        <w:suppressAutoHyphens/>
        <w:overflowPunct w:val="0"/>
        <w:adjustRightInd w:val="0"/>
        <w:spacing w:after="0" w:line="240" w:lineRule="auto"/>
        <w:ind w:firstLine="851"/>
        <w:jc w:val="both"/>
        <w:rPr>
          <w:rFonts w:ascii="Times New Roman" w:eastAsia="Times New Roman" w:hAnsi="Times New Roman" w:cs="Times New Roman"/>
          <w:b/>
          <w:kern w:val="28"/>
          <w:sz w:val="24"/>
          <w:szCs w:val="24"/>
          <w:u w:val="single"/>
          <w:lang w:val="uk-UA" w:eastAsia="ru-RU"/>
        </w:rPr>
      </w:pPr>
    </w:p>
    <w:p w:rsidR="00D256C2" w:rsidRPr="000F1BFC" w:rsidRDefault="00D256C2" w:rsidP="00D256C2">
      <w:pPr>
        <w:tabs>
          <w:tab w:val="left" w:pos="1134"/>
          <w:tab w:val="left" w:pos="1418"/>
        </w:tabs>
        <w:spacing w:after="0" w:line="240" w:lineRule="auto"/>
        <w:ind w:firstLine="851"/>
        <w:jc w:val="both"/>
        <w:textAlignment w:val="top"/>
        <w:rPr>
          <w:rFonts w:ascii="Times New Roman" w:eastAsia="Tahoma" w:hAnsi="Times New Roman" w:cs="Times New Roman"/>
          <w:bCs/>
          <w:color w:val="000000"/>
          <w:sz w:val="24"/>
          <w:szCs w:val="24"/>
          <w:lang w:val="uk-UA"/>
        </w:rPr>
      </w:pPr>
      <w:r w:rsidRPr="000F1BFC">
        <w:rPr>
          <w:rFonts w:ascii="Times New Roman" w:eastAsia="Times New Roman" w:hAnsi="Times New Roman" w:cs="Times New Roman"/>
          <w:b/>
          <w:color w:val="000000"/>
          <w:kern w:val="28"/>
          <w:sz w:val="24"/>
          <w:szCs w:val="24"/>
          <w:u w:val="single"/>
          <w:lang w:val="uk-UA" w:eastAsia="ru-RU"/>
        </w:rPr>
        <w:t xml:space="preserve">Предмет договору: </w:t>
      </w:r>
      <w:r w:rsidR="00F05A4D" w:rsidRPr="00F05A4D">
        <w:rPr>
          <w:rFonts w:ascii="Times New Roman" w:hAnsi="Times New Roman" w:cs="Times New Roman"/>
          <w:b/>
          <w:sz w:val="24"/>
          <w:szCs w:val="24"/>
          <w:u w:val="single"/>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r w:rsidRPr="000F1BFC">
        <w:rPr>
          <w:rFonts w:ascii="Times New Roman" w:hAnsi="Times New Roman" w:cs="Times New Roman"/>
          <w:sz w:val="24"/>
          <w:szCs w:val="24"/>
          <w:lang w:val="uk-UA"/>
        </w:rPr>
        <w:t>.</w:t>
      </w:r>
    </w:p>
    <w:p w:rsidR="00D256C2" w:rsidRPr="000F1BFC" w:rsidRDefault="00D256C2" w:rsidP="00D256C2">
      <w:pPr>
        <w:widowControl w:val="0"/>
        <w:suppressAutoHyphens/>
        <w:overflowPunct w:val="0"/>
        <w:adjustRightInd w:val="0"/>
        <w:spacing w:after="0" w:line="240" w:lineRule="auto"/>
        <w:ind w:firstLine="851"/>
        <w:jc w:val="both"/>
        <w:rPr>
          <w:rFonts w:ascii="Times New Roman" w:eastAsia="Times New Roman" w:hAnsi="Times New Roman" w:cs="Times New Roman"/>
          <w:color w:val="000000"/>
          <w:kern w:val="28"/>
          <w:sz w:val="24"/>
          <w:szCs w:val="24"/>
          <w:lang w:val="uk-UA" w:eastAsia="ru-RU"/>
        </w:rPr>
      </w:pPr>
      <w:r w:rsidRPr="000F1BFC">
        <w:rPr>
          <w:rFonts w:ascii="Times New Roman" w:eastAsia="Times New Roman" w:hAnsi="Times New Roman" w:cs="Times New Roman"/>
          <w:kern w:val="28"/>
          <w:sz w:val="24"/>
          <w:szCs w:val="24"/>
          <w:u w:val="single"/>
          <w:lang w:val="uk-UA" w:eastAsia="ru-RU"/>
        </w:rPr>
        <w:t>Назва предмета закупівлі</w:t>
      </w:r>
      <w:r w:rsidRPr="000F1BFC">
        <w:rPr>
          <w:rFonts w:ascii="Times New Roman" w:eastAsia="Times New Roman" w:hAnsi="Times New Roman" w:cs="Times New Roman"/>
          <w:kern w:val="28"/>
          <w:sz w:val="24"/>
          <w:szCs w:val="24"/>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ДК 021:2015: </w:t>
      </w:r>
      <w:r w:rsidR="0082445B" w:rsidRPr="0082445B">
        <w:rPr>
          <w:rFonts w:ascii="Times New Roman" w:hAnsi="Times New Roman" w:cs="Times New Roman"/>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Pr="000F1BFC">
        <w:rPr>
          <w:rFonts w:ascii="Times New Roman" w:eastAsia="Times New Roman" w:hAnsi="Times New Roman" w:cs="Times New Roman"/>
          <w:color w:val="000000"/>
          <w:kern w:val="28"/>
          <w:sz w:val="24"/>
          <w:szCs w:val="24"/>
          <w:lang w:val="uk-UA" w:eastAsia="ru-RU"/>
        </w:rPr>
        <w:t>.</w:t>
      </w:r>
    </w:p>
    <w:p w:rsidR="00D256C2" w:rsidRPr="000F1BFC" w:rsidRDefault="00D256C2" w:rsidP="00D256C2">
      <w:pPr>
        <w:widowControl w:val="0"/>
        <w:shd w:val="clear" w:color="auto" w:fill="FFFFFF"/>
        <w:spacing w:after="0" w:line="240" w:lineRule="auto"/>
        <w:ind w:firstLine="851"/>
        <w:jc w:val="both"/>
        <w:rPr>
          <w:rFonts w:ascii="Times New Roman" w:eastAsia="Calibri" w:hAnsi="Times New Roman" w:cs="Times New Roman"/>
          <w:sz w:val="24"/>
          <w:szCs w:val="24"/>
          <w:lang w:val="uk-UA" w:eastAsia="ru-RU"/>
        </w:rPr>
      </w:pPr>
      <w:r w:rsidRPr="000F1BFC">
        <w:rPr>
          <w:rFonts w:ascii="Times New Roman" w:eastAsia="Calibri" w:hAnsi="Times New Roman" w:cs="Times New Roman"/>
          <w:snapToGrid w:val="0"/>
          <w:sz w:val="24"/>
          <w:szCs w:val="24"/>
          <w:u w:val="single"/>
          <w:lang w:val="uk-UA" w:eastAsia="ru-RU"/>
        </w:rPr>
        <w:t>Номенклатура позиції предмета закупівлі</w:t>
      </w:r>
      <w:r w:rsidRPr="000F1BFC">
        <w:rPr>
          <w:rFonts w:ascii="Times New Roman" w:eastAsia="Calibri" w:hAnsi="Times New Roman" w:cs="Times New Roman"/>
          <w:snapToGrid w:val="0"/>
          <w:sz w:val="24"/>
          <w:szCs w:val="24"/>
          <w:lang w:val="uk-UA" w:eastAsia="ru-RU"/>
        </w:rPr>
        <w:t xml:space="preserve"> </w:t>
      </w:r>
      <w:r w:rsidRPr="000F1BFC">
        <w:rPr>
          <w:rFonts w:ascii="Times New Roman" w:eastAsia="Calibri" w:hAnsi="Times New Roman" w:cs="Times New Roman"/>
          <w:sz w:val="24"/>
          <w:szCs w:val="24"/>
          <w:lang w:val="uk-UA"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ДК 021:2015: </w:t>
      </w:r>
      <w:r w:rsidR="0082445B" w:rsidRPr="0082445B">
        <w:rPr>
          <w:rFonts w:ascii="Times New Roman" w:hAnsi="Times New Roman" w:cs="Times New Roman"/>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Pr="000F1BFC">
        <w:rPr>
          <w:rFonts w:ascii="Times New Roman" w:eastAsia="Calibri" w:hAnsi="Times New Roman" w:cs="Times New Roman"/>
          <w:color w:val="000000"/>
          <w:sz w:val="24"/>
          <w:szCs w:val="24"/>
          <w:lang w:val="uk-UA" w:eastAsia="ru-RU"/>
        </w:rPr>
        <w:t>.</w:t>
      </w:r>
    </w:p>
    <w:p w:rsidR="00D256C2" w:rsidRPr="000F1BFC" w:rsidRDefault="00D256C2" w:rsidP="00D256C2">
      <w:pPr>
        <w:tabs>
          <w:tab w:val="left" w:pos="1418"/>
        </w:tabs>
        <w:ind w:firstLine="851"/>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694"/>
        <w:gridCol w:w="2268"/>
        <w:gridCol w:w="709"/>
        <w:gridCol w:w="851"/>
        <w:gridCol w:w="1418"/>
        <w:gridCol w:w="1276"/>
      </w:tblGrid>
      <w:tr w:rsidR="00E0034D" w:rsidRPr="00A120E0" w:rsidTr="0082445B">
        <w:trPr>
          <w:cantSplit/>
          <w:trHeight w:val="1703"/>
        </w:trPr>
        <w:tc>
          <w:tcPr>
            <w:tcW w:w="566"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 з/п</w:t>
            </w:r>
          </w:p>
        </w:tc>
        <w:tc>
          <w:tcPr>
            <w:tcW w:w="2694"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Найменування товару</w:t>
            </w:r>
          </w:p>
        </w:tc>
        <w:tc>
          <w:tcPr>
            <w:tcW w:w="2268"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yellow"/>
                <w:lang w:val="uk-UA"/>
              </w:rPr>
            </w:pPr>
            <w:r w:rsidRPr="00A120E0">
              <w:rPr>
                <w:rFonts w:ascii="Times New Roman" w:eastAsia="Calibri" w:hAnsi="Times New Roman" w:cs="Times New Roman"/>
                <w:b/>
                <w:sz w:val="23"/>
                <w:szCs w:val="23"/>
                <w:highlight w:val="white"/>
                <w:lang w:val="uk-UA"/>
              </w:rPr>
              <w:t>Технічні характеристики товару</w:t>
            </w:r>
          </w:p>
        </w:tc>
        <w:tc>
          <w:tcPr>
            <w:tcW w:w="709"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lang w:val="uk-UA"/>
              </w:rPr>
            </w:pPr>
            <w:r w:rsidRPr="00A120E0">
              <w:rPr>
                <w:rFonts w:ascii="Times New Roman" w:eastAsia="Calibri" w:hAnsi="Times New Roman" w:cs="Times New Roman"/>
                <w:b/>
                <w:sz w:val="23"/>
                <w:szCs w:val="23"/>
                <w:lang w:val="uk-UA"/>
              </w:rPr>
              <w:t>Од. виміру</w:t>
            </w:r>
          </w:p>
        </w:tc>
        <w:tc>
          <w:tcPr>
            <w:tcW w:w="850"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Кількість</w:t>
            </w:r>
          </w:p>
        </w:tc>
        <w:tc>
          <w:tcPr>
            <w:tcW w:w="1418"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lang w:val="uk-UA"/>
              </w:rPr>
              <w:t>Виробник товару</w:t>
            </w:r>
          </w:p>
        </w:tc>
        <w:tc>
          <w:tcPr>
            <w:tcW w:w="1276"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Країна походження товару</w:t>
            </w:r>
          </w:p>
        </w:tc>
      </w:tr>
      <w:tr w:rsidR="00E0034D" w:rsidRPr="00A120E0" w:rsidTr="0082445B">
        <w:trPr>
          <w:trHeight w:val="347"/>
        </w:trPr>
        <w:tc>
          <w:tcPr>
            <w:tcW w:w="566"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1</w:t>
            </w:r>
          </w:p>
        </w:tc>
        <w:tc>
          <w:tcPr>
            <w:tcW w:w="2694"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2</w:t>
            </w:r>
          </w:p>
        </w:tc>
        <w:tc>
          <w:tcPr>
            <w:tcW w:w="2268"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3</w:t>
            </w:r>
          </w:p>
        </w:tc>
        <w:tc>
          <w:tcPr>
            <w:tcW w:w="709"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lang w:val="uk-UA"/>
              </w:rPr>
            </w:pPr>
            <w:r w:rsidRPr="00A120E0">
              <w:rPr>
                <w:rFonts w:ascii="Times New Roman" w:eastAsia="Calibri" w:hAnsi="Times New Roman" w:cs="Times New Roman"/>
                <w:b/>
                <w:sz w:val="23"/>
                <w:szCs w:val="23"/>
                <w:lang w:val="uk-UA"/>
              </w:rPr>
              <w:t>4</w:t>
            </w:r>
          </w:p>
        </w:tc>
        <w:tc>
          <w:tcPr>
            <w:tcW w:w="850"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5</w:t>
            </w:r>
          </w:p>
        </w:tc>
        <w:tc>
          <w:tcPr>
            <w:tcW w:w="1418"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6</w:t>
            </w:r>
          </w:p>
        </w:tc>
        <w:tc>
          <w:tcPr>
            <w:tcW w:w="1276"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7</w:t>
            </w: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Котушка головного полюса двигуна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80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Котушка додаткового полюса двигуна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Секції якоря двигуна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к-кт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4</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Колектор якоря двигуна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5</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Щіткотримач правий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6</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Щіткотримач лівий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7</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Кришка заднього підшипникового щита ТЕ-022</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8</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Основа </w:t>
            </w:r>
            <w:proofErr w:type="spellStart"/>
            <w:r w:rsidRPr="00F05A4D">
              <w:rPr>
                <w:rFonts w:ascii="Times New Roman" w:hAnsi="Times New Roman" w:cs="Times New Roman"/>
                <w:sz w:val="24"/>
                <w:szCs w:val="24"/>
                <w:lang w:val="uk-UA"/>
              </w:rPr>
              <w:t>сайлентоблока</w:t>
            </w:r>
            <w:proofErr w:type="spellEnd"/>
            <w:r w:rsidRPr="00F05A4D">
              <w:rPr>
                <w:rFonts w:ascii="Times New Roman" w:hAnsi="Times New Roman" w:cs="Times New Roman"/>
                <w:sz w:val="24"/>
                <w:szCs w:val="24"/>
                <w:lang w:val="uk-UA"/>
              </w:rPr>
              <w:t xml:space="preserve"> моторної балки</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130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9</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Контакт контролера водія Т-3 у зборі</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10</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Блокування контактора SN-14</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lastRenderedPageBreak/>
              <w:t>11</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Ізолятор пантографа великий</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12</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Ізолятор пантографа малий</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13</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Вимикач соленоїда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60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14</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Важіль </w:t>
            </w:r>
            <w:proofErr w:type="spellStart"/>
            <w:r w:rsidRPr="00F05A4D">
              <w:rPr>
                <w:rFonts w:ascii="Times New Roman" w:hAnsi="Times New Roman" w:cs="Times New Roman"/>
                <w:sz w:val="24"/>
                <w:szCs w:val="24"/>
                <w:lang w:val="uk-UA"/>
              </w:rPr>
              <w:t>двоплечовий</w:t>
            </w:r>
            <w:proofErr w:type="spellEnd"/>
            <w:r w:rsidRPr="00F05A4D">
              <w:rPr>
                <w:rFonts w:ascii="Times New Roman" w:hAnsi="Times New Roman" w:cs="Times New Roman"/>
                <w:sz w:val="24"/>
                <w:szCs w:val="24"/>
                <w:lang w:val="uk-UA"/>
              </w:rPr>
              <w:t xml:space="preserve"> дверного редуктора Т-3</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90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15</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Струмознімальне</w:t>
            </w:r>
            <w:proofErr w:type="spellEnd"/>
            <w:r w:rsidRPr="00F05A4D">
              <w:rPr>
                <w:rFonts w:ascii="Times New Roman" w:hAnsi="Times New Roman" w:cs="Times New Roman"/>
                <w:sz w:val="24"/>
                <w:szCs w:val="24"/>
                <w:lang w:val="uk-UA"/>
              </w:rPr>
              <w:t xml:space="preserve"> кільце прискорювача Т-3</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16</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Ремкомплект прискорювача Т-3 (шестерня </w:t>
            </w:r>
            <w:proofErr w:type="spellStart"/>
            <w:r w:rsidRPr="00F05A4D">
              <w:rPr>
                <w:rFonts w:ascii="Times New Roman" w:hAnsi="Times New Roman" w:cs="Times New Roman"/>
                <w:sz w:val="24"/>
                <w:szCs w:val="24"/>
                <w:lang w:val="uk-UA"/>
              </w:rPr>
              <w:t>+черв'ячний</w:t>
            </w:r>
            <w:proofErr w:type="spellEnd"/>
            <w:r w:rsidRPr="00F05A4D">
              <w:rPr>
                <w:rFonts w:ascii="Times New Roman" w:hAnsi="Times New Roman" w:cs="Times New Roman"/>
                <w:sz w:val="24"/>
                <w:szCs w:val="24"/>
                <w:lang w:val="uk-UA"/>
              </w:rPr>
              <w:t xml:space="preserve"> вал)</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17</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пантографа велика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18</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Втулка </w:t>
            </w:r>
            <w:proofErr w:type="spellStart"/>
            <w:r w:rsidRPr="00F05A4D">
              <w:rPr>
                <w:rFonts w:ascii="Times New Roman" w:hAnsi="Times New Roman" w:cs="Times New Roman"/>
                <w:sz w:val="24"/>
                <w:szCs w:val="24"/>
                <w:lang w:val="uk-UA"/>
              </w:rPr>
              <w:t>шкворня</w:t>
            </w:r>
            <w:proofErr w:type="spellEnd"/>
            <w:r w:rsidRPr="00F05A4D">
              <w:rPr>
                <w:rFonts w:ascii="Times New Roman" w:hAnsi="Times New Roman" w:cs="Times New Roman"/>
                <w:sz w:val="24"/>
                <w:szCs w:val="24"/>
                <w:lang w:val="uk-UA"/>
              </w:rPr>
              <w:t xml:space="preserve"> циліндрична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80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19</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Втулка </w:t>
            </w:r>
            <w:proofErr w:type="spellStart"/>
            <w:r w:rsidRPr="00F05A4D">
              <w:rPr>
                <w:rFonts w:ascii="Times New Roman" w:hAnsi="Times New Roman" w:cs="Times New Roman"/>
                <w:sz w:val="24"/>
                <w:szCs w:val="24"/>
                <w:lang w:val="uk-UA"/>
              </w:rPr>
              <w:t>шкворня</w:t>
            </w:r>
            <w:proofErr w:type="spellEnd"/>
            <w:r w:rsidRPr="00F05A4D">
              <w:rPr>
                <w:rFonts w:ascii="Times New Roman" w:hAnsi="Times New Roman" w:cs="Times New Roman"/>
                <w:sz w:val="24"/>
                <w:szCs w:val="24"/>
                <w:lang w:val="uk-UA"/>
              </w:rPr>
              <w:t xml:space="preserve"> чавунна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30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20</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Болт шкворневий у зборі з гайкою та шайбою</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к-кт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40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21</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Важіль </w:t>
            </w:r>
            <w:proofErr w:type="spellStart"/>
            <w:r w:rsidRPr="00F05A4D">
              <w:rPr>
                <w:rFonts w:ascii="Times New Roman" w:hAnsi="Times New Roman" w:cs="Times New Roman"/>
                <w:sz w:val="24"/>
                <w:szCs w:val="24"/>
                <w:lang w:val="uk-UA"/>
              </w:rPr>
              <w:t>триплечий</w:t>
            </w:r>
            <w:proofErr w:type="spellEnd"/>
            <w:r w:rsidRPr="00F05A4D">
              <w:rPr>
                <w:rFonts w:ascii="Times New Roman" w:hAnsi="Times New Roman" w:cs="Times New Roman"/>
                <w:sz w:val="24"/>
                <w:szCs w:val="24"/>
                <w:lang w:val="uk-UA"/>
              </w:rPr>
              <w:t xml:space="preserve"> соленоїда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699"/>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22</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Нижня пружина соленоїда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23</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Верхня пружина соленоїда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24</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кришки двигуна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25</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Редуктор </w:t>
            </w:r>
            <w:proofErr w:type="spellStart"/>
            <w:r w:rsidRPr="00F05A4D">
              <w:rPr>
                <w:rFonts w:ascii="Times New Roman" w:hAnsi="Times New Roman" w:cs="Times New Roman"/>
                <w:sz w:val="24"/>
                <w:szCs w:val="24"/>
                <w:lang w:val="uk-UA"/>
              </w:rPr>
              <w:t>склоочистника</w:t>
            </w:r>
            <w:proofErr w:type="spellEnd"/>
            <w:r w:rsidRPr="00F05A4D">
              <w:rPr>
                <w:rFonts w:ascii="Times New Roman" w:hAnsi="Times New Roman" w:cs="Times New Roman"/>
                <w:sz w:val="24"/>
                <w:szCs w:val="24"/>
                <w:lang w:val="uk-UA"/>
              </w:rPr>
              <w:t xml:space="preserve"> в зборі Т3</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26</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Якор</w:t>
            </w:r>
            <w:proofErr w:type="spellEnd"/>
            <w:r w:rsidRPr="00F05A4D">
              <w:rPr>
                <w:rFonts w:ascii="Times New Roman" w:hAnsi="Times New Roman" w:cs="Times New Roman"/>
                <w:sz w:val="24"/>
                <w:szCs w:val="24"/>
                <w:lang w:val="uk-UA"/>
              </w:rPr>
              <w:t xml:space="preserve"> контактора LS</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27</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Скоба кріплення зчіпки Т3</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28</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Пружина пальця тяги дверей</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29</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proofErr w:type="spellStart"/>
            <w:r w:rsidRPr="00F05A4D">
              <w:rPr>
                <w:rFonts w:ascii="Times New Roman" w:hAnsi="Times New Roman" w:cs="Times New Roman"/>
                <w:sz w:val="24"/>
                <w:szCs w:val="24"/>
                <w:lang w:val="uk-UA"/>
              </w:rPr>
              <w:t>піскорозкидач</w:t>
            </w:r>
            <w:proofErr w:type="spellEnd"/>
            <w:r w:rsidRPr="00F05A4D">
              <w:rPr>
                <w:rFonts w:ascii="Times New Roman" w:hAnsi="Times New Roman" w:cs="Times New Roman"/>
                <w:sz w:val="24"/>
                <w:szCs w:val="24"/>
                <w:lang w:val="uk-UA"/>
              </w:rPr>
              <w:t xml:space="preserve"> в зборі</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30</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вентилятор осьовий</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31</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Клема</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500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32</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Установча колодка з реле</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33</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Колодка з запобіжником</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300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34</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Вимикач автоматичний</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2</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35</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Мотор приводу </w:t>
            </w:r>
            <w:proofErr w:type="spellStart"/>
            <w:r w:rsidRPr="00F05A4D">
              <w:rPr>
                <w:rFonts w:ascii="Times New Roman" w:hAnsi="Times New Roman" w:cs="Times New Roman"/>
                <w:sz w:val="24"/>
                <w:szCs w:val="24"/>
                <w:lang w:val="uk-UA"/>
              </w:rPr>
              <w:t>електродвінка</w:t>
            </w:r>
            <w:proofErr w:type="spellEnd"/>
            <w:r w:rsidRPr="00F05A4D">
              <w:rPr>
                <w:rFonts w:ascii="Times New Roman" w:hAnsi="Times New Roman" w:cs="Times New Roman"/>
                <w:sz w:val="24"/>
                <w:szCs w:val="24"/>
                <w:lang w:val="uk-UA"/>
              </w:rPr>
              <w:t xml:space="preserve"> 24В</w:t>
            </w:r>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150</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lastRenderedPageBreak/>
              <w:t>36</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Промисловий </w:t>
            </w:r>
            <w:proofErr w:type="spellStart"/>
            <w:r w:rsidRPr="00F05A4D">
              <w:rPr>
                <w:rFonts w:ascii="Times New Roman" w:hAnsi="Times New Roman" w:cs="Times New Roman"/>
                <w:sz w:val="24"/>
                <w:szCs w:val="24"/>
                <w:lang w:val="uk-UA"/>
              </w:rPr>
              <w:t>вентілятор</w:t>
            </w:r>
            <w:proofErr w:type="spellEnd"/>
            <w:r w:rsidRPr="00F05A4D">
              <w:rPr>
                <w:rFonts w:ascii="Times New Roman" w:hAnsi="Times New Roman" w:cs="Times New Roman"/>
                <w:sz w:val="24"/>
                <w:szCs w:val="24"/>
                <w:lang w:val="uk-UA"/>
              </w:rPr>
              <w:t xml:space="preserve"> ВР 287-46 </w:t>
            </w:r>
            <w:proofErr w:type="spellStart"/>
            <w:r w:rsidRPr="00F05A4D">
              <w:rPr>
                <w:rFonts w:ascii="Times New Roman" w:hAnsi="Times New Roman" w:cs="Times New Roman"/>
                <w:sz w:val="24"/>
                <w:szCs w:val="24"/>
                <w:lang w:val="uk-UA"/>
              </w:rPr>
              <w:t>Лв</w:t>
            </w:r>
            <w:proofErr w:type="spellEnd"/>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r w:rsidR="0082445B" w:rsidRPr="00F05A4D" w:rsidTr="0082445B">
        <w:tblPrEx>
          <w:tblLook w:val="00A0" w:firstRow="1" w:lastRow="0" w:firstColumn="1" w:lastColumn="0" w:noHBand="0" w:noVBand="0"/>
        </w:tblPrEx>
        <w:trPr>
          <w:cantSplit/>
          <w:trHeight w:val="396"/>
        </w:trPr>
        <w:tc>
          <w:tcPr>
            <w:tcW w:w="566" w:type="dxa"/>
            <w:vAlign w:val="center"/>
          </w:tcPr>
          <w:p w:rsidR="0082445B" w:rsidRPr="00F05A4D" w:rsidRDefault="0082445B" w:rsidP="00297D5F">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37</w:t>
            </w:r>
          </w:p>
        </w:tc>
        <w:tc>
          <w:tcPr>
            <w:tcW w:w="2694" w:type="dxa"/>
            <w:vAlign w:val="center"/>
          </w:tcPr>
          <w:p w:rsidR="0082445B" w:rsidRPr="00F05A4D" w:rsidRDefault="0082445B" w:rsidP="00297D5F">
            <w:pPr>
              <w:widowControl w:val="0"/>
              <w:spacing w:after="0" w:line="240" w:lineRule="auto"/>
              <w:rPr>
                <w:rFonts w:ascii="Times New Roman" w:hAnsi="Times New Roman" w:cs="Times New Roman"/>
                <w:sz w:val="24"/>
                <w:szCs w:val="24"/>
                <w:lang w:val="uk-UA"/>
              </w:rPr>
            </w:pPr>
            <w:r w:rsidRPr="00F05A4D">
              <w:rPr>
                <w:rFonts w:ascii="Times New Roman" w:hAnsi="Times New Roman" w:cs="Times New Roman"/>
                <w:sz w:val="24"/>
                <w:szCs w:val="24"/>
                <w:lang w:val="uk-UA"/>
              </w:rPr>
              <w:t xml:space="preserve">Промисловий </w:t>
            </w:r>
            <w:proofErr w:type="spellStart"/>
            <w:r w:rsidRPr="00F05A4D">
              <w:rPr>
                <w:rFonts w:ascii="Times New Roman" w:hAnsi="Times New Roman" w:cs="Times New Roman"/>
                <w:sz w:val="24"/>
                <w:szCs w:val="24"/>
                <w:lang w:val="uk-UA"/>
              </w:rPr>
              <w:t>вентілятор</w:t>
            </w:r>
            <w:proofErr w:type="spellEnd"/>
            <w:r w:rsidRPr="00F05A4D">
              <w:rPr>
                <w:rFonts w:ascii="Times New Roman" w:hAnsi="Times New Roman" w:cs="Times New Roman"/>
                <w:sz w:val="24"/>
                <w:szCs w:val="24"/>
                <w:lang w:val="uk-UA"/>
              </w:rPr>
              <w:t xml:space="preserve"> ВР 287-46 </w:t>
            </w:r>
            <w:proofErr w:type="spellStart"/>
            <w:r w:rsidRPr="00F05A4D">
              <w:rPr>
                <w:rFonts w:ascii="Times New Roman" w:hAnsi="Times New Roman" w:cs="Times New Roman"/>
                <w:sz w:val="24"/>
                <w:szCs w:val="24"/>
                <w:lang w:val="uk-UA"/>
              </w:rPr>
              <w:t>Пр</w:t>
            </w:r>
            <w:proofErr w:type="spellEnd"/>
          </w:p>
        </w:tc>
        <w:tc>
          <w:tcPr>
            <w:tcW w:w="2268" w:type="dxa"/>
            <w:vAlign w:val="center"/>
          </w:tcPr>
          <w:p w:rsidR="0082445B" w:rsidRPr="00F05A4D" w:rsidRDefault="0082445B" w:rsidP="00297D5F">
            <w:pPr>
              <w:widowControl w:val="0"/>
              <w:spacing w:after="0" w:line="240" w:lineRule="auto"/>
              <w:jc w:val="center"/>
              <w:rPr>
                <w:rFonts w:ascii="Times New Roman" w:hAnsi="Times New Roman" w:cs="Times New Roman"/>
                <w:bCs/>
                <w:color w:val="000000"/>
                <w:sz w:val="24"/>
                <w:szCs w:val="24"/>
                <w:lang w:val="uk-UA"/>
              </w:rPr>
            </w:pPr>
          </w:p>
        </w:tc>
        <w:tc>
          <w:tcPr>
            <w:tcW w:w="709"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851"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r w:rsidRPr="00F05A4D">
              <w:rPr>
                <w:rFonts w:ascii="Times New Roman" w:hAnsi="Times New Roman" w:cs="Times New Roman"/>
                <w:sz w:val="24"/>
                <w:szCs w:val="24"/>
                <w:lang w:val="uk-UA"/>
              </w:rPr>
              <w:t>15</w:t>
            </w:r>
          </w:p>
        </w:tc>
        <w:tc>
          <w:tcPr>
            <w:tcW w:w="1417" w:type="dxa"/>
            <w:vAlign w:val="center"/>
          </w:tcPr>
          <w:p w:rsidR="0082445B" w:rsidRPr="00F05A4D" w:rsidRDefault="0082445B" w:rsidP="00297D5F">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2445B" w:rsidRPr="00F05A4D" w:rsidRDefault="0082445B" w:rsidP="00297D5F">
            <w:pPr>
              <w:widowControl w:val="0"/>
              <w:spacing w:after="0" w:line="240" w:lineRule="auto"/>
              <w:jc w:val="center"/>
              <w:rPr>
                <w:rFonts w:ascii="Times New Roman" w:hAnsi="Times New Roman" w:cs="Times New Roman"/>
                <w:color w:val="333333"/>
                <w:sz w:val="24"/>
                <w:szCs w:val="24"/>
                <w:lang w:val="uk-UA"/>
              </w:rPr>
            </w:pPr>
          </w:p>
        </w:tc>
      </w:tr>
    </w:tbl>
    <w:p w:rsidR="00D256C2" w:rsidRDefault="00D256C2">
      <w:pPr>
        <w:rPr>
          <w:lang w:val="uk-UA"/>
        </w:rPr>
      </w:pPr>
    </w:p>
    <w:p w:rsidR="00E0034D" w:rsidRPr="00A120E0" w:rsidRDefault="00E0034D" w:rsidP="00E0034D">
      <w:pPr>
        <w:spacing w:line="240" w:lineRule="auto"/>
        <w:ind w:firstLine="851"/>
        <w:contextualSpacing/>
        <w:jc w:val="both"/>
        <w:rPr>
          <w:rFonts w:ascii="Times New Roman" w:hAnsi="Times New Roman" w:cs="Times New Roman"/>
          <w:sz w:val="24"/>
          <w:lang w:val="uk-UA"/>
        </w:rPr>
      </w:pPr>
      <w:r w:rsidRPr="00A120E0">
        <w:rPr>
          <w:rFonts w:ascii="Times New Roman" w:hAnsi="Times New Roman" w:cs="Times New Roman"/>
          <w:sz w:val="24"/>
          <w:lang w:val="uk-UA"/>
        </w:rPr>
        <w:t>Сторони узгоджують окремі вимоги до позицій  Товару до моменту його поставки.</w:t>
      </w:r>
    </w:p>
    <w:p w:rsidR="00E0034D" w:rsidRPr="00A120E0" w:rsidRDefault="00E0034D" w:rsidP="00E0034D">
      <w:pPr>
        <w:spacing w:line="240" w:lineRule="auto"/>
        <w:ind w:firstLine="851"/>
        <w:contextualSpacing/>
        <w:jc w:val="both"/>
        <w:rPr>
          <w:rFonts w:ascii="Times New Roman" w:hAnsi="Times New Roman" w:cs="Times New Roman"/>
          <w:sz w:val="24"/>
          <w:lang w:val="uk-UA"/>
        </w:rPr>
      </w:pPr>
      <w:r w:rsidRPr="00A120E0">
        <w:rPr>
          <w:rFonts w:ascii="Times New Roman" w:hAnsi="Times New Roman" w:cs="Times New Roman"/>
          <w:sz w:val="24"/>
          <w:lang w:val="uk-U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E0034D" w:rsidRPr="00A120E0" w:rsidRDefault="00E0034D" w:rsidP="00E0034D">
      <w:pPr>
        <w:spacing w:line="240" w:lineRule="auto"/>
        <w:ind w:firstLine="851"/>
        <w:contextualSpacing/>
        <w:rPr>
          <w:rFonts w:ascii="Times New Roman" w:hAnsi="Times New Roman" w:cs="Times New Roman"/>
          <w:lang w:val="uk-UA"/>
        </w:rPr>
      </w:pPr>
    </w:p>
    <w:tbl>
      <w:tblPr>
        <w:tblW w:w="9944" w:type="dxa"/>
        <w:jc w:val="center"/>
        <w:tblInd w:w="305" w:type="dxa"/>
        <w:tblLayout w:type="fixed"/>
        <w:tblLook w:val="0000" w:firstRow="0" w:lastRow="0" w:firstColumn="0" w:lastColumn="0" w:noHBand="0" w:noVBand="0"/>
      </w:tblPr>
      <w:tblGrid>
        <w:gridCol w:w="4820"/>
        <w:gridCol w:w="5124"/>
      </w:tblGrid>
      <w:tr w:rsidR="00E0034D" w:rsidRPr="00A120E0" w:rsidTr="00E2183E">
        <w:trPr>
          <w:jc w:val="center"/>
        </w:trPr>
        <w:tc>
          <w:tcPr>
            <w:tcW w:w="4820" w:type="dxa"/>
          </w:tcPr>
          <w:p w:rsidR="00E0034D" w:rsidRPr="00A120E0" w:rsidRDefault="00E0034D" w:rsidP="00E0034D">
            <w:pPr>
              <w:tabs>
                <w:tab w:val="left" w:pos="1134"/>
              </w:tabs>
              <w:spacing w:after="0" w:line="240" w:lineRule="auto"/>
              <w:ind w:firstLine="851"/>
              <w:jc w:val="center"/>
              <w:outlineLvl w:val="0"/>
              <w:rPr>
                <w:rFonts w:ascii="Times New Roman" w:hAnsi="Times New Roman" w:cs="Times New Roman"/>
                <w:b/>
                <w:caps/>
                <w:sz w:val="24"/>
                <w:lang w:val="uk-UA"/>
              </w:rPr>
            </w:pPr>
            <w:r w:rsidRPr="00A120E0">
              <w:rPr>
                <w:rFonts w:ascii="Times New Roman" w:hAnsi="Times New Roman" w:cs="Times New Roman"/>
                <w:b/>
                <w:caps/>
                <w:sz w:val="24"/>
                <w:lang w:val="uk-UA"/>
              </w:rPr>
              <w:t>ПОСТАЧАЛЬНИК</w:t>
            </w:r>
          </w:p>
          <w:p w:rsidR="00E0034D" w:rsidRPr="00A120E0" w:rsidRDefault="00E0034D" w:rsidP="00E0034D">
            <w:pPr>
              <w:tabs>
                <w:tab w:val="left" w:pos="1134"/>
              </w:tabs>
              <w:spacing w:after="0" w:line="240" w:lineRule="auto"/>
              <w:ind w:firstLine="851"/>
              <w:outlineLvl w:val="0"/>
              <w:rPr>
                <w:rFonts w:ascii="Times New Roman" w:hAnsi="Times New Roman" w:cs="Times New Roman"/>
                <w:b/>
                <w:sz w:val="24"/>
                <w:lang w:val="uk-UA"/>
              </w:rPr>
            </w:pPr>
          </w:p>
        </w:tc>
        <w:tc>
          <w:tcPr>
            <w:tcW w:w="5124" w:type="dxa"/>
          </w:tcPr>
          <w:p w:rsidR="00E0034D" w:rsidRPr="00A120E0" w:rsidRDefault="00E0034D" w:rsidP="00E0034D">
            <w:pPr>
              <w:tabs>
                <w:tab w:val="left" w:pos="1134"/>
              </w:tabs>
              <w:spacing w:after="0" w:line="240" w:lineRule="auto"/>
              <w:ind w:firstLine="851"/>
              <w:jc w:val="center"/>
              <w:outlineLvl w:val="0"/>
              <w:rPr>
                <w:rFonts w:ascii="Times New Roman" w:hAnsi="Times New Roman" w:cs="Times New Roman"/>
                <w:b/>
                <w:caps/>
                <w:sz w:val="24"/>
                <w:lang w:val="uk-UA"/>
              </w:rPr>
            </w:pPr>
            <w:r w:rsidRPr="00A120E0">
              <w:rPr>
                <w:rFonts w:ascii="Times New Roman" w:hAnsi="Times New Roman" w:cs="Times New Roman"/>
                <w:b/>
                <w:caps/>
                <w:sz w:val="24"/>
                <w:lang w:val="uk-UA"/>
              </w:rPr>
              <w:t>ЗАМОВНИК</w:t>
            </w:r>
          </w:p>
          <w:p w:rsidR="00E0034D" w:rsidRPr="00A120E0" w:rsidRDefault="00E0034D" w:rsidP="00D256C2">
            <w:pPr>
              <w:tabs>
                <w:tab w:val="left" w:pos="1134"/>
              </w:tabs>
              <w:autoSpaceDE w:val="0"/>
              <w:autoSpaceDN w:val="0"/>
              <w:spacing w:after="0" w:line="240" w:lineRule="auto"/>
              <w:rPr>
                <w:rFonts w:ascii="Times New Roman" w:hAnsi="Times New Roman" w:cs="Times New Roman"/>
                <w:b/>
                <w:bCs/>
                <w:sz w:val="24"/>
                <w:lang w:val="uk-UA"/>
              </w:rPr>
            </w:pPr>
            <w:r w:rsidRPr="00A120E0">
              <w:rPr>
                <w:rFonts w:ascii="Times New Roman" w:hAnsi="Times New Roman" w:cs="Times New Roman"/>
                <w:b/>
                <w:bCs/>
                <w:sz w:val="24"/>
                <w:lang w:val="uk-UA"/>
              </w:rPr>
              <w:t>КП «ОМЕТ»</w:t>
            </w:r>
          </w:p>
          <w:p w:rsidR="00E0034D" w:rsidRPr="00A120E0" w:rsidRDefault="00E0034D" w:rsidP="00D256C2">
            <w:pPr>
              <w:tabs>
                <w:tab w:val="left" w:pos="1134"/>
              </w:tabs>
              <w:autoSpaceDE w:val="0"/>
              <w:autoSpaceDN w:val="0"/>
              <w:spacing w:after="0" w:line="240" w:lineRule="auto"/>
              <w:rPr>
                <w:rFonts w:ascii="Times New Roman" w:hAnsi="Times New Roman" w:cs="Times New Roman"/>
                <w:b/>
                <w:bCs/>
                <w:sz w:val="24"/>
                <w:lang w:val="uk-UA"/>
              </w:rPr>
            </w:pPr>
          </w:p>
          <w:p w:rsidR="00E0034D" w:rsidRPr="00A120E0" w:rsidRDefault="00E0034D" w:rsidP="00D256C2">
            <w:pPr>
              <w:tabs>
                <w:tab w:val="left" w:pos="1134"/>
              </w:tabs>
              <w:spacing w:after="0" w:line="240" w:lineRule="auto"/>
              <w:rPr>
                <w:rFonts w:ascii="Times New Roman" w:hAnsi="Times New Roman" w:cs="Times New Roman"/>
                <w:b/>
                <w:sz w:val="24"/>
                <w:lang w:val="uk-UA"/>
              </w:rPr>
            </w:pPr>
            <w:r w:rsidRPr="00A120E0">
              <w:rPr>
                <w:rFonts w:ascii="Times New Roman" w:hAnsi="Times New Roman" w:cs="Times New Roman"/>
                <w:b/>
                <w:sz w:val="24"/>
                <w:lang w:val="uk-UA"/>
              </w:rPr>
              <w:t>Директор</w:t>
            </w:r>
          </w:p>
          <w:p w:rsidR="00E0034D" w:rsidRPr="00A120E0" w:rsidRDefault="00E0034D" w:rsidP="00D256C2">
            <w:pPr>
              <w:tabs>
                <w:tab w:val="left" w:pos="1134"/>
              </w:tabs>
              <w:spacing w:after="0" w:line="240" w:lineRule="auto"/>
              <w:rPr>
                <w:rFonts w:ascii="Times New Roman" w:hAnsi="Times New Roman" w:cs="Times New Roman"/>
                <w:b/>
                <w:sz w:val="24"/>
                <w:lang w:val="uk-UA"/>
              </w:rPr>
            </w:pPr>
            <w:r w:rsidRPr="00A120E0">
              <w:rPr>
                <w:rFonts w:ascii="Times New Roman" w:hAnsi="Times New Roman" w:cs="Times New Roman"/>
                <w:b/>
                <w:sz w:val="24"/>
                <w:lang w:val="uk-UA"/>
              </w:rPr>
              <w:t>__</w:t>
            </w:r>
            <w:r w:rsidR="00D256C2">
              <w:rPr>
                <w:rFonts w:ascii="Times New Roman" w:hAnsi="Times New Roman" w:cs="Times New Roman"/>
                <w:b/>
                <w:sz w:val="24"/>
                <w:lang w:val="uk-UA"/>
              </w:rPr>
              <w:t>____________</w:t>
            </w:r>
            <w:r w:rsidRPr="00A120E0">
              <w:rPr>
                <w:rFonts w:ascii="Times New Roman" w:hAnsi="Times New Roman" w:cs="Times New Roman"/>
                <w:b/>
                <w:sz w:val="24"/>
                <w:lang w:val="uk-UA"/>
              </w:rPr>
              <w:t>________ Інеса МАНДРУС</w:t>
            </w:r>
          </w:p>
          <w:p w:rsidR="00E0034D" w:rsidRPr="00A120E0" w:rsidRDefault="00E0034D" w:rsidP="00D256C2">
            <w:pPr>
              <w:tabs>
                <w:tab w:val="left" w:pos="1134"/>
                <w:tab w:val="left" w:pos="2640"/>
                <w:tab w:val="center" w:pos="2985"/>
              </w:tabs>
              <w:spacing w:after="0" w:line="240" w:lineRule="auto"/>
              <w:outlineLvl w:val="0"/>
              <w:rPr>
                <w:rFonts w:ascii="Times New Roman" w:hAnsi="Times New Roman" w:cs="Times New Roman"/>
                <w:sz w:val="24"/>
                <w:lang w:val="uk-UA"/>
              </w:rPr>
            </w:pPr>
            <w:r w:rsidRPr="00A120E0">
              <w:rPr>
                <w:rFonts w:ascii="Times New Roman" w:hAnsi="Times New Roman" w:cs="Times New Roman"/>
                <w:b/>
                <w:sz w:val="24"/>
                <w:lang w:val="uk-UA"/>
              </w:rPr>
              <w:t>М.П.</w:t>
            </w:r>
          </w:p>
        </w:tc>
      </w:tr>
    </w:tbl>
    <w:p w:rsidR="00E0034D" w:rsidRPr="00A120E0" w:rsidRDefault="00E0034D" w:rsidP="00D256C2">
      <w:pPr>
        <w:tabs>
          <w:tab w:val="left" w:pos="1418"/>
        </w:tabs>
        <w:rPr>
          <w:lang w:val="uk-UA"/>
        </w:rPr>
      </w:pPr>
    </w:p>
    <w:sectPr w:rsidR="00E0034D" w:rsidRPr="00A120E0" w:rsidSect="00E003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4722DA0"/>
    <w:multiLevelType w:val="multilevel"/>
    <w:tmpl w:val="F7E491A0"/>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AC13C0"/>
    <w:multiLevelType w:val="hybridMultilevel"/>
    <w:tmpl w:val="71543E6A"/>
    <w:lvl w:ilvl="0" w:tplc="E99CAD56">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E665C"/>
    <w:multiLevelType w:val="hybridMultilevel"/>
    <w:tmpl w:val="AA32BF72"/>
    <w:lvl w:ilvl="0" w:tplc="F7F03368">
      <w:start w:val="1"/>
      <w:numFmt w:val="decimal"/>
      <w:lvlText w:val="11.%1."/>
      <w:lvlJc w:val="left"/>
      <w:pPr>
        <w:ind w:left="1080" w:hanging="360"/>
      </w:pPr>
      <w:rPr>
        <w:rFonts w:cs="Times New Roman" w:hint="default"/>
        <w:b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EE7EEF"/>
    <w:multiLevelType w:val="hybridMultilevel"/>
    <w:tmpl w:val="CD9A3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0392B9D"/>
    <w:multiLevelType w:val="hybridMultilevel"/>
    <w:tmpl w:val="3552F1D8"/>
    <w:lvl w:ilvl="0" w:tplc="6908B564">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5E010C2"/>
    <w:multiLevelType w:val="hybridMultilevel"/>
    <w:tmpl w:val="B3EE52DA"/>
    <w:lvl w:ilvl="0" w:tplc="3ABA7974">
      <w:start w:val="1"/>
      <w:numFmt w:val="decimal"/>
      <w:lvlText w:val="8.%1."/>
      <w:lvlJc w:val="left"/>
      <w:pPr>
        <w:ind w:left="1854" w:hanging="360"/>
      </w:pPr>
      <w:rPr>
        <w:rFonts w:cs="Times New Roman" w:hint="default"/>
      </w:rPr>
    </w:lvl>
    <w:lvl w:ilvl="1" w:tplc="7C9E266E">
      <w:start w:val="7"/>
      <w:numFmt w:val="bullet"/>
      <w:lvlText w:val="-"/>
      <w:lvlJc w:val="left"/>
      <w:pPr>
        <w:ind w:left="2412" w:hanging="765"/>
      </w:pPr>
      <w:rPr>
        <w:rFonts w:ascii="Times New Roman" w:eastAsia="Times New Roman" w:hAnsi="Times New Roman" w:hint="default"/>
      </w:rPr>
    </w:lvl>
    <w:lvl w:ilvl="2" w:tplc="471442F4">
      <w:start w:val="7"/>
      <w:numFmt w:val="bullet"/>
      <w:lvlText w:val="•"/>
      <w:lvlJc w:val="left"/>
      <w:pPr>
        <w:ind w:left="3117" w:hanging="570"/>
      </w:pPr>
      <w:rPr>
        <w:rFonts w:ascii="Times New Roman" w:eastAsia="Times New Roman" w:hAnsi="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A882C8F"/>
    <w:multiLevelType w:val="hybridMultilevel"/>
    <w:tmpl w:val="527CDC0A"/>
    <w:lvl w:ilvl="0" w:tplc="0D76E6EA">
      <w:start w:val="1"/>
      <w:numFmt w:val="decimal"/>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8953997"/>
    <w:multiLevelType w:val="hybridMultilevel"/>
    <w:tmpl w:val="54246FC4"/>
    <w:lvl w:ilvl="0" w:tplc="0A4E9842">
      <w:start w:val="1"/>
      <w:numFmt w:val="decimal"/>
      <w:lvlText w:val="9.%1."/>
      <w:lvlJc w:val="left"/>
      <w:pPr>
        <w:ind w:left="1287" w:hanging="360"/>
      </w:pPr>
      <w:rPr>
        <w:rFonts w:cs="Times New Roman" w:hint="default"/>
        <w:b w:val="0"/>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7">
    <w:nsid w:val="4C2270DD"/>
    <w:multiLevelType w:val="hybridMultilevel"/>
    <w:tmpl w:val="CD9A3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9933439"/>
    <w:multiLevelType w:val="hybridMultilevel"/>
    <w:tmpl w:val="404AD3AC"/>
    <w:lvl w:ilvl="0" w:tplc="1AFCA29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902DE"/>
    <w:multiLevelType w:val="hybridMultilevel"/>
    <w:tmpl w:val="4E0A3186"/>
    <w:lvl w:ilvl="0" w:tplc="2A44C662">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3">
    <w:nsid w:val="695D5F10"/>
    <w:multiLevelType w:val="hybridMultilevel"/>
    <w:tmpl w:val="6818D3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8CC73A3"/>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D84019B"/>
    <w:multiLevelType w:val="multilevel"/>
    <w:tmpl w:val="6BB0C950"/>
    <w:lvl w:ilvl="0">
      <w:start w:val="14"/>
      <w:numFmt w:val="decimal"/>
      <w:lvlText w:val="%1."/>
      <w:lvlJc w:val="left"/>
      <w:pPr>
        <w:ind w:left="600" w:hanging="600"/>
      </w:pPr>
      <w:rPr>
        <w:rFonts w:eastAsia="Tahoma" w:hint="default"/>
        <w:color w:val="000000"/>
      </w:rPr>
    </w:lvl>
    <w:lvl w:ilvl="1">
      <w:start w:val="15"/>
      <w:numFmt w:val="decimal"/>
      <w:lvlText w:val="%1.%2."/>
      <w:lvlJc w:val="left"/>
      <w:pPr>
        <w:ind w:left="600" w:hanging="600"/>
      </w:pPr>
      <w:rPr>
        <w:rFonts w:eastAsia="Tahoma" w:hint="default"/>
        <w:color w:val="000000"/>
      </w:rPr>
    </w:lvl>
    <w:lvl w:ilvl="2">
      <w:start w:val="1"/>
      <w:numFmt w:val="decimal"/>
      <w:lvlText w:val="%1.%2.%3."/>
      <w:lvlJc w:val="left"/>
      <w:pPr>
        <w:ind w:left="720" w:hanging="720"/>
      </w:pPr>
      <w:rPr>
        <w:rFonts w:eastAsia="Tahoma" w:hint="default"/>
        <w:color w:val="000000"/>
      </w:rPr>
    </w:lvl>
    <w:lvl w:ilvl="3">
      <w:start w:val="1"/>
      <w:numFmt w:val="decimal"/>
      <w:lvlText w:val="%1.%2.%3.%4."/>
      <w:lvlJc w:val="left"/>
      <w:pPr>
        <w:ind w:left="720" w:hanging="720"/>
      </w:pPr>
      <w:rPr>
        <w:rFonts w:eastAsia="Tahoma" w:hint="default"/>
        <w:color w:val="000000"/>
      </w:rPr>
    </w:lvl>
    <w:lvl w:ilvl="4">
      <w:start w:val="1"/>
      <w:numFmt w:val="decimal"/>
      <w:lvlText w:val="%1.%2.%3.%4.%5."/>
      <w:lvlJc w:val="left"/>
      <w:pPr>
        <w:ind w:left="1080" w:hanging="1080"/>
      </w:pPr>
      <w:rPr>
        <w:rFonts w:eastAsia="Tahoma" w:hint="default"/>
        <w:color w:val="000000"/>
      </w:rPr>
    </w:lvl>
    <w:lvl w:ilvl="5">
      <w:start w:val="1"/>
      <w:numFmt w:val="decimal"/>
      <w:lvlText w:val="%1.%2.%3.%4.%5.%6."/>
      <w:lvlJc w:val="left"/>
      <w:pPr>
        <w:ind w:left="1080" w:hanging="1080"/>
      </w:pPr>
      <w:rPr>
        <w:rFonts w:eastAsia="Tahoma" w:hint="default"/>
        <w:color w:val="000000"/>
      </w:rPr>
    </w:lvl>
    <w:lvl w:ilvl="6">
      <w:start w:val="1"/>
      <w:numFmt w:val="decimal"/>
      <w:lvlText w:val="%1.%2.%3.%4.%5.%6.%7."/>
      <w:lvlJc w:val="left"/>
      <w:pPr>
        <w:ind w:left="1440" w:hanging="1440"/>
      </w:pPr>
      <w:rPr>
        <w:rFonts w:eastAsia="Tahoma" w:hint="default"/>
        <w:color w:val="000000"/>
      </w:rPr>
    </w:lvl>
    <w:lvl w:ilvl="7">
      <w:start w:val="1"/>
      <w:numFmt w:val="decimal"/>
      <w:lvlText w:val="%1.%2.%3.%4.%5.%6.%7.%8."/>
      <w:lvlJc w:val="left"/>
      <w:pPr>
        <w:ind w:left="1440" w:hanging="1440"/>
      </w:pPr>
      <w:rPr>
        <w:rFonts w:eastAsia="Tahoma" w:hint="default"/>
        <w:color w:val="000000"/>
      </w:rPr>
    </w:lvl>
    <w:lvl w:ilvl="8">
      <w:start w:val="1"/>
      <w:numFmt w:val="decimal"/>
      <w:lvlText w:val="%1.%2.%3.%4.%5.%6.%7.%8.%9."/>
      <w:lvlJc w:val="left"/>
      <w:pPr>
        <w:ind w:left="1800" w:hanging="1800"/>
      </w:pPr>
      <w:rPr>
        <w:rFonts w:eastAsia="Tahoma" w:hint="default"/>
        <w:color w:val="000000"/>
      </w:rPr>
    </w:lvl>
  </w:abstractNum>
  <w:num w:numId="1">
    <w:abstractNumId w:val="13"/>
  </w:num>
  <w:num w:numId="2">
    <w:abstractNumId w:val="20"/>
  </w:num>
  <w:num w:numId="3">
    <w:abstractNumId w:val="9"/>
  </w:num>
  <w:num w:numId="4">
    <w:abstractNumId w:val="3"/>
  </w:num>
  <w:num w:numId="5">
    <w:abstractNumId w:val="0"/>
  </w:num>
  <w:num w:numId="6">
    <w:abstractNumId w:val="11"/>
  </w:num>
  <w:num w:numId="7">
    <w:abstractNumId w:val="22"/>
  </w:num>
  <w:num w:numId="8">
    <w:abstractNumId w:val="8"/>
  </w:num>
  <w:num w:numId="9">
    <w:abstractNumId w:val="14"/>
  </w:num>
  <w:num w:numId="10">
    <w:abstractNumId w:val="15"/>
  </w:num>
  <w:num w:numId="11">
    <w:abstractNumId w:val="4"/>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10"/>
  </w:num>
  <w:num w:numId="18">
    <w:abstractNumId w:val="21"/>
  </w:num>
  <w:num w:numId="19">
    <w:abstractNumId w:val="1"/>
  </w:num>
  <w:num w:numId="20">
    <w:abstractNumId w:val="25"/>
  </w:num>
  <w:num w:numId="21">
    <w:abstractNumId w:val="16"/>
  </w:num>
  <w:num w:numId="22">
    <w:abstractNumId w:val="5"/>
  </w:num>
  <w:num w:numId="23">
    <w:abstractNumId w:val="2"/>
  </w:num>
  <w:num w:numId="24">
    <w:abstractNumId w:val="12"/>
  </w:num>
  <w:num w:numId="25">
    <w:abstractNumId w:val="23"/>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0034D"/>
    <w:rsid w:val="000773A8"/>
    <w:rsid w:val="00156B0B"/>
    <w:rsid w:val="001D3E93"/>
    <w:rsid w:val="002266B2"/>
    <w:rsid w:val="0023762A"/>
    <w:rsid w:val="003028DF"/>
    <w:rsid w:val="005153FE"/>
    <w:rsid w:val="005E686E"/>
    <w:rsid w:val="00602DD1"/>
    <w:rsid w:val="006C0B76"/>
    <w:rsid w:val="0082445B"/>
    <w:rsid w:val="00955D92"/>
    <w:rsid w:val="0096448A"/>
    <w:rsid w:val="00A120E0"/>
    <w:rsid w:val="00C32F62"/>
    <w:rsid w:val="00D256C2"/>
    <w:rsid w:val="00D25FC3"/>
    <w:rsid w:val="00E0034D"/>
    <w:rsid w:val="00E2183E"/>
    <w:rsid w:val="00E55103"/>
    <w:rsid w:val="00EC138D"/>
    <w:rsid w:val="00F05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5B"/>
    <w:pPr>
      <w:spacing w:after="160" w:line="259" w:lineRule="auto"/>
    </w:pPr>
    <w:rPr>
      <w:lang w:val="ru-RU"/>
    </w:rPr>
  </w:style>
  <w:style w:type="paragraph" w:styleId="2">
    <w:name w:val="heading 2"/>
    <w:basedOn w:val="a"/>
    <w:link w:val="20"/>
    <w:uiPriority w:val="99"/>
    <w:qFormat/>
    <w:rsid w:val="00E003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034D"/>
    <w:rPr>
      <w:rFonts w:ascii="Times New Roman" w:eastAsia="Times New Roman" w:hAnsi="Times New Roman" w:cs="Times New Roman"/>
      <w:b/>
      <w:bCs/>
      <w:sz w:val="36"/>
      <w:szCs w:val="36"/>
      <w:lang w:val="ru-RU" w:eastAsia="ru-RU"/>
    </w:rPr>
  </w:style>
  <w:style w:type="paragraph" w:customStyle="1" w:styleId="rvps2">
    <w:name w:val="rvps2"/>
    <w:basedOn w:val="a"/>
    <w:qFormat/>
    <w:rsid w:val="00E00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E0034D"/>
    <w:pPr>
      <w:ind w:left="720"/>
      <w:contextualSpacing/>
    </w:pPr>
  </w:style>
  <w:style w:type="paragraph" w:customStyle="1" w:styleId="1">
    <w:name w:val="Без интервала1"/>
    <w:uiPriority w:val="99"/>
    <w:rsid w:val="00E0034D"/>
    <w:pPr>
      <w:suppressAutoHyphens/>
      <w:spacing w:after="0" w:line="240" w:lineRule="auto"/>
    </w:pPr>
    <w:rPr>
      <w:rFonts w:ascii="Calibri" w:eastAsia="Times New Roman" w:hAnsi="Calibri" w:cs="Calibri"/>
      <w:sz w:val="20"/>
      <w:szCs w:val="20"/>
      <w:lang w:val="ru-RU" w:eastAsia="zh-CN"/>
    </w:rPr>
  </w:style>
  <w:style w:type="table" w:styleId="a4">
    <w:name w:val="Table Grid"/>
    <w:basedOn w:val="a1"/>
    <w:uiPriority w:val="59"/>
    <w:rsid w:val="00E0034D"/>
    <w:pPr>
      <w:spacing w:after="0" w:line="240" w:lineRule="auto"/>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03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034D"/>
    <w:rPr>
      <w:rFonts w:ascii="Segoe UI" w:hAnsi="Segoe UI" w:cs="Segoe UI"/>
      <w:sz w:val="18"/>
      <w:szCs w:val="18"/>
      <w:lang w:val="ru-RU"/>
    </w:rPr>
  </w:style>
  <w:style w:type="paragraph" w:styleId="a7">
    <w:name w:val="footnote text"/>
    <w:basedOn w:val="a"/>
    <w:link w:val="a8"/>
    <w:uiPriority w:val="99"/>
    <w:semiHidden/>
    <w:rsid w:val="00E0034D"/>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E0034D"/>
    <w:rPr>
      <w:rFonts w:ascii="Calibri" w:eastAsia="Times New Roman" w:hAnsi="Calibri" w:cs="Times New Roman"/>
      <w:sz w:val="20"/>
      <w:szCs w:val="20"/>
      <w:lang w:val="ru-RU" w:eastAsia="ru-RU"/>
    </w:rPr>
  </w:style>
  <w:style w:type="paragraph" w:styleId="a9">
    <w:name w:val="header"/>
    <w:basedOn w:val="a"/>
    <w:link w:val="aa"/>
    <w:uiPriority w:val="99"/>
    <w:semiHidden/>
    <w:rsid w:val="00E0034D"/>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9"/>
    <w:uiPriority w:val="99"/>
    <w:semiHidden/>
    <w:rsid w:val="00E0034D"/>
    <w:rPr>
      <w:rFonts w:ascii="Calibri" w:eastAsia="Times New Roman" w:hAnsi="Calibri" w:cs="Times New Roman"/>
      <w:sz w:val="20"/>
      <w:szCs w:val="20"/>
      <w:lang w:val="ru-RU" w:eastAsia="ru-RU"/>
    </w:rPr>
  </w:style>
  <w:style w:type="paragraph" w:styleId="ab">
    <w:name w:val="footer"/>
    <w:basedOn w:val="a"/>
    <w:link w:val="ac"/>
    <w:uiPriority w:val="99"/>
    <w:semiHidden/>
    <w:rsid w:val="00E0034D"/>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c">
    <w:name w:val="Нижний колонтитул Знак"/>
    <w:basedOn w:val="a0"/>
    <w:link w:val="ab"/>
    <w:uiPriority w:val="99"/>
    <w:semiHidden/>
    <w:rsid w:val="00E0034D"/>
    <w:rPr>
      <w:rFonts w:ascii="Calibri" w:eastAsia="Times New Roman" w:hAnsi="Calibri" w:cs="Times New Roman"/>
      <w:sz w:val="20"/>
      <w:szCs w:val="20"/>
      <w:lang w:val="ru-RU" w:eastAsia="ru-RU"/>
    </w:rPr>
  </w:style>
  <w:style w:type="paragraph" w:customStyle="1" w:styleId="ShiftAlt">
    <w:name w:val="Додаток_основной_текст (Додаток___Shift+Alt)"/>
    <w:uiPriority w:val="99"/>
    <w:rsid w:val="00E0034D"/>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rPr>
  </w:style>
  <w:style w:type="paragraph" w:customStyle="1" w:styleId="3ShiftAlt">
    <w:name w:val="Додаток_заголовок 3 (Додаток___Shift+Alt)"/>
    <w:uiPriority w:val="99"/>
    <w:rsid w:val="00E0034D"/>
    <w:pPr>
      <w:suppressAutoHyphens/>
      <w:autoSpaceDE w:val="0"/>
      <w:autoSpaceDN w:val="0"/>
      <w:adjustRightInd w:val="0"/>
      <w:spacing w:after="0" w:line="230" w:lineRule="atLeast"/>
      <w:jc w:val="center"/>
    </w:pPr>
    <w:rPr>
      <w:rFonts w:ascii="Times New Roman" w:eastAsia="Times New Roman" w:hAnsi="Times New Roman" w:cs="Myriad Pro"/>
      <w:b/>
      <w:bCs/>
      <w:color w:val="000000"/>
      <w:sz w:val="28"/>
      <w:szCs w:val="18"/>
    </w:rPr>
  </w:style>
  <w:style w:type="paragraph" w:customStyle="1" w:styleId="Ctrl">
    <w:name w:val="Статья_сноска (Статья ___Ctrl)"/>
    <w:uiPriority w:val="99"/>
    <w:rsid w:val="00E0034D"/>
    <w:pPr>
      <w:tabs>
        <w:tab w:val="left" w:pos="140"/>
      </w:tabs>
      <w:autoSpaceDE w:val="0"/>
      <w:autoSpaceDN w:val="0"/>
      <w:adjustRightInd w:val="0"/>
      <w:spacing w:after="0" w:line="160" w:lineRule="atLeast"/>
      <w:jc w:val="both"/>
    </w:pPr>
    <w:rPr>
      <w:rFonts w:ascii="Times New Roman" w:eastAsia="Times New Roman" w:hAnsi="Times New Roman" w:cs="Arno Pro"/>
      <w:color w:val="000000"/>
      <w:sz w:val="20"/>
      <w:szCs w:val="15"/>
    </w:rPr>
  </w:style>
  <w:style w:type="paragraph" w:styleId="ad">
    <w:name w:val="endnote text"/>
    <w:basedOn w:val="a"/>
    <w:link w:val="ae"/>
    <w:uiPriority w:val="99"/>
    <w:semiHidden/>
    <w:rsid w:val="00E0034D"/>
    <w:pPr>
      <w:spacing w:after="0" w:line="240" w:lineRule="auto"/>
    </w:pPr>
    <w:rPr>
      <w:rFonts w:ascii="Calibri" w:eastAsia="Times New Roman" w:hAnsi="Calibri" w:cs="Times New Roman"/>
      <w:sz w:val="20"/>
      <w:szCs w:val="20"/>
      <w:lang w:eastAsia="ru-RU"/>
    </w:rPr>
  </w:style>
  <w:style w:type="character" w:customStyle="1" w:styleId="ae">
    <w:name w:val="Текст концевой сноски Знак"/>
    <w:basedOn w:val="a0"/>
    <w:link w:val="ad"/>
    <w:uiPriority w:val="99"/>
    <w:semiHidden/>
    <w:rsid w:val="00E0034D"/>
    <w:rPr>
      <w:rFonts w:ascii="Calibri" w:eastAsia="Times New Roman" w:hAnsi="Calibri" w:cs="Times New Roman"/>
      <w:sz w:val="20"/>
      <w:szCs w:val="20"/>
      <w:lang w:val="ru-RU" w:eastAsia="ru-RU"/>
    </w:rPr>
  </w:style>
  <w:style w:type="paragraph" w:customStyle="1" w:styleId="10">
    <w:name w:val="Абзац списка1"/>
    <w:basedOn w:val="a"/>
    <w:uiPriority w:val="99"/>
    <w:rsid w:val="00E0034D"/>
    <w:pPr>
      <w:spacing w:after="200" w:line="276" w:lineRule="auto"/>
      <w:ind w:left="720"/>
      <w:contextualSpacing/>
    </w:pPr>
    <w:rPr>
      <w:rFonts w:ascii="Calibri" w:eastAsia="Times New Roman" w:hAnsi="Calibri" w:cs="Times New Roman"/>
    </w:rPr>
  </w:style>
  <w:style w:type="character" w:styleId="af">
    <w:name w:val="Hyperlink"/>
    <w:uiPriority w:val="99"/>
    <w:semiHidden/>
    <w:rsid w:val="00E0034D"/>
    <w:rPr>
      <w:rFonts w:cs="Times New Roman"/>
      <w:color w:val="0000FF"/>
      <w:u w:val="single"/>
    </w:rPr>
  </w:style>
  <w:style w:type="paragraph" w:styleId="af0">
    <w:name w:val="No Spacing"/>
    <w:qFormat/>
    <w:rsid w:val="00E0034D"/>
    <w:pPr>
      <w:spacing w:after="0" w:line="240" w:lineRule="auto"/>
    </w:pPr>
    <w:rPr>
      <w:rFonts w:ascii="Calibri" w:eastAsia="Times New Roman" w:hAnsi="Calibri" w:cs="Times New Roman"/>
      <w:lang w:val="ru-RU" w:eastAsia="ru-RU"/>
    </w:rPr>
  </w:style>
  <w:style w:type="numbering" w:customStyle="1" w:styleId="11">
    <w:name w:val="Нет списка1"/>
    <w:next w:val="a2"/>
    <w:uiPriority w:val="99"/>
    <w:semiHidden/>
    <w:unhideWhenUsed/>
    <w:rsid w:val="00E0034D"/>
  </w:style>
  <w:style w:type="table" w:customStyle="1" w:styleId="12">
    <w:name w:val="Сетка таблицы1"/>
    <w:basedOn w:val="a1"/>
    <w:next w:val="a4"/>
    <w:uiPriority w:val="99"/>
    <w:rsid w:val="00E0034D"/>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0"/>
    <w:uiPriority w:val="99"/>
    <w:semiHidden/>
    <w:rsid w:val="00E0034D"/>
    <w:rPr>
      <w:rFonts w:cs="Times New Roman"/>
      <w:vertAlign w:val="superscript"/>
    </w:rPr>
  </w:style>
  <w:style w:type="paragraph" w:customStyle="1" w:styleId="FR2">
    <w:name w:val="FR2"/>
    <w:uiPriority w:val="99"/>
    <w:rsid w:val="00E0034D"/>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styleId="af2">
    <w:name w:val="endnote reference"/>
    <w:basedOn w:val="a0"/>
    <w:uiPriority w:val="99"/>
    <w:semiHidden/>
    <w:rsid w:val="00E0034D"/>
    <w:rPr>
      <w:rFonts w:cs="Times New Roman"/>
      <w:vertAlign w:val="superscript"/>
    </w:rPr>
  </w:style>
  <w:style w:type="paragraph" w:customStyle="1" w:styleId="tbl-cod">
    <w:name w:val="tbl-cod"/>
    <w:basedOn w:val="a"/>
    <w:uiPriority w:val="99"/>
    <w:rsid w:val="00E0034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E0034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fontstyle01">
    <w:name w:val="fontstyle01"/>
    <w:basedOn w:val="a0"/>
    <w:uiPriority w:val="99"/>
    <w:rsid w:val="00E0034D"/>
    <w:rPr>
      <w:rFonts w:ascii="Times New Roman" w:hAnsi="Times New Roman" w:cs="Times New Roman"/>
      <w:color w:val="000000"/>
      <w:sz w:val="24"/>
      <w:szCs w:val="24"/>
    </w:rPr>
  </w:style>
  <w:style w:type="character" w:styleId="af3">
    <w:name w:val="Emphasis"/>
    <w:basedOn w:val="a0"/>
    <w:uiPriority w:val="99"/>
    <w:qFormat/>
    <w:rsid w:val="00E0034D"/>
    <w:rPr>
      <w:rFonts w:cs="Times New Roman"/>
      <w:i/>
    </w:rPr>
  </w:style>
  <w:style w:type="character" w:customStyle="1" w:styleId="5">
    <w:name w:val="Знак Знак5"/>
    <w:uiPriority w:val="99"/>
    <w:locked/>
    <w:rsid w:val="00E0034D"/>
    <w:rPr>
      <w:b/>
      <w:sz w:val="36"/>
      <w:lang w:val="ru-RU" w:eastAsia="ru-RU"/>
    </w:rPr>
  </w:style>
  <w:style w:type="character" w:customStyle="1" w:styleId="4">
    <w:name w:val="Знак Знак4"/>
    <w:uiPriority w:val="99"/>
    <w:semiHidden/>
    <w:locked/>
    <w:rsid w:val="00E0034D"/>
    <w:rPr>
      <w:rFonts w:ascii="Calibri" w:hAnsi="Calibri"/>
      <w:lang w:val="ru-RU" w:eastAsia="ru-RU"/>
    </w:rPr>
  </w:style>
  <w:style w:type="character" w:customStyle="1" w:styleId="3">
    <w:name w:val="Знак Знак3"/>
    <w:uiPriority w:val="99"/>
    <w:semiHidden/>
    <w:locked/>
    <w:rsid w:val="00E0034D"/>
    <w:rPr>
      <w:rFonts w:ascii="Calibri" w:hAnsi="Calibri"/>
      <w:lang w:val="ru-RU" w:eastAsia="ru-RU"/>
    </w:rPr>
  </w:style>
  <w:style w:type="character" w:customStyle="1" w:styleId="21">
    <w:name w:val="Знак Знак2"/>
    <w:uiPriority w:val="99"/>
    <w:semiHidden/>
    <w:locked/>
    <w:rsid w:val="00E0034D"/>
    <w:rPr>
      <w:rFonts w:ascii="Calibri" w:hAnsi="Calibri"/>
      <w:lang w:val="ru-RU" w:eastAsia="ru-RU"/>
    </w:rPr>
  </w:style>
  <w:style w:type="character" w:customStyle="1" w:styleId="13">
    <w:name w:val="Знак Знак1"/>
    <w:uiPriority w:val="99"/>
    <w:semiHidden/>
    <w:locked/>
    <w:rsid w:val="00E0034D"/>
    <w:rPr>
      <w:rFonts w:ascii="Tahoma" w:hAnsi="Tahoma"/>
      <w:sz w:val="16"/>
      <w:lang w:val="ru-RU" w:eastAsia="ru-RU"/>
    </w:rPr>
  </w:style>
  <w:style w:type="character" w:customStyle="1" w:styleId="af4">
    <w:name w:val="Знак Знак"/>
    <w:uiPriority w:val="99"/>
    <w:semiHidden/>
    <w:locked/>
    <w:rsid w:val="00E0034D"/>
    <w:rPr>
      <w:rFonts w:ascii="Calibri" w:hAnsi="Calibri"/>
      <w:lang w:val="ru-RU" w:eastAsia="ru-RU"/>
    </w:rPr>
  </w:style>
  <w:style w:type="character" w:styleId="af5">
    <w:name w:val="FollowedHyperlink"/>
    <w:basedOn w:val="a0"/>
    <w:uiPriority w:val="99"/>
    <w:semiHidden/>
    <w:unhideWhenUsed/>
    <w:rsid w:val="00E00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24497</Words>
  <Characters>13964</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tender-1</cp:lastModifiedBy>
  <cp:revision>4</cp:revision>
  <cp:lastPrinted>2023-12-19T13:25:00Z</cp:lastPrinted>
  <dcterms:created xsi:type="dcterms:W3CDTF">2023-12-15T07:02:00Z</dcterms:created>
  <dcterms:modified xsi:type="dcterms:W3CDTF">2023-12-19T13:28:00Z</dcterms:modified>
</cp:coreProperties>
</file>