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51FEB" w14:textId="41A70588" w:rsidR="003F2EDC" w:rsidRPr="00B179C6" w:rsidRDefault="003F2EDC" w:rsidP="003F2EDC">
      <w:pPr>
        <w:suppressAutoHyphens/>
        <w:spacing w:after="0" w:line="240" w:lineRule="auto"/>
        <w:ind w:right="50"/>
        <w:jc w:val="right"/>
        <w:rPr>
          <w:rFonts w:ascii="Times New Roman" w:eastAsia="Times New Roman" w:hAnsi="Times New Roman" w:cs="Times New Roman"/>
          <w:b/>
          <w:sz w:val="24"/>
          <w:szCs w:val="24"/>
          <w:lang w:eastAsia="ar-SA"/>
        </w:rPr>
      </w:pPr>
      <w:bookmarkStart w:id="0" w:name="_GoBack"/>
      <w:bookmarkEnd w:id="0"/>
      <w:r w:rsidRPr="00B179C6">
        <w:rPr>
          <w:rFonts w:ascii="Times New Roman" w:eastAsia="Times New Roman" w:hAnsi="Times New Roman" w:cs="Times New Roman"/>
          <w:b/>
          <w:sz w:val="24"/>
          <w:szCs w:val="24"/>
          <w:lang w:eastAsia="ar-SA"/>
        </w:rPr>
        <w:t xml:space="preserve">Додаток № </w:t>
      </w:r>
      <w:r w:rsidR="002B4450">
        <w:rPr>
          <w:rFonts w:ascii="Times New Roman" w:eastAsia="Times New Roman" w:hAnsi="Times New Roman" w:cs="Times New Roman"/>
          <w:b/>
          <w:sz w:val="24"/>
          <w:szCs w:val="24"/>
          <w:lang w:eastAsia="ar-SA"/>
        </w:rPr>
        <w:t>5</w:t>
      </w:r>
    </w:p>
    <w:p w14:paraId="36363D35" w14:textId="77777777" w:rsidR="003F2EDC" w:rsidRPr="00B179C6" w:rsidRDefault="003F2EDC" w:rsidP="003F2EDC">
      <w:pPr>
        <w:suppressAutoHyphens/>
        <w:spacing w:after="0" w:line="240" w:lineRule="auto"/>
        <w:ind w:right="50"/>
        <w:jc w:val="right"/>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до тендерної документації</w:t>
      </w:r>
      <w:r w:rsidRPr="00B179C6">
        <w:rPr>
          <w:rFonts w:ascii="Times New Roman" w:eastAsia="Times New Roman" w:hAnsi="Times New Roman" w:cs="Times New Roman"/>
          <w:b/>
          <w:sz w:val="24"/>
          <w:szCs w:val="24"/>
          <w:lang w:eastAsia="ar-SA"/>
        </w:rPr>
        <w:t xml:space="preserve"> </w:t>
      </w:r>
      <w:bookmarkStart w:id="1" w:name="o124"/>
      <w:bookmarkEnd w:id="1"/>
    </w:p>
    <w:p w14:paraId="59D6F4FE" w14:textId="002DBEA0" w:rsidR="003F2EDC" w:rsidRPr="00B179C6" w:rsidRDefault="003F2EDC" w:rsidP="003F2EDC">
      <w:pPr>
        <w:suppressAutoHyphens/>
        <w:spacing w:after="0" w:line="240" w:lineRule="auto"/>
        <w:ind w:right="50"/>
        <w:jc w:val="center"/>
        <w:rPr>
          <w:rFonts w:ascii="Times New Roman" w:eastAsia="Times New Roman" w:hAnsi="Times New Roman" w:cs="Times New Roman"/>
          <w:b/>
          <w:bCs/>
          <w:sz w:val="24"/>
          <w:szCs w:val="24"/>
          <w:lang w:eastAsia="ar-SA"/>
        </w:rPr>
      </w:pPr>
      <w:r w:rsidRPr="00B179C6">
        <w:rPr>
          <w:rFonts w:ascii="Times New Roman" w:eastAsia="Times New Roman" w:hAnsi="Times New Roman" w:cs="Times New Roman"/>
          <w:b/>
          <w:bCs/>
          <w:sz w:val="24"/>
          <w:szCs w:val="24"/>
          <w:lang w:eastAsia="ar-SA"/>
        </w:rPr>
        <w:t>ПРО</w:t>
      </w:r>
      <w:r w:rsidR="00FD7AC8">
        <w:rPr>
          <w:rFonts w:ascii="Times New Roman" w:eastAsia="Times New Roman" w:hAnsi="Times New Roman" w:cs="Times New Roman"/>
          <w:b/>
          <w:bCs/>
          <w:sz w:val="24"/>
          <w:szCs w:val="24"/>
          <w:lang w:eastAsia="ar-SA"/>
        </w:rPr>
        <w:t>Є</w:t>
      </w:r>
      <w:r w:rsidRPr="00B179C6">
        <w:rPr>
          <w:rFonts w:ascii="Times New Roman" w:eastAsia="Times New Roman" w:hAnsi="Times New Roman" w:cs="Times New Roman"/>
          <w:b/>
          <w:bCs/>
          <w:sz w:val="24"/>
          <w:szCs w:val="24"/>
          <w:lang w:eastAsia="ar-SA"/>
        </w:rPr>
        <w:t>КТ</w:t>
      </w:r>
    </w:p>
    <w:p w14:paraId="26818CD7"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r w:rsidRPr="00B179C6">
        <w:rPr>
          <w:rFonts w:ascii="Times New Roman" w:eastAsia="Times New Roman" w:hAnsi="Times New Roman" w:cs="Times New Roman"/>
          <w:b/>
          <w:sz w:val="24"/>
          <w:szCs w:val="24"/>
          <w:lang w:eastAsia="ar-SA"/>
        </w:rPr>
        <w:t xml:space="preserve">Договір № </w:t>
      </w:r>
    </w:p>
    <w:p w14:paraId="5304E268" w14:textId="77777777" w:rsidR="003F2EDC"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7D6E8280" w14:textId="77777777" w:rsidR="003F2EDC" w:rsidRPr="00B179C6" w:rsidRDefault="003F2EDC" w:rsidP="003F2EDC">
      <w:pPr>
        <w:shd w:val="clear" w:color="auto" w:fill="FFFFFF"/>
        <w:spacing w:after="0" w:line="240" w:lineRule="auto"/>
        <w:ind w:right="50"/>
        <w:contextualSpacing/>
        <w:jc w:val="center"/>
        <w:rPr>
          <w:rFonts w:ascii="Times New Roman" w:eastAsia="Times New Roman" w:hAnsi="Times New Roman" w:cs="Times New Roman"/>
          <w:b/>
          <w:sz w:val="24"/>
          <w:szCs w:val="24"/>
          <w:lang w:eastAsia="ar-SA"/>
        </w:rPr>
      </w:pPr>
    </w:p>
    <w:p w14:paraId="139156B9" w14:textId="7B45B87A" w:rsidR="003F2EDC" w:rsidRPr="00B179C6" w:rsidRDefault="003F2EDC" w:rsidP="003F2EDC">
      <w:pPr>
        <w:shd w:val="clear" w:color="auto" w:fill="FFFFFF"/>
        <w:spacing w:after="0" w:line="264" w:lineRule="auto"/>
        <w:ind w:right="50"/>
        <w:contextualSpacing/>
        <w:jc w:val="center"/>
        <w:rPr>
          <w:rFonts w:ascii="Times New Roman" w:eastAsia="Times New Roman" w:hAnsi="Times New Roman" w:cs="Times New Roman"/>
          <w:bCs/>
          <w:color w:val="000000"/>
          <w:sz w:val="24"/>
          <w:szCs w:val="24"/>
          <w:lang w:eastAsia="ru-RU"/>
        </w:rPr>
      </w:pPr>
      <w:r w:rsidRPr="00B179C6">
        <w:rPr>
          <w:rFonts w:ascii="Times New Roman" w:eastAsia="Times New Roman" w:hAnsi="Times New Roman" w:cs="Times New Roman"/>
          <w:bCs/>
          <w:color w:val="000000"/>
          <w:sz w:val="24"/>
          <w:szCs w:val="24"/>
          <w:lang w:eastAsia="ru-RU"/>
        </w:rPr>
        <w:t>м. Київ                                                                                                              «__» _______ 202</w:t>
      </w:r>
      <w:r w:rsidR="002B4450">
        <w:rPr>
          <w:rFonts w:ascii="Times New Roman" w:eastAsia="Times New Roman" w:hAnsi="Times New Roman" w:cs="Times New Roman"/>
          <w:bCs/>
          <w:color w:val="000000"/>
          <w:sz w:val="24"/>
          <w:szCs w:val="24"/>
          <w:lang w:eastAsia="ru-RU"/>
        </w:rPr>
        <w:t>3</w:t>
      </w:r>
      <w:r w:rsidR="00262E19">
        <w:rPr>
          <w:rFonts w:ascii="Times New Roman" w:eastAsia="Times New Roman" w:hAnsi="Times New Roman" w:cs="Times New Roman"/>
          <w:bCs/>
          <w:color w:val="000000"/>
          <w:sz w:val="24"/>
          <w:szCs w:val="24"/>
          <w:lang w:eastAsia="ru-RU"/>
        </w:rPr>
        <w:t xml:space="preserve"> </w:t>
      </w:r>
      <w:r w:rsidRPr="00B179C6">
        <w:rPr>
          <w:rFonts w:ascii="Times New Roman" w:eastAsia="Times New Roman" w:hAnsi="Times New Roman" w:cs="Times New Roman"/>
          <w:bCs/>
          <w:color w:val="000000"/>
          <w:sz w:val="24"/>
          <w:szCs w:val="24"/>
          <w:lang w:eastAsia="ru-RU"/>
        </w:rPr>
        <w:t>р.</w:t>
      </w:r>
    </w:p>
    <w:p w14:paraId="49B8B22D" w14:textId="77777777" w:rsidR="003F2EDC" w:rsidRPr="00B179C6" w:rsidRDefault="003F2EDC" w:rsidP="003F2EDC">
      <w:pPr>
        <w:shd w:val="clear" w:color="auto" w:fill="FFFFFF"/>
        <w:spacing w:after="0" w:line="264" w:lineRule="auto"/>
        <w:ind w:right="50" w:firstLine="709"/>
        <w:contextualSpacing/>
        <w:jc w:val="both"/>
        <w:rPr>
          <w:rFonts w:ascii="Times New Roman" w:eastAsia="Times New Roman" w:hAnsi="Times New Roman" w:cs="Times New Roman"/>
          <w:b/>
          <w:color w:val="000000"/>
          <w:spacing w:val="-2"/>
          <w:sz w:val="24"/>
          <w:szCs w:val="24"/>
          <w:lang w:eastAsia="ru-RU"/>
        </w:rPr>
      </w:pPr>
    </w:p>
    <w:p w14:paraId="4D984050" w14:textId="77777777" w:rsidR="003F2EDC" w:rsidRPr="00B179C6" w:rsidRDefault="003F2EDC" w:rsidP="003F2EDC">
      <w:pPr>
        <w:widowControl w:val="0"/>
        <w:autoSpaceDE w:val="0"/>
        <w:autoSpaceDN w:val="0"/>
        <w:spacing w:before="3" w:after="0" w:line="240" w:lineRule="auto"/>
        <w:ind w:right="50" w:firstLine="567"/>
        <w:jc w:val="both"/>
        <w:rPr>
          <w:rFonts w:ascii="Times New Roman" w:eastAsia="Times New Roman" w:hAnsi="Times New Roman" w:cs="Times New Roman"/>
          <w:sz w:val="24"/>
          <w:lang w:eastAsia="uk"/>
        </w:rPr>
      </w:pPr>
      <w:r w:rsidRPr="00B179C6">
        <w:rPr>
          <w:rFonts w:ascii="Times New Roman" w:eastAsia="Times New Roman" w:hAnsi="Times New Roman" w:cs="Times New Roman"/>
          <w:b/>
          <w:sz w:val="24"/>
          <w:lang w:eastAsia="uk"/>
        </w:rPr>
        <w:t>Управління освіти Святошинської районної в місті Києві державної адміністрації</w:t>
      </w:r>
      <w:r w:rsidRPr="00B179C6">
        <w:rPr>
          <w:rFonts w:ascii="Times New Roman" w:eastAsia="Times New Roman" w:hAnsi="Times New Roman" w:cs="Times New Roman"/>
          <w:sz w:val="24"/>
          <w:lang w:eastAsia="uk"/>
        </w:rPr>
        <w:t xml:space="preserve"> в особі начальника </w:t>
      </w:r>
      <w:proofErr w:type="spellStart"/>
      <w:r w:rsidRPr="00B179C6">
        <w:rPr>
          <w:rFonts w:ascii="Times New Roman" w:eastAsia="Times New Roman" w:hAnsi="Times New Roman" w:cs="Times New Roman"/>
          <w:b/>
          <w:sz w:val="24"/>
          <w:lang w:eastAsia="uk"/>
        </w:rPr>
        <w:t>Сукеннікова</w:t>
      </w:r>
      <w:proofErr w:type="spellEnd"/>
      <w:r w:rsidRPr="00B179C6">
        <w:rPr>
          <w:rFonts w:ascii="Times New Roman" w:eastAsia="Times New Roman" w:hAnsi="Times New Roman" w:cs="Times New Roman"/>
          <w:b/>
          <w:sz w:val="24"/>
          <w:lang w:eastAsia="uk"/>
        </w:rPr>
        <w:t xml:space="preserve"> Олексія Вячеславовича</w:t>
      </w:r>
      <w:r w:rsidRPr="00B179C6">
        <w:rPr>
          <w:rFonts w:ascii="Times New Roman" w:eastAsia="Times New Roman" w:hAnsi="Times New Roman" w:cs="Times New Roman"/>
          <w:sz w:val="24"/>
          <w:lang w:eastAsia="uk"/>
        </w:rPr>
        <w:t>, що діє на підставі Положення та іменується в подальшому «Замовник», з однієї сторони, та______________ _________________ ________________ в особі директора ______________________________, що діє на підставі Статуту та іменується в подальшому «Виконавець», з другої сторони, надалі іменовані Сторони, уклали цей Договір про наступне:</w:t>
      </w:r>
    </w:p>
    <w:p w14:paraId="64E82057"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382D9D4C" w14:textId="77777777" w:rsidR="003F2EDC" w:rsidRDefault="003F2EDC" w:rsidP="003F2EDC">
      <w:pPr>
        <w:numPr>
          <w:ilvl w:val="1"/>
          <w:numId w:val="1"/>
        </w:numPr>
        <w:spacing w:after="0" w:line="240" w:lineRule="auto"/>
        <w:jc w:val="both"/>
        <w:rPr>
          <w:rFonts w:ascii="Times New Roman" w:eastAsia="Times New Roman" w:hAnsi="Times New Roman" w:cs="Times New Roman"/>
          <w:b/>
          <w:bCs/>
          <w:color w:val="000000"/>
          <w:sz w:val="24"/>
          <w:szCs w:val="24"/>
          <w:lang w:val="uk" w:eastAsia="ru-RU"/>
        </w:rPr>
      </w:pPr>
      <w:r w:rsidRPr="00B179C6">
        <w:rPr>
          <w:rFonts w:ascii="Times New Roman" w:eastAsia="Times New Roman" w:hAnsi="Times New Roman" w:cs="Times New Roman"/>
          <w:b/>
          <w:bCs/>
          <w:color w:val="000000"/>
          <w:sz w:val="24"/>
          <w:szCs w:val="24"/>
          <w:lang w:val="uk" w:eastAsia="ru-RU"/>
        </w:rPr>
        <w:t>Предмет договору</w:t>
      </w:r>
    </w:p>
    <w:p w14:paraId="48F83178" w14:textId="77777777" w:rsidR="003F2EDC" w:rsidRPr="00B179C6" w:rsidRDefault="003F2EDC" w:rsidP="003F2EDC">
      <w:pPr>
        <w:spacing w:after="0" w:line="240" w:lineRule="auto"/>
        <w:ind w:left="4176"/>
        <w:jc w:val="both"/>
        <w:rPr>
          <w:rFonts w:ascii="Times New Roman" w:eastAsia="Times New Roman" w:hAnsi="Times New Roman" w:cs="Times New Roman"/>
          <w:b/>
          <w:bCs/>
          <w:color w:val="000000"/>
          <w:sz w:val="24"/>
          <w:szCs w:val="24"/>
          <w:lang w:val="uk" w:eastAsia="ru-RU"/>
        </w:rPr>
      </w:pPr>
    </w:p>
    <w:p w14:paraId="748E9FA8"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Учасник зобов’язується згідно розрахунку вартості робіт (Додаток № 1) якій є не від’ємною частиною даного Договору, надати Замовнику послуги, а Замовник - прийняти і оплатити такі послуги на умовах, визначених цим Договором. </w:t>
      </w:r>
    </w:p>
    <w:p w14:paraId="1E8FF2C9" w14:textId="4CDB418A" w:rsidR="003F2EDC" w:rsidRDefault="003F2EDC" w:rsidP="00056263">
      <w:pPr>
        <w:spacing w:after="0" w:line="240" w:lineRule="auto"/>
        <w:jc w:val="both"/>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color w:val="000000"/>
          <w:sz w:val="24"/>
          <w:szCs w:val="24"/>
          <w:lang w:eastAsia="ru-RU"/>
        </w:rPr>
        <w:t>1.2.</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Найменування (код класифікатора, номенклатура, асортимент) та кількість послуг: </w:t>
      </w:r>
      <w:r w:rsidR="00056263" w:rsidRPr="00056263">
        <w:rPr>
          <w:rFonts w:ascii="Times New Roman" w:eastAsia="Times New Roman" w:hAnsi="Times New Roman" w:cs="Times New Roman"/>
          <w:b/>
          <w:color w:val="000000"/>
          <w:sz w:val="24"/>
          <w:szCs w:val="24"/>
          <w:lang w:eastAsia="ru-RU"/>
        </w:rPr>
        <w:t>(Послуги із встановлення приладів обліку електричної енергії на харчоблоках) код ДК 021:2015 51110000-6 - Послуги зі встановлення електричного обладнання</w:t>
      </w:r>
    </w:p>
    <w:p w14:paraId="1361BB26"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Кількість послуг: </w:t>
      </w:r>
      <w:r w:rsidRPr="00B179C6">
        <w:rPr>
          <w:rFonts w:ascii="Times New Roman" w:eastAsia="Times New Roman" w:hAnsi="Times New Roman" w:cs="Times New Roman"/>
          <w:b/>
          <w:color w:val="000000"/>
          <w:sz w:val="24"/>
          <w:szCs w:val="24"/>
          <w:lang w:eastAsia="ru-RU"/>
        </w:rPr>
        <w:t xml:space="preserve">1 </w:t>
      </w:r>
      <w:r w:rsidRPr="002A2F39">
        <w:rPr>
          <w:rFonts w:ascii="Times New Roman" w:eastAsia="Times New Roman" w:hAnsi="Times New Roman" w:cs="Times New Roman"/>
          <w:b/>
          <w:color w:val="000000"/>
          <w:sz w:val="24"/>
          <w:szCs w:val="24"/>
          <w:lang w:eastAsia="ru-RU"/>
        </w:rPr>
        <w:t>послуга</w:t>
      </w:r>
    </w:p>
    <w:p w14:paraId="27556823" w14:textId="77777777" w:rsidR="003F2EDC"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1.3.</w:t>
      </w:r>
      <w:r w:rsidRPr="00B179C6">
        <w:rPr>
          <w:rFonts w:ascii="Times New Roman" w:eastAsia="Arial" w:hAnsi="Times New Roman" w:cs="Times New Roman"/>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Обсяги закупівлі послуг можуть бути зменшені залежно від реального фінансування видатків. </w:t>
      </w:r>
    </w:p>
    <w:p w14:paraId="1288DD8F" w14:textId="77777777"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p>
    <w:p w14:paraId="27A87E6F"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ІІ. </w:t>
      </w:r>
      <w:r w:rsidRPr="00B179C6">
        <w:rPr>
          <w:rFonts w:ascii="Times New Roman" w:eastAsia="Times New Roman" w:hAnsi="Times New Roman" w:cs="Times New Roman"/>
          <w:b/>
          <w:color w:val="000000"/>
          <w:sz w:val="24"/>
          <w:szCs w:val="24"/>
          <w:lang w:eastAsia="ru-RU"/>
        </w:rPr>
        <w:t>Якість послуг</w:t>
      </w:r>
    </w:p>
    <w:p w14:paraId="060726BE"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5B660643" w14:textId="6F61DFAE" w:rsidR="003F2EDC" w:rsidRPr="00B179C6" w:rsidRDefault="003F2EDC" w:rsidP="003F2EDC">
      <w:pPr>
        <w:spacing w:after="0" w:line="240" w:lineRule="auto"/>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2.1. Учасник повинен виконати передбачені цим Договором </w:t>
      </w:r>
      <w:r w:rsidR="00FB6958" w:rsidRPr="00FB6958">
        <w:rPr>
          <w:rFonts w:ascii="Times New Roman" w:eastAsia="Times New Roman" w:hAnsi="Times New Roman" w:cs="Times New Roman"/>
          <w:color w:val="000000"/>
          <w:sz w:val="24"/>
          <w:szCs w:val="24"/>
          <w:lang w:eastAsia="ru-RU"/>
        </w:rPr>
        <w:t>Послуги по виконанню повірки приладів обліку споживання теплової енергії у закладах та установах освіти</w:t>
      </w:r>
      <w:r w:rsidRPr="00B179C6">
        <w:rPr>
          <w:rFonts w:ascii="Times New Roman" w:eastAsia="Times New Roman" w:hAnsi="Times New Roman" w:cs="Times New Roman"/>
          <w:color w:val="000000"/>
          <w:sz w:val="24"/>
          <w:szCs w:val="24"/>
          <w:lang w:eastAsia="ru-RU"/>
        </w:rPr>
        <w:t xml:space="preserve">, якість яких відповідає державним стандартам, будівельним нормам (ДСТУ), іншим нормативно-правовим актам, технічним умовам та вимогам Замовника. </w:t>
      </w:r>
    </w:p>
    <w:p w14:paraId="740B1DDD" w14:textId="77777777" w:rsidR="003F2EDC"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6985AC35"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p>
    <w:p w14:paraId="482C5016"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eastAsia="ru-RU"/>
        </w:rPr>
        <w:t xml:space="preserve">ІІІ. </w:t>
      </w:r>
      <w:r w:rsidRPr="00B179C6">
        <w:rPr>
          <w:rFonts w:ascii="Times New Roman" w:eastAsia="Times New Roman" w:hAnsi="Times New Roman" w:cs="Times New Roman"/>
          <w:b/>
          <w:color w:val="000000"/>
          <w:sz w:val="24"/>
          <w:szCs w:val="24"/>
          <w:lang w:eastAsia="ru-RU"/>
        </w:rPr>
        <w:t>Сума договору</w:t>
      </w:r>
    </w:p>
    <w:p w14:paraId="670925DF"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64FEB998" w14:textId="77777777" w:rsidR="003F2EDC" w:rsidRPr="002A2F39" w:rsidRDefault="003F2EDC" w:rsidP="003F2EDC">
      <w:pPr>
        <w:widowControl w:val="0"/>
        <w:numPr>
          <w:ilvl w:val="1"/>
          <w:numId w:val="2"/>
        </w:numPr>
        <w:tabs>
          <w:tab w:val="left" w:pos="871"/>
          <w:tab w:val="left" w:pos="1741"/>
          <w:tab w:val="left" w:pos="4474"/>
          <w:tab w:val="left" w:pos="646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noProof/>
          <w:lang w:val="uk" w:eastAsia="uk"/>
        </w:rPr>
        <mc:AlternateContent>
          <mc:Choice Requires="wps">
            <w:drawing>
              <wp:anchor distT="0" distB="0" distL="114300" distR="114300" simplePos="0" relativeHeight="251659264" behindDoc="1" locked="0" layoutInCell="1" allowOverlap="1" wp14:anchorId="0D7E95DD" wp14:editId="4C47F77B">
                <wp:simplePos x="0" y="0"/>
                <wp:positionH relativeFrom="page">
                  <wp:posOffset>3167380</wp:posOffset>
                </wp:positionH>
                <wp:positionV relativeFrom="paragraph">
                  <wp:posOffset>162560</wp:posOffset>
                </wp:positionV>
                <wp:extent cx="2390140" cy="0"/>
                <wp:effectExtent l="5080" t="12065" r="5080" b="6985"/>
                <wp:wrapNone/>
                <wp:docPr id="3" name="Пряма сполучна ліні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14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B8A4D10" id="Пряма сполучна лінія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9.4pt,12.8pt" to="43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" strokeweight=".6pt">
                <w10:wrap anchorx="page"/>
              </v:line>
            </w:pict>
          </mc:Fallback>
        </mc:AlternateContent>
      </w:r>
      <w:r w:rsidRPr="002A2F39">
        <w:rPr>
          <w:rFonts w:ascii="Times New Roman" w:eastAsia="Times New Roman" w:hAnsi="Times New Roman" w:cs="Times New Roman"/>
          <w:sz w:val="24"/>
          <w:lang w:val="uk" w:eastAsia="uk"/>
        </w:rPr>
        <w:t xml:space="preserve">Сума,  визначена </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 xml:space="preserve">у </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Договорі:</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(цифрами)</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pacing w:val="59"/>
          <w:sz w:val="24"/>
          <w:lang w:val="uk" w:eastAsia="uk"/>
        </w:rPr>
        <w:t xml:space="preserve"> </w:t>
      </w:r>
      <w:r w:rsidRPr="002A2F39">
        <w:rPr>
          <w:rFonts w:ascii="Times New Roman" w:eastAsia="Times New Roman" w:hAnsi="Times New Roman" w:cs="Times New Roman"/>
          <w:sz w:val="24"/>
          <w:lang w:val="uk" w:eastAsia="uk"/>
        </w:rPr>
        <w:t>грн.</w:t>
      </w:r>
      <w:r w:rsidRPr="002A2F39">
        <w:rPr>
          <w:rFonts w:ascii="Times New Roman" w:eastAsia="Times New Roman" w:hAnsi="Times New Roman" w:cs="Times New Roman"/>
          <w:sz w:val="24"/>
          <w:lang w:val="uk" w:eastAsia="uk"/>
        </w:rPr>
        <w:tab/>
        <w:t>(прописом); у тому числі (ПДВ/без ПДВ):</w:t>
      </w:r>
      <w:r w:rsidRPr="002A2F39">
        <w:rPr>
          <w:rFonts w:ascii="Times New Roman" w:eastAsia="Times New Roman" w:hAnsi="Times New Roman" w:cs="Times New Roman"/>
          <w:sz w:val="24"/>
          <w:u w:val="single"/>
          <w:lang w:val="uk" w:eastAsia="uk"/>
        </w:rPr>
        <w:t xml:space="preserve"> </w:t>
      </w:r>
      <w:r w:rsidRPr="002A2F39">
        <w:rPr>
          <w:rFonts w:ascii="Times New Roman" w:eastAsia="Times New Roman" w:hAnsi="Times New Roman" w:cs="Times New Roman"/>
          <w:sz w:val="24"/>
          <w:u w:val="single"/>
          <w:lang w:val="uk" w:eastAsia="uk"/>
        </w:rPr>
        <w:tab/>
      </w:r>
      <w:r w:rsidRPr="002A2F39">
        <w:rPr>
          <w:rFonts w:ascii="Times New Roman" w:eastAsia="Times New Roman" w:hAnsi="Times New Roman" w:cs="Times New Roman"/>
          <w:sz w:val="24"/>
          <w:lang w:val="uk" w:eastAsia="uk"/>
        </w:rPr>
        <w:t>грн.</w:t>
      </w:r>
    </w:p>
    <w:p w14:paraId="1B22F767"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Сума, визначена у договорі може бути зменшена за взаємною згодою Сторін. </w:t>
      </w:r>
    </w:p>
    <w:p w14:paraId="2779F593" w14:textId="77777777" w:rsidR="003F2EDC" w:rsidRPr="002A2F39" w:rsidRDefault="003F2EDC" w:rsidP="003F2EDC">
      <w:pPr>
        <w:widowControl w:val="0"/>
        <w:numPr>
          <w:ilvl w:val="1"/>
          <w:numId w:val="2"/>
        </w:numPr>
        <w:tabs>
          <w:tab w:val="left" w:pos="801"/>
        </w:tabs>
        <w:suppressAutoHyphens/>
        <w:autoSpaceDE w:val="0"/>
        <w:autoSpaceDN w:val="0"/>
        <w:spacing w:after="0" w:line="240" w:lineRule="auto"/>
        <w:ind w:left="0" w:right="5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Зобов’язання за Договором виникають лише у разі наявності відповідних бюджетних призначень.</w:t>
      </w:r>
    </w:p>
    <w:p w14:paraId="0CCEC300" w14:textId="77777777" w:rsidR="003F2EDC" w:rsidRPr="00B179C6" w:rsidRDefault="003F2EDC" w:rsidP="003F2EDC">
      <w:pPr>
        <w:spacing w:after="0" w:line="240" w:lineRule="auto"/>
        <w:ind w:left="284" w:firstLine="42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731B8C1F" w14:textId="77777777" w:rsidR="003F2EDC"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Порядок здійснення оплати</w:t>
      </w:r>
    </w:p>
    <w:p w14:paraId="02DB7927" w14:textId="77777777" w:rsidR="003F2EDC" w:rsidRPr="00B179C6" w:rsidRDefault="003F2EDC" w:rsidP="003F2EDC">
      <w:pPr>
        <w:spacing w:after="0" w:line="240" w:lineRule="auto"/>
        <w:ind w:left="284" w:firstLine="425"/>
        <w:jc w:val="center"/>
        <w:rPr>
          <w:rFonts w:ascii="Times New Roman" w:eastAsia="Times New Roman" w:hAnsi="Times New Roman" w:cs="Times New Roman"/>
          <w:b/>
          <w:color w:val="000000"/>
          <w:sz w:val="24"/>
          <w:szCs w:val="24"/>
          <w:lang w:eastAsia="ru-RU"/>
        </w:rPr>
      </w:pPr>
    </w:p>
    <w:p w14:paraId="38C37242" w14:textId="0F495D38" w:rsidR="003F2EDC" w:rsidRPr="002A2F39" w:rsidRDefault="003F2EDC" w:rsidP="003F2EDC">
      <w:pPr>
        <w:widowControl w:val="0"/>
        <w:numPr>
          <w:ilvl w:val="1"/>
          <w:numId w:val="4"/>
        </w:numPr>
        <w:tabs>
          <w:tab w:val="left" w:pos="854"/>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Розрахунки за послуги здійснюються у безготівковій формі, на підставі Акту </w:t>
      </w:r>
      <w:r w:rsidR="00FB6958">
        <w:rPr>
          <w:rFonts w:ascii="Times New Roman" w:eastAsia="Times New Roman" w:hAnsi="Times New Roman" w:cs="Times New Roman"/>
          <w:sz w:val="24"/>
          <w:lang w:val="uk" w:eastAsia="uk"/>
        </w:rPr>
        <w:t xml:space="preserve">наданих послуг </w:t>
      </w:r>
      <w:r w:rsidRPr="002A2F39">
        <w:rPr>
          <w:rFonts w:ascii="Times New Roman" w:eastAsia="Times New Roman" w:hAnsi="Times New Roman" w:cs="Times New Roman"/>
          <w:sz w:val="24"/>
          <w:lang w:val="uk" w:eastAsia="uk"/>
        </w:rPr>
        <w:t xml:space="preserve"> Постачальника шляхом перерахування коштів на його розрахунковий</w:t>
      </w:r>
      <w:r w:rsidRPr="002A2F39">
        <w:rPr>
          <w:rFonts w:ascii="Times New Roman" w:eastAsia="Times New Roman" w:hAnsi="Times New Roman" w:cs="Times New Roman"/>
          <w:spacing w:val="-11"/>
          <w:sz w:val="24"/>
          <w:lang w:val="uk" w:eastAsia="uk"/>
        </w:rPr>
        <w:t xml:space="preserve"> </w:t>
      </w:r>
      <w:r w:rsidRPr="002A2F39">
        <w:rPr>
          <w:rFonts w:ascii="Times New Roman" w:eastAsia="Times New Roman" w:hAnsi="Times New Roman" w:cs="Times New Roman"/>
          <w:sz w:val="24"/>
          <w:lang w:val="uk" w:eastAsia="uk"/>
        </w:rPr>
        <w:t>рахунок.</w:t>
      </w:r>
    </w:p>
    <w:p w14:paraId="3D032472" w14:textId="77777777" w:rsidR="003F2EDC" w:rsidRPr="002A2F39" w:rsidRDefault="003F2EDC" w:rsidP="003F2EDC">
      <w:pPr>
        <w:widowControl w:val="0"/>
        <w:numPr>
          <w:ilvl w:val="1"/>
          <w:numId w:val="4"/>
        </w:numPr>
        <w:tabs>
          <w:tab w:val="left" w:pos="846"/>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здійснює розрахунки згідно п.1 ст.49 Бюджетного кодексу України за фактом отримання послуг з відстрочкою платежу - 10 банківських днів за умови наявності (надходження) коштів на розрахунковий</w:t>
      </w:r>
      <w:r w:rsidRPr="002A2F39">
        <w:rPr>
          <w:rFonts w:ascii="Times New Roman" w:eastAsia="Times New Roman" w:hAnsi="Times New Roman" w:cs="Times New Roman"/>
          <w:spacing w:val="-9"/>
          <w:sz w:val="24"/>
          <w:lang w:val="uk" w:eastAsia="uk"/>
        </w:rPr>
        <w:t xml:space="preserve"> </w:t>
      </w:r>
      <w:r w:rsidRPr="002A2F39">
        <w:rPr>
          <w:rFonts w:ascii="Times New Roman" w:eastAsia="Times New Roman" w:hAnsi="Times New Roman" w:cs="Times New Roman"/>
          <w:sz w:val="24"/>
          <w:lang w:val="uk" w:eastAsia="uk"/>
        </w:rPr>
        <w:t>рахунок.</w:t>
      </w:r>
    </w:p>
    <w:p w14:paraId="3C9A0B6C" w14:textId="77777777" w:rsidR="003F2EDC" w:rsidRPr="00B179C6" w:rsidRDefault="003F2EDC" w:rsidP="003F2EDC">
      <w:pPr>
        <w:spacing w:after="13" w:line="268" w:lineRule="auto"/>
        <w:ind w:left="851" w:right="49" w:hanging="567"/>
        <w:jc w:val="both"/>
        <w:rPr>
          <w:rFonts w:ascii="Times New Roman" w:eastAsia="Times New Roman" w:hAnsi="Times New Roman" w:cs="Times New Roman"/>
          <w:color w:val="000000"/>
          <w:sz w:val="24"/>
          <w:szCs w:val="24"/>
          <w:lang w:val="uk" w:eastAsia="ru-RU"/>
        </w:rPr>
      </w:pPr>
    </w:p>
    <w:p w14:paraId="7CB4F82F" w14:textId="77777777" w:rsidR="003F2EDC"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 xml:space="preserve">V. </w:t>
      </w:r>
      <w:r w:rsidRPr="00B179C6">
        <w:rPr>
          <w:rFonts w:ascii="Times New Roman" w:eastAsia="Times New Roman" w:hAnsi="Times New Roman" w:cs="Times New Roman"/>
          <w:b/>
          <w:color w:val="000000"/>
          <w:sz w:val="24"/>
          <w:szCs w:val="24"/>
          <w:lang w:eastAsia="ru-RU"/>
        </w:rPr>
        <w:t xml:space="preserve">Надання послуг </w:t>
      </w:r>
    </w:p>
    <w:p w14:paraId="45A22DFE" w14:textId="77777777" w:rsidR="003F2EDC" w:rsidRPr="00B179C6" w:rsidRDefault="003F2EDC" w:rsidP="003F2EDC">
      <w:pPr>
        <w:keepNext/>
        <w:keepLines/>
        <w:spacing w:after="18"/>
        <w:ind w:left="1574" w:right="281" w:hanging="281"/>
        <w:jc w:val="center"/>
        <w:outlineLvl w:val="0"/>
        <w:rPr>
          <w:rFonts w:ascii="Times New Roman" w:eastAsia="Times New Roman" w:hAnsi="Times New Roman" w:cs="Times New Roman"/>
          <w:b/>
          <w:color w:val="000000"/>
          <w:sz w:val="24"/>
          <w:szCs w:val="24"/>
          <w:lang w:eastAsia="ru-RU"/>
        </w:rPr>
      </w:pPr>
    </w:p>
    <w:p w14:paraId="79CB3A1E" w14:textId="56AB106E" w:rsidR="003F2EDC" w:rsidRPr="002A2F39" w:rsidRDefault="003F2EDC" w:rsidP="003F2EDC">
      <w:pPr>
        <w:widowControl w:val="0"/>
        <w:numPr>
          <w:ilvl w:val="1"/>
          <w:numId w:val="3"/>
        </w:numPr>
        <w:tabs>
          <w:tab w:val="left" w:pos="567"/>
        </w:tabs>
        <w:suppressAutoHyphens/>
        <w:autoSpaceDE w:val="0"/>
        <w:autoSpaceDN w:val="0"/>
        <w:spacing w:after="0" w:line="274" w:lineRule="exact"/>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 xml:space="preserve">Строк надання послуг: </w:t>
      </w:r>
      <w:r w:rsidR="00FB6958">
        <w:rPr>
          <w:rFonts w:ascii="Times New Roman" w:eastAsia="Times New Roman" w:hAnsi="Times New Roman" w:cs="Times New Roman"/>
          <w:b/>
          <w:sz w:val="24"/>
          <w:lang w:eastAsia="uk"/>
        </w:rPr>
        <w:t>до 31 липня</w:t>
      </w:r>
      <w:r>
        <w:rPr>
          <w:rFonts w:ascii="Times New Roman" w:eastAsia="Times New Roman" w:hAnsi="Times New Roman" w:cs="Times New Roman"/>
          <w:b/>
          <w:sz w:val="24"/>
          <w:lang w:eastAsia="uk"/>
        </w:rPr>
        <w:t xml:space="preserve"> </w:t>
      </w:r>
      <w:r w:rsidRPr="002A2F39">
        <w:rPr>
          <w:rFonts w:ascii="Times New Roman" w:eastAsia="Times New Roman" w:hAnsi="Times New Roman" w:cs="Times New Roman"/>
          <w:b/>
          <w:sz w:val="24"/>
          <w:lang w:val="ru-RU" w:eastAsia="uk"/>
        </w:rPr>
        <w:t>202</w:t>
      </w:r>
      <w:r w:rsidR="002B4450">
        <w:rPr>
          <w:rFonts w:ascii="Times New Roman" w:eastAsia="Times New Roman" w:hAnsi="Times New Roman" w:cs="Times New Roman"/>
          <w:b/>
          <w:sz w:val="24"/>
          <w:lang w:val="ru-RU" w:eastAsia="uk"/>
        </w:rPr>
        <w:t>3</w:t>
      </w:r>
      <w:r w:rsidRPr="002A2F39">
        <w:rPr>
          <w:rFonts w:ascii="Times New Roman" w:eastAsia="Times New Roman" w:hAnsi="Times New Roman" w:cs="Times New Roman"/>
          <w:b/>
          <w:spacing w:val="-1"/>
          <w:sz w:val="24"/>
          <w:lang w:val="uk" w:eastAsia="uk"/>
        </w:rPr>
        <w:t xml:space="preserve"> </w:t>
      </w:r>
      <w:r w:rsidRPr="002A2F39">
        <w:rPr>
          <w:rFonts w:ascii="Times New Roman" w:eastAsia="Times New Roman" w:hAnsi="Times New Roman" w:cs="Times New Roman"/>
          <w:b/>
          <w:sz w:val="24"/>
          <w:lang w:val="uk" w:eastAsia="uk"/>
        </w:rPr>
        <w:t>р</w:t>
      </w:r>
      <w:r w:rsidRPr="002A2F39">
        <w:rPr>
          <w:rFonts w:ascii="Times New Roman" w:eastAsia="Times New Roman" w:hAnsi="Times New Roman" w:cs="Times New Roman"/>
          <w:sz w:val="24"/>
          <w:lang w:val="uk" w:eastAsia="uk"/>
        </w:rPr>
        <w:t>.</w:t>
      </w:r>
    </w:p>
    <w:p w14:paraId="048190BB" w14:textId="77777777" w:rsidR="003F2EDC" w:rsidRPr="002A2F39" w:rsidRDefault="003F2EDC" w:rsidP="003F2EDC">
      <w:pPr>
        <w:pStyle w:val="a3"/>
        <w:numPr>
          <w:ilvl w:val="1"/>
          <w:numId w:val="3"/>
        </w:numPr>
        <w:tabs>
          <w:tab w:val="left" w:pos="567"/>
        </w:tabs>
        <w:suppressAutoHyphens/>
        <w:spacing w:after="0" w:line="276"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Послуги надаються: закладам і установам освіти Святошинського району міста</w:t>
      </w:r>
      <w:r w:rsidRPr="002A2F39">
        <w:rPr>
          <w:rFonts w:ascii="Times New Roman" w:eastAsia="Times New Roman" w:hAnsi="Times New Roman" w:cs="Times New Roman"/>
          <w:spacing w:val="-16"/>
          <w:sz w:val="24"/>
          <w:lang w:val="uk" w:eastAsia="uk"/>
        </w:rPr>
        <w:t xml:space="preserve"> </w:t>
      </w:r>
      <w:r w:rsidRPr="002A2F39">
        <w:rPr>
          <w:rFonts w:ascii="Times New Roman" w:eastAsia="Times New Roman" w:hAnsi="Times New Roman" w:cs="Times New Roman"/>
          <w:sz w:val="24"/>
          <w:lang w:val="uk" w:eastAsia="uk"/>
        </w:rPr>
        <w:t xml:space="preserve">Києва згідно Додатку 2 до цього Договору. </w:t>
      </w:r>
    </w:p>
    <w:p w14:paraId="799A04E9" w14:textId="77777777" w:rsidR="003F2EDC" w:rsidRPr="00B179C6" w:rsidRDefault="003F2EDC" w:rsidP="003F2EDC">
      <w:pPr>
        <w:spacing w:after="196"/>
        <w:ind w:left="644"/>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4BB5A94" w14:textId="77777777" w:rsidR="003F2EDC"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w:t>
      </w:r>
      <w:r w:rsidRPr="002A2F39">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Права та обов’язки сторін </w:t>
      </w:r>
    </w:p>
    <w:p w14:paraId="428EA407" w14:textId="77777777" w:rsidR="003F2EDC" w:rsidRPr="00B179C6" w:rsidRDefault="003F2EDC" w:rsidP="003F2EDC">
      <w:pPr>
        <w:keepNext/>
        <w:keepLines/>
        <w:spacing w:after="18"/>
        <w:ind w:left="1718" w:right="426" w:hanging="425"/>
        <w:jc w:val="center"/>
        <w:outlineLvl w:val="0"/>
        <w:rPr>
          <w:rFonts w:ascii="Times New Roman" w:eastAsia="Times New Roman" w:hAnsi="Times New Roman" w:cs="Times New Roman"/>
          <w:b/>
          <w:color w:val="000000"/>
          <w:sz w:val="24"/>
          <w:szCs w:val="24"/>
          <w:lang w:eastAsia="ru-RU"/>
        </w:rPr>
      </w:pPr>
    </w:p>
    <w:p w14:paraId="75376639" w14:textId="77777777" w:rsidR="003F2EDC" w:rsidRPr="002A2F39" w:rsidRDefault="003F2EDC" w:rsidP="003F2EDC">
      <w:pPr>
        <w:widowControl w:val="0"/>
        <w:numPr>
          <w:ilvl w:val="1"/>
          <w:numId w:val="6"/>
        </w:numPr>
        <w:tabs>
          <w:tab w:val="left" w:pos="709"/>
        </w:tabs>
        <w:suppressAutoHyphens/>
        <w:autoSpaceDE w:val="0"/>
        <w:autoSpaceDN w:val="0"/>
        <w:spacing w:after="0" w:line="274" w:lineRule="exact"/>
        <w:ind w:left="0" w:firstLine="0"/>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w:t>
      </w:r>
      <w:r w:rsidRPr="002A2F39">
        <w:rPr>
          <w:rFonts w:ascii="Times New Roman" w:eastAsia="Times New Roman" w:hAnsi="Times New Roman" w:cs="Times New Roman"/>
          <w:spacing w:val="-1"/>
          <w:sz w:val="24"/>
          <w:lang w:val="uk" w:eastAsia="uk"/>
        </w:rPr>
        <w:t xml:space="preserve"> </w:t>
      </w:r>
      <w:r w:rsidRPr="002A2F39">
        <w:rPr>
          <w:rFonts w:ascii="Times New Roman" w:eastAsia="Times New Roman" w:hAnsi="Times New Roman" w:cs="Times New Roman"/>
          <w:sz w:val="24"/>
          <w:lang w:val="uk" w:eastAsia="uk"/>
        </w:rPr>
        <w:t>зобов’язаний:</w:t>
      </w:r>
    </w:p>
    <w:p w14:paraId="6959960F"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Оплатити надані послуги на умовах цього</w:t>
      </w:r>
      <w:r w:rsidRPr="002A2F39">
        <w:rPr>
          <w:rFonts w:ascii="Times New Roman" w:eastAsia="Times New Roman" w:hAnsi="Times New Roman" w:cs="Times New Roman"/>
          <w:spacing w:val="-3"/>
          <w:sz w:val="24"/>
          <w:lang w:val="uk" w:eastAsia="uk"/>
        </w:rPr>
        <w:t xml:space="preserve"> </w:t>
      </w:r>
      <w:r w:rsidRPr="002A2F39">
        <w:rPr>
          <w:rFonts w:ascii="Times New Roman" w:eastAsia="Times New Roman" w:hAnsi="Times New Roman" w:cs="Times New Roman"/>
          <w:sz w:val="24"/>
          <w:lang w:val="uk" w:eastAsia="uk"/>
        </w:rPr>
        <w:t>Договору.</w:t>
      </w:r>
    </w:p>
    <w:p w14:paraId="2CDEB94F" w14:textId="77777777" w:rsidR="003F2EDC" w:rsidRPr="002A2F39" w:rsidRDefault="003F2EDC" w:rsidP="003F2EDC">
      <w:pPr>
        <w:widowControl w:val="0"/>
        <w:numPr>
          <w:ilvl w:val="2"/>
          <w:numId w:val="6"/>
        </w:numPr>
        <w:tabs>
          <w:tab w:val="left" w:pos="709"/>
          <w:tab w:val="left" w:pos="981"/>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Приймати наданні послуги згідно з актом виконаних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робіт.</w:t>
      </w:r>
    </w:p>
    <w:p w14:paraId="7777C8D6" w14:textId="77777777" w:rsidR="003F2EDC" w:rsidRPr="002A2F39" w:rsidRDefault="003F2EDC" w:rsidP="003F2EDC">
      <w:pPr>
        <w:widowControl w:val="0"/>
        <w:numPr>
          <w:ilvl w:val="1"/>
          <w:numId w:val="5"/>
        </w:numPr>
        <w:tabs>
          <w:tab w:val="left" w:pos="709"/>
        </w:tabs>
        <w:suppressAutoHyphens/>
        <w:autoSpaceDE w:val="0"/>
        <w:autoSpaceDN w:val="0"/>
        <w:spacing w:after="0" w:line="240" w:lineRule="auto"/>
        <w:ind w:left="0"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Замовник має</w:t>
      </w:r>
      <w:r w:rsidRPr="002A2F39">
        <w:rPr>
          <w:rFonts w:ascii="Times New Roman" w:eastAsia="Times New Roman" w:hAnsi="Times New Roman" w:cs="Times New Roman"/>
          <w:spacing w:val="-2"/>
          <w:sz w:val="24"/>
          <w:lang w:val="uk" w:eastAsia="uk"/>
        </w:rPr>
        <w:t xml:space="preserve"> </w:t>
      </w:r>
      <w:r w:rsidRPr="002A2F39">
        <w:rPr>
          <w:rFonts w:ascii="Times New Roman" w:eastAsia="Times New Roman" w:hAnsi="Times New Roman" w:cs="Times New Roman"/>
          <w:sz w:val="24"/>
          <w:lang w:val="uk" w:eastAsia="uk"/>
        </w:rPr>
        <w:t>право:</w:t>
      </w:r>
    </w:p>
    <w:p w14:paraId="4960C256"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Достроково розірвати цей Договір у разі невиконання зобов’язань Постачальником, повідомивши про це його у строк за 30 календарних</w:t>
      </w:r>
      <w:r w:rsidRPr="002A2F39">
        <w:rPr>
          <w:rFonts w:ascii="Times New Roman" w:eastAsia="Times New Roman" w:hAnsi="Times New Roman" w:cs="Times New Roman"/>
          <w:spacing w:val="-7"/>
          <w:sz w:val="24"/>
          <w:lang w:val="uk" w:eastAsia="uk"/>
        </w:rPr>
        <w:t xml:space="preserve"> </w:t>
      </w:r>
      <w:r w:rsidRPr="002A2F39">
        <w:rPr>
          <w:rFonts w:ascii="Times New Roman" w:eastAsia="Times New Roman" w:hAnsi="Times New Roman" w:cs="Times New Roman"/>
          <w:sz w:val="24"/>
          <w:lang w:val="uk" w:eastAsia="uk"/>
        </w:rPr>
        <w:t>днів;</w:t>
      </w:r>
    </w:p>
    <w:p w14:paraId="200C3C2E" w14:textId="77777777" w:rsidR="003F2EDC" w:rsidRPr="002A2F39" w:rsidRDefault="004B54D8"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Контролювати</w:t>
      </w:r>
      <w:r w:rsidR="003F2EDC" w:rsidRPr="002A2F39">
        <w:rPr>
          <w:rFonts w:ascii="Times New Roman" w:eastAsia="Times New Roman" w:hAnsi="Times New Roman" w:cs="Times New Roman"/>
          <w:sz w:val="24"/>
          <w:lang w:val="uk" w:eastAsia="uk"/>
        </w:rPr>
        <w:t xml:space="preserve"> надання послуг у строки, що встановлені </w:t>
      </w:r>
      <w:r w:rsidR="003F2EDC" w:rsidRPr="002A2F39">
        <w:rPr>
          <w:rFonts w:ascii="Times New Roman" w:eastAsia="Times New Roman" w:hAnsi="Times New Roman" w:cs="Times New Roman"/>
          <w:spacing w:val="2"/>
          <w:sz w:val="24"/>
          <w:lang w:val="uk" w:eastAsia="uk"/>
        </w:rPr>
        <w:t>цим</w:t>
      </w:r>
      <w:r w:rsidR="003F2EDC" w:rsidRPr="002A2F39">
        <w:rPr>
          <w:rFonts w:ascii="Times New Roman" w:eastAsia="Times New Roman" w:hAnsi="Times New Roman" w:cs="Times New Roman"/>
          <w:spacing w:val="-7"/>
          <w:sz w:val="24"/>
          <w:lang w:val="uk" w:eastAsia="uk"/>
        </w:rPr>
        <w:t xml:space="preserve"> </w:t>
      </w:r>
      <w:r w:rsidR="003F2EDC" w:rsidRPr="002A2F39">
        <w:rPr>
          <w:rFonts w:ascii="Times New Roman" w:eastAsia="Times New Roman" w:hAnsi="Times New Roman" w:cs="Times New Roman"/>
          <w:sz w:val="24"/>
          <w:lang w:val="uk" w:eastAsia="uk"/>
        </w:rPr>
        <w:t xml:space="preserve">Договором. </w:t>
      </w:r>
    </w:p>
    <w:p w14:paraId="106D6983"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napToGrid w:val="0"/>
          <w:sz w:val="24"/>
          <w:szCs w:val="24"/>
          <w:lang w:eastAsia="ru-RU"/>
        </w:rPr>
        <w:t>Вимагати безоплатного виправлення недоліків, що виникли внаслідок допущених Виконавцем порушень, або виправити їх своїми силами, якщо інше не передбачено цим Договором. У такому разі збитки, завдані Замовнику, відшкодовуються Виконавцем</w:t>
      </w:r>
    </w:p>
    <w:p w14:paraId="50756DED" w14:textId="77777777" w:rsidR="003F2EDC" w:rsidRPr="002A2F39" w:rsidRDefault="003F2EDC" w:rsidP="003F2EDC">
      <w:pPr>
        <w:widowControl w:val="0"/>
        <w:numPr>
          <w:ilvl w:val="2"/>
          <w:numId w:val="5"/>
        </w:numPr>
        <w:tabs>
          <w:tab w:val="left" w:pos="709"/>
          <w:tab w:val="left" w:pos="1062"/>
        </w:tabs>
        <w:suppressAutoHyphens/>
        <w:autoSpaceDE w:val="0"/>
        <w:autoSpaceDN w:val="0"/>
        <w:spacing w:after="0" w:line="240" w:lineRule="auto"/>
        <w:ind w:left="0" w:right="74" w:firstLine="0"/>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w:t>
      </w:r>
    </w:p>
    <w:p w14:paraId="440704CC"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w:t>
      </w:r>
      <w:r w:rsidRPr="002A2F39">
        <w:rPr>
          <w:rFonts w:ascii="Times New Roman" w:eastAsia="Times New Roman" w:hAnsi="Times New Roman" w:cs="Times New Roman"/>
          <w:sz w:val="24"/>
          <w:lang w:val="uk" w:eastAsia="uk"/>
        </w:rPr>
        <w:tab/>
        <w:t>Учасник зобов’язаний:</w:t>
      </w:r>
    </w:p>
    <w:p w14:paraId="5C4FEEEF"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6.3.1.</w:t>
      </w:r>
      <w:r w:rsidRPr="002A2F39">
        <w:rPr>
          <w:rFonts w:ascii="Times New Roman" w:eastAsia="Times New Roman" w:hAnsi="Times New Roman" w:cs="Times New Roman"/>
          <w:sz w:val="24"/>
          <w:lang w:val="uk" w:eastAsia="uk"/>
        </w:rPr>
        <w:tab/>
        <w:t>Забезпечити надання послуг у строки, встановлені цим Договором.</w:t>
      </w:r>
    </w:p>
    <w:p w14:paraId="018E2517"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6.3.2.</w:t>
      </w:r>
      <w:r w:rsidRPr="002A2F39">
        <w:rPr>
          <w:rFonts w:ascii="Times New Roman" w:eastAsia="Times New Roman" w:hAnsi="Times New Roman" w:cs="Times New Roman"/>
          <w:sz w:val="24"/>
          <w:lang w:val="uk" w:eastAsia="uk"/>
        </w:rPr>
        <w:tab/>
        <w:t>Забезпечити надання послуг, якість яких відповідає умовам, установленим розділом ІІ цього Договору.</w:t>
      </w:r>
    </w:p>
    <w:p w14:paraId="453183CD"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w:t>
      </w:r>
      <w:r w:rsidRPr="002A2F39">
        <w:rPr>
          <w:rFonts w:ascii="Times New Roman" w:eastAsia="Times New Roman" w:hAnsi="Times New Roman" w:cs="Times New Roman"/>
          <w:sz w:val="24"/>
          <w:lang w:val="uk" w:eastAsia="uk"/>
        </w:rPr>
        <w:tab/>
        <w:t>Учасник має право:</w:t>
      </w:r>
    </w:p>
    <w:p w14:paraId="179A1BE7"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6.4.1.</w:t>
      </w:r>
      <w:r w:rsidRPr="002A2F39">
        <w:rPr>
          <w:rFonts w:ascii="Times New Roman" w:eastAsia="Times New Roman" w:hAnsi="Times New Roman" w:cs="Times New Roman"/>
          <w:sz w:val="24"/>
          <w:lang w:val="uk" w:eastAsia="uk"/>
        </w:rPr>
        <w:tab/>
        <w:t>Отримувати необхідну інформацію з питань оплати та виконання умов договору.</w:t>
      </w:r>
    </w:p>
    <w:p w14:paraId="0E2D365A"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6.4.2.</w:t>
      </w:r>
      <w:r w:rsidRPr="002A2F39">
        <w:rPr>
          <w:rFonts w:ascii="Times New Roman" w:eastAsia="Times New Roman" w:hAnsi="Times New Roman" w:cs="Times New Roman"/>
          <w:sz w:val="24"/>
          <w:lang w:val="uk" w:eastAsia="uk"/>
        </w:rPr>
        <w:tab/>
        <w:t>У разі невиконання зобов’язань Замовником Учасник має право достроково розірвати цей Договір, повідомивши про це Замовника у строк 30 календарних днів.</w:t>
      </w:r>
    </w:p>
    <w:p w14:paraId="778ACE78" w14:textId="77777777" w:rsidR="003F2EDC" w:rsidRPr="00B179C6" w:rsidRDefault="003F2EDC" w:rsidP="003F2EDC">
      <w:pPr>
        <w:spacing w:after="23"/>
        <w:ind w:left="641"/>
        <w:jc w:val="center"/>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31FBF24" w14:textId="77777777" w:rsidR="003F2EDC"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3F2EDC">
        <w:rPr>
          <w:rFonts w:ascii="Times New Roman" w:eastAsia="Times New Roman" w:hAnsi="Times New Roman" w:cs="Times New Roman"/>
          <w:b/>
          <w:color w:val="000000"/>
          <w:sz w:val="24"/>
          <w:szCs w:val="24"/>
          <w:lang w:val="ru-RU" w:eastAsia="ru-RU"/>
        </w:rPr>
        <w:t xml:space="preserve">. </w:t>
      </w:r>
      <w:r w:rsidRPr="00B179C6">
        <w:rPr>
          <w:rFonts w:ascii="Times New Roman" w:eastAsia="Times New Roman" w:hAnsi="Times New Roman" w:cs="Times New Roman"/>
          <w:b/>
          <w:color w:val="000000"/>
          <w:sz w:val="24"/>
          <w:szCs w:val="24"/>
          <w:lang w:eastAsia="ru-RU"/>
        </w:rPr>
        <w:t xml:space="preserve">Відповідальність сторін </w:t>
      </w:r>
    </w:p>
    <w:p w14:paraId="13F49123" w14:textId="77777777" w:rsidR="003F2EDC" w:rsidRPr="00B179C6" w:rsidRDefault="003F2EDC" w:rsidP="003F2EDC">
      <w:pPr>
        <w:keepNext/>
        <w:keepLines/>
        <w:spacing w:after="18"/>
        <w:ind w:left="1859" w:right="570" w:hanging="566"/>
        <w:jc w:val="center"/>
        <w:outlineLvl w:val="0"/>
        <w:rPr>
          <w:rFonts w:ascii="Times New Roman" w:eastAsia="Times New Roman" w:hAnsi="Times New Roman" w:cs="Times New Roman"/>
          <w:b/>
          <w:color w:val="000000"/>
          <w:sz w:val="24"/>
          <w:szCs w:val="24"/>
          <w:lang w:eastAsia="ru-RU"/>
        </w:rPr>
      </w:pPr>
    </w:p>
    <w:p w14:paraId="2870A304"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своїх зобов’язань за Договором Сторони несуть відповідальність, передбачену законом та цим Договором. </w:t>
      </w:r>
    </w:p>
    <w:p w14:paraId="042A85E2" w14:textId="77777777" w:rsidR="003F2EDC" w:rsidRPr="00B179C6" w:rsidRDefault="003F2EDC" w:rsidP="003F2EDC">
      <w:pPr>
        <w:spacing w:after="13" w:line="268" w:lineRule="auto"/>
        <w:ind w:right="165"/>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7.2.</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разі невиконання або неналежного виконання зобов’язань при закупівлі послуг за бюджетні кошти Учасник сплачує Замовнику штраф у розмірі 0,25 % від суми необхідної для сплати послуг, визначених </w:t>
      </w:r>
      <w:proofErr w:type="spellStart"/>
      <w:r w:rsidRPr="00B179C6">
        <w:rPr>
          <w:rFonts w:ascii="Times New Roman" w:eastAsia="Times New Roman" w:hAnsi="Times New Roman" w:cs="Times New Roman"/>
          <w:color w:val="000000"/>
          <w:sz w:val="24"/>
          <w:szCs w:val="24"/>
          <w:lang w:eastAsia="ru-RU"/>
        </w:rPr>
        <w:t>п.п</w:t>
      </w:r>
      <w:proofErr w:type="spellEnd"/>
      <w:r w:rsidRPr="00B179C6">
        <w:rPr>
          <w:rFonts w:ascii="Times New Roman" w:eastAsia="Times New Roman" w:hAnsi="Times New Roman" w:cs="Times New Roman"/>
          <w:color w:val="000000"/>
          <w:sz w:val="24"/>
          <w:szCs w:val="24"/>
          <w:lang w:eastAsia="ru-RU"/>
        </w:rPr>
        <w:t xml:space="preserve">. 1.1. та 1.2. цього Договору, за один день, за кожний окремий раз зафіксованого невиконання або несвоєчасного виконання зобов'язань. Фіксація невиконання або не своєчасного виконання зобов’язань Виконавцем здійснюється комісією у складі представників Управління освіти, молоді та спорту Святошинської районної в місті Києві державної адміністрації та відповідного закладу освіти, про що складається Акт фіксації невиконання або несвоєчасного виконання зобов’язань. </w:t>
      </w:r>
    </w:p>
    <w:p w14:paraId="6E5ECFC5"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7.3.</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Оплата штрафних санкцій не звільняє винну Сторону від обов’язку виконати всі свої зобов’язання за Договором. </w:t>
      </w:r>
    </w:p>
    <w:p w14:paraId="465599E6"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5CFDE498"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A2F39">
        <w:rPr>
          <w:rFonts w:ascii="Times New Roman" w:eastAsia="Times New Roman" w:hAnsi="Times New Roman" w:cs="Times New Roman"/>
          <w:b/>
          <w:color w:val="000000"/>
          <w:sz w:val="24"/>
          <w:szCs w:val="24"/>
          <w:lang w:val="en-US" w:eastAsia="ru-RU"/>
        </w:rPr>
        <w:t>V</w:t>
      </w:r>
      <w:r>
        <w:rPr>
          <w:rFonts w:ascii="Times New Roman" w:eastAsia="Times New Roman" w:hAnsi="Times New Roman" w:cs="Times New Roman"/>
          <w:b/>
          <w:color w:val="000000"/>
          <w:sz w:val="24"/>
          <w:szCs w:val="24"/>
          <w:lang w:eastAsia="ru-RU"/>
        </w:rPr>
        <w:t>ІІ</w:t>
      </w:r>
      <w:r w:rsidRPr="002A2F39">
        <w:rPr>
          <w:rFonts w:ascii="Times New Roman" w:eastAsia="Times New Roman" w:hAnsi="Times New Roman" w:cs="Times New Roman"/>
          <w:b/>
          <w:sz w:val="24"/>
          <w:lang w:val="uk" w:eastAsia="uk"/>
        </w:rPr>
        <w:t>.</w:t>
      </w:r>
      <w:r w:rsidRPr="002579F4">
        <w:rPr>
          <w:rFonts w:ascii="Times New Roman" w:eastAsia="Times New Roman" w:hAnsi="Times New Roman" w:cs="Times New Roman"/>
          <w:b/>
          <w:sz w:val="24"/>
          <w:lang w:val="uk" w:eastAsia="uk"/>
        </w:rPr>
        <w:t> </w:t>
      </w:r>
      <w:r w:rsidRPr="002A2F39">
        <w:rPr>
          <w:rFonts w:ascii="Times New Roman" w:eastAsia="Times New Roman" w:hAnsi="Times New Roman" w:cs="Times New Roman"/>
          <w:b/>
          <w:sz w:val="24"/>
          <w:lang w:val="uk" w:eastAsia="uk"/>
        </w:rPr>
        <w:t>Обставини непереборної сили</w:t>
      </w:r>
    </w:p>
    <w:p w14:paraId="13378578" w14:textId="77777777" w:rsidR="003F2EDC" w:rsidRPr="002A2F39"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540815CC"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8.1.</w:t>
      </w:r>
      <w:r w:rsidRPr="002A2F39">
        <w:rPr>
          <w:rFonts w:ascii="Times New Roman" w:eastAsia="Times New Roman" w:hAnsi="Times New Roman" w:cs="Times New Roman"/>
          <w:sz w:val="24"/>
          <w:lang w:val="uk" w:eastAsia="uk"/>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55391EB5" w14:textId="77777777" w:rsidR="003F2EDC" w:rsidRPr="002A2F39"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t>8.2.</w:t>
      </w:r>
      <w:r w:rsidRPr="002A2F39">
        <w:rPr>
          <w:rFonts w:ascii="Times New Roman" w:eastAsia="Times New Roman" w:hAnsi="Times New Roman" w:cs="Times New Roman"/>
          <w:sz w:val="24"/>
          <w:lang w:val="uk" w:eastAsia="uk"/>
        </w:rPr>
        <w:tab/>
        <w:t>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0B5BD94D" w14:textId="77777777" w:rsidR="003F2EDC"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A2F39">
        <w:rPr>
          <w:rFonts w:ascii="Times New Roman" w:eastAsia="Times New Roman" w:hAnsi="Times New Roman" w:cs="Times New Roman"/>
          <w:sz w:val="24"/>
          <w:lang w:val="uk" w:eastAsia="uk"/>
        </w:rPr>
        <w:lastRenderedPageBreak/>
        <w:t>8.3.</w:t>
      </w:r>
      <w:r w:rsidRPr="002A2F39">
        <w:rPr>
          <w:rFonts w:ascii="Times New Roman" w:eastAsia="Times New Roman" w:hAnsi="Times New Roman" w:cs="Times New Roman"/>
          <w:sz w:val="24"/>
          <w:lang w:val="uk" w:eastAsia="uk"/>
        </w:rPr>
        <w:tab/>
        <w:t>У разі коли строк дії обставин непереборної сили продовжується більше ніж 10 (десять)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14:paraId="5DAC26C1" w14:textId="77777777" w:rsidR="003F2EDC" w:rsidRPr="002A2F39"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p>
    <w:p w14:paraId="30579467" w14:textId="77777777" w:rsidR="003F2EDC"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ІX. Вирішення спорів</w:t>
      </w:r>
    </w:p>
    <w:p w14:paraId="2AE5088A" w14:textId="77777777" w:rsidR="003F2EDC" w:rsidRPr="00B179C6" w:rsidRDefault="003F2EDC" w:rsidP="003F2EDC">
      <w:pPr>
        <w:keepNext/>
        <w:keepLines/>
        <w:spacing w:after="18"/>
        <w:ind w:left="1303" w:right="834"/>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 </w:t>
      </w:r>
    </w:p>
    <w:p w14:paraId="2F8556CC" w14:textId="77777777" w:rsidR="003F2EDC" w:rsidRPr="00B179C6" w:rsidRDefault="003F2EDC" w:rsidP="003F2EDC">
      <w:pPr>
        <w:spacing w:after="13" w:line="268" w:lineRule="auto"/>
        <w:ind w:right="49"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95FA096" w14:textId="77777777" w:rsidR="003F2EDC" w:rsidRPr="00B179C6" w:rsidRDefault="003F2EDC" w:rsidP="003F2EDC">
      <w:pPr>
        <w:spacing w:after="13" w:line="268" w:lineRule="auto"/>
        <w:ind w:right="167" w:hanging="10"/>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9.2 Спори між Сторонами, по яким не було досягнуто згоди, вирішуються господарським судом в порядку, передбаченому чинним законодавством України. </w:t>
      </w:r>
    </w:p>
    <w:p w14:paraId="54A0511D" w14:textId="77777777" w:rsidR="003F2EDC" w:rsidRPr="00B179C6" w:rsidRDefault="003F2EDC" w:rsidP="003F2EDC">
      <w:pPr>
        <w:spacing w:after="29"/>
        <w:ind w:left="531"/>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 </w:t>
      </w:r>
    </w:p>
    <w:p w14:paraId="2554AF56" w14:textId="77777777" w:rsidR="003F2EDC"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 Строк дії договору </w:t>
      </w:r>
    </w:p>
    <w:p w14:paraId="3CD73C00" w14:textId="77777777" w:rsidR="003F2EDC" w:rsidRPr="00B179C6" w:rsidRDefault="003F2EDC" w:rsidP="003F2EDC">
      <w:pPr>
        <w:keepNext/>
        <w:keepLines/>
        <w:spacing w:after="18"/>
        <w:ind w:left="1303" w:right="833"/>
        <w:jc w:val="center"/>
        <w:outlineLvl w:val="0"/>
        <w:rPr>
          <w:rFonts w:ascii="Times New Roman" w:eastAsia="Times New Roman" w:hAnsi="Times New Roman" w:cs="Times New Roman"/>
          <w:b/>
          <w:color w:val="000000"/>
          <w:sz w:val="24"/>
          <w:szCs w:val="24"/>
          <w:lang w:eastAsia="ru-RU"/>
        </w:rPr>
      </w:pPr>
    </w:p>
    <w:p w14:paraId="2825A9F6" w14:textId="46A1328C"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10.1.</w:t>
      </w:r>
      <w:r w:rsidRPr="002579F4">
        <w:rPr>
          <w:rFonts w:ascii="Times New Roman" w:eastAsia="Times New Roman" w:hAnsi="Times New Roman" w:cs="Times New Roman"/>
          <w:sz w:val="24"/>
          <w:lang w:val="uk" w:eastAsia="uk"/>
        </w:rPr>
        <w:tab/>
        <w:t>Цей Договір набирає чинності з моменту підписання та діє до 31.12.202</w:t>
      </w:r>
      <w:r w:rsidR="002B4450">
        <w:rPr>
          <w:rFonts w:ascii="Times New Roman" w:eastAsia="Times New Roman" w:hAnsi="Times New Roman" w:cs="Times New Roman"/>
          <w:sz w:val="24"/>
          <w:lang w:val="uk" w:eastAsia="uk"/>
        </w:rPr>
        <w:t>3</w:t>
      </w:r>
      <w:r w:rsidRPr="002579F4">
        <w:rPr>
          <w:rFonts w:ascii="Times New Roman" w:eastAsia="Times New Roman" w:hAnsi="Times New Roman" w:cs="Times New Roman"/>
          <w:sz w:val="24"/>
          <w:lang w:val="uk" w:eastAsia="uk"/>
        </w:rPr>
        <w:t xml:space="preserve"> р.</w:t>
      </w:r>
    </w:p>
    <w:p w14:paraId="47F613AA"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10.2.</w:t>
      </w:r>
      <w:r w:rsidRPr="002579F4">
        <w:rPr>
          <w:rFonts w:ascii="Times New Roman" w:eastAsia="Times New Roman" w:hAnsi="Times New Roman" w:cs="Times New Roman"/>
          <w:sz w:val="24"/>
          <w:lang w:val="uk" w:eastAsia="uk"/>
        </w:rPr>
        <w:tab/>
        <w:t>Дія Договору припиняється:</w:t>
      </w:r>
    </w:p>
    <w:p w14:paraId="465D3DAB"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повним виконанням Сторонами своїх зобов’язань за цим Договором;</w:t>
      </w:r>
    </w:p>
    <w:p w14:paraId="0213ABF5"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за згодою Сторін;</w:t>
      </w:r>
    </w:p>
    <w:p w14:paraId="47B87985"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w:t>
      </w:r>
      <w:r w:rsidRPr="002579F4">
        <w:rPr>
          <w:rFonts w:ascii="Times New Roman" w:eastAsia="Times New Roman" w:hAnsi="Times New Roman" w:cs="Times New Roman"/>
          <w:sz w:val="24"/>
          <w:lang w:val="uk" w:eastAsia="uk"/>
        </w:rPr>
        <w:tab/>
        <w:t>з інших підстав, передбачених чинним законодавством України.</w:t>
      </w:r>
    </w:p>
    <w:p w14:paraId="0B1AC0E8" w14:textId="77777777" w:rsidR="003F2EDC" w:rsidRPr="002579F4" w:rsidRDefault="003F2EDC" w:rsidP="003F2EDC">
      <w:pPr>
        <w:widowControl w:val="0"/>
        <w:autoSpaceDE w:val="0"/>
        <w:autoSpaceDN w:val="0"/>
        <w:spacing w:after="0" w:line="240" w:lineRule="auto"/>
        <w:jc w:val="both"/>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10.3.</w:t>
      </w:r>
      <w:r w:rsidRPr="002579F4">
        <w:rPr>
          <w:rFonts w:ascii="Times New Roman" w:eastAsia="Times New Roman" w:hAnsi="Times New Roman" w:cs="Times New Roman"/>
          <w:sz w:val="24"/>
          <w:lang w:val="uk" w:eastAsia="uk"/>
        </w:rPr>
        <w:tab/>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цю мету затверджено в установленому порядку.</w:t>
      </w:r>
    </w:p>
    <w:p w14:paraId="1C6749BE" w14:textId="77777777" w:rsidR="003F2EDC"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r w:rsidRPr="002579F4">
        <w:rPr>
          <w:rFonts w:ascii="Times New Roman" w:eastAsia="Times New Roman" w:hAnsi="Times New Roman" w:cs="Times New Roman"/>
          <w:sz w:val="24"/>
          <w:lang w:val="uk" w:eastAsia="uk"/>
        </w:rPr>
        <w:t>10.4.</w:t>
      </w:r>
      <w:r w:rsidRPr="002579F4">
        <w:rPr>
          <w:rFonts w:ascii="Times New Roman" w:eastAsia="Times New Roman" w:hAnsi="Times New Roman" w:cs="Times New Roman"/>
          <w:sz w:val="24"/>
          <w:lang w:val="uk" w:eastAsia="uk"/>
        </w:rPr>
        <w:tab/>
        <w:t>Цей Договір укладається і підписується у двох примірниках, що мають однакову юридичну силу.</w:t>
      </w:r>
    </w:p>
    <w:p w14:paraId="4184C01C" w14:textId="77777777" w:rsidR="003F2EDC" w:rsidRPr="002579F4" w:rsidRDefault="003F2EDC" w:rsidP="003F2EDC">
      <w:pPr>
        <w:widowControl w:val="0"/>
        <w:autoSpaceDE w:val="0"/>
        <w:autoSpaceDN w:val="0"/>
        <w:spacing w:after="0" w:line="240" w:lineRule="auto"/>
        <w:rPr>
          <w:rFonts w:ascii="Times New Roman" w:eastAsia="Times New Roman" w:hAnsi="Times New Roman" w:cs="Times New Roman"/>
          <w:sz w:val="24"/>
          <w:lang w:val="uk" w:eastAsia="uk"/>
        </w:rPr>
      </w:pPr>
    </w:p>
    <w:p w14:paraId="1CCAD3F5"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ХI. Інші умови </w:t>
      </w:r>
    </w:p>
    <w:p w14:paraId="2C32130E" w14:textId="77777777" w:rsidR="003F2EDC" w:rsidRDefault="003F2EDC" w:rsidP="003F2EDC">
      <w:pPr>
        <w:keepNext/>
        <w:keepLines/>
        <w:spacing w:after="18"/>
        <w:ind w:left="1303" w:right="829"/>
        <w:jc w:val="center"/>
        <w:outlineLvl w:val="0"/>
        <w:rPr>
          <w:rFonts w:ascii="Times New Roman" w:eastAsia="Times New Roman" w:hAnsi="Times New Roman" w:cs="Times New Roman"/>
          <w:b/>
          <w:color w:val="000000"/>
          <w:sz w:val="24"/>
          <w:szCs w:val="24"/>
          <w:lang w:eastAsia="ru-RU"/>
        </w:rPr>
      </w:pPr>
    </w:p>
    <w:p w14:paraId="1811CAA4" w14:textId="6AFA61BE" w:rsidR="003F2EDC" w:rsidRPr="007532AF" w:rsidRDefault="003F2EDC" w:rsidP="003F2EDC">
      <w:pPr>
        <w:suppressAutoHyphens/>
        <w:autoSpaceDE w:val="0"/>
        <w:autoSpaceDN w:val="0"/>
        <w:adjustRightInd w:val="0"/>
        <w:spacing w:after="0" w:line="240" w:lineRule="auto"/>
        <w:jc w:val="both"/>
        <w:rPr>
          <w:rFonts w:ascii="Times New Roman CYR" w:eastAsia="Times New Roman" w:hAnsi="Times New Roman CYR" w:cs="Times New Roman CYR"/>
          <w:spacing w:val="-2"/>
          <w:sz w:val="24"/>
          <w:szCs w:val="24"/>
          <w:lang w:eastAsia="ar-SA"/>
        </w:rPr>
      </w:pPr>
      <w:r w:rsidRPr="007532AF">
        <w:rPr>
          <w:rFonts w:ascii="Times New Roman" w:eastAsia="Times New Roman" w:hAnsi="Times New Roman" w:cs="Times New Roman"/>
          <w:spacing w:val="-2"/>
          <w:sz w:val="24"/>
          <w:szCs w:val="24"/>
          <w:lang w:eastAsia="ar-SA"/>
        </w:rPr>
        <w:t xml:space="preserve">11.2. </w:t>
      </w:r>
      <w:r w:rsidR="00FB6958">
        <w:rPr>
          <w:rFonts w:ascii="Times New Roman CYR" w:eastAsia="Times New Roman" w:hAnsi="Times New Roman CYR" w:cs="Times New Roman CYR"/>
          <w:spacing w:val="-2"/>
          <w:sz w:val="24"/>
          <w:szCs w:val="24"/>
          <w:lang w:eastAsia="ar-SA"/>
        </w:rPr>
        <w:t>Істотні</w:t>
      </w:r>
      <w:r w:rsidRPr="007532AF">
        <w:rPr>
          <w:rFonts w:ascii="Times New Roman CYR" w:eastAsia="Times New Roman" w:hAnsi="Times New Roman CYR" w:cs="Times New Roman CYR"/>
          <w:spacing w:val="-2"/>
          <w:sz w:val="24"/>
          <w:szCs w:val="24"/>
          <w:lang w:eastAsia="ar-SA"/>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25641FEA" w14:textId="0B6E744A"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1) зменшення обсягів закупівлі, зокрема з урахуванням фактичного обсягу видатків замовника;</w:t>
      </w:r>
    </w:p>
    <w:p w14:paraId="7D91C95E" w14:textId="06D3EE6D"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609005D" w14:textId="198462ED"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3) покращення якості предмета закупівлі за умови, що таке покращення не призведе до збільшення суми, визначеної в договорі про закупівлю;</w:t>
      </w:r>
    </w:p>
    <w:p w14:paraId="6B06E780" w14:textId="03469A5C"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6F7B7E" w14:textId="469C5BD4"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5) погодження зміни ціни в договорі про закупівлю в бік зменшення (без зміни кількості (обсягу) та якості товарів, робіт і послуг);</w:t>
      </w:r>
    </w:p>
    <w:p w14:paraId="0FD0083C" w14:textId="777BB024"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до зміни таких ставок та/або пільг з </w:t>
      </w:r>
      <w:r w:rsidRPr="00FB6958">
        <w:rPr>
          <w:rFonts w:ascii="Times New Roman" w:eastAsia="Times New Roman" w:hAnsi="Times New Roman" w:cs="Times New Roman"/>
          <w:spacing w:val="-2"/>
          <w:sz w:val="24"/>
          <w:szCs w:val="24"/>
          <w:lang w:eastAsia="ar-SA"/>
        </w:rPr>
        <w:lastRenderedPageBreak/>
        <w:t xml:space="preserve">оподаткування, а також у зв’язку з зміною системи оподаткування </w:t>
      </w:r>
      <w:proofErr w:type="spellStart"/>
      <w:r w:rsidRPr="00FB6958">
        <w:rPr>
          <w:rFonts w:ascii="Times New Roman" w:eastAsia="Times New Roman" w:hAnsi="Times New Roman" w:cs="Times New Roman"/>
          <w:spacing w:val="-2"/>
          <w:sz w:val="24"/>
          <w:szCs w:val="24"/>
          <w:lang w:eastAsia="ar-SA"/>
        </w:rPr>
        <w:t>пропорційно</w:t>
      </w:r>
      <w:proofErr w:type="spellEnd"/>
      <w:r w:rsidRPr="00FB6958">
        <w:rPr>
          <w:rFonts w:ascii="Times New Roman" w:eastAsia="Times New Roman" w:hAnsi="Times New Roman" w:cs="Times New Roman"/>
          <w:spacing w:val="-2"/>
          <w:sz w:val="24"/>
          <w:szCs w:val="24"/>
          <w:lang w:eastAsia="ar-SA"/>
        </w:rPr>
        <w:t xml:space="preserve"> до зміни податкового навантаження внаслідок зміни системи оподаткування;</w:t>
      </w:r>
    </w:p>
    <w:p w14:paraId="2157B14C" w14:textId="5F213F40" w:rsidR="00FB6958" w:rsidRPr="00FB6958" w:rsidRDefault="00FB6958" w:rsidP="00FB6958">
      <w:pPr>
        <w:spacing w:after="13" w:line="268" w:lineRule="auto"/>
        <w:ind w:right="181"/>
        <w:jc w:val="both"/>
        <w:rPr>
          <w:rFonts w:ascii="Times New Roman" w:eastAsia="Times New Roman" w:hAnsi="Times New Roman" w:cs="Times New Roman"/>
          <w:spacing w:val="-2"/>
          <w:sz w:val="24"/>
          <w:szCs w:val="24"/>
          <w:lang w:eastAsia="ar-SA"/>
        </w:rPr>
      </w:pPr>
      <w:r w:rsidRPr="00FB6958">
        <w:rPr>
          <w:rFonts w:ascii="Times New Roman" w:eastAsia="Times New Roman" w:hAnsi="Times New Roman" w:cs="Times New Roman"/>
          <w:spacing w:val="-2"/>
          <w:sz w:val="24"/>
          <w:szCs w:val="24"/>
          <w:lang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B6958">
        <w:rPr>
          <w:rFonts w:ascii="Times New Roman" w:eastAsia="Times New Roman" w:hAnsi="Times New Roman" w:cs="Times New Roman"/>
          <w:spacing w:val="-2"/>
          <w:sz w:val="24"/>
          <w:szCs w:val="24"/>
          <w:lang w:eastAsia="ar-SA"/>
        </w:rPr>
        <w:t>Platts</w:t>
      </w:r>
      <w:proofErr w:type="spellEnd"/>
      <w:r w:rsidRPr="00FB6958">
        <w:rPr>
          <w:rFonts w:ascii="Times New Roman" w:eastAsia="Times New Roman" w:hAnsi="Times New Roman" w:cs="Times New Roman"/>
          <w:spacing w:val="-2"/>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ACBDA64" w14:textId="0070F54A" w:rsidR="003F2EDC" w:rsidRPr="00B179C6" w:rsidRDefault="00FB6958" w:rsidP="00FB6958">
      <w:pPr>
        <w:spacing w:after="13" w:line="268" w:lineRule="auto"/>
        <w:ind w:right="181"/>
        <w:jc w:val="both"/>
        <w:rPr>
          <w:rFonts w:ascii="Times New Roman" w:eastAsia="Times New Roman" w:hAnsi="Times New Roman" w:cs="Times New Roman"/>
          <w:color w:val="000000"/>
          <w:sz w:val="24"/>
          <w:szCs w:val="24"/>
          <w:lang w:eastAsia="ru-RU"/>
        </w:rPr>
      </w:pPr>
      <w:r w:rsidRPr="00FB6958">
        <w:rPr>
          <w:rFonts w:ascii="Times New Roman" w:eastAsia="Times New Roman" w:hAnsi="Times New Roman" w:cs="Times New Roman"/>
          <w:spacing w:val="-2"/>
          <w:sz w:val="24"/>
          <w:szCs w:val="24"/>
          <w:lang w:eastAsia="ar-SA"/>
        </w:rPr>
        <w:t>8) зміни умов у зв’язку із застосуванням положень частини шостої статті 41 Закону.</w:t>
      </w:r>
      <w:r w:rsidRPr="00FB6958">
        <w:rPr>
          <w:rFonts w:ascii="Times New Roman" w:eastAsia="Times New Roman" w:hAnsi="Times New Roman" w:cs="Times New Roman"/>
          <w:color w:val="000000"/>
          <w:spacing w:val="-2"/>
          <w:sz w:val="24"/>
          <w:szCs w:val="24"/>
          <w:lang w:eastAsia="ar-SA"/>
        </w:rPr>
        <w:t xml:space="preserve"> </w:t>
      </w:r>
      <w:r w:rsidR="003F2EDC" w:rsidRPr="00B179C6">
        <w:rPr>
          <w:rFonts w:ascii="Times New Roman" w:eastAsia="Times New Roman" w:hAnsi="Times New Roman" w:cs="Times New Roman"/>
          <w:color w:val="000000"/>
          <w:sz w:val="24"/>
          <w:szCs w:val="24"/>
          <w:lang w:eastAsia="ru-RU"/>
        </w:rPr>
        <w:t>11.</w:t>
      </w:r>
      <w:r w:rsidR="003F2EDC">
        <w:rPr>
          <w:rFonts w:ascii="Times New Roman" w:eastAsia="Times New Roman" w:hAnsi="Times New Roman" w:cs="Times New Roman"/>
          <w:color w:val="000000"/>
          <w:sz w:val="24"/>
          <w:szCs w:val="24"/>
          <w:lang w:eastAsia="ru-RU"/>
        </w:rPr>
        <w:t>2</w:t>
      </w:r>
      <w:r w:rsidR="003F2EDC" w:rsidRPr="00B179C6">
        <w:rPr>
          <w:rFonts w:ascii="Times New Roman" w:eastAsia="Times New Roman" w:hAnsi="Times New Roman" w:cs="Times New Roman"/>
          <w:color w:val="000000"/>
          <w:sz w:val="24"/>
          <w:szCs w:val="24"/>
          <w:lang w:eastAsia="ru-RU"/>
        </w:rPr>
        <w:t>.</w:t>
      </w:r>
      <w:r w:rsidR="003F2EDC" w:rsidRPr="00B179C6">
        <w:rPr>
          <w:rFonts w:ascii="Arial" w:eastAsia="Arial" w:hAnsi="Arial" w:cs="Arial"/>
          <w:color w:val="000000"/>
          <w:sz w:val="24"/>
          <w:szCs w:val="24"/>
          <w:lang w:eastAsia="ru-RU"/>
        </w:rPr>
        <w:t xml:space="preserve"> </w:t>
      </w:r>
      <w:r w:rsidR="003F2EDC" w:rsidRPr="00B179C6">
        <w:rPr>
          <w:rFonts w:ascii="Times New Roman" w:eastAsia="Times New Roman" w:hAnsi="Times New Roman" w:cs="Times New Roman"/>
          <w:color w:val="000000"/>
          <w:sz w:val="24"/>
          <w:szCs w:val="24"/>
          <w:lang w:eastAsia="ru-RU"/>
        </w:rPr>
        <w:t xml:space="preserve">Зміни та доповнення до даного Договору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 </w:t>
      </w:r>
    </w:p>
    <w:p w14:paraId="09861116" w14:textId="77777777" w:rsidR="003F2EDC" w:rsidRPr="00B179C6" w:rsidRDefault="003F2EDC" w:rsidP="003F2EDC">
      <w:pPr>
        <w:spacing w:after="13" w:line="268" w:lineRule="auto"/>
        <w:ind w:right="177"/>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 xml:space="preserve">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14:paraId="774A3BE6" w14:textId="77777777" w:rsidR="003F2EDC"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11.</w:t>
      </w:r>
      <w:r>
        <w:rPr>
          <w:rFonts w:ascii="Times New Roman" w:eastAsia="Times New Roman" w:hAnsi="Times New Roman" w:cs="Times New Roman"/>
          <w:color w:val="000000"/>
          <w:sz w:val="24"/>
          <w:szCs w:val="24"/>
          <w:lang w:eastAsia="ru-RU"/>
        </w:rPr>
        <w:t>3</w:t>
      </w:r>
      <w:r w:rsidRPr="00B179C6">
        <w:rPr>
          <w:rFonts w:ascii="Times New Roman" w:eastAsia="Times New Roman" w:hAnsi="Times New Roman" w:cs="Times New Roman"/>
          <w:color w:val="000000"/>
          <w:sz w:val="24"/>
          <w:szCs w:val="24"/>
          <w:lang w:eastAsia="ru-RU"/>
        </w:rPr>
        <w:t>.</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У випадках, не передбачених цим Договором, відносини Сторін регулюються Господарським, Цивільним кодексами та чинним законодавством України. </w:t>
      </w:r>
    </w:p>
    <w:p w14:paraId="75E8EE9F"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p>
    <w:p w14:paraId="04174493" w14:textId="77777777" w:rsidR="003F2EDC"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r w:rsidRPr="00B179C6">
        <w:rPr>
          <w:rFonts w:ascii="Times New Roman" w:eastAsia="Times New Roman" w:hAnsi="Times New Roman" w:cs="Times New Roman"/>
          <w:b/>
          <w:color w:val="000000"/>
          <w:sz w:val="24"/>
          <w:szCs w:val="24"/>
          <w:lang w:eastAsia="ru-RU"/>
        </w:rPr>
        <w:t xml:space="preserve">ХІІ. Додатки до договору </w:t>
      </w:r>
    </w:p>
    <w:p w14:paraId="0BAE63CB" w14:textId="77777777" w:rsidR="003F2EDC" w:rsidRPr="00B179C6" w:rsidRDefault="003F2EDC" w:rsidP="003F2EDC">
      <w:pPr>
        <w:keepNext/>
        <w:keepLines/>
        <w:spacing w:after="18"/>
        <w:ind w:left="1303" w:right="1076"/>
        <w:jc w:val="center"/>
        <w:outlineLvl w:val="0"/>
        <w:rPr>
          <w:rFonts w:ascii="Times New Roman" w:eastAsia="Times New Roman" w:hAnsi="Times New Roman" w:cs="Times New Roman"/>
          <w:b/>
          <w:color w:val="000000"/>
          <w:sz w:val="24"/>
          <w:szCs w:val="24"/>
          <w:lang w:eastAsia="ru-RU"/>
        </w:rPr>
      </w:pPr>
    </w:p>
    <w:p w14:paraId="3C37128D" w14:textId="77777777" w:rsidR="003F2EDC" w:rsidRPr="00B179C6" w:rsidRDefault="003F2EDC" w:rsidP="003F2EDC">
      <w:pPr>
        <w:spacing w:after="13"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Невід’ємною частиною цього Договору є: </w:t>
      </w:r>
    </w:p>
    <w:p w14:paraId="54633399" w14:textId="0D43B64F" w:rsidR="00FB6958" w:rsidRDefault="003F2EDC" w:rsidP="003F2EDC">
      <w:pPr>
        <w:spacing w:after="0" w:line="268" w:lineRule="auto"/>
        <w:ind w:right="49"/>
        <w:jc w:val="both"/>
        <w:rPr>
          <w:rFonts w:ascii="Times New Roman" w:eastAsia="Times New Roman" w:hAnsi="Times New Roman" w:cs="Times New Roman"/>
          <w:color w:val="000000"/>
          <w:sz w:val="24"/>
          <w:szCs w:val="24"/>
          <w:lang w:eastAsia="ru-RU"/>
        </w:rPr>
      </w:pPr>
      <w:r w:rsidRPr="00B179C6">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Pr="00B179C6">
        <w:rPr>
          <w:rFonts w:ascii="Times New Roman" w:eastAsia="Times New Roman" w:hAnsi="Times New Roman" w:cs="Times New Roman"/>
          <w:color w:val="000000"/>
          <w:sz w:val="24"/>
          <w:szCs w:val="24"/>
          <w:lang w:eastAsia="ru-RU"/>
        </w:rPr>
        <w:t>.1.1</w:t>
      </w:r>
      <w:r w:rsidRPr="00B179C6">
        <w:rPr>
          <w:rFonts w:ascii="Arial" w:eastAsia="Arial" w:hAnsi="Arial" w:cs="Arial"/>
          <w:color w:val="000000"/>
          <w:sz w:val="24"/>
          <w:szCs w:val="24"/>
          <w:lang w:eastAsia="ru-RU"/>
        </w:rPr>
        <w:t xml:space="preserve"> </w:t>
      </w:r>
      <w:r w:rsidRPr="00B179C6">
        <w:rPr>
          <w:rFonts w:ascii="Times New Roman" w:eastAsia="Times New Roman" w:hAnsi="Times New Roman" w:cs="Times New Roman"/>
          <w:color w:val="000000"/>
          <w:sz w:val="24"/>
          <w:szCs w:val="24"/>
          <w:lang w:eastAsia="ru-RU"/>
        </w:rPr>
        <w:t xml:space="preserve">Додаток 1. </w:t>
      </w:r>
      <w:r w:rsidR="00FB6958" w:rsidRPr="00FB6958">
        <w:rPr>
          <w:rFonts w:ascii="Times New Roman" w:eastAsia="Times New Roman" w:hAnsi="Times New Roman" w:cs="Times New Roman"/>
          <w:color w:val="000000"/>
          <w:sz w:val="24"/>
          <w:szCs w:val="24"/>
          <w:lang w:eastAsia="ru-RU"/>
        </w:rPr>
        <w:t>Розрахунок вартості послуг на повірку 1- го приладу обліку споживання теплової енергії</w:t>
      </w:r>
    </w:p>
    <w:p w14:paraId="5E89CFFC" w14:textId="41491D80" w:rsidR="003F2EDC" w:rsidRDefault="001C6C10"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12.1.2. Додаток 2. </w:t>
      </w:r>
      <w:r w:rsidR="00FB6958" w:rsidRPr="00FB6958">
        <w:rPr>
          <w:rFonts w:ascii="Times New Roman" w:eastAsia="Times New Roman" w:hAnsi="Times New Roman" w:cs="Times New Roman"/>
          <w:color w:val="000000"/>
          <w:sz w:val="24"/>
          <w:szCs w:val="24"/>
          <w:lang w:eastAsia="ru-RU"/>
        </w:rPr>
        <w:t>Розрахунок вартості послуг на повірку загальної кількості приладів обліку споживання теплової енергії</w:t>
      </w:r>
    </w:p>
    <w:p w14:paraId="03610328" w14:textId="1E9AEB84" w:rsidR="00FB6958" w:rsidRPr="002579F4" w:rsidRDefault="00FB6958" w:rsidP="003F2EDC">
      <w:pPr>
        <w:spacing w:after="0" w:line="268" w:lineRule="auto"/>
        <w:ind w:right="4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12.1.3.</w:t>
      </w:r>
      <w:r w:rsidRPr="00FB6958">
        <w:t xml:space="preserve"> </w:t>
      </w:r>
      <w:r w:rsidRPr="00FB6958">
        <w:rPr>
          <w:rFonts w:ascii="Times New Roman" w:eastAsia="Times New Roman" w:hAnsi="Times New Roman" w:cs="Times New Roman"/>
          <w:color w:val="000000"/>
          <w:sz w:val="24"/>
          <w:szCs w:val="24"/>
          <w:lang w:eastAsia="ru-RU"/>
        </w:rPr>
        <w:t xml:space="preserve">Додаток </w:t>
      </w:r>
      <w:r>
        <w:rPr>
          <w:rFonts w:ascii="Times New Roman" w:eastAsia="Times New Roman" w:hAnsi="Times New Roman" w:cs="Times New Roman"/>
          <w:color w:val="000000"/>
          <w:sz w:val="24"/>
          <w:szCs w:val="24"/>
          <w:lang w:eastAsia="ru-RU"/>
        </w:rPr>
        <w:t>3</w:t>
      </w:r>
      <w:r w:rsidRPr="00FB6958">
        <w:rPr>
          <w:rFonts w:ascii="Times New Roman" w:eastAsia="Times New Roman" w:hAnsi="Times New Roman" w:cs="Times New Roman"/>
          <w:color w:val="000000"/>
          <w:sz w:val="24"/>
          <w:szCs w:val="24"/>
          <w:lang w:eastAsia="ru-RU"/>
        </w:rPr>
        <w:t>. Дислокація.</w:t>
      </w:r>
    </w:p>
    <w:p w14:paraId="67FCD8C7" w14:textId="77777777" w:rsidR="003F2EDC"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p w14:paraId="6A152926"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r w:rsidRPr="002579F4">
        <w:rPr>
          <w:rFonts w:ascii="Times New Roman" w:eastAsia="Times New Roman" w:hAnsi="Times New Roman" w:cs="Times New Roman"/>
          <w:b/>
          <w:sz w:val="24"/>
          <w:lang w:val="uk" w:eastAsia="uk"/>
        </w:rPr>
        <w:t>ХІІІ. Місцезнаходження та банківські реквізити сторін</w:t>
      </w:r>
    </w:p>
    <w:p w14:paraId="48D8955C" w14:textId="77777777" w:rsidR="003F2EDC" w:rsidRPr="002579F4" w:rsidRDefault="003F2EDC" w:rsidP="003F2EDC">
      <w:pPr>
        <w:widowControl w:val="0"/>
        <w:autoSpaceDE w:val="0"/>
        <w:autoSpaceDN w:val="0"/>
        <w:spacing w:after="0" w:line="240" w:lineRule="auto"/>
        <w:jc w:val="center"/>
        <w:rPr>
          <w:rFonts w:ascii="Times New Roman" w:eastAsia="Times New Roman" w:hAnsi="Times New Roman" w:cs="Times New Roman"/>
          <w:b/>
          <w:sz w:val="24"/>
          <w:lang w:val="uk" w:eastAsia="uk"/>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6BF238C7" w14:textId="77777777" w:rsidTr="00964881">
        <w:trPr>
          <w:trHeight w:val="247"/>
        </w:trPr>
        <w:tc>
          <w:tcPr>
            <w:tcW w:w="5187" w:type="dxa"/>
            <w:shd w:val="clear" w:color="auto" w:fill="auto"/>
          </w:tcPr>
          <w:p w14:paraId="37E6BC3F"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29D07DDA"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3E78DA2E"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D56E337"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495779EA"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3BECE40B" w14:textId="77777777" w:rsidR="003F2EDC" w:rsidRPr="002579F4"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9F55244"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361AD22"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753BAE31"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0D967A86"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60E72FBC"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01F1CF6"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64A6BECA"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3F2EDC" w:rsidRPr="002579F4" w14:paraId="55C82281" w14:textId="77777777" w:rsidTr="00964881">
        <w:trPr>
          <w:trHeight w:val="247"/>
        </w:trPr>
        <w:tc>
          <w:tcPr>
            <w:tcW w:w="5187" w:type="dxa"/>
            <w:shd w:val="clear" w:color="auto" w:fill="auto"/>
          </w:tcPr>
          <w:p w14:paraId="46790BA0" w14:textId="77777777" w:rsidR="003F2EDC" w:rsidRPr="002579F4"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2CBFD12B" w14:textId="77777777" w:rsidR="003F2EDC" w:rsidRPr="002579F4" w:rsidRDefault="003F2EDC" w:rsidP="00964881">
            <w:pPr>
              <w:widowControl w:val="0"/>
              <w:spacing w:after="0" w:line="276" w:lineRule="auto"/>
              <w:jc w:val="center"/>
              <w:rPr>
                <w:rFonts w:ascii="Times New Roman" w:eastAsia="Calibri" w:hAnsi="Times New Roman" w:cs="Times New Roman"/>
                <w:b/>
                <w:color w:val="000000"/>
              </w:rPr>
            </w:pPr>
          </w:p>
        </w:tc>
      </w:tr>
    </w:tbl>
    <w:p w14:paraId="79E09E6E" w14:textId="77777777" w:rsidR="003F2EDC" w:rsidRPr="002579F4" w:rsidRDefault="003F2EDC" w:rsidP="003F2EDC">
      <w:pPr>
        <w:suppressAutoHyphens/>
        <w:spacing w:after="0" w:line="264" w:lineRule="auto"/>
        <w:jc w:val="both"/>
        <w:rPr>
          <w:rFonts w:ascii="Times New Roman" w:eastAsia="Times New Roman" w:hAnsi="Times New Roman" w:cs="Times New Roman"/>
          <w:sz w:val="24"/>
          <w:szCs w:val="24"/>
          <w:lang w:val="uk" w:eastAsia="uk"/>
        </w:rPr>
      </w:pPr>
      <w:r w:rsidRPr="002579F4">
        <w:rPr>
          <w:rFonts w:ascii="Times New Roman" w:eastAsia="Times New Roman" w:hAnsi="Times New Roman" w:cs="Times New Roman"/>
          <w:i/>
          <w:lang w:eastAsia="ar-SA"/>
        </w:rPr>
        <w:t>(</w:t>
      </w:r>
      <w:r w:rsidRPr="002579F4">
        <w:rPr>
          <w:rFonts w:ascii="Times New Roman" w:eastAsia="Times New Roman" w:hAnsi="Times New Roman" w:cs="Times New Roman"/>
          <w:i/>
          <w:u w:val="single"/>
          <w:lang w:eastAsia="ar-SA"/>
        </w:rPr>
        <w:t>Додатки розробляються учасником самостійно відповідно до його пропозиції та вимог законодавства та надаються у складі тендерної пропозиції Учасника</w:t>
      </w:r>
      <w:r w:rsidRPr="002579F4">
        <w:rPr>
          <w:rFonts w:ascii="Times New Roman" w:eastAsia="Times New Roman" w:hAnsi="Times New Roman" w:cs="Times New Roman"/>
          <w:i/>
          <w:lang w:eastAsia="ar-SA"/>
        </w:rPr>
        <w:t>).</w:t>
      </w:r>
    </w:p>
    <w:p w14:paraId="392ACD8F" w14:textId="77777777" w:rsidR="003F2EDC" w:rsidRPr="00B179C6" w:rsidRDefault="003F2EDC" w:rsidP="003F2EDC">
      <w:pPr>
        <w:spacing w:after="0"/>
        <w:rPr>
          <w:rFonts w:ascii="Times New Roman" w:eastAsia="Times New Roman" w:hAnsi="Times New Roman" w:cs="Times New Roman"/>
          <w:color w:val="000000"/>
          <w:sz w:val="24"/>
          <w:szCs w:val="24"/>
          <w:lang w:eastAsia="ru-RU"/>
        </w:rPr>
      </w:pPr>
    </w:p>
    <w:p w14:paraId="3A1CBA7F" w14:textId="77777777" w:rsidR="003F2EDC" w:rsidRDefault="003F2EDC" w:rsidP="003F2EDC">
      <w:pPr>
        <w:spacing w:after="4"/>
        <w:ind w:right="46"/>
        <w:rPr>
          <w:rFonts w:ascii="Times New Roman" w:eastAsia="Times New Roman" w:hAnsi="Times New Roman" w:cs="Times New Roman"/>
          <w:b/>
          <w:color w:val="000000"/>
          <w:sz w:val="24"/>
          <w:szCs w:val="24"/>
          <w:lang w:eastAsia="ru-RU"/>
        </w:rPr>
      </w:pPr>
    </w:p>
    <w:p w14:paraId="7AB66760" w14:textId="126E2D84" w:rsidR="003F2EDC" w:rsidRDefault="003F2EDC" w:rsidP="003F2EDC">
      <w:pPr>
        <w:spacing w:after="4"/>
        <w:ind w:right="46"/>
        <w:rPr>
          <w:rFonts w:ascii="Times New Roman" w:eastAsia="Times New Roman" w:hAnsi="Times New Roman" w:cs="Times New Roman"/>
          <w:b/>
          <w:color w:val="000000"/>
          <w:sz w:val="24"/>
          <w:szCs w:val="24"/>
          <w:lang w:eastAsia="ru-RU"/>
        </w:rPr>
      </w:pPr>
    </w:p>
    <w:p w14:paraId="27D4E763" w14:textId="77777777" w:rsidR="00056263" w:rsidRDefault="00056263" w:rsidP="003F2EDC">
      <w:pPr>
        <w:spacing w:after="4"/>
        <w:ind w:right="46"/>
        <w:rPr>
          <w:rFonts w:ascii="Times New Roman" w:eastAsia="Times New Roman" w:hAnsi="Times New Roman" w:cs="Times New Roman"/>
          <w:b/>
          <w:color w:val="000000"/>
          <w:sz w:val="24"/>
          <w:szCs w:val="24"/>
          <w:lang w:eastAsia="ru-RU"/>
        </w:rPr>
      </w:pPr>
    </w:p>
    <w:p w14:paraId="42A8C529" w14:textId="77777777" w:rsidR="003F2EDC" w:rsidRPr="00B179C6" w:rsidRDefault="003F2EDC" w:rsidP="003F2EDC">
      <w:pPr>
        <w:spacing w:after="4"/>
        <w:ind w:right="46"/>
        <w:rPr>
          <w:rFonts w:ascii="Times New Roman" w:eastAsia="Times New Roman" w:hAnsi="Times New Roman" w:cs="Times New Roman"/>
          <w:b/>
          <w:color w:val="000000"/>
          <w:sz w:val="24"/>
          <w:szCs w:val="24"/>
          <w:lang w:eastAsia="ru-RU"/>
        </w:rPr>
      </w:pPr>
    </w:p>
    <w:p w14:paraId="5FA09653" w14:textId="77777777" w:rsidR="003F2EDC" w:rsidRPr="002579F4" w:rsidRDefault="003F2EDC" w:rsidP="003F2EDC">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bookmarkStart w:id="2" w:name="_Hlk65660986"/>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№1 </w:t>
      </w:r>
    </w:p>
    <w:p w14:paraId="2EB3E597" w14:textId="77777777" w:rsidR="003F2EDC" w:rsidRPr="002579F4" w:rsidRDefault="003F2EDC" w:rsidP="003F2EDC">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467B99DD" w14:textId="315D54FC" w:rsidR="003F2EDC"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sidR="002B4450">
        <w:rPr>
          <w:rFonts w:ascii="Times New Roman" w:eastAsia="Times New Roman" w:hAnsi="Times New Roman" w:cs="Times New Roman"/>
          <w:sz w:val="24"/>
          <w:szCs w:val="24"/>
          <w:lang w:eastAsia="ar-SA"/>
        </w:rPr>
        <w:t>3</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bookmarkEnd w:id="2"/>
    <w:p w14:paraId="0ECA7C1E" w14:textId="77777777" w:rsidR="003F2EDC" w:rsidRPr="002579F4" w:rsidRDefault="003F2EDC" w:rsidP="003F2EDC">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p>
    <w:p w14:paraId="36506CDC" w14:textId="2DBD90EA" w:rsidR="00FB6958" w:rsidRDefault="00FB6958" w:rsidP="00FB6958">
      <w:pPr>
        <w:suppressAutoHyphens/>
        <w:spacing w:before="2" w:after="0" w:line="240" w:lineRule="auto"/>
        <w:jc w:val="center"/>
        <w:rPr>
          <w:rFonts w:ascii="Times New Roman CYR" w:hAnsi="Times New Roman CYR" w:cs="Times New Roman CYR"/>
          <w:b/>
          <w:bCs/>
          <w:sz w:val="24"/>
          <w:szCs w:val="24"/>
          <w:lang w:eastAsia="ru-RU"/>
        </w:rPr>
      </w:pPr>
      <w:bookmarkStart w:id="3" w:name="_Hlk135140175"/>
      <w:r w:rsidRPr="001F2F97">
        <w:rPr>
          <w:rFonts w:ascii="Times New Roman" w:eastAsia="Calibri" w:hAnsi="Times New Roman" w:cs="Times New Roman"/>
          <w:b/>
          <w:color w:val="000000"/>
          <w:sz w:val="24"/>
          <w:szCs w:val="24"/>
        </w:rPr>
        <w:t>Розрахунок вартості послуг</w:t>
      </w:r>
      <w:r w:rsidRPr="001F2F97">
        <w:rPr>
          <w:rFonts w:ascii="Times New Roman CYR" w:hAnsi="Times New Roman CYR" w:cs="Times New Roman CYR"/>
          <w:b/>
          <w:bCs/>
          <w:sz w:val="24"/>
          <w:szCs w:val="24"/>
          <w:lang w:eastAsia="ru-RU"/>
        </w:rPr>
        <w:t xml:space="preserve"> </w:t>
      </w:r>
      <w:bookmarkEnd w:id="3"/>
    </w:p>
    <w:p w14:paraId="46D7BB4E" w14:textId="77777777" w:rsidR="00FB6958" w:rsidRPr="002579F4" w:rsidRDefault="00FB6958" w:rsidP="002B4450">
      <w:pPr>
        <w:suppressAutoHyphens/>
        <w:spacing w:before="2" w:after="0" w:line="240" w:lineRule="auto"/>
        <w:jc w:val="both"/>
        <w:rPr>
          <w:rFonts w:ascii="Times New Roman" w:eastAsia="Times New Roman" w:hAnsi="Times New Roman" w:cs="Times New Roman"/>
          <w:b/>
          <w:sz w:val="32"/>
          <w:szCs w:val="24"/>
          <w:lang w:eastAsia="ar-SA"/>
        </w:rPr>
      </w:pPr>
    </w:p>
    <w:tbl>
      <w:tblPr>
        <w:tblStyle w:val="TableGrid"/>
        <w:tblW w:w="10207" w:type="dxa"/>
        <w:tblInd w:w="-431" w:type="dxa"/>
        <w:tblCellMar>
          <w:top w:w="19" w:type="dxa"/>
          <w:left w:w="108" w:type="dxa"/>
          <w:right w:w="113" w:type="dxa"/>
        </w:tblCellMar>
        <w:tblLook w:val="04A0" w:firstRow="1" w:lastRow="0" w:firstColumn="1" w:lastColumn="0" w:noHBand="0" w:noVBand="1"/>
      </w:tblPr>
      <w:tblGrid>
        <w:gridCol w:w="4397"/>
        <w:gridCol w:w="1404"/>
        <w:gridCol w:w="2138"/>
        <w:gridCol w:w="2268"/>
      </w:tblGrid>
      <w:tr w:rsidR="001C6C10" w:rsidRPr="00B179C6" w14:paraId="6749ED61" w14:textId="77777777" w:rsidTr="001C6C10">
        <w:trPr>
          <w:trHeight w:val="1694"/>
        </w:trPr>
        <w:tc>
          <w:tcPr>
            <w:tcW w:w="4397" w:type="dxa"/>
            <w:tcBorders>
              <w:top w:val="single" w:sz="6" w:space="0" w:color="000000"/>
              <w:left w:val="single" w:sz="4" w:space="0" w:color="000000"/>
              <w:bottom w:val="single" w:sz="6" w:space="0" w:color="000000"/>
              <w:right w:val="single" w:sz="6" w:space="0" w:color="000000"/>
            </w:tcBorders>
            <w:vAlign w:val="center"/>
          </w:tcPr>
          <w:p w14:paraId="05DA6D11" w14:textId="77777777" w:rsidR="001C6C10" w:rsidRPr="00B179C6" w:rsidRDefault="001C6C10" w:rsidP="00964881">
            <w:pPr>
              <w:ind w:left="3"/>
              <w:jc w:val="center"/>
              <w:rPr>
                <w:rFonts w:ascii="Times New Roman" w:hAnsi="Times New Roman" w:cs="Times New Roman"/>
                <w:color w:val="000000"/>
                <w:sz w:val="24"/>
                <w:szCs w:val="24"/>
              </w:rPr>
            </w:pPr>
            <w:bookmarkStart w:id="4" w:name="_Hlk135139984"/>
            <w:proofErr w:type="spellStart"/>
            <w:r w:rsidRPr="00B179C6">
              <w:rPr>
                <w:rFonts w:ascii="Times New Roman" w:hAnsi="Times New Roman" w:cs="Times New Roman"/>
                <w:b/>
                <w:color w:val="000000"/>
                <w:sz w:val="24"/>
                <w:szCs w:val="24"/>
              </w:rPr>
              <w:t>Найменування</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1404" w:type="dxa"/>
            <w:tcBorders>
              <w:top w:val="single" w:sz="6" w:space="0" w:color="000000"/>
              <w:left w:val="single" w:sz="6" w:space="0" w:color="000000"/>
              <w:bottom w:val="single" w:sz="6" w:space="0" w:color="000000"/>
              <w:right w:val="single" w:sz="6" w:space="0" w:color="000000"/>
            </w:tcBorders>
            <w:vAlign w:val="center"/>
          </w:tcPr>
          <w:p w14:paraId="2796C7DF" w14:textId="77777777" w:rsidR="001C6C10" w:rsidRPr="00B179C6" w:rsidRDefault="001C6C10" w:rsidP="00964881">
            <w:pPr>
              <w:ind w:left="124"/>
              <w:jc w:val="cente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Кількість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послуг</w:t>
            </w:r>
            <w:proofErr w:type="spellEnd"/>
            <w:r w:rsidRPr="00B179C6">
              <w:rPr>
                <w:rFonts w:ascii="Times New Roman" w:hAnsi="Times New Roman" w:cs="Times New Roman"/>
                <w:b/>
                <w:color w:val="000000"/>
                <w:sz w:val="24"/>
                <w:szCs w:val="24"/>
              </w:rPr>
              <w:t xml:space="preserve"> </w:t>
            </w:r>
          </w:p>
        </w:tc>
        <w:tc>
          <w:tcPr>
            <w:tcW w:w="2138" w:type="dxa"/>
            <w:tcBorders>
              <w:top w:val="single" w:sz="6" w:space="0" w:color="000000"/>
              <w:left w:val="single" w:sz="6" w:space="0" w:color="000000"/>
              <w:bottom w:val="single" w:sz="6" w:space="0" w:color="000000"/>
              <w:right w:val="single" w:sz="6" w:space="0" w:color="000000"/>
            </w:tcBorders>
            <w:vAlign w:val="center"/>
          </w:tcPr>
          <w:p w14:paraId="5E7E6D4F" w14:textId="77777777" w:rsidR="001C6C10" w:rsidRPr="00B179C6" w:rsidRDefault="001C6C10" w:rsidP="00964881">
            <w:pPr>
              <w:ind w:left="4"/>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Ціна</w:t>
            </w:r>
            <w:proofErr w:type="spellEnd"/>
            <w:r w:rsidRPr="00B179C6">
              <w:rPr>
                <w:rFonts w:ascii="Times New Roman" w:hAnsi="Times New Roman" w:cs="Times New Roman"/>
                <w:b/>
                <w:color w:val="000000"/>
                <w:sz w:val="24"/>
                <w:szCs w:val="24"/>
              </w:rPr>
              <w:t xml:space="preserve"> грн. в </w:t>
            </w:r>
          </w:p>
          <w:p w14:paraId="33344B7D" w14:textId="77777777" w:rsidR="001C6C10" w:rsidRPr="00B179C6" w:rsidRDefault="001C6C10" w:rsidP="00964881">
            <w:pPr>
              <w:jc w:val="center"/>
              <w:rPr>
                <w:rFonts w:ascii="Times New Roman" w:hAnsi="Times New Roman" w:cs="Times New Roman"/>
                <w:color w:val="000000"/>
                <w:sz w:val="24"/>
                <w:szCs w:val="24"/>
              </w:rPr>
            </w:pPr>
            <w:r w:rsidRPr="00B179C6">
              <w:rPr>
                <w:rFonts w:ascii="Times New Roman" w:hAnsi="Times New Roman" w:cs="Times New Roman"/>
                <w:b/>
                <w:color w:val="000000"/>
                <w:sz w:val="24"/>
                <w:szCs w:val="24"/>
              </w:rPr>
              <w:t xml:space="preserve">т.ч. ПДВ/без ПДВ </w:t>
            </w:r>
          </w:p>
        </w:tc>
        <w:tc>
          <w:tcPr>
            <w:tcW w:w="2268" w:type="dxa"/>
            <w:tcBorders>
              <w:top w:val="single" w:sz="6" w:space="0" w:color="000000"/>
              <w:left w:val="single" w:sz="6" w:space="0" w:color="000000"/>
              <w:bottom w:val="single" w:sz="6" w:space="0" w:color="000000"/>
              <w:right w:val="single" w:sz="6" w:space="0" w:color="000000"/>
            </w:tcBorders>
            <w:vAlign w:val="center"/>
          </w:tcPr>
          <w:p w14:paraId="7840C170" w14:textId="77777777" w:rsidR="001C6C10" w:rsidRPr="00B179C6" w:rsidRDefault="001C6C10" w:rsidP="00964881">
            <w:pPr>
              <w:jc w:val="cente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грн. з ПДВ /без ПДВ </w:t>
            </w:r>
          </w:p>
        </w:tc>
      </w:tr>
      <w:tr w:rsidR="001C6C10" w:rsidRPr="00B179C6" w14:paraId="48C90DDD" w14:textId="77777777" w:rsidTr="001C6C10">
        <w:trPr>
          <w:trHeight w:val="283"/>
        </w:trPr>
        <w:tc>
          <w:tcPr>
            <w:tcW w:w="4397" w:type="dxa"/>
            <w:tcBorders>
              <w:top w:val="single" w:sz="6" w:space="0" w:color="000000"/>
              <w:left w:val="single" w:sz="4" w:space="0" w:color="000000"/>
              <w:bottom w:val="single" w:sz="6" w:space="0" w:color="000000"/>
              <w:right w:val="single" w:sz="6" w:space="0" w:color="000000"/>
            </w:tcBorders>
          </w:tcPr>
          <w:p w14:paraId="1A24A0A5" w14:textId="42151E49" w:rsidR="001C6C10" w:rsidRPr="001C6C10" w:rsidRDefault="001C6C10" w:rsidP="001C6C10">
            <w:pPr>
              <w:ind w:left="60"/>
              <w:rPr>
                <w:rFonts w:ascii="Times New Roman" w:hAnsi="Times New Roman" w:cs="Times New Roman"/>
                <w:b/>
                <w:i/>
                <w:color w:val="000000"/>
                <w:sz w:val="24"/>
                <w:szCs w:val="24"/>
                <w:lang w:val="uk-UA"/>
              </w:rPr>
            </w:pPr>
          </w:p>
        </w:tc>
        <w:tc>
          <w:tcPr>
            <w:tcW w:w="1404" w:type="dxa"/>
            <w:tcBorders>
              <w:top w:val="single" w:sz="6" w:space="0" w:color="000000"/>
              <w:left w:val="single" w:sz="6" w:space="0" w:color="000000"/>
              <w:bottom w:val="single" w:sz="6" w:space="0" w:color="000000"/>
              <w:right w:val="single" w:sz="6" w:space="0" w:color="000000"/>
            </w:tcBorders>
          </w:tcPr>
          <w:p w14:paraId="0A339DD4" w14:textId="77777777" w:rsidR="001C6C10" w:rsidRPr="001C6C10" w:rsidRDefault="001C6C10" w:rsidP="00964881">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p w14:paraId="793A9738" w14:textId="3F37A652" w:rsidR="001C6C10" w:rsidRPr="001C6C10" w:rsidRDefault="001C6C10" w:rsidP="00964881">
            <w:pPr>
              <w:ind w:left="50"/>
              <w:jc w:val="center"/>
              <w:rPr>
                <w:rFonts w:ascii="Times New Roman" w:hAnsi="Times New Roman" w:cs="Times New Roman"/>
                <w:color w:val="000000"/>
                <w:sz w:val="24"/>
                <w:szCs w:val="24"/>
                <w:lang w:val="uk-UA"/>
              </w:rPr>
            </w:pPr>
            <w:r w:rsidRPr="001C6C10">
              <w:rPr>
                <w:rFonts w:ascii="Calibri" w:eastAsia="Calibri" w:hAnsi="Calibri" w:cs="Calibri"/>
                <w:color w:val="000000"/>
                <w:sz w:val="24"/>
                <w:szCs w:val="24"/>
                <w:lang w:val="uk-UA"/>
              </w:rPr>
              <w:t xml:space="preserve"> </w:t>
            </w:r>
          </w:p>
        </w:tc>
        <w:tc>
          <w:tcPr>
            <w:tcW w:w="2138" w:type="dxa"/>
            <w:tcBorders>
              <w:top w:val="single" w:sz="6" w:space="0" w:color="000000"/>
              <w:left w:val="single" w:sz="6" w:space="0" w:color="000000"/>
              <w:bottom w:val="single" w:sz="6" w:space="0" w:color="000000"/>
              <w:right w:val="single" w:sz="6" w:space="0" w:color="000000"/>
            </w:tcBorders>
          </w:tcPr>
          <w:p w14:paraId="57C82AF1" w14:textId="77777777" w:rsidR="001C6C10" w:rsidRPr="001C6C10" w:rsidRDefault="001C6C10" w:rsidP="00964881">
            <w:pPr>
              <w:ind w:left="60"/>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c>
          <w:tcPr>
            <w:tcW w:w="2268" w:type="dxa"/>
            <w:tcBorders>
              <w:top w:val="single" w:sz="6" w:space="0" w:color="000000"/>
              <w:left w:val="single" w:sz="6" w:space="0" w:color="000000"/>
              <w:bottom w:val="single" w:sz="6" w:space="0" w:color="000000"/>
              <w:right w:val="single" w:sz="6" w:space="0" w:color="000000"/>
            </w:tcBorders>
          </w:tcPr>
          <w:p w14:paraId="35243319" w14:textId="77777777" w:rsidR="001C6C10" w:rsidRPr="001C6C10" w:rsidRDefault="001C6C10" w:rsidP="00964881">
            <w:pPr>
              <w:ind w:left="58"/>
              <w:jc w:val="center"/>
              <w:rPr>
                <w:rFonts w:ascii="Times New Roman" w:hAnsi="Times New Roman" w:cs="Times New Roman"/>
                <w:color w:val="000000"/>
                <w:sz w:val="24"/>
                <w:szCs w:val="24"/>
                <w:lang w:val="uk-UA"/>
              </w:rPr>
            </w:pPr>
            <w:r w:rsidRPr="001C6C10">
              <w:rPr>
                <w:rFonts w:ascii="Times New Roman" w:hAnsi="Times New Roman" w:cs="Times New Roman"/>
                <w:color w:val="000000"/>
                <w:sz w:val="24"/>
                <w:szCs w:val="24"/>
                <w:lang w:val="uk-UA"/>
              </w:rPr>
              <w:t xml:space="preserve"> </w:t>
            </w:r>
          </w:p>
        </w:tc>
      </w:tr>
      <w:tr w:rsidR="003F2EDC" w:rsidRPr="00B179C6" w14:paraId="151A2986" w14:textId="77777777" w:rsidTr="00964881">
        <w:trPr>
          <w:trHeight w:val="439"/>
        </w:trPr>
        <w:tc>
          <w:tcPr>
            <w:tcW w:w="10207" w:type="dxa"/>
            <w:gridSpan w:val="4"/>
            <w:tcBorders>
              <w:top w:val="single" w:sz="6" w:space="0" w:color="000000"/>
              <w:left w:val="single" w:sz="4" w:space="0" w:color="000000"/>
              <w:bottom w:val="single" w:sz="4" w:space="0" w:color="000000"/>
              <w:right w:val="single" w:sz="6" w:space="0" w:color="000000"/>
            </w:tcBorders>
          </w:tcPr>
          <w:p w14:paraId="6425B192" w14:textId="77777777" w:rsidR="003F2EDC" w:rsidRPr="00B179C6" w:rsidRDefault="003F2EDC" w:rsidP="00964881">
            <w:pPr>
              <w:rPr>
                <w:rFonts w:ascii="Times New Roman" w:hAnsi="Times New Roman" w:cs="Times New Roman"/>
                <w:color w:val="000000"/>
                <w:sz w:val="24"/>
                <w:szCs w:val="24"/>
              </w:rPr>
            </w:pPr>
            <w:proofErr w:type="spellStart"/>
            <w:r w:rsidRPr="00B179C6">
              <w:rPr>
                <w:rFonts w:ascii="Times New Roman" w:hAnsi="Times New Roman" w:cs="Times New Roman"/>
                <w:b/>
                <w:color w:val="000000"/>
                <w:sz w:val="24"/>
                <w:szCs w:val="24"/>
              </w:rPr>
              <w:t>Вартість</w:t>
            </w:r>
            <w:proofErr w:type="spellEnd"/>
            <w:r w:rsidRPr="00B179C6">
              <w:rPr>
                <w:rFonts w:ascii="Times New Roman" w:hAnsi="Times New Roman" w:cs="Times New Roman"/>
                <w:b/>
                <w:color w:val="000000"/>
                <w:sz w:val="24"/>
                <w:szCs w:val="24"/>
              </w:rPr>
              <w:t xml:space="preserve"> </w:t>
            </w:r>
            <w:proofErr w:type="spellStart"/>
            <w:r w:rsidRPr="00B179C6">
              <w:rPr>
                <w:rFonts w:ascii="Times New Roman" w:hAnsi="Times New Roman" w:cs="Times New Roman"/>
                <w:b/>
                <w:color w:val="000000"/>
                <w:sz w:val="24"/>
                <w:szCs w:val="24"/>
              </w:rPr>
              <w:t>пропозиції</w:t>
            </w:r>
            <w:proofErr w:type="spellEnd"/>
            <w:r w:rsidRPr="00B179C6">
              <w:rPr>
                <w:rFonts w:ascii="Times New Roman" w:hAnsi="Times New Roman" w:cs="Times New Roman"/>
                <w:b/>
                <w:color w:val="000000"/>
                <w:sz w:val="24"/>
                <w:szCs w:val="24"/>
              </w:rPr>
              <w:t xml:space="preserve"> – _____________</w:t>
            </w:r>
            <w:proofErr w:type="gramStart"/>
            <w:r w:rsidRPr="00B179C6">
              <w:rPr>
                <w:rFonts w:ascii="Times New Roman" w:hAnsi="Times New Roman" w:cs="Times New Roman"/>
                <w:b/>
                <w:color w:val="000000"/>
                <w:sz w:val="24"/>
                <w:szCs w:val="24"/>
              </w:rPr>
              <w:t>_  грн.</w:t>
            </w:r>
            <w:proofErr w:type="gramEnd"/>
            <w:r w:rsidRPr="00B179C6">
              <w:rPr>
                <w:rFonts w:ascii="Times New Roman" w:hAnsi="Times New Roman" w:cs="Times New Roman"/>
                <w:b/>
                <w:color w:val="000000"/>
                <w:sz w:val="24"/>
                <w:szCs w:val="24"/>
              </w:rPr>
              <w:t xml:space="preserve"> </w:t>
            </w:r>
          </w:p>
        </w:tc>
      </w:tr>
      <w:tr w:rsidR="003F2EDC" w:rsidRPr="00B179C6" w14:paraId="4E749271" w14:textId="77777777" w:rsidTr="00964881">
        <w:trPr>
          <w:trHeight w:val="446"/>
        </w:trPr>
        <w:tc>
          <w:tcPr>
            <w:tcW w:w="10207" w:type="dxa"/>
            <w:gridSpan w:val="4"/>
            <w:tcBorders>
              <w:top w:val="single" w:sz="4" w:space="0" w:color="000000"/>
              <w:left w:val="single" w:sz="4" w:space="0" w:color="000000"/>
              <w:bottom w:val="single" w:sz="6" w:space="0" w:color="000000"/>
              <w:right w:val="single" w:sz="6" w:space="0" w:color="000000"/>
            </w:tcBorders>
          </w:tcPr>
          <w:p w14:paraId="27B7BA58" w14:textId="77777777" w:rsidR="003F2EDC" w:rsidRPr="00B179C6" w:rsidRDefault="003F2EDC" w:rsidP="00964881">
            <w:pPr>
              <w:rPr>
                <w:rFonts w:ascii="Times New Roman" w:hAnsi="Times New Roman" w:cs="Times New Roman"/>
                <w:color w:val="000000"/>
                <w:sz w:val="24"/>
                <w:szCs w:val="24"/>
              </w:rPr>
            </w:pPr>
            <w:r w:rsidRPr="00B179C6">
              <w:rPr>
                <w:rFonts w:ascii="Times New Roman" w:hAnsi="Times New Roman" w:cs="Times New Roman"/>
                <w:b/>
                <w:color w:val="000000"/>
                <w:sz w:val="24"/>
                <w:szCs w:val="24"/>
              </w:rPr>
              <w:t>(</w:t>
            </w:r>
            <w:proofErr w:type="spellStart"/>
            <w:r w:rsidRPr="00B179C6">
              <w:rPr>
                <w:rFonts w:ascii="Times New Roman" w:hAnsi="Times New Roman" w:cs="Times New Roman"/>
                <w:b/>
                <w:color w:val="000000"/>
                <w:sz w:val="24"/>
                <w:szCs w:val="24"/>
              </w:rPr>
              <w:t>загальна</w:t>
            </w:r>
            <w:proofErr w:type="spellEnd"/>
            <w:r w:rsidRPr="00B179C6">
              <w:rPr>
                <w:rFonts w:ascii="Times New Roman" w:hAnsi="Times New Roman" w:cs="Times New Roman"/>
                <w:b/>
                <w:color w:val="000000"/>
                <w:sz w:val="24"/>
                <w:szCs w:val="24"/>
              </w:rPr>
              <w:t xml:space="preserve"> сума </w:t>
            </w:r>
            <w:proofErr w:type="spellStart"/>
            <w:r w:rsidRPr="00B179C6">
              <w:rPr>
                <w:rFonts w:ascii="Times New Roman" w:hAnsi="Times New Roman" w:cs="Times New Roman"/>
                <w:b/>
                <w:color w:val="000000"/>
                <w:sz w:val="24"/>
                <w:szCs w:val="24"/>
              </w:rPr>
              <w:t>літерами</w:t>
            </w:r>
            <w:proofErr w:type="spellEnd"/>
            <w:r w:rsidRPr="00B179C6">
              <w:rPr>
                <w:rFonts w:ascii="Times New Roman" w:hAnsi="Times New Roman" w:cs="Times New Roman"/>
                <w:b/>
                <w:color w:val="000000"/>
                <w:sz w:val="24"/>
                <w:szCs w:val="24"/>
              </w:rPr>
              <w:t>): _______________________</w:t>
            </w:r>
            <w:proofErr w:type="gramStart"/>
            <w:r w:rsidRPr="00B179C6">
              <w:rPr>
                <w:rFonts w:ascii="Times New Roman" w:hAnsi="Times New Roman" w:cs="Times New Roman"/>
                <w:b/>
                <w:color w:val="000000"/>
                <w:sz w:val="24"/>
                <w:szCs w:val="24"/>
              </w:rPr>
              <w:t>_  в</w:t>
            </w:r>
            <w:proofErr w:type="gramEnd"/>
            <w:r w:rsidRPr="00B179C6">
              <w:rPr>
                <w:rFonts w:ascii="Times New Roman" w:hAnsi="Times New Roman" w:cs="Times New Roman"/>
                <w:b/>
                <w:color w:val="000000"/>
                <w:sz w:val="24"/>
                <w:szCs w:val="24"/>
              </w:rPr>
              <w:t xml:space="preserve"> т.ч. ПДВ – _________ грн. </w:t>
            </w:r>
          </w:p>
        </w:tc>
      </w:tr>
    </w:tbl>
    <w:p w14:paraId="6922D609" w14:textId="77777777" w:rsidR="003F2EDC" w:rsidRDefault="003F2EDC" w:rsidP="003F2EDC">
      <w:pPr>
        <w:tabs>
          <w:tab w:val="center" w:pos="2365"/>
          <w:tab w:val="center" w:pos="4700"/>
          <w:tab w:val="center" w:pos="6662"/>
        </w:tabs>
        <w:spacing w:after="3" w:line="270" w:lineRule="auto"/>
        <w:rPr>
          <w:rFonts w:ascii="Calibri" w:eastAsia="Calibri" w:hAnsi="Calibri" w:cs="Calibri"/>
          <w:color w:val="000000"/>
          <w:sz w:val="24"/>
          <w:szCs w:val="24"/>
          <w:lang w:eastAsia="ru-RU"/>
        </w:rPr>
      </w:pPr>
      <w:r w:rsidRPr="00B179C6">
        <w:rPr>
          <w:rFonts w:ascii="Calibri" w:eastAsia="Calibri" w:hAnsi="Calibri" w:cs="Calibri"/>
          <w:color w:val="000000"/>
          <w:sz w:val="24"/>
          <w:szCs w:val="24"/>
          <w:lang w:eastAsia="ru-RU"/>
        </w:rPr>
        <w:tab/>
      </w: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3F2EDC" w:rsidRPr="002579F4" w14:paraId="7C1435BE" w14:textId="77777777" w:rsidTr="00964881">
        <w:trPr>
          <w:trHeight w:val="247"/>
        </w:trPr>
        <w:tc>
          <w:tcPr>
            <w:tcW w:w="5187" w:type="dxa"/>
            <w:shd w:val="clear" w:color="auto" w:fill="auto"/>
          </w:tcPr>
          <w:p w14:paraId="787A0111" w14:textId="77777777" w:rsidR="003F2EDC"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bookmarkStart w:id="5" w:name="_Hlk65661184"/>
            <w:r w:rsidRPr="002579F4">
              <w:rPr>
                <w:rFonts w:ascii="Times New Roman" w:eastAsia="Calibri" w:hAnsi="Times New Roman" w:cs="Times New Roman"/>
                <w:b/>
                <w:color w:val="000000"/>
              </w:rPr>
              <w:t>ЗАМОВНИК</w:t>
            </w:r>
          </w:p>
          <w:p w14:paraId="7B87D54B" w14:textId="77777777" w:rsidR="003F2EDC" w:rsidRPr="002579F4" w:rsidRDefault="003F2EDC" w:rsidP="00964881">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250EA2A5" w14:textId="77777777" w:rsidR="003F2EDC" w:rsidRPr="002579F4" w:rsidRDefault="003F2EDC" w:rsidP="00964881">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D826C48" w14:textId="77777777" w:rsidR="003F2EDC" w:rsidRPr="002579F4" w:rsidRDefault="003F2EDC" w:rsidP="00964881">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4F80E5EA"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1F012118" w14:textId="77777777" w:rsidR="003F2EDC" w:rsidRPr="002579F4" w:rsidRDefault="003F2EDC" w:rsidP="00964881">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095F5C74" w14:textId="77777777" w:rsidR="003F2EDC" w:rsidRPr="002579F4" w:rsidRDefault="003F2EDC" w:rsidP="00964881">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2A6A939A" w14:textId="77777777" w:rsidR="003F2EDC" w:rsidRPr="002579F4" w:rsidRDefault="003F2EDC" w:rsidP="00964881">
            <w:pPr>
              <w:widowControl w:val="0"/>
              <w:spacing w:before="4" w:after="0" w:line="276" w:lineRule="auto"/>
              <w:rPr>
                <w:rFonts w:ascii="Times New Roman" w:eastAsia="Calibri" w:hAnsi="Times New Roman" w:cs="Times New Roman"/>
                <w:b/>
                <w:color w:val="000000"/>
                <w:lang w:val="ru-RU"/>
              </w:rPr>
            </w:pPr>
          </w:p>
          <w:p w14:paraId="55AD3D08" w14:textId="77777777" w:rsidR="003F2EDC" w:rsidRPr="002579F4" w:rsidRDefault="003F2EDC" w:rsidP="00964881">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720B3DAF" w14:textId="77777777" w:rsidR="003F2EDC" w:rsidRPr="002579F4" w:rsidRDefault="003F2EDC" w:rsidP="00964881">
            <w:pPr>
              <w:widowControl w:val="0"/>
              <w:spacing w:before="10" w:after="0" w:line="276" w:lineRule="auto"/>
              <w:rPr>
                <w:rFonts w:ascii="Times New Roman" w:eastAsia="Calibri" w:hAnsi="Times New Roman" w:cs="Times New Roman"/>
                <w:b/>
                <w:color w:val="000000"/>
                <w:lang w:val="ru-RU"/>
              </w:rPr>
            </w:pPr>
          </w:p>
          <w:p w14:paraId="344A645A" w14:textId="77777777" w:rsidR="003F2EDC" w:rsidRDefault="003F2EDC" w:rsidP="00964881">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24F89B40" w14:textId="77777777" w:rsidR="003F2EDC" w:rsidRPr="002579F4" w:rsidRDefault="003F2EDC" w:rsidP="00964881">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7068B5D2" w14:textId="77777777" w:rsidR="003F2EDC" w:rsidRPr="002579F4" w:rsidRDefault="003F2EDC" w:rsidP="00964881">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bookmarkEnd w:id="4"/>
      <w:tr w:rsidR="003F2EDC" w:rsidRPr="002579F4" w14:paraId="23B86AB0" w14:textId="77777777" w:rsidTr="00964881">
        <w:trPr>
          <w:trHeight w:val="247"/>
        </w:trPr>
        <w:tc>
          <w:tcPr>
            <w:tcW w:w="5187" w:type="dxa"/>
            <w:shd w:val="clear" w:color="auto" w:fill="auto"/>
          </w:tcPr>
          <w:p w14:paraId="2E5EAEFD" w14:textId="77777777" w:rsidR="003F2EDC" w:rsidRPr="002579F4" w:rsidRDefault="003F2EDC" w:rsidP="00964881">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016BE838" w14:textId="77777777" w:rsidR="003F2EDC" w:rsidRPr="002579F4" w:rsidRDefault="003F2EDC" w:rsidP="00964881">
            <w:pPr>
              <w:widowControl w:val="0"/>
              <w:spacing w:after="0" w:line="276" w:lineRule="auto"/>
              <w:jc w:val="center"/>
              <w:rPr>
                <w:rFonts w:ascii="Times New Roman" w:eastAsia="Calibri" w:hAnsi="Times New Roman" w:cs="Times New Roman"/>
                <w:b/>
                <w:color w:val="000000"/>
              </w:rPr>
            </w:pPr>
          </w:p>
        </w:tc>
      </w:tr>
      <w:bookmarkEnd w:id="5"/>
    </w:tbl>
    <w:p w14:paraId="74E19A35" w14:textId="77777777" w:rsidR="003F2EDC" w:rsidRDefault="003F2EDC" w:rsidP="003F2EDC">
      <w:pPr>
        <w:tabs>
          <w:tab w:val="center" w:pos="2365"/>
          <w:tab w:val="center" w:pos="4700"/>
          <w:tab w:val="center" w:pos="6662"/>
        </w:tabs>
        <w:spacing w:after="3" w:line="270" w:lineRule="auto"/>
        <w:rPr>
          <w:rFonts w:ascii="Times New Roman" w:eastAsia="Times New Roman" w:hAnsi="Times New Roman" w:cs="Times New Roman"/>
          <w:color w:val="000000"/>
          <w:sz w:val="24"/>
          <w:szCs w:val="24"/>
          <w:lang w:eastAsia="ru-RU"/>
        </w:rPr>
      </w:pPr>
    </w:p>
    <w:p w14:paraId="0DE5D868" w14:textId="77777777" w:rsidR="003F2EDC" w:rsidRPr="00B179C6" w:rsidRDefault="003F2EDC" w:rsidP="003F2EDC">
      <w:pPr>
        <w:spacing w:after="134"/>
        <w:ind w:left="451"/>
        <w:rPr>
          <w:rFonts w:ascii="Times New Roman" w:eastAsia="Times New Roman" w:hAnsi="Times New Roman" w:cs="Times New Roman"/>
          <w:color w:val="000000"/>
          <w:sz w:val="24"/>
          <w:szCs w:val="24"/>
          <w:lang w:eastAsia="ru-RU"/>
        </w:rPr>
      </w:pPr>
    </w:p>
    <w:p w14:paraId="45ABD44A"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6BFBF1CC"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3B7813EC"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08A12578"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2927332E" w14:textId="77777777" w:rsidR="001C6C10" w:rsidRDefault="001C6C10" w:rsidP="003F2EDC">
      <w:pPr>
        <w:spacing w:after="0"/>
        <w:jc w:val="right"/>
        <w:rPr>
          <w:rFonts w:ascii="Times New Roman" w:eastAsia="Times New Roman" w:hAnsi="Times New Roman" w:cs="Times New Roman"/>
          <w:b/>
          <w:color w:val="000000"/>
          <w:sz w:val="24"/>
          <w:szCs w:val="24"/>
          <w:lang w:eastAsia="ru-RU"/>
        </w:rPr>
      </w:pPr>
    </w:p>
    <w:p w14:paraId="5FE3233B" w14:textId="4CD15534" w:rsidR="001C6C10" w:rsidRDefault="001C6C10" w:rsidP="001C6C10">
      <w:pPr>
        <w:spacing w:after="0"/>
        <w:rPr>
          <w:rFonts w:ascii="Times New Roman" w:eastAsia="Times New Roman" w:hAnsi="Times New Roman" w:cs="Times New Roman"/>
          <w:b/>
          <w:color w:val="000000"/>
          <w:sz w:val="24"/>
          <w:szCs w:val="24"/>
          <w:lang w:eastAsia="ru-RU"/>
        </w:rPr>
      </w:pPr>
    </w:p>
    <w:p w14:paraId="15BE7D44" w14:textId="54F45C6C" w:rsidR="00FB6958" w:rsidRDefault="00FB6958" w:rsidP="001C6C10">
      <w:pPr>
        <w:spacing w:after="0"/>
        <w:rPr>
          <w:rFonts w:ascii="Times New Roman" w:eastAsia="Times New Roman" w:hAnsi="Times New Roman" w:cs="Times New Roman"/>
          <w:b/>
          <w:color w:val="000000"/>
          <w:sz w:val="24"/>
          <w:szCs w:val="24"/>
          <w:lang w:eastAsia="ru-RU"/>
        </w:rPr>
      </w:pPr>
    </w:p>
    <w:p w14:paraId="3D8A83C3" w14:textId="2CFD9F5A" w:rsidR="00FB6958" w:rsidRDefault="00FB6958" w:rsidP="001C6C10">
      <w:pPr>
        <w:spacing w:after="0"/>
        <w:rPr>
          <w:rFonts w:ascii="Times New Roman" w:eastAsia="Times New Roman" w:hAnsi="Times New Roman" w:cs="Times New Roman"/>
          <w:b/>
          <w:color w:val="000000"/>
          <w:sz w:val="24"/>
          <w:szCs w:val="24"/>
          <w:lang w:eastAsia="ru-RU"/>
        </w:rPr>
      </w:pPr>
    </w:p>
    <w:p w14:paraId="18D71019" w14:textId="77777777" w:rsidR="00FB6958" w:rsidRDefault="00FB6958" w:rsidP="001C6C10">
      <w:pPr>
        <w:spacing w:after="0"/>
        <w:rPr>
          <w:rFonts w:ascii="Times New Roman" w:eastAsia="Times New Roman" w:hAnsi="Times New Roman" w:cs="Times New Roman"/>
          <w:b/>
          <w:color w:val="000000"/>
          <w:sz w:val="24"/>
          <w:szCs w:val="24"/>
          <w:lang w:eastAsia="ru-RU"/>
        </w:rPr>
      </w:pPr>
    </w:p>
    <w:p w14:paraId="060F925E" w14:textId="1E6EC4B7" w:rsidR="00FB6958" w:rsidRDefault="00FB6958" w:rsidP="001C6C10">
      <w:pPr>
        <w:spacing w:after="0"/>
        <w:rPr>
          <w:rFonts w:ascii="Times New Roman" w:eastAsia="Times New Roman" w:hAnsi="Times New Roman" w:cs="Times New Roman"/>
          <w:b/>
          <w:color w:val="000000"/>
          <w:sz w:val="24"/>
          <w:szCs w:val="24"/>
          <w:lang w:eastAsia="ru-RU"/>
        </w:rPr>
      </w:pPr>
    </w:p>
    <w:p w14:paraId="1A7D6C89" w14:textId="58B98541" w:rsidR="00FB6958" w:rsidRDefault="00FB6958" w:rsidP="001C6C10">
      <w:pPr>
        <w:spacing w:after="0"/>
        <w:rPr>
          <w:rFonts w:ascii="Times New Roman" w:eastAsia="Times New Roman" w:hAnsi="Times New Roman" w:cs="Times New Roman"/>
          <w:b/>
          <w:color w:val="000000"/>
          <w:sz w:val="24"/>
          <w:szCs w:val="24"/>
          <w:lang w:eastAsia="ru-RU"/>
        </w:rPr>
      </w:pPr>
    </w:p>
    <w:p w14:paraId="388EA8AC" w14:textId="5C6D3394" w:rsidR="00FB6958" w:rsidRDefault="00FB6958" w:rsidP="001C6C10">
      <w:pPr>
        <w:spacing w:after="0"/>
        <w:rPr>
          <w:rFonts w:ascii="Times New Roman" w:eastAsia="Times New Roman" w:hAnsi="Times New Roman" w:cs="Times New Roman"/>
          <w:b/>
          <w:color w:val="000000"/>
          <w:sz w:val="24"/>
          <w:szCs w:val="24"/>
          <w:lang w:eastAsia="ru-RU"/>
        </w:rPr>
      </w:pPr>
    </w:p>
    <w:p w14:paraId="6460950C" w14:textId="6842D6DB" w:rsidR="00056263" w:rsidRDefault="00056263" w:rsidP="001C6C10">
      <w:pPr>
        <w:spacing w:after="0"/>
        <w:rPr>
          <w:rFonts w:ascii="Times New Roman" w:eastAsia="Times New Roman" w:hAnsi="Times New Roman" w:cs="Times New Roman"/>
          <w:b/>
          <w:color w:val="000000"/>
          <w:sz w:val="24"/>
          <w:szCs w:val="24"/>
          <w:lang w:eastAsia="ru-RU"/>
        </w:rPr>
      </w:pPr>
    </w:p>
    <w:p w14:paraId="6739862B" w14:textId="24DD0E11" w:rsidR="00056263" w:rsidRDefault="00056263" w:rsidP="001C6C10">
      <w:pPr>
        <w:spacing w:after="0"/>
        <w:rPr>
          <w:rFonts w:ascii="Times New Roman" w:eastAsia="Times New Roman" w:hAnsi="Times New Roman" w:cs="Times New Roman"/>
          <w:b/>
          <w:color w:val="000000"/>
          <w:sz w:val="24"/>
          <w:szCs w:val="24"/>
          <w:lang w:eastAsia="ru-RU"/>
        </w:rPr>
      </w:pPr>
    </w:p>
    <w:p w14:paraId="4F7171F9" w14:textId="77777777" w:rsidR="00056263" w:rsidRDefault="00056263" w:rsidP="001C6C10">
      <w:pPr>
        <w:spacing w:after="0"/>
        <w:rPr>
          <w:rFonts w:ascii="Times New Roman" w:eastAsia="Times New Roman" w:hAnsi="Times New Roman" w:cs="Times New Roman"/>
          <w:b/>
          <w:color w:val="000000"/>
          <w:sz w:val="24"/>
          <w:szCs w:val="24"/>
          <w:lang w:eastAsia="ru-RU"/>
        </w:rPr>
      </w:pPr>
    </w:p>
    <w:p w14:paraId="5C832E20" w14:textId="23267DD6" w:rsidR="00FB6958" w:rsidRPr="002579F4" w:rsidRDefault="00FB6958" w:rsidP="00FB6958">
      <w:pPr>
        <w:tabs>
          <w:tab w:val="left" w:pos="10386"/>
        </w:tabs>
        <w:suppressAutoHyphens/>
        <w:spacing w:before="66" w:after="0" w:line="237" w:lineRule="auto"/>
        <w:ind w:left="7230"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lastRenderedPageBreak/>
        <w:t>Додаток</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2</w:t>
      </w:r>
    </w:p>
    <w:p w14:paraId="2F8D5672" w14:textId="77777777" w:rsidR="00FB6958" w:rsidRPr="002579F4" w:rsidRDefault="00FB6958" w:rsidP="00FB6958">
      <w:pPr>
        <w:tabs>
          <w:tab w:val="left" w:pos="6804"/>
          <w:tab w:val="left" w:pos="10386"/>
        </w:tabs>
        <w:suppressAutoHyphens/>
        <w:spacing w:before="66" w:after="0" w:line="237" w:lineRule="auto"/>
        <w:ind w:left="6804"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до Договору</w:t>
      </w:r>
      <w:r w:rsidRPr="002579F4">
        <w:rPr>
          <w:rFonts w:ascii="Times New Roman" w:eastAsia="Times New Roman" w:hAnsi="Times New Roman" w:cs="Times New Roman"/>
          <w:spacing w:val="-3"/>
          <w:sz w:val="24"/>
          <w:szCs w:val="24"/>
          <w:lang w:eastAsia="ar-SA"/>
        </w:rPr>
        <w:t xml:space="preserve"> </w:t>
      </w:r>
      <w:r w:rsidRPr="002579F4">
        <w:rPr>
          <w:rFonts w:ascii="Times New Roman" w:eastAsia="Times New Roman" w:hAnsi="Times New Roman" w:cs="Times New Roman"/>
          <w:sz w:val="24"/>
          <w:szCs w:val="24"/>
          <w:lang w:eastAsia="ar-SA"/>
        </w:rPr>
        <w:t xml:space="preserve">№  </w:t>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r>
      <w:r w:rsidRPr="002579F4">
        <w:rPr>
          <w:rFonts w:ascii="Times New Roman" w:eastAsia="Times New Roman" w:hAnsi="Times New Roman" w:cs="Times New Roman"/>
          <w:sz w:val="24"/>
          <w:szCs w:val="24"/>
          <w:lang w:eastAsia="ar-SA"/>
        </w:rPr>
        <w:softHyphen/>
        <w:t>_______</w:t>
      </w:r>
    </w:p>
    <w:p w14:paraId="5C3A1E91" w14:textId="77777777" w:rsidR="00FB6958" w:rsidRDefault="00FB6958" w:rsidP="00FB6958">
      <w:pPr>
        <w:tabs>
          <w:tab w:val="left" w:pos="858"/>
          <w:tab w:val="left" w:pos="1933"/>
        </w:tabs>
        <w:suppressAutoHyphens/>
        <w:spacing w:before="1" w:after="0" w:line="240" w:lineRule="auto"/>
        <w:ind w:right="50"/>
        <w:jc w:val="right"/>
        <w:rPr>
          <w:rFonts w:ascii="Times New Roman" w:eastAsia="Times New Roman" w:hAnsi="Times New Roman" w:cs="Times New Roman"/>
          <w:sz w:val="24"/>
          <w:szCs w:val="24"/>
          <w:lang w:eastAsia="ar-SA"/>
        </w:rPr>
      </w:pPr>
      <w:r w:rsidRPr="002579F4">
        <w:rPr>
          <w:rFonts w:ascii="Times New Roman" w:eastAsia="Times New Roman" w:hAnsi="Times New Roman" w:cs="Times New Roman"/>
          <w:sz w:val="24"/>
          <w:szCs w:val="24"/>
          <w:lang w:eastAsia="ar-SA"/>
        </w:rPr>
        <w:t>від</w:t>
      </w:r>
      <w:r w:rsidRPr="002579F4">
        <w:rPr>
          <w:rFonts w:ascii="Times New Roman" w:eastAsia="Times New Roman" w:hAnsi="Times New Roman" w:cs="Times New Roman"/>
          <w:spacing w:val="1"/>
          <w:sz w:val="24"/>
          <w:szCs w:val="24"/>
          <w:lang w:eastAsia="ar-SA"/>
        </w:rPr>
        <w:t xml:space="preserve"> </w:t>
      </w:r>
      <w:r w:rsidRPr="002579F4">
        <w:rPr>
          <w:rFonts w:ascii="Times New Roman" w:eastAsia="Times New Roman" w:hAnsi="Times New Roman" w:cs="Times New Roman"/>
          <w:sz w:val="24"/>
          <w:szCs w:val="24"/>
          <w:lang w:eastAsia="ar-SA"/>
        </w:rPr>
        <w:t>« ___» _______</w:t>
      </w:r>
      <w:r w:rsidRPr="002579F4">
        <w:rPr>
          <w:rFonts w:ascii="Times New Roman" w:eastAsia="Times New Roman" w:hAnsi="Times New Roman" w:cs="Times New Roman"/>
          <w:sz w:val="24"/>
          <w:szCs w:val="24"/>
          <w:lang w:eastAsia="ar-SA"/>
        </w:rPr>
        <w:tab/>
        <w:t>202</w:t>
      </w:r>
      <w:r>
        <w:rPr>
          <w:rFonts w:ascii="Times New Roman" w:eastAsia="Times New Roman" w:hAnsi="Times New Roman" w:cs="Times New Roman"/>
          <w:sz w:val="24"/>
          <w:szCs w:val="24"/>
          <w:lang w:eastAsia="ar-SA"/>
        </w:rPr>
        <w:t>3</w:t>
      </w:r>
      <w:r w:rsidRPr="002579F4">
        <w:rPr>
          <w:rFonts w:ascii="Times New Roman" w:eastAsia="Times New Roman" w:hAnsi="Times New Roman" w:cs="Times New Roman"/>
          <w:spacing w:val="-2"/>
          <w:sz w:val="24"/>
          <w:szCs w:val="24"/>
          <w:lang w:eastAsia="ar-SA"/>
        </w:rPr>
        <w:t xml:space="preserve"> </w:t>
      </w:r>
      <w:r w:rsidRPr="002579F4">
        <w:rPr>
          <w:rFonts w:ascii="Times New Roman" w:eastAsia="Times New Roman" w:hAnsi="Times New Roman" w:cs="Times New Roman"/>
          <w:sz w:val="24"/>
          <w:szCs w:val="24"/>
          <w:lang w:eastAsia="ar-SA"/>
        </w:rPr>
        <w:t>р.</w:t>
      </w:r>
    </w:p>
    <w:p w14:paraId="35E8EC15" w14:textId="43B5AFB4" w:rsidR="00FB6958" w:rsidRDefault="00FB6958" w:rsidP="001C6C10">
      <w:pPr>
        <w:spacing w:after="0"/>
        <w:rPr>
          <w:rFonts w:ascii="Times New Roman" w:eastAsia="Times New Roman" w:hAnsi="Times New Roman" w:cs="Times New Roman"/>
          <w:b/>
          <w:color w:val="000000"/>
          <w:sz w:val="24"/>
          <w:szCs w:val="24"/>
          <w:lang w:eastAsia="ru-RU"/>
        </w:rPr>
      </w:pPr>
    </w:p>
    <w:p w14:paraId="2C227092" w14:textId="40456542" w:rsidR="00FB6958" w:rsidRDefault="00FB6958" w:rsidP="001C6C10">
      <w:pPr>
        <w:spacing w:after="0"/>
        <w:rPr>
          <w:rFonts w:ascii="Times New Roman" w:eastAsia="Times New Roman" w:hAnsi="Times New Roman" w:cs="Times New Roman"/>
          <w:b/>
          <w:color w:val="000000"/>
          <w:sz w:val="24"/>
          <w:szCs w:val="24"/>
          <w:lang w:eastAsia="ru-RU"/>
        </w:rPr>
      </w:pPr>
    </w:p>
    <w:p w14:paraId="414A751C" w14:textId="77777777" w:rsidR="00FB6958" w:rsidRDefault="00FB6958" w:rsidP="001C6C10">
      <w:pPr>
        <w:spacing w:after="0"/>
        <w:rPr>
          <w:rFonts w:ascii="Times New Roman" w:eastAsia="Times New Roman" w:hAnsi="Times New Roman" w:cs="Times New Roman"/>
          <w:b/>
          <w:color w:val="000000"/>
          <w:sz w:val="24"/>
          <w:szCs w:val="24"/>
          <w:lang w:eastAsia="ru-RU"/>
        </w:rPr>
      </w:pPr>
    </w:p>
    <w:p w14:paraId="7CA89C45" w14:textId="77777777" w:rsidR="00DC4832" w:rsidRDefault="001C6C10" w:rsidP="001C6C10">
      <w:pPr>
        <w:jc w:val="center"/>
        <w:rPr>
          <w:rFonts w:ascii="Times New Roman" w:hAnsi="Times New Roman" w:cs="Times New Roman"/>
          <w:b/>
          <w:sz w:val="24"/>
          <w:szCs w:val="24"/>
        </w:rPr>
      </w:pPr>
      <w:r w:rsidRPr="001C6C10">
        <w:rPr>
          <w:rFonts w:ascii="Times New Roman" w:hAnsi="Times New Roman" w:cs="Times New Roman"/>
          <w:b/>
          <w:sz w:val="24"/>
          <w:szCs w:val="24"/>
        </w:rPr>
        <w:t>ДИСЛОКАЦІЯ</w:t>
      </w:r>
    </w:p>
    <w:tbl>
      <w:tblPr>
        <w:tblpPr w:leftFromText="180" w:rightFromText="180" w:vertAnchor="text" w:horzAnchor="page" w:tblpX="1267" w:tblpY="121"/>
        <w:tblW w:w="10196" w:type="dxa"/>
        <w:tblLook w:val="04A0" w:firstRow="1" w:lastRow="0" w:firstColumn="1" w:lastColumn="0" w:noHBand="0" w:noVBand="1"/>
      </w:tblPr>
      <w:tblGrid>
        <w:gridCol w:w="699"/>
        <w:gridCol w:w="3105"/>
        <w:gridCol w:w="3132"/>
        <w:gridCol w:w="3260"/>
      </w:tblGrid>
      <w:tr w:rsidR="00FB6958" w:rsidRPr="00FB6958" w14:paraId="0A24971B" w14:textId="77777777" w:rsidTr="00FB6958">
        <w:trPr>
          <w:trHeight w:val="385"/>
        </w:trPr>
        <w:tc>
          <w:tcPr>
            <w:tcW w:w="69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8D239A6" w14:textId="77777777" w:rsidR="00FB6958" w:rsidRPr="00FB6958" w:rsidRDefault="00FB6958" w:rsidP="00FB6958">
            <w:pPr>
              <w:spacing w:after="0" w:line="240" w:lineRule="auto"/>
              <w:jc w:val="center"/>
              <w:rPr>
                <w:rFonts w:ascii="Times New Roman" w:eastAsia="Times New Roman" w:hAnsi="Times New Roman" w:cs="Times New Roman"/>
                <w:b/>
                <w:bCs/>
                <w:sz w:val="24"/>
                <w:szCs w:val="24"/>
                <w:lang w:eastAsia="uk-UA"/>
              </w:rPr>
            </w:pPr>
            <w:r w:rsidRPr="00FB6958">
              <w:rPr>
                <w:rFonts w:ascii="Times New Roman" w:eastAsia="Times New Roman" w:hAnsi="Times New Roman" w:cs="Times New Roman"/>
                <w:b/>
                <w:bCs/>
                <w:sz w:val="24"/>
                <w:szCs w:val="24"/>
                <w:lang w:eastAsia="uk-UA"/>
              </w:rPr>
              <w:t>№</w:t>
            </w:r>
          </w:p>
        </w:tc>
        <w:tc>
          <w:tcPr>
            <w:tcW w:w="3105" w:type="dxa"/>
            <w:tcBorders>
              <w:top w:val="single" w:sz="8" w:space="0" w:color="auto"/>
              <w:left w:val="nil"/>
              <w:bottom w:val="single" w:sz="8" w:space="0" w:color="auto"/>
              <w:right w:val="single" w:sz="8" w:space="0" w:color="auto"/>
            </w:tcBorders>
            <w:shd w:val="clear" w:color="auto" w:fill="auto"/>
            <w:vAlign w:val="center"/>
            <w:hideMark/>
          </w:tcPr>
          <w:p w14:paraId="73FA5A76" w14:textId="77777777" w:rsidR="00FB6958" w:rsidRPr="00FB6958" w:rsidRDefault="00FB6958" w:rsidP="00FB6958">
            <w:pPr>
              <w:spacing w:after="0" w:line="240" w:lineRule="auto"/>
              <w:jc w:val="center"/>
              <w:rPr>
                <w:rFonts w:ascii="Times New Roman" w:eastAsia="Times New Roman" w:hAnsi="Times New Roman" w:cs="Times New Roman"/>
                <w:b/>
                <w:bCs/>
                <w:sz w:val="24"/>
                <w:szCs w:val="24"/>
                <w:lang w:eastAsia="uk-UA"/>
              </w:rPr>
            </w:pPr>
            <w:r w:rsidRPr="00FB6958">
              <w:rPr>
                <w:rFonts w:ascii="Times New Roman" w:eastAsia="Times New Roman" w:hAnsi="Times New Roman" w:cs="Times New Roman"/>
                <w:b/>
                <w:bCs/>
                <w:sz w:val="24"/>
                <w:szCs w:val="24"/>
                <w:lang w:eastAsia="uk-UA"/>
              </w:rPr>
              <w:t>Назва закладу</w:t>
            </w:r>
          </w:p>
        </w:tc>
        <w:tc>
          <w:tcPr>
            <w:tcW w:w="3132" w:type="dxa"/>
            <w:tcBorders>
              <w:top w:val="single" w:sz="8" w:space="0" w:color="auto"/>
              <w:left w:val="nil"/>
              <w:bottom w:val="single" w:sz="8" w:space="0" w:color="auto"/>
              <w:right w:val="nil"/>
            </w:tcBorders>
            <w:shd w:val="clear" w:color="auto" w:fill="auto"/>
            <w:vAlign w:val="center"/>
            <w:hideMark/>
          </w:tcPr>
          <w:p w14:paraId="666D53CE" w14:textId="77777777" w:rsidR="00FB6958" w:rsidRPr="00FB6958" w:rsidRDefault="00FB6958" w:rsidP="00FB6958">
            <w:pPr>
              <w:spacing w:after="0" w:line="240" w:lineRule="auto"/>
              <w:jc w:val="center"/>
              <w:rPr>
                <w:rFonts w:ascii="Times New Roman" w:eastAsia="Times New Roman" w:hAnsi="Times New Roman" w:cs="Times New Roman"/>
                <w:b/>
                <w:bCs/>
                <w:sz w:val="24"/>
                <w:szCs w:val="24"/>
                <w:lang w:eastAsia="uk-UA"/>
              </w:rPr>
            </w:pPr>
            <w:r w:rsidRPr="00FB6958">
              <w:rPr>
                <w:rFonts w:ascii="Times New Roman" w:eastAsia="Times New Roman" w:hAnsi="Times New Roman" w:cs="Times New Roman"/>
                <w:b/>
                <w:bCs/>
                <w:sz w:val="24"/>
                <w:szCs w:val="24"/>
                <w:lang w:eastAsia="uk-UA"/>
              </w:rPr>
              <w:t>Адреса закладу</w:t>
            </w:r>
          </w:p>
        </w:tc>
        <w:tc>
          <w:tcPr>
            <w:tcW w:w="326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0B34F841" w14:textId="77777777" w:rsidR="00FB6958" w:rsidRPr="00FB6958" w:rsidRDefault="00FB6958" w:rsidP="00FB6958">
            <w:pPr>
              <w:spacing w:after="0" w:line="240" w:lineRule="auto"/>
              <w:jc w:val="center"/>
              <w:rPr>
                <w:rFonts w:ascii="Times New Roman" w:eastAsia="Times New Roman" w:hAnsi="Times New Roman" w:cs="Times New Roman"/>
                <w:b/>
                <w:bCs/>
                <w:sz w:val="24"/>
                <w:szCs w:val="24"/>
                <w:lang w:eastAsia="uk-UA"/>
              </w:rPr>
            </w:pPr>
            <w:r w:rsidRPr="00FB6958">
              <w:rPr>
                <w:rFonts w:ascii="Times New Roman" w:eastAsia="Times New Roman" w:hAnsi="Times New Roman" w:cs="Times New Roman"/>
                <w:b/>
                <w:bCs/>
                <w:sz w:val="24"/>
                <w:szCs w:val="24"/>
                <w:lang w:eastAsia="uk-UA"/>
              </w:rPr>
              <w:t xml:space="preserve">Тип лічильника </w:t>
            </w:r>
          </w:p>
        </w:tc>
      </w:tr>
      <w:tr w:rsidR="00FB6958" w:rsidRPr="00FB6958" w14:paraId="7D30A2CC" w14:textId="77777777" w:rsidTr="00FB6958">
        <w:trPr>
          <w:trHeight w:val="3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8C590D8" w14:textId="77777777"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Times New Roman" w:hAnsi="Times New Roman" w:cs="Times New Roman"/>
                <w:sz w:val="24"/>
                <w:szCs w:val="24"/>
                <w:lang w:eastAsia="uk-UA"/>
              </w:rPr>
              <w:t>1</w:t>
            </w:r>
          </w:p>
        </w:tc>
        <w:tc>
          <w:tcPr>
            <w:tcW w:w="3105" w:type="dxa"/>
            <w:tcBorders>
              <w:top w:val="single" w:sz="4" w:space="0" w:color="auto"/>
              <w:left w:val="single" w:sz="4" w:space="0" w:color="auto"/>
              <w:bottom w:val="single" w:sz="4" w:space="0" w:color="auto"/>
              <w:right w:val="single" w:sz="4" w:space="0" w:color="auto"/>
            </w:tcBorders>
            <w:shd w:val="clear" w:color="000000" w:fill="FFFFFF"/>
            <w:vAlign w:val="center"/>
          </w:tcPr>
          <w:p w14:paraId="0E52847D" w14:textId="4E2E4874"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p>
        </w:tc>
        <w:tc>
          <w:tcPr>
            <w:tcW w:w="3132" w:type="dxa"/>
            <w:tcBorders>
              <w:top w:val="single" w:sz="4" w:space="0" w:color="auto"/>
              <w:left w:val="single" w:sz="4" w:space="0" w:color="auto"/>
              <w:bottom w:val="single" w:sz="4" w:space="0" w:color="auto"/>
              <w:right w:val="single" w:sz="4" w:space="0" w:color="auto"/>
            </w:tcBorders>
            <w:shd w:val="clear" w:color="000000" w:fill="FFFFFF"/>
            <w:vAlign w:val="center"/>
          </w:tcPr>
          <w:p w14:paraId="0EB176F8" w14:textId="29AFAF3F"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c>
          <w:tcPr>
            <w:tcW w:w="3260" w:type="dxa"/>
            <w:tcBorders>
              <w:top w:val="nil"/>
              <w:left w:val="nil"/>
              <w:bottom w:val="single" w:sz="4" w:space="0" w:color="auto"/>
              <w:right w:val="single" w:sz="8" w:space="0" w:color="auto"/>
            </w:tcBorders>
            <w:shd w:val="clear" w:color="auto" w:fill="auto"/>
            <w:noWrap/>
            <w:vAlign w:val="center"/>
          </w:tcPr>
          <w:p w14:paraId="492DCD7A" w14:textId="50493AEC"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r>
      <w:tr w:rsidR="00FB6958" w:rsidRPr="00FB6958" w14:paraId="2CEA5E6C" w14:textId="77777777" w:rsidTr="00FB6958">
        <w:trPr>
          <w:trHeight w:val="3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DE27860" w14:textId="77777777"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Times New Roman" w:hAnsi="Times New Roman" w:cs="Times New Roman"/>
                <w:sz w:val="24"/>
                <w:szCs w:val="24"/>
                <w:lang w:eastAsia="uk-UA"/>
              </w:rPr>
              <w:t>2</w:t>
            </w:r>
          </w:p>
        </w:tc>
        <w:tc>
          <w:tcPr>
            <w:tcW w:w="3105" w:type="dxa"/>
            <w:tcBorders>
              <w:top w:val="nil"/>
              <w:left w:val="single" w:sz="4" w:space="0" w:color="auto"/>
              <w:bottom w:val="single" w:sz="4" w:space="0" w:color="auto"/>
              <w:right w:val="single" w:sz="4" w:space="0" w:color="auto"/>
            </w:tcBorders>
            <w:shd w:val="clear" w:color="000000" w:fill="FFFFFF"/>
            <w:vAlign w:val="center"/>
          </w:tcPr>
          <w:p w14:paraId="0430D5EB" w14:textId="609E72AA"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Calibri" w:hAnsi="Times New Roman" w:cs="Times New Roman"/>
                <w:sz w:val="24"/>
                <w:szCs w:val="24"/>
              </w:rPr>
              <w:t xml:space="preserve"> </w:t>
            </w:r>
          </w:p>
        </w:tc>
        <w:tc>
          <w:tcPr>
            <w:tcW w:w="3132" w:type="dxa"/>
            <w:tcBorders>
              <w:top w:val="nil"/>
              <w:left w:val="single" w:sz="4" w:space="0" w:color="auto"/>
              <w:bottom w:val="single" w:sz="4" w:space="0" w:color="auto"/>
              <w:right w:val="single" w:sz="4" w:space="0" w:color="auto"/>
            </w:tcBorders>
            <w:shd w:val="clear" w:color="000000" w:fill="FFFFFF"/>
            <w:vAlign w:val="center"/>
          </w:tcPr>
          <w:p w14:paraId="608B4015" w14:textId="53E2CFF0"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c>
          <w:tcPr>
            <w:tcW w:w="3260" w:type="dxa"/>
            <w:tcBorders>
              <w:top w:val="nil"/>
              <w:left w:val="nil"/>
              <w:bottom w:val="single" w:sz="4" w:space="0" w:color="auto"/>
              <w:right w:val="single" w:sz="8" w:space="0" w:color="auto"/>
            </w:tcBorders>
            <w:shd w:val="clear" w:color="auto" w:fill="auto"/>
            <w:noWrap/>
            <w:vAlign w:val="center"/>
          </w:tcPr>
          <w:p w14:paraId="592649CF" w14:textId="24665DA8"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r>
      <w:tr w:rsidR="00FB6958" w:rsidRPr="00FB6958" w14:paraId="66A85047" w14:textId="77777777" w:rsidTr="00FB6958">
        <w:trPr>
          <w:trHeight w:val="3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36350F01" w14:textId="77777777"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Times New Roman" w:hAnsi="Times New Roman" w:cs="Times New Roman"/>
                <w:sz w:val="24"/>
                <w:szCs w:val="24"/>
                <w:lang w:eastAsia="uk-UA"/>
              </w:rPr>
              <w:t>3</w:t>
            </w:r>
          </w:p>
        </w:tc>
        <w:tc>
          <w:tcPr>
            <w:tcW w:w="3105" w:type="dxa"/>
            <w:tcBorders>
              <w:top w:val="nil"/>
              <w:left w:val="single" w:sz="4" w:space="0" w:color="auto"/>
              <w:bottom w:val="single" w:sz="4" w:space="0" w:color="auto"/>
              <w:right w:val="single" w:sz="4" w:space="0" w:color="auto"/>
            </w:tcBorders>
            <w:shd w:val="clear" w:color="000000" w:fill="FFFFFF"/>
            <w:vAlign w:val="center"/>
          </w:tcPr>
          <w:p w14:paraId="2C8D74ED" w14:textId="39A1CC82"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Calibri" w:hAnsi="Times New Roman" w:cs="Times New Roman"/>
                <w:sz w:val="24"/>
                <w:szCs w:val="24"/>
              </w:rPr>
              <w:t xml:space="preserve"> </w:t>
            </w:r>
          </w:p>
        </w:tc>
        <w:tc>
          <w:tcPr>
            <w:tcW w:w="3132" w:type="dxa"/>
            <w:tcBorders>
              <w:top w:val="nil"/>
              <w:left w:val="single" w:sz="4" w:space="0" w:color="auto"/>
              <w:bottom w:val="single" w:sz="4" w:space="0" w:color="auto"/>
              <w:right w:val="single" w:sz="4" w:space="0" w:color="auto"/>
            </w:tcBorders>
            <w:shd w:val="clear" w:color="000000" w:fill="FFFFFF"/>
            <w:vAlign w:val="center"/>
          </w:tcPr>
          <w:p w14:paraId="49CB8096" w14:textId="3F50120A"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c>
          <w:tcPr>
            <w:tcW w:w="3260" w:type="dxa"/>
            <w:tcBorders>
              <w:top w:val="nil"/>
              <w:left w:val="nil"/>
              <w:bottom w:val="single" w:sz="4" w:space="0" w:color="auto"/>
              <w:right w:val="single" w:sz="8" w:space="0" w:color="auto"/>
            </w:tcBorders>
            <w:shd w:val="clear" w:color="auto" w:fill="auto"/>
            <w:noWrap/>
            <w:vAlign w:val="center"/>
          </w:tcPr>
          <w:p w14:paraId="1F10E831" w14:textId="0623BB6B"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r>
      <w:tr w:rsidR="00FB6958" w:rsidRPr="00FB6958" w14:paraId="55A0BD7A" w14:textId="77777777" w:rsidTr="00FB6958">
        <w:trPr>
          <w:trHeight w:val="385"/>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21CA1A3" w14:textId="77777777"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Times New Roman" w:hAnsi="Times New Roman" w:cs="Times New Roman"/>
                <w:sz w:val="24"/>
                <w:szCs w:val="24"/>
                <w:lang w:eastAsia="uk-UA"/>
              </w:rPr>
              <w:t>4</w:t>
            </w:r>
          </w:p>
        </w:tc>
        <w:tc>
          <w:tcPr>
            <w:tcW w:w="3105" w:type="dxa"/>
            <w:tcBorders>
              <w:top w:val="nil"/>
              <w:left w:val="single" w:sz="4" w:space="0" w:color="auto"/>
              <w:bottom w:val="single" w:sz="4" w:space="0" w:color="auto"/>
              <w:right w:val="single" w:sz="4" w:space="0" w:color="auto"/>
            </w:tcBorders>
            <w:shd w:val="clear" w:color="000000" w:fill="FFFFFF"/>
            <w:vAlign w:val="center"/>
          </w:tcPr>
          <w:p w14:paraId="7F71CEFD" w14:textId="0F2F6E85" w:rsidR="00FB6958" w:rsidRPr="00FB6958" w:rsidRDefault="00FB6958" w:rsidP="00FB6958">
            <w:pPr>
              <w:spacing w:after="0" w:line="240" w:lineRule="auto"/>
              <w:jc w:val="center"/>
              <w:rPr>
                <w:rFonts w:ascii="Times New Roman" w:eastAsia="Times New Roman" w:hAnsi="Times New Roman" w:cs="Times New Roman"/>
                <w:sz w:val="24"/>
                <w:szCs w:val="24"/>
                <w:lang w:eastAsia="uk-UA"/>
              </w:rPr>
            </w:pPr>
            <w:r w:rsidRPr="00FB6958">
              <w:rPr>
                <w:rFonts w:ascii="Times New Roman" w:eastAsia="Calibri" w:hAnsi="Times New Roman" w:cs="Times New Roman"/>
                <w:sz w:val="24"/>
                <w:szCs w:val="24"/>
              </w:rPr>
              <w:t xml:space="preserve"> </w:t>
            </w:r>
          </w:p>
        </w:tc>
        <w:tc>
          <w:tcPr>
            <w:tcW w:w="3132" w:type="dxa"/>
            <w:tcBorders>
              <w:top w:val="nil"/>
              <w:left w:val="single" w:sz="4" w:space="0" w:color="auto"/>
              <w:bottom w:val="single" w:sz="4" w:space="0" w:color="auto"/>
              <w:right w:val="single" w:sz="4" w:space="0" w:color="auto"/>
            </w:tcBorders>
            <w:shd w:val="clear" w:color="000000" w:fill="FFFFFF"/>
            <w:vAlign w:val="center"/>
          </w:tcPr>
          <w:p w14:paraId="4C1ECBE0" w14:textId="7DD0DA07"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c>
          <w:tcPr>
            <w:tcW w:w="3260" w:type="dxa"/>
            <w:tcBorders>
              <w:top w:val="nil"/>
              <w:left w:val="nil"/>
              <w:bottom w:val="single" w:sz="4" w:space="0" w:color="auto"/>
              <w:right w:val="single" w:sz="8" w:space="0" w:color="auto"/>
            </w:tcBorders>
            <w:shd w:val="clear" w:color="auto" w:fill="auto"/>
            <w:noWrap/>
            <w:vAlign w:val="center"/>
          </w:tcPr>
          <w:p w14:paraId="548035E7" w14:textId="23D9B2FE" w:rsidR="00FB6958" w:rsidRPr="00FB6958" w:rsidRDefault="00FB6958" w:rsidP="00FB6958">
            <w:pPr>
              <w:spacing w:after="0" w:line="240" w:lineRule="auto"/>
              <w:jc w:val="center"/>
              <w:rPr>
                <w:rFonts w:ascii="Times New Roman" w:eastAsia="Times New Roman" w:hAnsi="Times New Roman" w:cs="Times New Roman"/>
                <w:color w:val="000000"/>
                <w:sz w:val="24"/>
                <w:szCs w:val="24"/>
                <w:lang w:eastAsia="uk-UA"/>
              </w:rPr>
            </w:pPr>
          </w:p>
        </w:tc>
      </w:tr>
    </w:tbl>
    <w:p w14:paraId="343D4F92" w14:textId="77777777" w:rsidR="001C6C10" w:rsidRDefault="001C6C10" w:rsidP="001C6C10">
      <w:pPr>
        <w:jc w:val="center"/>
        <w:rPr>
          <w:rFonts w:ascii="Times New Roman" w:hAnsi="Times New Roman" w:cs="Times New Roman"/>
          <w:b/>
          <w:sz w:val="24"/>
          <w:szCs w:val="24"/>
        </w:rPr>
      </w:pPr>
    </w:p>
    <w:tbl>
      <w:tblPr>
        <w:tblW w:w="10175" w:type="dxa"/>
        <w:tblInd w:w="-569" w:type="dxa"/>
        <w:tblLayout w:type="fixed"/>
        <w:tblCellMar>
          <w:left w:w="0" w:type="dxa"/>
          <w:right w:w="0" w:type="dxa"/>
        </w:tblCellMar>
        <w:tblLook w:val="01E0" w:firstRow="1" w:lastRow="1" w:firstColumn="1" w:lastColumn="1" w:noHBand="0" w:noVBand="0"/>
      </w:tblPr>
      <w:tblGrid>
        <w:gridCol w:w="5187"/>
        <w:gridCol w:w="4988"/>
      </w:tblGrid>
      <w:tr w:rsidR="001C6C10" w:rsidRPr="002579F4" w14:paraId="2E753CB1" w14:textId="77777777" w:rsidTr="009B6128">
        <w:trPr>
          <w:trHeight w:val="247"/>
        </w:trPr>
        <w:tc>
          <w:tcPr>
            <w:tcW w:w="5187" w:type="dxa"/>
            <w:shd w:val="clear" w:color="auto" w:fill="auto"/>
          </w:tcPr>
          <w:p w14:paraId="2F227359" w14:textId="77777777" w:rsidR="001C6C10" w:rsidRDefault="001C6C10" w:rsidP="009B6128">
            <w:pPr>
              <w:widowControl w:val="0"/>
              <w:spacing w:before="15" w:after="0" w:line="270" w:lineRule="atLeast"/>
              <w:ind w:left="496" w:right="491" w:firstLine="2"/>
              <w:jc w:val="center"/>
              <w:rPr>
                <w:rFonts w:ascii="Times New Roman" w:eastAsia="Calibri" w:hAnsi="Times New Roman" w:cs="Times New Roman"/>
                <w:b/>
                <w:color w:val="000000"/>
              </w:rPr>
            </w:pPr>
            <w:r w:rsidRPr="002579F4">
              <w:rPr>
                <w:rFonts w:ascii="Times New Roman" w:eastAsia="Calibri" w:hAnsi="Times New Roman" w:cs="Times New Roman"/>
                <w:b/>
                <w:color w:val="000000"/>
              </w:rPr>
              <w:t>ЗАМОВНИК</w:t>
            </w:r>
          </w:p>
          <w:p w14:paraId="57AFF8F8" w14:textId="77777777" w:rsidR="001C6C10" w:rsidRPr="002579F4" w:rsidRDefault="001C6C10" w:rsidP="009B6128">
            <w:pPr>
              <w:widowControl w:val="0"/>
              <w:spacing w:after="0" w:line="276" w:lineRule="auto"/>
              <w:ind w:left="107" w:right="1065"/>
              <w:rPr>
                <w:rFonts w:ascii="Times New Roman" w:eastAsia="Calibri" w:hAnsi="Times New Roman" w:cs="Times New Roman"/>
                <w:b/>
                <w:color w:val="000000"/>
              </w:rPr>
            </w:pPr>
            <w:r w:rsidRPr="002579F4">
              <w:rPr>
                <w:rFonts w:ascii="Times New Roman" w:eastAsia="Calibri" w:hAnsi="Times New Roman" w:cs="Times New Roman"/>
                <w:b/>
                <w:color w:val="000000"/>
              </w:rPr>
              <w:t>Управління освіти Святошинської</w:t>
            </w:r>
          </w:p>
          <w:p w14:paraId="14EF218E" w14:textId="77777777" w:rsidR="001C6C10" w:rsidRPr="002579F4" w:rsidRDefault="001C6C10" w:rsidP="009B6128">
            <w:pPr>
              <w:widowControl w:val="0"/>
              <w:spacing w:after="0" w:line="274" w:lineRule="exact"/>
              <w:ind w:left="107"/>
              <w:rPr>
                <w:rFonts w:ascii="Times New Roman" w:eastAsia="Calibri" w:hAnsi="Times New Roman" w:cs="Times New Roman"/>
                <w:b/>
                <w:color w:val="000000"/>
              </w:rPr>
            </w:pPr>
            <w:r w:rsidRPr="002579F4">
              <w:rPr>
                <w:rFonts w:ascii="Times New Roman" w:eastAsia="Calibri" w:hAnsi="Times New Roman" w:cs="Times New Roman"/>
                <w:b/>
                <w:color w:val="000000"/>
              </w:rPr>
              <w:t>районної в м. Києві державної адміністрації</w:t>
            </w:r>
          </w:p>
          <w:p w14:paraId="34E707CC" w14:textId="77777777" w:rsidR="001C6C10" w:rsidRPr="002579F4" w:rsidRDefault="001C6C10" w:rsidP="009B6128">
            <w:pPr>
              <w:widowControl w:val="0"/>
              <w:spacing w:after="0" w:line="276" w:lineRule="auto"/>
              <w:ind w:left="107" w:right="1085"/>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03148, м. </w:t>
            </w:r>
            <w:proofErr w:type="spellStart"/>
            <w:r w:rsidRPr="002579F4">
              <w:rPr>
                <w:rFonts w:ascii="Times New Roman" w:eastAsia="Calibri" w:hAnsi="Times New Roman" w:cs="Times New Roman"/>
                <w:color w:val="000000"/>
                <w:lang w:val="ru-RU"/>
              </w:rPr>
              <w:t>Київ</w:t>
            </w:r>
            <w:proofErr w:type="spellEnd"/>
            <w:r w:rsidRPr="002579F4">
              <w:rPr>
                <w:rFonts w:ascii="Times New Roman" w:eastAsia="Calibri" w:hAnsi="Times New Roman" w:cs="Times New Roman"/>
                <w:color w:val="000000"/>
                <w:lang w:val="ru-RU"/>
              </w:rPr>
              <w:t xml:space="preserve">, </w:t>
            </w:r>
            <w:proofErr w:type="spellStart"/>
            <w:r w:rsidRPr="002579F4">
              <w:rPr>
                <w:rFonts w:ascii="Times New Roman" w:eastAsia="Calibri" w:hAnsi="Times New Roman" w:cs="Times New Roman"/>
                <w:color w:val="000000"/>
                <w:lang w:val="ru-RU"/>
              </w:rPr>
              <w:t>вул</w:t>
            </w:r>
            <w:proofErr w:type="spellEnd"/>
            <w:r w:rsidRPr="002579F4">
              <w:rPr>
                <w:rFonts w:ascii="Times New Roman" w:eastAsia="Calibri" w:hAnsi="Times New Roman" w:cs="Times New Roman"/>
                <w:color w:val="000000"/>
                <w:lang w:val="ru-RU"/>
              </w:rPr>
              <w:t>. Якуба Коласа, 6-А тел. 044-403-30-03</w:t>
            </w:r>
          </w:p>
          <w:p w14:paraId="1E22F454" w14:textId="77777777" w:rsidR="001C6C10" w:rsidRPr="002579F4" w:rsidRDefault="001C6C10" w:rsidP="009B6128">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р/р № </w:t>
            </w:r>
          </w:p>
          <w:p w14:paraId="3E03FE7A" w14:textId="77777777" w:rsidR="001C6C10" w:rsidRPr="002579F4" w:rsidRDefault="001C6C10" w:rsidP="009B6128">
            <w:pPr>
              <w:widowControl w:val="0"/>
              <w:spacing w:after="0" w:line="276" w:lineRule="auto"/>
              <w:ind w:left="107" w:right="2970"/>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 xml:space="preserve">в ГУДКСУ м. </w:t>
            </w:r>
            <w:proofErr w:type="spellStart"/>
            <w:r w:rsidRPr="002579F4">
              <w:rPr>
                <w:rFonts w:ascii="Times New Roman" w:eastAsia="Calibri" w:hAnsi="Times New Roman" w:cs="Times New Roman"/>
                <w:color w:val="000000"/>
                <w:lang w:val="ru-RU"/>
              </w:rPr>
              <w:t>Києва</w:t>
            </w:r>
            <w:proofErr w:type="spellEnd"/>
            <w:r w:rsidRPr="002579F4">
              <w:rPr>
                <w:rFonts w:ascii="Times New Roman" w:eastAsia="Calibri" w:hAnsi="Times New Roman" w:cs="Times New Roman"/>
                <w:color w:val="000000"/>
                <w:lang w:val="ru-RU"/>
              </w:rPr>
              <w:t xml:space="preserve"> Код банку – 820172</w:t>
            </w:r>
          </w:p>
          <w:p w14:paraId="3A465E7F" w14:textId="77777777" w:rsidR="001C6C10" w:rsidRPr="002579F4" w:rsidRDefault="001C6C10" w:rsidP="009B6128">
            <w:pPr>
              <w:widowControl w:val="0"/>
              <w:spacing w:after="0" w:line="276" w:lineRule="auto"/>
              <w:ind w:left="107"/>
              <w:rPr>
                <w:rFonts w:ascii="Times New Roman" w:eastAsia="Calibri" w:hAnsi="Times New Roman" w:cs="Times New Roman"/>
                <w:color w:val="000000"/>
                <w:lang w:val="ru-RU"/>
              </w:rPr>
            </w:pPr>
            <w:r w:rsidRPr="002579F4">
              <w:rPr>
                <w:rFonts w:ascii="Times New Roman" w:eastAsia="Calibri" w:hAnsi="Times New Roman" w:cs="Times New Roman"/>
                <w:color w:val="000000"/>
                <w:lang w:val="ru-RU"/>
              </w:rPr>
              <w:t>Код за ЄДРПОУ – 37498536</w:t>
            </w:r>
          </w:p>
          <w:p w14:paraId="38A3EF40" w14:textId="77777777" w:rsidR="001C6C10" w:rsidRPr="002579F4" w:rsidRDefault="001C6C10" w:rsidP="009B6128">
            <w:pPr>
              <w:widowControl w:val="0"/>
              <w:spacing w:before="4" w:after="0" w:line="276" w:lineRule="auto"/>
              <w:rPr>
                <w:rFonts w:ascii="Times New Roman" w:eastAsia="Calibri" w:hAnsi="Times New Roman" w:cs="Times New Roman"/>
                <w:b/>
                <w:color w:val="000000"/>
                <w:lang w:val="ru-RU"/>
              </w:rPr>
            </w:pPr>
          </w:p>
          <w:p w14:paraId="041E3E2C" w14:textId="77777777" w:rsidR="001C6C10" w:rsidRPr="002579F4" w:rsidRDefault="001C6C10" w:rsidP="009B6128">
            <w:pPr>
              <w:widowControl w:val="0"/>
              <w:spacing w:after="0" w:line="276" w:lineRule="auto"/>
              <w:ind w:left="107"/>
              <w:rPr>
                <w:rFonts w:ascii="Times New Roman" w:eastAsia="Calibri" w:hAnsi="Times New Roman" w:cs="Times New Roman"/>
                <w:b/>
                <w:color w:val="000000"/>
                <w:lang w:val="ru-RU"/>
              </w:rPr>
            </w:pPr>
            <w:r w:rsidRPr="002579F4">
              <w:rPr>
                <w:rFonts w:ascii="Times New Roman" w:eastAsia="Calibri" w:hAnsi="Times New Roman" w:cs="Times New Roman"/>
                <w:b/>
                <w:color w:val="000000"/>
                <w:lang w:val="ru-RU"/>
              </w:rPr>
              <w:t>Начальник</w:t>
            </w:r>
          </w:p>
          <w:p w14:paraId="1743E23F" w14:textId="77777777" w:rsidR="001C6C10" w:rsidRPr="002579F4" w:rsidRDefault="001C6C10" w:rsidP="009B6128">
            <w:pPr>
              <w:widowControl w:val="0"/>
              <w:spacing w:before="10" w:after="0" w:line="276" w:lineRule="auto"/>
              <w:rPr>
                <w:rFonts w:ascii="Times New Roman" w:eastAsia="Calibri" w:hAnsi="Times New Roman" w:cs="Times New Roman"/>
                <w:b/>
                <w:color w:val="000000"/>
                <w:lang w:val="ru-RU"/>
              </w:rPr>
            </w:pPr>
          </w:p>
          <w:p w14:paraId="224B5092" w14:textId="77777777" w:rsidR="001C6C10" w:rsidRDefault="001C6C10" w:rsidP="009B6128">
            <w:pPr>
              <w:widowControl w:val="0"/>
              <w:spacing w:before="15" w:after="0" w:line="270" w:lineRule="atLeast"/>
              <w:ind w:right="491"/>
              <w:rPr>
                <w:rFonts w:ascii="Times New Roman" w:eastAsia="Calibri" w:hAnsi="Times New Roman" w:cs="Times New Roman"/>
                <w:b/>
                <w:color w:val="000000"/>
              </w:rPr>
            </w:pPr>
            <w:r w:rsidRPr="002579F4">
              <w:rPr>
                <w:rFonts w:ascii="Times New Roman" w:eastAsia="Calibri" w:hAnsi="Times New Roman" w:cs="Times New Roman"/>
                <w:color w:val="000000"/>
                <w:lang w:val="ru-RU"/>
              </w:rPr>
              <w:t>___________________</w:t>
            </w:r>
            <w:r w:rsidRPr="002579F4">
              <w:rPr>
                <w:rFonts w:ascii="Times New Roman" w:eastAsia="Calibri" w:hAnsi="Times New Roman" w:cs="Times New Roman"/>
                <w:b/>
                <w:color w:val="000000"/>
              </w:rPr>
              <w:t>О.В. Сукенніков</w:t>
            </w:r>
          </w:p>
          <w:p w14:paraId="3E5EC808" w14:textId="77777777" w:rsidR="001C6C10" w:rsidRPr="002579F4" w:rsidRDefault="001C6C10" w:rsidP="009B6128">
            <w:pPr>
              <w:widowControl w:val="0"/>
              <w:spacing w:before="15" w:after="0" w:line="270" w:lineRule="atLeast"/>
              <w:ind w:right="491"/>
              <w:rPr>
                <w:rFonts w:ascii="Times New Roman" w:eastAsia="Calibri" w:hAnsi="Times New Roman" w:cs="Times New Roman"/>
                <w:b/>
                <w:color w:val="000000"/>
              </w:rPr>
            </w:pPr>
          </w:p>
        </w:tc>
        <w:tc>
          <w:tcPr>
            <w:tcW w:w="4988" w:type="dxa"/>
            <w:shd w:val="clear" w:color="auto" w:fill="auto"/>
          </w:tcPr>
          <w:p w14:paraId="552CB053" w14:textId="77777777" w:rsidR="001C6C10" w:rsidRPr="002579F4" w:rsidRDefault="001C6C10" w:rsidP="009B6128">
            <w:pPr>
              <w:widowControl w:val="0"/>
              <w:spacing w:after="0" w:line="276" w:lineRule="auto"/>
              <w:jc w:val="center"/>
              <w:rPr>
                <w:rFonts w:ascii="Times New Roman" w:eastAsia="Calibri" w:hAnsi="Times New Roman" w:cs="Times New Roman"/>
                <w:color w:val="000000"/>
              </w:rPr>
            </w:pPr>
            <w:r w:rsidRPr="002579F4">
              <w:rPr>
                <w:rFonts w:ascii="Times New Roman" w:eastAsia="Calibri" w:hAnsi="Times New Roman" w:cs="Times New Roman"/>
                <w:b/>
                <w:color w:val="000000"/>
              </w:rPr>
              <w:t>ВИКОНАВЕЦЬ</w:t>
            </w:r>
          </w:p>
        </w:tc>
      </w:tr>
      <w:tr w:rsidR="001C6C10" w:rsidRPr="002579F4" w14:paraId="7EDB14DB" w14:textId="77777777" w:rsidTr="009B6128">
        <w:trPr>
          <w:trHeight w:val="247"/>
        </w:trPr>
        <w:tc>
          <w:tcPr>
            <w:tcW w:w="5187" w:type="dxa"/>
            <w:shd w:val="clear" w:color="auto" w:fill="auto"/>
          </w:tcPr>
          <w:p w14:paraId="62A6124A" w14:textId="77777777" w:rsidR="001C6C10" w:rsidRPr="002579F4" w:rsidRDefault="001C6C10" w:rsidP="009B6128">
            <w:pPr>
              <w:widowControl w:val="0"/>
              <w:spacing w:before="15" w:after="0" w:line="270" w:lineRule="atLeast"/>
              <w:ind w:left="496" w:right="491" w:firstLine="2"/>
              <w:jc w:val="center"/>
              <w:rPr>
                <w:rFonts w:ascii="Times New Roman" w:eastAsia="Calibri" w:hAnsi="Times New Roman" w:cs="Times New Roman"/>
                <w:b/>
                <w:color w:val="000000"/>
              </w:rPr>
            </w:pPr>
          </w:p>
        </w:tc>
        <w:tc>
          <w:tcPr>
            <w:tcW w:w="4988" w:type="dxa"/>
            <w:shd w:val="clear" w:color="auto" w:fill="auto"/>
          </w:tcPr>
          <w:p w14:paraId="18187F5F" w14:textId="77777777" w:rsidR="001C6C10" w:rsidRPr="002579F4" w:rsidRDefault="001C6C10" w:rsidP="009B6128">
            <w:pPr>
              <w:widowControl w:val="0"/>
              <w:spacing w:after="0" w:line="276" w:lineRule="auto"/>
              <w:jc w:val="center"/>
              <w:rPr>
                <w:rFonts w:ascii="Times New Roman" w:eastAsia="Calibri" w:hAnsi="Times New Roman" w:cs="Times New Roman"/>
                <w:b/>
                <w:color w:val="000000"/>
              </w:rPr>
            </w:pPr>
          </w:p>
        </w:tc>
      </w:tr>
    </w:tbl>
    <w:p w14:paraId="35BC225A" w14:textId="77777777" w:rsidR="001C6C10" w:rsidRPr="001C6C10" w:rsidRDefault="001C6C10" w:rsidP="001C6C10">
      <w:pPr>
        <w:jc w:val="center"/>
        <w:rPr>
          <w:rFonts w:ascii="Times New Roman" w:hAnsi="Times New Roman" w:cs="Times New Roman"/>
          <w:b/>
          <w:sz w:val="24"/>
          <w:szCs w:val="24"/>
        </w:rPr>
      </w:pPr>
    </w:p>
    <w:sectPr w:rsidR="001C6C10" w:rsidRPr="001C6C10" w:rsidSect="002579F4">
      <w:pgSz w:w="11906" w:h="16838"/>
      <w:pgMar w:top="850" w:right="707"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C2608"/>
    <w:multiLevelType w:val="multilevel"/>
    <w:tmpl w:val="473C5832"/>
    <w:lvl w:ilvl="0">
      <w:start w:val="6"/>
      <w:numFmt w:val="decimal"/>
      <w:lvlText w:val="%1"/>
      <w:lvlJc w:val="left"/>
      <w:pPr>
        <w:ind w:left="800" w:hanging="420"/>
      </w:pPr>
      <w:rPr>
        <w:rFonts w:hint="default"/>
        <w:lang w:val="uk" w:eastAsia="uk" w:bidi="uk"/>
      </w:rPr>
    </w:lvl>
    <w:lvl w:ilvl="1">
      <w:start w:val="2"/>
      <w:numFmt w:val="decimal"/>
      <w:lvlText w:val="%1.%2."/>
      <w:lvlJc w:val="left"/>
      <w:pPr>
        <w:ind w:left="800" w:hanging="420"/>
      </w:pPr>
      <w:rPr>
        <w:rFonts w:ascii="Times New Roman" w:eastAsia="Times New Roman" w:hAnsi="Times New Roman" w:cs="Times New Roman" w:hint="default"/>
        <w:spacing w:val="-2"/>
        <w:w w:val="100"/>
        <w:sz w:val="24"/>
        <w:szCs w:val="24"/>
        <w:lang w:val="uk" w:eastAsia="uk" w:bidi="uk"/>
      </w:rPr>
    </w:lvl>
    <w:lvl w:ilvl="2">
      <w:start w:val="1"/>
      <w:numFmt w:val="decimal"/>
      <w:lvlText w:val="%1.%2.%3."/>
      <w:lvlJc w:val="left"/>
      <w:pPr>
        <w:ind w:left="380" w:hanging="682"/>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066" w:hanging="682"/>
      </w:pPr>
      <w:rPr>
        <w:rFonts w:hint="default"/>
        <w:lang w:val="uk" w:eastAsia="uk" w:bidi="uk"/>
      </w:rPr>
    </w:lvl>
    <w:lvl w:ilvl="4">
      <w:numFmt w:val="bullet"/>
      <w:lvlText w:val="•"/>
      <w:lvlJc w:val="left"/>
      <w:pPr>
        <w:ind w:left="4200" w:hanging="682"/>
      </w:pPr>
      <w:rPr>
        <w:rFonts w:hint="default"/>
        <w:lang w:val="uk" w:eastAsia="uk" w:bidi="uk"/>
      </w:rPr>
    </w:lvl>
    <w:lvl w:ilvl="5">
      <w:numFmt w:val="bullet"/>
      <w:lvlText w:val="•"/>
      <w:lvlJc w:val="left"/>
      <w:pPr>
        <w:ind w:left="5333" w:hanging="682"/>
      </w:pPr>
      <w:rPr>
        <w:rFonts w:hint="default"/>
        <w:lang w:val="uk" w:eastAsia="uk" w:bidi="uk"/>
      </w:rPr>
    </w:lvl>
    <w:lvl w:ilvl="6">
      <w:numFmt w:val="bullet"/>
      <w:lvlText w:val="•"/>
      <w:lvlJc w:val="left"/>
      <w:pPr>
        <w:ind w:left="6466" w:hanging="682"/>
      </w:pPr>
      <w:rPr>
        <w:rFonts w:hint="default"/>
        <w:lang w:val="uk" w:eastAsia="uk" w:bidi="uk"/>
      </w:rPr>
    </w:lvl>
    <w:lvl w:ilvl="7">
      <w:numFmt w:val="bullet"/>
      <w:lvlText w:val="•"/>
      <w:lvlJc w:val="left"/>
      <w:pPr>
        <w:ind w:left="7600" w:hanging="682"/>
      </w:pPr>
      <w:rPr>
        <w:rFonts w:hint="default"/>
        <w:lang w:val="uk" w:eastAsia="uk" w:bidi="uk"/>
      </w:rPr>
    </w:lvl>
    <w:lvl w:ilvl="8">
      <w:numFmt w:val="bullet"/>
      <w:lvlText w:val="•"/>
      <w:lvlJc w:val="left"/>
      <w:pPr>
        <w:ind w:left="8733" w:hanging="682"/>
      </w:pPr>
      <w:rPr>
        <w:rFonts w:hint="default"/>
        <w:lang w:val="uk" w:eastAsia="uk" w:bidi="uk"/>
      </w:rPr>
    </w:lvl>
  </w:abstractNum>
  <w:abstractNum w:abstractNumId="1" w15:restartNumberingAfterBreak="0">
    <w:nsid w:val="2B8D6E54"/>
    <w:multiLevelType w:val="multilevel"/>
    <w:tmpl w:val="4E8CAF1C"/>
    <w:lvl w:ilvl="0">
      <w:start w:val="6"/>
      <w:numFmt w:val="decimal"/>
      <w:lvlText w:val="%1"/>
      <w:lvlJc w:val="left"/>
      <w:pPr>
        <w:ind w:left="800" w:hanging="420"/>
      </w:pPr>
      <w:rPr>
        <w:rFonts w:hint="default"/>
        <w:lang w:val="uk" w:eastAsia="uk" w:bidi="uk"/>
      </w:rPr>
    </w:lvl>
    <w:lvl w:ilvl="1">
      <w:start w:val="1"/>
      <w:numFmt w:val="decimal"/>
      <w:lvlText w:val="%1.%2."/>
      <w:lvlJc w:val="left"/>
      <w:pPr>
        <w:ind w:left="800" w:hanging="420"/>
      </w:pPr>
      <w:rPr>
        <w:rFonts w:ascii="Times New Roman" w:eastAsia="Times New Roman" w:hAnsi="Times New Roman" w:cs="Times New Roman" w:hint="default"/>
        <w:spacing w:val="-4"/>
        <w:w w:val="100"/>
        <w:sz w:val="24"/>
        <w:szCs w:val="24"/>
        <w:lang w:val="uk" w:eastAsia="uk" w:bidi="uk"/>
      </w:rPr>
    </w:lvl>
    <w:lvl w:ilvl="2">
      <w:start w:val="1"/>
      <w:numFmt w:val="decimal"/>
      <w:lvlText w:val="%1.%2.%3."/>
      <w:lvlJc w:val="left"/>
      <w:pPr>
        <w:ind w:left="980" w:hanging="600"/>
      </w:pPr>
      <w:rPr>
        <w:rFonts w:ascii="Times New Roman" w:eastAsia="Times New Roman" w:hAnsi="Times New Roman" w:cs="Times New Roman" w:hint="default"/>
        <w:spacing w:val="-5"/>
        <w:w w:val="100"/>
        <w:sz w:val="24"/>
        <w:szCs w:val="24"/>
        <w:lang w:val="uk" w:eastAsia="uk" w:bidi="uk"/>
      </w:rPr>
    </w:lvl>
    <w:lvl w:ilvl="3">
      <w:numFmt w:val="bullet"/>
      <w:lvlText w:val="•"/>
      <w:lvlJc w:val="left"/>
      <w:pPr>
        <w:ind w:left="3206" w:hanging="600"/>
      </w:pPr>
      <w:rPr>
        <w:rFonts w:hint="default"/>
        <w:lang w:val="uk" w:eastAsia="uk" w:bidi="uk"/>
      </w:rPr>
    </w:lvl>
    <w:lvl w:ilvl="4">
      <w:numFmt w:val="bullet"/>
      <w:lvlText w:val="•"/>
      <w:lvlJc w:val="left"/>
      <w:pPr>
        <w:ind w:left="4320" w:hanging="600"/>
      </w:pPr>
      <w:rPr>
        <w:rFonts w:hint="default"/>
        <w:lang w:val="uk" w:eastAsia="uk" w:bidi="uk"/>
      </w:rPr>
    </w:lvl>
    <w:lvl w:ilvl="5">
      <w:numFmt w:val="bullet"/>
      <w:lvlText w:val="•"/>
      <w:lvlJc w:val="left"/>
      <w:pPr>
        <w:ind w:left="5433" w:hanging="600"/>
      </w:pPr>
      <w:rPr>
        <w:rFonts w:hint="default"/>
        <w:lang w:val="uk" w:eastAsia="uk" w:bidi="uk"/>
      </w:rPr>
    </w:lvl>
    <w:lvl w:ilvl="6">
      <w:numFmt w:val="bullet"/>
      <w:lvlText w:val="•"/>
      <w:lvlJc w:val="left"/>
      <w:pPr>
        <w:ind w:left="6546" w:hanging="600"/>
      </w:pPr>
      <w:rPr>
        <w:rFonts w:hint="default"/>
        <w:lang w:val="uk" w:eastAsia="uk" w:bidi="uk"/>
      </w:rPr>
    </w:lvl>
    <w:lvl w:ilvl="7">
      <w:numFmt w:val="bullet"/>
      <w:lvlText w:val="•"/>
      <w:lvlJc w:val="left"/>
      <w:pPr>
        <w:ind w:left="7660" w:hanging="600"/>
      </w:pPr>
      <w:rPr>
        <w:rFonts w:hint="default"/>
        <w:lang w:val="uk" w:eastAsia="uk" w:bidi="uk"/>
      </w:rPr>
    </w:lvl>
    <w:lvl w:ilvl="8">
      <w:numFmt w:val="bullet"/>
      <w:lvlText w:val="•"/>
      <w:lvlJc w:val="left"/>
      <w:pPr>
        <w:ind w:left="8773" w:hanging="600"/>
      </w:pPr>
      <w:rPr>
        <w:rFonts w:hint="default"/>
        <w:lang w:val="uk" w:eastAsia="uk" w:bidi="uk"/>
      </w:rPr>
    </w:lvl>
  </w:abstractNum>
  <w:abstractNum w:abstractNumId="2" w15:restartNumberingAfterBreak="0">
    <w:nsid w:val="2CC82AEC"/>
    <w:multiLevelType w:val="multilevel"/>
    <w:tmpl w:val="6E9836BA"/>
    <w:lvl w:ilvl="0">
      <w:start w:val="5"/>
      <w:numFmt w:val="decimal"/>
      <w:lvlText w:val="%1"/>
      <w:lvlJc w:val="left"/>
      <w:pPr>
        <w:ind w:left="800" w:hanging="420"/>
      </w:pPr>
      <w:rPr>
        <w:rFonts w:hint="default"/>
        <w:lang w:val="uk" w:eastAsia="uk" w:bidi="uk"/>
      </w:rPr>
    </w:lvl>
    <w:lvl w:ilvl="1">
      <w:start w:val="1"/>
      <w:numFmt w:val="decimal"/>
      <w:lvlText w:val="%1.%2."/>
      <w:lvlJc w:val="left"/>
      <w:pPr>
        <w:ind w:left="1980" w:hanging="42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840" w:hanging="420"/>
      </w:pPr>
      <w:rPr>
        <w:rFonts w:hint="default"/>
        <w:lang w:val="uk" w:eastAsia="uk" w:bidi="uk"/>
      </w:rPr>
    </w:lvl>
    <w:lvl w:ilvl="3">
      <w:numFmt w:val="bullet"/>
      <w:lvlText w:val="•"/>
      <w:lvlJc w:val="left"/>
      <w:pPr>
        <w:ind w:left="3860" w:hanging="420"/>
      </w:pPr>
      <w:rPr>
        <w:rFonts w:hint="default"/>
        <w:lang w:val="uk" w:eastAsia="uk" w:bidi="uk"/>
      </w:rPr>
    </w:lvl>
    <w:lvl w:ilvl="4">
      <w:numFmt w:val="bullet"/>
      <w:lvlText w:val="•"/>
      <w:lvlJc w:val="left"/>
      <w:pPr>
        <w:ind w:left="4880" w:hanging="420"/>
      </w:pPr>
      <w:rPr>
        <w:rFonts w:hint="default"/>
        <w:lang w:val="uk" w:eastAsia="uk" w:bidi="uk"/>
      </w:rPr>
    </w:lvl>
    <w:lvl w:ilvl="5">
      <w:numFmt w:val="bullet"/>
      <w:lvlText w:val="•"/>
      <w:lvlJc w:val="left"/>
      <w:pPr>
        <w:ind w:left="5900" w:hanging="420"/>
      </w:pPr>
      <w:rPr>
        <w:rFonts w:hint="default"/>
        <w:lang w:val="uk" w:eastAsia="uk" w:bidi="uk"/>
      </w:rPr>
    </w:lvl>
    <w:lvl w:ilvl="6">
      <w:numFmt w:val="bullet"/>
      <w:lvlText w:val="•"/>
      <w:lvlJc w:val="left"/>
      <w:pPr>
        <w:ind w:left="6920" w:hanging="420"/>
      </w:pPr>
      <w:rPr>
        <w:rFonts w:hint="default"/>
        <w:lang w:val="uk" w:eastAsia="uk" w:bidi="uk"/>
      </w:rPr>
    </w:lvl>
    <w:lvl w:ilvl="7">
      <w:numFmt w:val="bullet"/>
      <w:lvlText w:val="•"/>
      <w:lvlJc w:val="left"/>
      <w:pPr>
        <w:ind w:left="7940" w:hanging="420"/>
      </w:pPr>
      <w:rPr>
        <w:rFonts w:hint="default"/>
        <w:lang w:val="uk" w:eastAsia="uk" w:bidi="uk"/>
      </w:rPr>
    </w:lvl>
    <w:lvl w:ilvl="8">
      <w:numFmt w:val="bullet"/>
      <w:lvlText w:val="•"/>
      <w:lvlJc w:val="left"/>
      <w:pPr>
        <w:ind w:left="8960" w:hanging="420"/>
      </w:pPr>
      <w:rPr>
        <w:rFonts w:hint="default"/>
        <w:lang w:val="uk" w:eastAsia="uk" w:bidi="uk"/>
      </w:rPr>
    </w:lvl>
  </w:abstractNum>
  <w:abstractNum w:abstractNumId="3" w15:restartNumberingAfterBreak="0">
    <w:nsid w:val="3376761E"/>
    <w:multiLevelType w:val="hybridMultilevel"/>
    <w:tmpl w:val="FC6414A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841171"/>
    <w:multiLevelType w:val="multilevel"/>
    <w:tmpl w:val="55261894"/>
    <w:lvl w:ilvl="0">
      <w:start w:val="4"/>
      <w:numFmt w:val="decimal"/>
      <w:lvlText w:val="%1"/>
      <w:lvlJc w:val="left"/>
      <w:pPr>
        <w:ind w:left="380" w:hanging="473"/>
      </w:pPr>
      <w:rPr>
        <w:rFonts w:hint="default"/>
        <w:lang w:val="uk" w:eastAsia="uk" w:bidi="uk"/>
      </w:rPr>
    </w:lvl>
    <w:lvl w:ilvl="1">
      <w:start w:val="1"/>
      <w:numFmt w:val="decimal"/>
      <w:lvlText w:val="%1.%2."/>
      <w:lvlJc w:val="left"/>
      <w:pPr>
        <w:ind w:left="380" w:hanging="473"/>
      </w:pPr>
      <w:rPr>
        <w:rFonts w:ascii="Times New Roman" w:eastAsia="Times New Roman" w:hAnsi="Times New Roman" w:cs="Times New Roman" w:hint="default"/>
        <w:spacing w:val="-13"/>
        <w:w w:val="100"/>
        <w:sz w:val="24"/>
        <w:szCs w:val="24"/>
        <w:lang w:val="uk" w:eastAsia="uk" w:bidi="uk"/>
      </w:rPr>
    </w:lvl>
    <w:lvl w:ilvl="2">
      <w:numFmt w:val="bullet"/>
      <w:lvlText w:val="•"/>
      <w:lvlJc w:val="left"/>
      <w:pPr>
        <w:ind w:left="2504" w:hanging="473"/>
      </w:pPr>
      <w:rPr>
        <w:rFonts w:hint="default"/>
        <w:lang w:val="uk" w:eastAsia="uk" w:bidi="uk"/>
      </w:rPr>
    </w:lvl>
    <w:lvl w:ilvl="3">
      <w:numFmt w:val="bullet"/>
      <w:lvlText w:val="•"/>
      <w:lvlJc w:val="left"/>
      <w:pPr>
        <w:ind w:left="3566" w:hanging="473"/>
      </w:pPr>
      <w:rPr>
        <w:rFonts w:hint="default"/>
        <w:lang w:val="uk" w:eastAsia="uk" w:bidi="uk"/>
      </w:rPr>
    </w:lvl>
    <w:lvl w:ilvl="4">
      <w:numFmt w:val="bullet"/>
      <w:lvlText w:val="•"/>
      <w:lvlJc w:val="left"/>
      <w:pPr>
        <w:ind w:left="4628" w:hanging="473"/>
      </w:pPr>
      <w:rPr>
        <w:rFonts w:hint="default"/>
        <w:lang w:val="uk" w:eastAsia="uk" w:bidi="uk"/>
      </w:rPr>
    </w:lvl>
    <w:lvl w:ilvl="5">
      <w:numFmt w:val="bullet"/>
      <w:lvlText w:val="•"/>
      <w:lvlJc w:val="left"/>
      <w:pPr>
        <w:ind w:left="5690" w:hanging="473"/>
      </w:pPr>
      <w:rPr>
        <w:rFonts w:hint="default"/>
        <w:lang w:val="uk" w:eastAsia="uk" w:bidi="uk"/>
      </w:rPr>
    </w:lvl>
    <w:lvl w:ilvl="6">
      <w:numFmt w:val="bullet"/>
      <w:lvlText w:val="•"/>
      <w:lvlJc w:val="left"/>
      <w:pPr>
        <w:ind w:left="6752" w:hanging="473"/>
      </w:pPr>
      <w:rPr>
        <w:rFonts w:hint="default"/>
        <w:lang w:val="uk" w:eastAsia="uk" w:bidi="uk"/>
      </w:rPr>
    </w:lvl>
    <w:lvl w:ilvl="7">
      <w:numFmt w:val="bullet"/>
      <w:lvlText w:val="•"/>
      <w:lvlJc w:val="left"/>
      <w:pPr>
        <w:ind w:left="7814" w:hanging="473"/>
      </w:pPr>
      <w:rPr>
        <w:rFonts w:hint="default"/>
        <w:lang w:val="uk" w:eastAsia="uk" w:bidi="uk"/>
      </w:rPr>
    </w:lvl>
    <w:lvl w:ilvl="8">
      <w:numFmt w:val="bullet"/>
      <w:lvlText w:val="•"/>
      <w:lvlJc w:val="left"/>
      <w:pPr>
        <w:ind w:left="8876" w:hanging="473"/>
      </w:pPr>
      <w:rPr>
        <w:rFonts w:hint="default"/>
        <w:lang w:val="uk" w:eastAsia="uk" w:bidi="uk"/>
      </w:rPr>
    </w:lvl>
  </w:abstractNum>
  <w:abstractNum w:abstractNumId="5" w15:restartNumberingAfterBreak="0">
    <w:nsid w:val="5EC75475"/>
    <w:multiLevelType w:val="hybridMultilevel"/>
    <w:tmpl w:val="8A16E118"/>
    <w:lvl w:ilvl="0" w:tplc="D4D8FA46">
      <w:start w:val="1"/>
      <w:numFmt w:val="decimal"/>
      <w:lvlText w:val="%1."/>
      <w:lvlJc w:val="left"/>
      <w:pPr>
        <w:ind w:left="380" w:hanging="315"/>
      </w:pPr>
      <w:rPr>
        <w:rFonts w:ascii="Times New Roman" w:eastAsia="Times New Roman" w:hAnsi="Times New Roman" w:cs="Times New Roman" w:hint="default"/>
        <w:spacing w:val="-5"/>
        <w:w w:val="100"/>
        <w:sz w:val="24"/>
        <w:szCs w:val="24"/>
        <w:lang w:val="uk" w:eastAsia="uk" w:bidi="uk"/>
      </w:rPr>
    </w:lvl>
    <w:lvl w:ilvl="1" w:tplc="FB708702">
      <w:start w:val="1"/>
      <w:numFmt w:val="upperRoman"/>
      <w:lvlText w:val="%2."/>
      <w:lvlJc w:val="left"/>
      <w:pPr>
        <w:ind w:left="4176" w:hanging="348"/>
        <w:jc w:val="right"/>
      </w:pPr>
      <w:rPr>
        <w:rFonts w:ascii="Times New Roman" w:eastAsia="Times New Roman" w:hAnsi="Times New Roman" w:cs="Times New Roman" w:hint="default"/>
        <w:b/>
        <w:bCs/>
        <w:w w:val="99"/>
        <w:sz w:val="24"/>
        <w:szCs w:val="24"/>
        <w:lang w:val="uk" w:eastAsia="uk" w:bidi="uk"/>
      </w:rPr>
    </w:lvl>
    <w:lvl w:ilvl="2" w:tplc="DB44560C">
      <w:numFmt w:val="bullet"/>
      <w:lvlText w:val="•"/>
      <w:lvlJc w:val="left"/>
      <w:pPr>
        <w:ind w:left="5417" w:hanging="348"/>
      </w:pPr>
      <w:rPr>
        <w:rFonts w:hint="default"/>
        <w:lang w:val="uk" w:eastAsia="uk" w:bidi="uk"/>
      </w:rPr>
    </w:lvl>
    <w:lvl w:ilvl="3" w:tplc="97508110">
      <w:numFmt w:val="bullet"/>
      <w:lvlText w:val="•"/>
      <w:lvlJc w:val="left"/>
      <w:pPr>
        <w:ind w:left="6115" w:hanging="348"/>
      </w:pPr>
      <w:rPr>
        <w:rFonts w:hint="default"/>
        <w:lang w:val="uk" w:eastAsia="uk" w:bidi="uk"/>
      </w:rPr>
    </w:lvl>
    <w:lvl w:ilvl="4" w:tplc="A9DE4CF4">
      <w:numFmt w:val="bullet"/>
      <w:lvlText w:val="•"/>
      <w:lvlJc w:val="left"/>
      <w:pPr>
        <w:ind w:left="6813" w:hanging="348"/>
      </w:pPr>
      <w:rPr>
        <w:rFonts w:hint="default"/>
        <w:lang w:val="uk" w:eastAsia="uk" w:bidi="uk"/>
      </w:rPr>
    </w:lvl>
    <w:lvl w:ilvl="5" w:tplc="7B4213C8">
      <w:numFmt w:val="bullet"/>
      <w:lvlText w:val="•"/>
      <w:lvlJc w:val="left"/>
      <w:pPr>
        <w:ind w:left="7511" w:hanging="348"/>
      </w:pPr>
      <w:rPr>
        <w:rFonts w:hint="default"/>
        <w:lang w:val="uk" w:eastAsia="uk" w:bidi="uk"/>
      </w:rPr>
    </w:lvl>
    <w:lvl w:ilvl="6" w:tplc="4FFCF658">
      <w:numFmt w:val="bullet"/>
      <w:lvlText w:val="•"/>
      <w:lvlJc w:val="left"/>
      <w:pPr>
        <w:ind w:left="8208" w:hanging="348"/>
      </w:pPr>
      <w:rPr>
        <w:rFonts w:hint="default"/>
        <w:lang w:val="uk" w:eastAsia="uk" w:bidi="uk"/>
      </w:rPr>
    </w:lvl>
    <w:lvl w:ilvl="7" w:tplc="52E8E7BC">
      <w:numFmt w:val="bullet"/>
      <w:lvlText w:val="•"/>
      <w:lvlJc w:val="left"/>
      <w:pPr>
        <w:ind w:left="8906" w:hanging="348"/>
      </w:pPr>
      <w:rPr>
        <w:rFonts w:hint="default"/>
        <w:lang w:val="uk" w:eastAsia="uk" w:bidi="uk"/>
      </w:rPr>
    </w:lvl>
    <w:lvl w:ilvl="8" w:tplc="95EE42F4">
      <w:numFmt w:val="bullet"/>
      <w:lvlText w:val="•"/>
      <w:lvlJc w:val="left"/>
      <w:pPr>
        <w:ind w:left="9604" w:hanging="348"/>
      </w:pPr>
      <w:rPr>
        <w:rFonts w:hint="default"/>
        <w:lang w:val="uk" w:eastAsia="uk" w:bidi="uk"/>
      </w:rPr>
    </w:lvl>
  </w:abstractNum>
  <w:abstractNum w:abstractNumId="6" w15:restartNumberingAfterBreak="0">
    <w:nsid w:val="66A16E07"/>
    <w:multiLevelType w:val="multilevel"/>
    <w:tmpl w:val="C66EEF48"/>
    <w:lvl w:ilvl="0">
      <w:start w:val="3"/>
      <w:numFmt w:val="decimal"/>
      <w:lvlText w:val="%1"/>
      <w:lvlJc w:val="left"/>
      <w:pPr>
        <w:ind w:left="380" w:hanging="490"/>
      </w:pPr>
      <w:rPr>
        <w:rFonts w:hint="default"/>
        <w:lang w:val="uk" w:eastAsia="uk" w:bidi="uk"/>
      </w:rPr>
    </w:lvl>
    <w:lvl w:ilvl="1">
      <w:start w:val="1"/>
      <w:numFmt w:val="decimal"/>
      <w:lvlText w:val="%1.%2."/>
      <w:lvlJc w:val="left"/>
      <w:pPr>
        <w:ind w:left="380" w:hanging="490"/>
      </w:pPr>
      <w:rPr>
        <w:rFonts w:ascii="Times New Roman" w:eastAsia="Times New Roman" w:hAnsi="Times New Roman" w:cs="Times New Roman" w:hint="default"/>
        <w:spacing w:val="-5"/>
        <w:w w:val="100"/>
        <w:sz w:val="24"/>
        <w:szCs w:val="24"/>
        <w:lang w:val="uk" w:eastAsia="uk" w:bidi="uk"/>
      </w:rPr>
    </w:lvl>
    <w:lvl w:ilvl="2">
      <w:numFmt w:val="bullet"/>
      <w:lvlText w:val="•"/>
      <w:lvlJc w:val="left"/>
      <w:pPr>
        <w:ind w:left="2504" w:hanging="490"/>
      </w:pPr>
      <w:rPr>
        <w:rFonts w:hint="default"/>
        <w:lang w:val="uk" w:eastAsia="uk" w:bidi="uk"/>
      </w:rPr>
    </w:lvl>
    <w:lvl w:ilvl="3">
      <w:numFmt w:val="bullet"/>
      <w:lvlText w:val="•"/>
      <w:lvlJc w:val="left"/>
      <w:pPr>
        <w:ind w:left="3566" w:hanging="490"/>
      </w:pPr>
      <w:rPr>
        <w:rFonts w:hint="default"/>
        <w:lang w:val="uk" w:eastAsia="uk" w:bidi="uk"/>
      </w:rPr>
    </w:lvl>
    <w:lvl w:ilvl="4">
      <w:numFmt w:val="bullet"/>
      <w:lvlText w:val="•"/>
      <w:lvlJc w:val="left"/>
      <w:pPr>
        <w:ind w:left="4628" w:hanging="490"/>
      </w:pPr>
      <w:rPr>
        <w:rFonts w:hint="default"/>
        <w:lang w:val="uk" w:eastAsia="uk" w:bidi="uk"/>
      </w:rPr>
    </w:lvl>
    <w:lvl w:ilvl="5">
      <w:numFmt w:val="bullet"/>
      <w:lvlText w:val="•"/>
      <w:lvlJc w:val="left"/>
      <w:pPr>
        <w:ind w:left="5690" w:hanging="490"/>
      </w:pPr>
      <w:rPr>
        <w:rFonts w:hint="default"/>
        <w:lang w:val="uk" w:eastAsia="uk" w:bidi="uk"/>
      </w:rPr>
    </w:lvl>
    <w:lvl w:ilvl="6">
      <w:numFmt w:val="bullet"/>
      <w:lvlText w:val="•"/>
      <w:lvlJc w:val="left"/>
      <w:pPr>
        <w:ind w:left="6752" w:hanging="490"/>
      </w:pPr>
      <w:rPr>
        <w:rFonts w:hint="default"/>
        <w:lang w:val="uk" w:eastAsia="uk" w:bidi="uk"/>
      </w:rPr>
    </w:lvl>
    <w:lvl w:ilvl="7">
      <w:numFmt w:val="bullet"/>
      <w:lvlText w:val="•"/>
      <w:lvlJc w:val="left"/>
      <w:pPr>
        <w:ind w:left="7814" w:hanging="490"/>
      </w:pPr>
      <w:rPr>
        <w:rFonts w:hint="default"/>
        <w:lang w:val="uk" w:eastAsia="uk" w:bidi="uk"/>
      </w:rPr>
    </w:lvl>
    <w:lvl w:ilvl="8">
      <w:numFmt w:val="bullet"/>
      <w:lvlText w:val="•"/>
      <w:lvlJc w:val="left"/>
      <w:pPr>
        <w:ind w:left="8876" w:hanging="490"/>
      </w:pPr>
      <w:rPr>
        <w:rFonts w:hint="default"/>
        <w:lang w:val="uk" w:eastAsia="uk" w:bidi="uk"/>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EDC"/>
    <w:rsid w:val="00056263"/>
    <w:rsid w:val="001C6C10"/>
    <w:rsid w:val="00262E19"/>
    <w:rsid w:val="002B4450"/>
    <w:rsid w:val="003265E1"/>
    <w:rsid w:val="003F2EDC"/>
    <w:rsid w:val="004A43AC"/>
    <w:rsid w:val="004B54D8"/>
    <w:rsid w:val="00621DCA"/>
    <w:rsid w:val="00C172FC"/>
    <w:rsid w:val="00D669DC"/>
    <w:rsid w:val="00DC4832"/>
    <w:rsid w:val="00FB6958"/>
    <w:rsid w:val="00FD7A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2E17"/>
  <w15:chartTrackingRefBased/>
  <w15:docId w15:val="{B1CED7ED-149C-4F65-BFF7-ADF3A6D6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6C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3F2EDC"/>
    <w:pPr>
      <w:spacing w:after="0" w:line="240" w:lineRule="auto"/>
    </w:pPr>
    <w:rPr>
      <w:rFonts w:eastAsia="Times New Roman"/>
      <w:lang w:val="ru-RU" w:eastAsia="ru-RU"/>
    </w:rPr>
    <w:tblPr>
      <w:tblCellMar>
        <w:top w:w="0" w:type="dxa"/>
        <w:left w:w="0" w:type="dxa"/>
        <w:bottom w:w="0" w:type="dxa"/>
        <w:right w:w="0" w:type="dxa"/>
      </w:tblCellMar>
    </w:tblPr>
  </w:style>
  <w:style w:type="paragraph" w:styleId="a3">
    <w:name w:val="List Paragraph"/>
    <w:basedOn w:val="a"/>
    <w:uiPriority w:val="34"/>
    <w:qFormat/>
    <w:rsid w:val="003F2EDC"/>
    <w:pPr>
      <w:ind w:left="720"/>
      <w:contextualSpacing/>
    </w:pPr>
  </w:style>
  <w:style w:type="numbering" w:customStyle="1" w:styleId="1">
    <w:name w:val="Немає списку1"/>
    <w:next w:val="a2"/>
    <w:uiPriority w:val="99"/>
    <w:semiHidden/>
    <w:unhideWhenUsed/>
    <w:rsid w:val="004A43AC"/>
  </w:style>
  <w:style w:type="table" w:customStyle="1" w:styleId="TableNormal8">
    <w:name w:val="Table Normal8"/>
    <w:uiPriority w:val="2"/>
    <w:semiHidden/>
    <w:unhideWhenUsed/>
    <w:qFormat/>
    <w:rsid w:val="004A43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7329</Words>
  <Characters>4178</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ROZUMNIKI</cp:lastModifiedBy>
  <cp:revision>3</cp:revision>
  <dcterms:created xsi:type="dcterms:W3CDTF">2023-05-16T11:36:00Z</dcterms:created>
  <dcterms:modified xsi:type="dcterms:W3CDTF">2023-05-18T12:29:00Z</dcterms:modified>
</cp:coreProperties>
</file>