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1"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
        <w:gridCol w:w="463"/>
        <w:gridCol w:w="500"/>
        <w:gridCol w:w="3407"/>
        <w:gridCol w:w="163"/>
        <w:gridCol w:w="6848"/>
      </w:tblGrid>
      <w:tr w:rsidR="006569AF" w:rsidRPr="0001300E" w:rsidTr="0091263F">
        <w:trPr>
          <w:trHeight w:val="14580"/>
        </w:trPr>
        <w:tc>
          <w:tcPr>
            <w:tcW w:w="11129" w:type="dxa"/>
            <w:gridSpan w:val="6"/>
            <w:tcBorders>
              <w:top w:val="nil"/>
              <w:left w:val="nil"/>
              <w:bottom w:val="nil"/>
              <w:right w:val="nil"/>
            </w:tcBorders>
          </w:tcPr>
          <w:p w:rsidR="00711488" w:rsidRPr="00D22B49" w:rsidRDefault="00486239" w:rsidP="005E6325">
            <w:pPr>
              <w:jc w:val="center"/>
              <w:rPr>
                <w:b/>
                <w:lang w:val="uk-UA"/>
              </w:rPr>
            </w:pPr>
            <w:r w:rsidRPr="00D22B49">
              <w:rPr>
                <w:b/>
                <w:lang w:val="uk-UA"/>
              </w:rPr>
              <w:t>КОМУНАЛЬНА УСТАНОВА</w:t>
            </w:r>
          </w:p>
          <w:p w:rsidR="00486239" w:rsidRPr="00D22B49" w:rsidRDefault="00486239" w:rsidP="005E6325">
            <w:pPr>
              <w:jc w:val="center"/>
              <w:rPr>
                <w:b/>
                <w:lang w:val="uk-UA"/>
              </w:rPr>
            </w:pPr>
            <w:r w:rsidRPr="00D22B49">
              <w:rPr>
                <w:b/>
                <w:lang w:val="uk-UA"/>
              </w:rPr>
              <w:t>«ХОДОРКІВСЬКИЙ ПСИХОНЕВРОЛОГІЧНИЙ ІНТЕРНАТ»</w:t>
            </w:r>
          </w:p>
          <w:p w:rsidR="00486239" w:rsidRPr="00D22B49" w:rsidRDefault="00486239" w:rsidP="005E6325">
            <w:pPr>
              <w:jc w:val="center"/>
              <w:rPr>
                <w:b/>
                <w:lang w:val="uk-UA"/>
              </w:rPr>
            </w:pPr>
            <w:r w:rsidRPr="00D22B49">
              <w:rPr>
                <w:b/>
                <w:lang w:val="uk-UA"/>
              </w:rPr>
              <w:t>ЖИТОМИРСЬКОЇ ОБЛАСНОЇ РАДИ</w:t>
            </w:r>
          </w:p>
          <w:p w:rsidR="00AF4144" w:rsidRPr="00D22B49" w:rsidRDefault="00AF4144" w:rsidP="005E6325">
            <w:pPr>
              <w:rPr>
                <w:lang w:val="uk-UA"/>
              </w:rPr>
            </w:pPr>
          </w:p>
          <w:p w:rsidR="00AF4144" w:rsidRPr="0001300E" w:rsidRDefault="00AF4144" w:rsidP="005E6325">
            <w:pPr>
              <w:rPr>
                <w:sz w:val="28"/>
                <w:szCs w:val="28"/>
                <w:lang w:val="uk-UA"/>
              </w:rPr>
            </w:pPr>
          </w:p>
          <w:tbl>
            <w:tblPr>
              <w:tblW w:w="5505" w:type="dxa"/>
              <w:tblInd w:w="4503" w:type="dxa"/>
              <w:tblLook w:val="0000" w:firstRow="0" w:lastRow="0" w:firstColumn="0" w:lastColumn="0" w:noHBand="0" w:noVBand="0"/>
            </w:tblPr>
            <w:tblGrid>
              <w:gridCol w:w="5505"/>
            </w:tblGrid>
            <w:tr w:rsidR="006569AF" w:rsidRPr="008C66C6" w:rsidTr="005E6325">
              <w:tc>
                <w:tcPr>
                  <w:tcW w:w="5505" w:type="dxa"/>
                  <w:tcBorders>
                    <w:top w:val="nil"/>
                    <w:left w:val="nil"/>
                    <w:bottom w:val="nil"/>
                    <w:right w:val="nil"/>
                  </w:tcBorders>
                </w:tcPr>
                <w:p w:rsidR="00AF4144" w:rsidRPr="00D22B49" w:rsidRDefault="00D22B49" w:rsidP="00C869DD">
                  <w:pPr>
                    <w:jc w:val="right"/>
                    <w:rPr>
                      <w:b/>
                      <w:sz w:val="20"/>
                      <w:szCs w:val="20"/>
                      <w:lang w:val="uk-UA"/>
                    </w:rPr>
                  </w:pPr>
                  <w:r w:rsidRPr="00D22B49">
                    <w:rPr>
                      <w:b/>
                      <w:sz w:val="20"/>
                      <w:szCs w:val="20"/>
                      <w:lang w:val="uk-UA"/>
                    </w:rPr>
                    <w:t xml:space="preserve">  </w:t>
                  </w:r>
                  <w:r>
                    <w:rPr>
                      <w:b/>
                      <w:sz w:val="20"/>
                      <w:szCs w:val="20"/>
                      <w:lang w:val="uk-UA"/>
                    </w:rPr>
                    <w:t xml:space="preserve">            </w:t>
                  </w:r>
                  <w:r w:rsidR="00AF4144" w:rsidRPr="00D22B49">
                    <w:rPr>
                      <w:b/>
                      <w:sz w:val="20"/>
                      <w:szCs w:val="20"/>
                      <w:lang w:val="uk-UA"/>
                    </w:rPr>
                    <w:t>ЗАТВЕРДЖЕНО</w:t>
                  </w:r>
                </w:p>
                <w:p w:rsidR="00AF4144" w:rsidRPr="00D22B49" w:rsidRDefault="00D22B49" w:rsidP="00486239">
                  <w:pPr>
                    <w:jc w:val="center"/>
                    <w:rPr>
                      <w:sz w:val="20"/>
                      <w:szCs w:val="20"/>
                      <w:lang w:val="uk-UA"/>
                    </w:rPr>
                  </w:pPr>
                  <w:r w:rsidRPr="00D22B49">
                    <w:rPr>
                      <w:sz w:val="20"/>
                      <w:szCs w:val="20"/>
                      <w:lang w:val="uk-UA"/>
                    </w:rPr>
                    <w:t xml:space="preserve">                                        </w:t>
                  </w:r>
                  <w:r w:rsidR="002B7F27">
                    <w:rPr>
                      <w:sz w:val="20"/>
                      <w:szCs w:val="20"/>
                      <w:lang w:val="uk-UA"/>
                    </w:rPr>
                    <w:t xml:space="preserve">     </w:t>
                  </w:r>
                  <w:r>
                    <w:rPr>
                      <w:sz w:val="20"/>
                      <w:szCs w:val="20"/>
                      <w:lang w:val="uk-UA"/>
                    </w:rPr>
                    <w:t xml:space="preserve"> </w:t>
                  </w:r>
                  <w:r w:rsidR="00AF4144" w:rsidRPr="00D22B49">
                    <w:rPr>
                      <w:sz w:val="20"/>
                      <w:szCs w:val="20"/>
                      <w:lang w:val="uk-UA"/>
                    </w:rPr>
                    <w:t xml:space="preserve">Рішенням </w:t>
                  </w:r>
                  <w:r w:rsidR="00711488" w:rsidRPr="00D22B49">
                    <w:rPr>
                      <w:sz w:val="20"/>
                      <w:szCs w:val="20"/>
                      <w:lang w:val="uk-UA"/>
                    </w:rPr>
                    <w:t>уповноваженої особи</w:t>
                  </w:r>
                </w:p>
              </w:tc>
            </w:tr>
            <w:tr w:rsidR="006569AF" w:rsidRPr="008C66C6" w:rsidTr="005E6325">
              <w:tc>
                <w:tcPr>
                  <w:tcW w:w="5505" w:type="dxa"/>
                  <w:tcBorders>
                    <w:top w:val="nil"/>
                    <w:left w:val="nil"/>
                    <w:bottom w:val="nil"/>
                    <w:right w:val="nil"/>
                  </w:tcBorders>
                </w:tcPr>
                <w:p w:rsidR="00711488" w:rsidRPr="007E571D" w:rsidRDefault="00D22B49" w:rsidP="00486239">
                  <w:pPr>
                    <w:jc w:val="center"/>
                    <w:rPr>
                      <w:sz w:val="20"/>
                      <w:szCs w:val="20"/>
                      <w:highlight w:val="yellow"/>
                      <w:lang w:val="uk-UA"/>
                    </w:rPr>
                  </w:pPr>
                  <w:r w:rsidRPr="00F239EB">
                    <w:rPr>
                      <w:sz w:val="20"/>
                      <w:szCs w:val="20"/>
                      <w:lang w:val="uk-UA"/>
                    </w:rPr>
                    <w:t xml:space="preserve">                                               </w:t>
                  </w:r>
                  <w:r w:rsidR="00486239" w:rsidRPr="00F239EB">
                    <w:rPr>
                      <w:sz w:val="20"/>
                      <w:szCs w:val="20"/>
                      <w:lang w:val="uk-UA"/>
                    </w:rPr>
                    <w:t>Рішення</w:t>
                  </w:r>
                  <w:r w:rsidR="00C26247" w:rsidRPr="00F239EB">
                    <w:rPr>
                      <w:sz w:val="20"/>
                      <w:szCs w:val="20"/>
                      <w:lang w:val="uk-UA"/>
                    </w:rPr>
                    <w:t xml:space="preserve"> </w:t>
                  </w:r>
                  <w:r w:rsidR="00711488" w:rsidRPr="00F239EB">
                    <w:rPr>
                      <w:sz w:val="20"/>
                      <w:szCs w:val="20"/>
                      <w:lang w:val="uk-UA"/>
                    </w:rPr>
                    <w:t>№</w:t>
                  </w:r>
                  <w:r w:rsidR="0038285F">
                    <w:rPr>
                      <w:sz w:val="20"/>
                      <w:szCs w:val="20"/>
                      <w:lang w:val="uk-UA"/>
                    </w:rPr>
                    <w:t>59</w:t>
                  </w:r>
                  <w:r w:rsidR="00486239" w:rsidRPr="002B7F27">
                    <w:rPr>
                      <w:sz w:val="20"/>
                      <w:szCs w:val="20"/>
                      <w:lang w:val="uk-UA"/>
                    </w:rPr>
                    <w:t xml:space="preserve"> </w:t>
                  </w:r>
                  <w:r w:rsidRPr="002B7F27">
                    <w:rPr>
                      <w:sz w:val="20"/>
                      <w:szCs w:val="20"/>
                      <w:lang w:val="uk-UA"/>
                    </w:rPr>
                    <w:t>від</w:t>
                  </w:r>
                  <w:r w:rsidR="00CC5D4F" w:rsidRPr="002B7F27">
                    <w:rPr>
                      <w:sz w:val="20"/>
                      <w:szCs w:val="20"/>
                      <w:lang w:val="uk-UA"/>
                    </w:rPr>
                    <w:t xml:space="preserve"> </w:t>
                  </w:r>
                  <w:r w:rsidR="0038285F">
                    <w:rPr>
                      <w:sz w:val="20"/>
                      <w:szCs w:val="20"/>
                      <w:lang w:val="uk-UA"/>
                    </w:rPr>
                    <w:t>16</w:t>
                  </w:r>
                  <w:r w:rsidR="00486239" w:rsidRPr="002B7F27">
                    <w:rPr>
                      <w:sz w:val="20"/>
                      <w:szCs w:val="20"/>
                      <w:lang w:val="uk-UA"/>
                    </w:rPr>
                    <w:t>.0</w:t>
                  </w:r>
                  <w:r w:rsidR="0038285F">
                    <w:rPr>
                      <w:sz w:val="20"/>
                      <w:szCs w:val="20"/>
                      <w:lang w:val="uk-UA"/>
                    </w:rPr>
                    <w:t>5</w:t>
                  </w:r>
                  <w:r w:rsidR="00024DB8" w:rsidRPr="002B7F27">
                    <w:rPr>
                      <w:sz w:val="20"/>
                      <w:szCs w:val="20"/>
                      <w:lang w:val="uk-UA"/>
                    </w:rPr>
                    <w:t>.</w:t>
                  </w:r>
                  <w:r w:rsidR="007E571D" w:rsidRPr="002B7F27">
                    <w:rPr>
                      <w:sz w:val="20"/>
                      <w:szCs w:val="20"/>
                      <w:lang w:val="uk-UA"/>
                    </w:rPr>
                    <w:t>2022</w:t>
                  </w:r>
                  <w:r w:rsidR="00FD1FCE" w:rsidRPr="002B7F27">
                    <w:rPr>
                      <w:sz w:val="20"/>
                      <w:szCs w:val="20"/>
                      <w:lang w:val="uk-UA"/>
                    </w:rPr>
                    <w:t xml:space="preserve"> р</w:t>
                  </w:r>
                  <w:r w:rsidR="00486239" w:rsidRPr="002B7F27">
                    <w:rPr>
                      <w:sz w:val="20"/>
                      <w:szCs w:val="20"/>
                      <w:lang w:val="uk-UA"/>
                    </w:rPr>
                    <w:t>оку</w:t>
                  </w:r>
                  <w:r w:rsidR="00FD1FCE" w:rsidRPr="00F239EB">
                    <w:rPr>
                      <w:sz w:val="20"/>
                      <w:szCs w:val="20"/>
                      <w:lang w:val="uk-UA"/>
                    </w:rPr>
                    <w:t xml:space="preserve"> </w:t>
                  </w:r>
                  <w:r w:rsidR="00711488" w:rsidRPr="00F239EB">
                    <w:rPr>
                      <w:sz w:val="20"/>
                      <w:szCs w:val="20"/>
                      <w:lang w:val="uk-UA"/>
                    </w:rPr>
                    <w:t xml:space="preserve"> </w:t>
                  </w:r>
                </w:p>
              </w:tc>
            </w:tr>
            <w:tr w:rsidR="006569AF" w:rsidRPr="008C66C6" w:rsidTr="005E6325">
              <w:tc>
                <w:tcPr>
                  <w:tcW w:w="5505" w:type="dxa"/>
                  <w:tcBorders>
                    <w:top w:val="nil"/>
                    <w:left w:val="nil"/>
                    <w:bottom w:val="nil"/>
                    <w:right w:val="nil"/>
                  </w:tcBorders>
                </w:tcPr>
                <w:p w:rsidR="00AF4144" w:rsidRPr="00D22B49" w:rsidRDefault="00AF4144" w:rsidP="00C869DD">
                  <w:pPr>
                    <w:tabs>
                      <w:tab w:val="left" w:pos="33"/>
                    </w:tabs>
                    <w:jc w:val="right"/>
                    <w:rPr>
                      <w:sz w:val="20"/>
                      <w:szCs w:val="20"/>
                      <w:lang w:val="uk-UA"/>
                    </w:rPr>
                  </w:pPr>
                  <w:r w:rsidRPr="00D22B49">
                    <w:rPr>
                      <w:sz w:val="20"/>
                      <w:szCs w:val="20"/>
                      <w:lang w:val="uk-UA"/>
                    </w:rPr>
                    <w:tab/>
                  </w:r>
                  <w:r w:rsidR="00486239" w:rsidRPr="00D22B49">
                    <w:rPr>
                      <w:sz w:val="20"/>
                      <w:szCs w:val="20"/>
                      <w:lang w:val="uk-UA"/>
                    </w:rPr>
                    <w:t xml:space="preserve">   _______________  </w:t>
                  </w:r>
                  <w:r w:rsidRPr="00D22B49">
                    <w:rPr>
                      <w:sz w:val="20"/>
                      <w:szCs w:val="20"/>
                      <w:lang w:val="uk-UA"/>
                    </w:rPr>
                    <w:t xml:space="preserve"> </w:t>
                  </w:r>
                  <w:r w:rsidR="00486239" w:rsidRPr="00D22B49">
                    <w:rPr>
                      <w:sz w:val="20"/>
                      <w:szCs w:val="20"/>
                      <w:lang w:val="uk-UA"/>
                    </w:rPr>
                    <w:t>Н.В.</w:t>
                  </w:r>
                  <w:proofErr w:type="spellStart"/>
                  <w:r w:rsidR="00486239" w:rsidRPr="00D22B49">
                    <w:rPr>
                      <w:sz w:val="20"/>
                      <w:szCs w:val="20"/>
                      <w:lang w:val="uk-UA"/>
                    </w:rPr>
                    <w:t>Середюк</w:t>
                  </w:r>
                  <w:proofErr w:type="spellEnd"/>
                </w:p>
                <w:p w:rsidR="00AF4144" w:rsidRPr="00D22B49" w:rsidRDefault="00AF4144" w:rsidP="00486239">
                  <w:pPr>
                    <w:jc w:val="center"/>
                    <w:rPr>
                      <w:sz w:val="20"/>
                      <w:szCs w:val="20"/>
                      <w:lang w:val="uk-UA"/>
                    </w:rPr>
                  </w:pPr>
                </w:p>
              </w:tc>
            </w:tr>
          </w:tbl>
          <w:p w:rsidR="00AF4144" w:rsidRPr="0001300E" w:rsidRDefault="00AF4144" w:rsidP="00C869DD">
            <w:pPr>
              <w:jc w:val="right"/>
              <w:outlineLvl w:val="0"/>
              <w:rPr>
                <w:sz w:val="28"/>
                <w:szCs w:val="28"/>
                <w:lang w:val="uk-UA"/>
              </w:rPr>
            </w:pPr>
          </w:p>
          <w:p w:rsidR="00AF4144" w:rsidRPr="0001300E" w:rsidRDefault="00AF4144" w:rsidP="005E6325">
            <w:pPr>
              <w:outlineLvl w:val="0"/>
              <w:rPr>
                <w:sz w:val="28"/>
                <w:szCs w:val="28"/>
                <w:lang w:val="uk-UA"/>
              </w:rPr>
            </w:pPr>
          </w:p>
          <w:p w:rsidR="00AF4144" w:rsidRDefault="00AF4144" w:rsidP="005E6325">
            <w:pPr>
              <w:jc w:val="center"/>
              <w:outlineLvl w:val="0"/>
              <w:rPr>
                <w:sz w:val="28"/>
                <w:szCs w:val="28"/>
                <w:lang w:val="uk-UA"/>
              </w:rPr>
            </w:pPr>
          </w:p>
          <w:p w:rsidR="008E7F60" w:rsidRDefault="008E7F60" w:rsidP="005E6325">
            <w:pPr>
              <w:jc w:val="center"/>
              <w:outlineLvl w:val="0"/>
              <w:rPr>
                <w:sz w:val="28"/>
                <w:szCs w:val="28"/>
                <w:lang w:val="uk-UA"/>
              </w:rPr>
            </w:pPr>
          </w:p>
          <w:p w:rsidR="008E7F60" w:rsidRPr="0001300E" w:rsidRDefault="008E7F60" w:rsidP="005E6325">
            <w:pPr>
              <w:jc w:val="center"/>
              <w:outlineLvl w:val="0"/>
              <w:rPr>
                <w:sz w:val="28"/>
                <w:szCs w:val="28"/>
                <w:lang w:val="uk-UA"/>
              </w:rPr>
            </w:pPr>
          </w:p>
          <w:p w:rsidR="00AF4144" w:rsidRPr="008E7F60" w:rsidRDefault="00AF4144" w:rsidP="005E6325">
            <w:pPr>
              <w:jc w:val="center"/>
              <w:outlineLvl w:val="2"/>
              <w:rPr>
                <w:b/>
                <w:bCs/>
                <w:sz w:val="32"/>
                <w:szCs w:val="32"/>
                <w:lang w:val="uk-UA"/>
              </w:rPr>
            </w:pPr>
            <w:r w:rsidRPr="008E7F60">
              <w:rPr>
                <w:b/>
                <w:bCs/>
                <w:sz w:val="32"/>
                <w:szCs w:val="32"/>
                <w:lang w:val="uk-UA"/>
              </w:rPr>
              <w:t xml:space="preserve">ТЕНДЕРНА ДОКУМЕНТАЦІЯ </w:t>
            </w:r>
            <w:r w:rsidRPr="008E7F60">
              <w:rPr>
                <w:b/>
                <w:bCs/>
                <w:sz w:val="32"/>
                <w:szCs w:val="32"/>
                <w:lang w:val="uk-UA"/>
              </w:rPr>
              <w:tab/>
            </w:r>
          </w:p>
          <w:p w:rsidR="00AF4144" w:rsidRPr="0001300E" w:rsidRDefault="00AF4144" w:rsidP="005E6325">
            <w:pPr>
              <w:jc w:val="center"/>
              <w:outlineLvl w:val="0"/>
              <w:rPr>
                <w:b/>
                <w:sz w:val="28"/>
                <w:szCs w:val="28"/>
                <w:lang w:val="uk-UA"/>
              </w:rPr>
            </w:pPr>
          </w:p>
          <w:p w:rsidR="008E7F60" w:rsidRDefault="008E7F60" w:rsidP="005E6325">
            <w:pPr>
              <w:jc w:val="center"/>
              <w:outlineLvl w:val="1"/>
              <w:rPr>
                <w:b/>
                <w:bCs/>
                <w:sz w:val="28"/>
                <w:szCs w:val="28"/>
                <w:lang w:val="uk-UA"/>
              </w:rPr>
            </w:pPr>
            <w:r>
              <w:rPr>
                <w:b/>
                <w:bCs/>
                <w:sz w:val="28"/>
                <w:szCs w:val="28"/>
                <w:lang w:val="uk-UA"/>
              </w:rPr>
              <w:t xml:space="preserve">ЩОДО ПРОВЕДЕННЯ </w:t>
            </w:r>
          </w:p>
          <w:p w:rsidR="00AF4144" w:rsidRDefault="008E7F60" w:rsidP="005E6325">
            <w:pPr>
              <w:jc w:val="center"/>
              <w:outlineLvl w:val="1"/>
              <w:rPr>
                <w:b/>
                <w:bCs/>
                <w:sz w:val="28"/>
                <w:szCs w:val="28"/>
                <w:lang w:val="uk-UA"/>
              </w:rPr>
            </w:pPr>
            <w:r>
              <w:rPr>
                <w:b/>
                <w:bCs/>
                <w:sz w:val="28"/>
                <w:szCs w:val="28"/>
                <w:lang w:val="uk-UA"/>
              </w:rPr>
              <w:t xml:space="preserve">ВІДКРИТИХ ТОРГІВ </w:t>
            </w:r>
            <w:r w:rsidR="00AF4144" w:rsidRPr="0001300E">
              <w:rPr>
                <w:b/>
                <w:bCs/>
                <w:sz w:val="28"/>
                <w:szCs w:val="28"/>
                <w:lang w:val="uk-UA"/>
              </w:rPr>
              <w:t>НА ЗАКУПІВЛЮ</w:t>
            </w:r>
            <w:r>
              <w:rPr>
                <w:b/>
                <w:bCs/>
                <w:sz w:val="28"/>
                <w:szCs w:val="28"/>
                <w:lang w:val="uk-UA"/>
              </w:rPr>
              <w:t>:</w:t>
            </w:r>
          </w:p>
          <w:p w:rsidR="00BE7B78" w:rsidRPr="0001300E" w:rsidRDefault="00BE7B78" w:rsidP="005E6325">
            <w:pPr>
              <w:jc w:val="center"/>
              <w:outlineLvl w:val="1"/>
              <w:rPr>
                <w:b/>
                <w:bCs/>
                <w:sz w:val="28"/>
                <w:szCs w:val="28"/>
                <w:lang w:val="uk-UA"/>
              </w:rPr>
            </w:pPr>
          </w:p>
          <w:p w:rsidR="006569AF" w:rsidRPr="00BE7B78" w:rsidRDefault="006569AF" w:rsidP="005E6325">
            <w:pPr>
              <w:jc w:val="center"/>
              <w:outlineLvl w:val="1"/>
              <w:rPr>
                <w:b/>
                <w:bCs/>
                <w:sz w:val="28"/>
                <w:szCs w:val="28"/>
                <w:lang w:val="uk-UA"/>
              </w:rPr>
            </w:pPr>
          </w:p>
          <w:p w:rsidR="008E7F60" w:rsidRPr="0001300E" w:rsidRDefault="00486239" w:rsidP="00486239">
            <w:pPr>
              <w:outlineLvl w:val="1"/>
              <w:rPr>
                <w:b/>
                <w:bCs/>
                <w:sz w:val="28"/>
                <w:szCs w:val="28"/>
                <w:lang w:val="uk-UA"/>
              </w:rPr>
            </w:pPr>
            <w:r>
              <w:rPr>
                <w:b/>
                <w:bCs/>
                <w:sz w:val="28"/>
                <w:szCs w:val="28"/>
                <w:lang w:val="uk-UA"/>
              </w:rPr>
              <w:t xml:space="preserve">                                                       </w:t>
            </w:r>
            <w:r w:rsidR="008E7F60" w:rsidRPr="0073345A">
              <w:rPr>
                <w:b/>
                <w:sz w:val="28"/>
                <w:szCs w:val="28"/>
                <w:lang w:val="uk-UA" w:eastAsia="uk-UA"/>
              </w:rPr>
              <w:t>код ДК 021:2015</w:t>
            </w:r>
            <w:r w:rsidR="008E7F60">
              <w:rPr>
                <w:b/>
                <w:sz w:val="28"/>
                <w:szCs w:val="28"/>
                <w:lang w:val="uk-UA" w:eastAsia="uk-UA"/>
              </w:rPr>
              <w:t xml:space="preserve"> </w:t>
            </w:r>
            <w:r w:rsidR="008E7F60">
              <w:rPr>
                <w:b/>
                <w:bCs/>
                <w:sz w:val="28"/>
                <w:szCs w:val="28"/>
                <w:lang w:val="uk-UA"/>
              </w:rPr>
              <w:t>03220000-9</w:t>
            </w:r>
          </w:p>
          <w:p w:rsidR="00B43573" w:rsidRDefault="008E7F60" w:rsidP="0073345A">
            <w:pPr>
              <w:jc w:val="center"/>
              <w:rPr>
                <w:b/>
                <w:sz w:val="28"/>
                <w:szCs w:val="28"/>
                <w:lang w:val="uk-UA" w:eastAsia="uk-UA"/>
              </w:rPr>
            </w:pPr>
            <w:r>
              <w:rPr>
                <w:b/>
                <w:sz w:val="28"/>
                <w:szCs w:val="28"/>
                <w:lang w:val="uk-UA" w:eastAsia="uk-UA"/>
              </w:rPr>
              <w:t>«</w:t>
            </w:r>
            <w:r w:rsidR="00B43573">
              <w:rPr>
                <w:b/>
                <w:sz w:val="28"/>
                <w:szCs w:val="28"/>
                <w:lang w:val="uk-UA" w:eastAsia="uk-UA"/>
              </w:rPr>
              <w:t>Овочі, фрукти та горіхи</w:t>
            </w:r>
            <w:r>
              <w:rPr>
                <w:b/>
                <w:sz w:val="28"/>
                <w:szCs w:val="28"/>
                <w:lang w:val="uk-UA" w:eastAsia="uk-UA"/>
              </w:rPr>
              <w:t>»</w:t>
            </w:r>
          </w:p>
          <w:p w:rsidR="00AF4144" w:rsidRPr="0001300E" w:rsidRDefault="00AF4144" w:rsidP="008E7F60">
            <w:pPr>
              <w:jc w:val="center"/>
              <w:rPr>
                <w:b/>
                <w:bCs/>
                <w:sz w:val="28"/>
                <w:szCs w:val="28"/>
                <w:lang w:val="uk-UA"/>
              </w:rPr>
            </w:pPr>
          </w:p>
          <w:p w:rsidR="00AF4144" w:rsidRPr="0001300E" w:rsidRDefault="00AF4144" w:rsidP="005E6325">
            <w:pPr>
              <w:pStyle w:val="3"/>
              <w:shd w:val="clear" w:color="auto" w:fill="FFFFFF"/>
              <w:spacing w:line="276" w:lineRule="auto"/>
              <w:jc w:val="center"/>
              <w:rPr>
                <w:sz w:val="28"/>
                <w:szCs w:val="28"/>
                <w:lang w:val="uk-UA"/>
              </w:rPr>
            </w:pPr>
          </w:p>
          <w:p w:rsidR="00AF4144" w:rsidRPr="0001300E" w:rsidRDefault="00AF4144" w:rsidP="005E6325">
            <w:pPr>
              <w:widowControl w:val="0"/>
              <w:autoSpaceDE w:val="0"/>
              <w:autoSpaceDN w:val="0"/>
              <w:adjustRightInd w:val="0"/>
              <w:ind w:right="-261" w:hanging="1080"/>
              <w:jc w:val="center"/>
              <w:rPr>
                <w:b/>
                <w:bCs/>
                <w:sz w:val="28"/>
                <w:szCs w:val="28"/>
                <w:lang w:val="uk-UA"/>
              </w:rPr>
            </w:pPr>
          </w:p>
          <w:p w:rsidR="00AF4144" w:rsidRPr="0001300E" w:rsidRDefault="00AF4144" w:rsidP="005E6325">
            <w:pPr>
              <w:jc w:val="center"/>
              <w:outlineLvl w:val="0"/>
              <w:rPr>
                <w:sz w:val="28"/>
                <w:szCs w:val="28"/>
                <w:lang w:val="uk-UA"/>
              </w:rPr>
            </w:pPr>
          </w:p>
          <w:p w:rsidR="00AF4144" w:rsidRPr="0001300E" w:rsidRDefault="00AF4144" w:rsidP="005E6325">
            <w:pPr>
              <w:jc w:val="center"/>
              <w:outlineLvl w:val="0"/>
              <w:rPr>
                <w:sz w:val="28"/>
                <w:szCs w:val="28"/>
                <w:lang w:val="uk-UA"/>
              </w:rPr>
            </w:pPr>
          </w:p>
          <w:p w:rsidR="00AF4144" w:rsidRPr="0001300E" w:rsidRDefault="00AF4144" w:rsidP="005E6325">
            <w:pPr>
              <w:jc w:val="center"/>
              <w:outlineLvl w:val="0"/>
              <w:rPr>
                <w:sz w:val="28"/>
                <w:szCs w:val="28"/>
                <w:lang w:val="uk-UA"/>
              </w:rPr>
            </w:pPr>
          </w:p>
          <w:p w:rsidR="00AF4144" w:rsidRPr="0001300E" w:rsidRDefault="00AF4144" w:rsidP="005E6325">
            <w:pPr>
              <w:jc w:val="center"/>
              <w:outlineLvl w:val="0"/>
              <w:rPr>
                <w:sz w:val="28"/>
                <w:szCs w:val="28"/>
                <w:lang w:val="uk-UA"/>
              </w:rPr>
            </w:pPr>
          </w:p>
          <w:p w:rsidR="00AF4144" w:rsidRPr="0001300E" w:rsidRDefault="00AF4144" w:rsidP="005E6325">
            <w:pPr>
              <w:jc w:val="center"/>
              <w:outlineLvl w:val="0"/>
              <w:rPr>
                <w:sz w:val="28"/>
                <w:szCs w:val="28"/>
                <w:lang w:val="uk-UA"/>
              </w:rPr>
            </w:pPr>
          </w:p>
          <w:p w:rsidR="00AF4144" w:rsidRPr="0001300E" w:rsidRDefault="00AF4144" w:rsidP="00552EBA">
            <w:pPr>
              <w:outlineLvl w:val="0"/>
              <w:rPr>
                <w:sz w:val="28"/>
                <w:szCs w:val="28"/>
                <w:lang w:val="uk-UA"/>
              </w:rPr>
            </w:pPr>
          </w:p>
          <w:p w:rsidR="00AF4144" w:rsidRDefault="00AF4144" w:rsidP="005E6325">
            <w:pPr>
              <w:jc w:val="center"/>
              <w:outlineLvl w:val="0"/>
              <w:rPr>
                <w:sz w:val="28"/>
                <w:szCs w:val="28"/>
                <w:lang w:val="uk-UA"/>
              </w:rPr>
            </w:pPr>
          </w:p>
          <w:p w:rsidR="008E7F60" w:rsidRDefault="008E7F60" w:rsidP="005E6325">
            <w:pPr>
              <w:jc w:val="center"/>
              <w:outlineLvl w:val="0"/>
              <w:rPr>
                <w:sz w:val="28"/>
                <w:szCs w:val="28"/>
                <w:lang w:val="uk-UA"/>
              </w:rPr>
            </w:pPr>
          </w:p>
          <w:p w:rsidR="008E7F60" w:rsidRDefault="008E7F60" w:rsidP="005E6325">
            <w:pPr>
              <w:jc w:val="center"/>
              <w:outlineLvl w:val="0"/>
              <w:rPr>
                <w:sz w:val="28"/>
                <w:szCs w:val="28"/>
                <w:lang w:val="uk-UA"/>
              </w:rPr>
            </w:pPr>
          </w:p>
          <w:p w:rsidR="008E7F60" w:rsidRDefault="008E7F60" w:rsidP="005E6325">
            <w:pPr>
              <w:jc w:val="center"/>
              <w:outlineLvl w:val="0"/>
              <w:rPr>
                <w:sz w:val="28"/>
                <w:szCs w:val="28"/>
                <w:lang w:val="uk-UA"/>
              </w:rPr>
            </w:pPr>
          </w:p>
          <w:p w:rsidR="008E7F60" w:rsidRDefault="008E7F60" w:rsidP="005E6325">
            <w:pPr>
              <w:jc w:val="center"/>
              <w:outlineLvl w:val="0"/>
              <w:rPr>
                <w:sz w:val="28"/>
                <w:szCs w:val="28"/>
                <w:lang w:val="uk-UA"/>
              </w:rPr>
            </w:pPr>
          </w:p>
          <w:p w:rsidR="008E7F60" w:rsidRDefault="008E7F60" w:rsidP="005E6325">
            <w:pPr>
              <w:jc w:val="center"/>
              <w:outlineLvl w:val="0"/>
              <w:rPr>
                <w:sz w:val="28"/>
                <w:szCs w:val="28"/>
                <w:lang w:val="uk-UA"/>
              </w:rPr>
            </w:pPr>
          </w:p>
          <w:p w:rsidR="008E7F60" w:rsidRPr="0001300E" w:rsidRDefault="008E7F60" w:rsidP="005E6325">
            <w:pPr>
              <w:jc w:val="center"/>
              <w:outlineLvl w:val="0"/>
              <w:rPr>
                <w:sz w:val="28"/>
                <w:szCs w:val="28"/>
                <w:lang w:val="uk-UA"/>
              </w:rPr>
            </w:pPr>
          </w:p>
          <w:p w:rsidR="00AF4144" w:rsidRPr="0001300E" w:rsidRDefault="00AF4144" w:rsidP="005E6325">
            <w:pPr>
              <w:jc w:val="center"/>
              <w:outlineLvl w:val="0"/>
              <w:rPr>
                <w:sz w:val="28"/>
                <w:szCs w:val="28"/>
                <w:lang w:val="uk-UA"/>
              </w:rPr>
            </w:pPr>
          </w:p>
          <w:p w:rsidR="00AF4144" w:rsidRPr="0001300E" w:rsidRDefault="00711488" w:rsidP="005E6325">
            <w:pPr>
              <w:jc w:val="center"/>
              <w:outlineLvl w:val="0"/>
              <w:rPr>
                <w:b/>
                <w:sz w:val="28"/>
                <w:szCs w:val="28"/>
                <w:lang w:val="uk-UA"/>
              </w:rPr>
            </w:pPr>
            <w:r w:rsidRPr="0001300E">
              <w:rPr>
                <w:b/>
                <w:sz w:val="28"/>
                <w:szCs w:val="28"/>
                <w:lang w:val="uk-UA"/>
              </w:rPr>
              <w:t xml:space="preserve">с. </w:t>
            </w:r>
            <w:proofErr w:type="spellStart"/>
            <w:r w:rsidR="00486239">
              <w:rPr>
                <w:b/>
                <w:sz w:val="28"/>
                <w:szCs w:val="28"/>
                <w:lang w:val="uk-UA"/>
              </w:rPr>
              <w:t>Ходорків</w:t>
            </w:r>
            <w:proofErr w:type="spellEnd"/>
          </w:p>
          <w:p w:rsidR="009843DD" w:rsidRPr="0001300E" w:rsidRDefault="00AF4144" w:rsidP="00711488">
            <w:pPr>
              <w:rPr>
                <w:b/>
                <w:sz w:val="28"/>
                <w:szCs w:val="28"/>
                <w:lang w:val="uk-UA"/>
              </w:rPr>
            </w:pPr>
            <w:r w:rsidRPr="0001300E">
              <w:rPr>
                <w:b/>
                <w:sz w:val="28"/>
                <w:szCs w:val="28"/>
                <w:lang w:val="uk-UA"/>
              </w:rPr>
              <w:t xml:space="preserve">                                                                          </w:t>
            </w:r>
          </w:p>
          <w:p w:rsidR="00AF4144" w:rsidRPr="0001300E" w:rsidRDefault="007E571D" w:rsidP="009843DD">
            <w:pPr>
              <w:jc w:val="center"/>
              <w:rPr>
                <w:b/>
                <w:bCs/>
                <w:sz w:val="28"/>
                <w:szCs w:val="28"/>
                <w:lang w:val="uk-UA"/>
              </w:rPr>
            </w:pPr>
            <w:r>
              <w:rPr>
                <w:b/>
                <w:sz w:val="28"/>
                <w:szCs w:val="28"/>
                <w:lang w:val="uk-UA"/>
              </w:rPr>
              <w:t>2022</w:t>
            </w:r>
            <w:r w:rsidR="00486239">
              <w:rPr>
                <w:b/>
                <w:sz w:val="28"/>
                <w:szCs w:val="28"/>
                <w:lang w:val="uk-UA"/>
              </w:rPr>
              <w:t xml:space="preserve"> </w:t>
            </w:r>
            <w:r w:rsidR="00AF4144" w:rsidRPr="0001300E">
              <w:rPr>
                <w:b/>
                <w:sz w:val="28"/>
                <w:szCs w:val="28"/>
                <w:lang w:val="uk-UA"/>
              </w:rPr>
              <w:t>р</w:t>
            </w:r>
            <w:r w:rsidR="00486239">
              <w:rPr>
                <w:b/>
                <w:sz w:val="28"/>
                <w:szCs w:val="28"/>
                <w:lang w:val="uk-UA"/>
              </w:rPr>
              <w:t>ік</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44F5" w:rsidRPr="00BE7B78" w:rsidRDefault="007044F5" w:rsidP="006569AF">
            <w:pPr>
              <w:pStyle w:val="1c"/>
              <w:spacing w:after="0"/>
              <w:jc w:val="center"/>
              <w:rPr>
                <w:rFonts w:ascii="Times New Roman" w:hAnsi="Times New Roman"/>
                <w:color w:val="auto"/>
                <w:sz w:val="26"/>
                <w:szCs w:val="26"/>
                <w:lang w:val="uk-UA"/>
              </w:rPr>
            </w:pPr>
          </w:p>
        </w:tc>
        <w:tc>
          <w:tcPr>
            <w:tcW w:w="10308"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44F5" w:rsidRPr="00BE7B78" w:rsidRDefault="007044F5" w:rsidP="006569AF">
            <w:pPr>
              <w:pStyle w:val="1c"/>
              <w:spacing w:after="0"/>
              <w:jc w:val="center"/>
              <w:rPr>
                <w:rFonts w:ascii="Times New Roman" w:hAnsi="Times New Roman"/>
                <w:color w:val="auto"/>
                <w:sz w:val="26"/>
                <w:szCs w:val="26"/>
                <w:lang w:val="uk-UA"/>
              </w:rPr>
            </w:pPr>
            <w:r w:rsidRPr="00BE7B78">
              <w:rPr>
                <w:rFonts w:ascii="Times New Roman" w:hAnsi="Times New Roman"/>
                <w:b/>
                <w:bCs/>
                <w:color w:val="auto"/>
                <w:sz w:val="26"/>
                <w:szCs w:val="26"/>
                <w:lang w:val="uk-UA"/>
              </w:rPr>
              <w:t>Розділ І. Загальні положення</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hideMark/>
          </w:tcPr>
          <w:p w:rsidR="007044F5" w:rsidRPr="00BE7B78" w:rsidRDefault="007044F5" w:rsidP="006569AF">
            <w:pPr>
              <w:pStyle w:val="1c"/>
              <w:spacing w:after="0"/>
              <w:jc w:val="center"/>
              <w:rPr>
                <w:rFonts w:ascii="Times New Roman" w:hAnsi="Times New Roman"/>
                <w:color w:val="auto"/>
                <w:sz w:val="26"/>
                <w:szCs w:val="26"/>
                <w:lang w:val="uk-UA"/>
              </w:rPr>
            </w:pPr>
            <w:r w:rsidRPr="00BE7B78">
              <w:rPr>
                <w:rFonts w:ascii="Times New Roman" w:hAnsi="Times New Roman"/>
                <w:color w:val="auto"/>
                <w:sz w:val="26"/>
                <w:szCs w:val="26"/>
                <w:lang w:val="uk-UA"/>
              </w:rPr>
              <w:t>1</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7044F5" w:rsidRPr="00BE7B78" w:rsidRDefault="007044F5" w:rsidP="006569AF">
            <w:pPr>
              <w:pStyle w:val="1c"/>
              <w:spacing w:after="0"/>
              <w:jc w:val="center"/>
              <w:rPr>
                <w:rFonts w:ascii="Times New Roman" w:hAnsi="Times New Roman"/>
                <w:color w:val="auto"/>
                <w:sz w:val="26"/>
                <w:szCs w:val="26"/>
                <w:lang w:val="uk-UA"/>
              </w:rPr>
            </w:pPr>
            <w:r w:rsidRPr="00BE7B78">
              <w:rPr>
                <w:rFonts w:ascii="Times New Roman" w:hAnsi="Times New Roman"/>
                <w:color w:val="auto"/>
                <w:sz w:val="26"/>
                <w:szCs w:val="26"/>
                <w:lang w:val="uk-UA"/>
              </w:rPr>
              <w:t>2</w:t>
            </w:r>
          </w:p>
        </w:tc>
        <w:tc>
          <w:tcPr>
            <w:tcW w:w="7615" w:type="dxa"/>
            <w:tcBorders>
              <w:top w:val="single" w:sz="4" w:space="0" w:color="000000"/>
              <w:left w:val="single" w:sz="4" w:space="0" w:color="000000"/>
              <w:bottom w:val="single" w:sz="4" w:space="0" w:color="000000"/>
              <w:right w:val="single" w:sz="4" w:space="0" w:color="000000"/>
            </w:tcBorders>
            <w:vAlign w:val="center"/>
            <w:hideMark/>
          </w:tcPr>
          <w:p w:rsidR="007044F5" w:rsidRPr="00BE7B78" w:rsidRDefault="007044F5" w:rsidP="006569AF">
            <w:pPr>
              <w:pStyle w:val="1c"/>
              <w:spacing w:after="0"/>
              <w:jc w:val="center"/>
              <w:rPr>
                <w:rFonts w:ascii="Times New Roman" w:hAnsi="Times New Roman"/>
                <w:color w:val="auto"/>
                <w:sz w:val="26"/>
                <w:szCs w:val="26"/>
                <w:lang w:val="uk-UA"/>
              </w:rPr>
            </w:pPr>
            <w:r w:rsidRPr="00BE7B78">
              <w:rPr>
                <w:rFonts w:ascii="Times New Roman" w:hAnsi="Times New Roman"/>
                <w:color w:val="auto"/>
                <w:sz w:val="26"/>
                <w:szCs w:val="26"/>
                <w:lang w:val="uk-UA"/>
              </w:rPr>
              <w:t>3</w:t>
            </w:r>
          </w:p>
        </w:tc>
      </w:tr>
      <w:tr w:rsidR="006569AF" w:rsidRPr="008C66C6"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1</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highlight w:val="lightGray"/>
                <w:lang w:val="uk-UA"/>
              </w:rPr>
            </w:pPr>
            <w:r w:rsidRPr="00BE7B78">
              <w:rPr>
                <w:rFonts w:ascii="Times New Roman" w:hAnsi="Times New Roman"/>
                <w:b/>
                <w:bCs/>
                <w:color w:val="auto"/>
                <w:sz w:val="26"/>
                <w:szCs w:val="26"/>
                <w:lang w:val="uk-UA"/>
              </w:rPr>
              <w:t>Терміни, які вживаються в тендерній документації</w:t>
            </w:r>
          </w:p>
        </w:tc>
        <w:tc>
          <w:tcPr>
            <w:tcW w:w="7615" w:type="dxa"/>
            <w:tcBorders>
              <w:top w:val="single" w:sz="4" w:space="0" w:color="000000"/>
              <w:left w:val="single" w:sz="4" w:space="0" w:color="000000"/>
              <w:bottom w:val="single" w:sz="4" w:space="0" w:color="000000"/>
              <w:right w:val="single" w:sz="4" w:space="0" w:color="000000"/>
            </w:tcBorders>
            <w:vAlign w:val="center"/>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Тендерну документацію розроблено відповідно до вимог </w:t>
            </w:r>
            <w:hyperlink r:id="rId9" w:history="1">
              <w:r w:rsidRPr="00BE7B78">
                <w:rPr>
                  <w:rStyle w:val="af5"/>
                  <w:rFonts w:ascii="Times New Roman" w:hAnsi="Times New Roman"/>
                  <w:color w:val="auto"/>
                  <w:sz w:val="26"/>
                  <w:szCs w:val="26"/>
                  <w:lang w:val="uk-UA"/>
                </w:rPr>
                <w:t>Закону</w:t>
              </w:r>
            </w:hyperlink>
            <w:r w:rsidRPr="00BE7B78">
              <w:rPr>
                <w:rFonts w:ascii="Times New Roman" w:hAnsi="Times New Roman"/>
                <w:color w:val="auto"/>
                <w:sz w:val="26"/>
                <w:szCs w:val="26"/>
                <w:lang w:val="uk-UA"/>
              </w:rPr>
              <w:t xml:space="preserve"> України «Про публічні закупівлі» (далі - Закон). Терміни вживаються у значенні, наведеному в Законі.</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i/>
                <w:iCs/>
                <w:color w:val="auto"/>
                <w:sz w:val="26"/>
                <w:szCs w:val="26"/>
                <w:lang w:val="uk-UA"/>
              </w:rPr>
              <w:t>Електронною  системою закупівель та/або системою</w:t>
            </w:r>
            <w:r w:rsidRPr="00BE7B78">
              <w:rPr>
                <w:rFonts w:ascii="Times New Roman" w:hAnsi="Times New Roman"/>
                <w:color w:val="auto"/>
                <w:sz w:val="26"/>
                <w:szCs w:val="26"/>
                <w:lang w:val="uk-UA"/>
              </w:rPr>
              <w:t xml:space="preserve"> в розумінні цієї Документації вважається </w:t>
            </w:r>
            <w:proofErr w:type="spellStart"/>
            <w:r w:rsidRPr="00BE7B78">
              <w:rPr>
                <w:rFonts w:ascii="Times New Roman" w:hAnsi="Times New Roman"/>
                <w:color w:val="auto"/>
                <w:sz w:val="26"/>
                <w:szCs w:val="26"/>
                <w:lang w:val="uk-UA"/>
              </w:rPr>
              <w:t>веб-портал</w:t>
            </w:r>
            <w:proofErr w:type="spellEnd"/>
            <w:r w:rsidRPr="00BE7B78">
              <w:rPr>
                <w:rFonts w:ascii="Times New Roman" w:hAnsi="Times New Roman"/>
                <w:color w:val="auto"/>
                <w:sz w:val="26"/>
                <w:szCs w:val="26"/>
                <w:lang w:val="uk-UA"/>
              </w:rPr>
              <w:t xml:space="preserve"> Уповноваженого органу з питань закупівель - інформаційно-телекомунікаційна система “</w:t>
            </w:r>
            <w:proofErr w:type="spellStart"/>
            <w:r w:rsidRPr="00BE7B78">
              <w:rPr>
                <w:rFonts w:ascii="Times New Roman" w:hAnsi="Times New Roman"/>
                <w:color w:val="auto"/>
                <w:sz w:val="26"/>
                <w:szCs w:val="26"/>
                <w:lang w:val="uk-UA"/>
              </w:rPr>
              <w:t>Prozorro</w:t>
            </w:r>
            <w:proofErr w:type="spellEnd"/>
            <w:r w:rsidRPr="00BE7B78">
              <w:rPr>
                <w:rFonts w:ascii="Times New Roman" w:hAnsi="Times New Roman"/>
                <w:color w:val="auto"/>
                <w:sz w:val="26"/>
                <w:szCs w:val="26"/>
                <w:lang w:val="uk-UA"/>
              </w:rPr>
              <w:t xml:space="preserve">” за адресою в мережі Інтернет: </w:t>
            </w:r>
            <w:hyperlink r:id="rId10" w:history="1">
              <w:r w:rsidRPr="00BE7B78">
                <w:rPr>
                  <w:rStyle w:val="af5"/>
                  <w:rFonts w:ascii="Times New Roman" w:hAnsi="Times New Roman"/>
                  <w:color w:val="auto"/>
                  <w:sz w:val="26"/>
                  <w:szCs w:val="26"/>
                  <w:lang w:val="uk-UA"/>
                </w:rPr>
                <w:t>www.prozorro.gov.ua</w:t>
              </w:r>
            </w:hyperlink>
            <w:r w:rsidRPr="00BE7B78">
              <w:rPr>
                <w:rFonts w:ascii="Times New Roman" w:hAnsi="Times New Roman"/>
                <w:color w:val="auto"/>
                <w:sz w:val="26"/>
                <w:szCs w:val="26"/>
                <w:lang w:val="uk-UA"/>
              </w:rPr>
              <w:t xml:space="preserve"> (далі - </w:t>
            </w:r>
            <w:proofErr w:type="spellStart"/>
            <w:r w:rsidRPr="00BE7B78">
              <w:rPr>
                <w:rFonts w:ascii="Times New Roman" w:hAnsi="Times New Roman"/>
                <w:color w:val="auto"/>
                <w:sz w:val="26"/>
                <w:szCs w:val="26"/>
                <w:lang w:val="uk-UA"/>
              </w:rPr>
              <w:t>веб-портал</w:t>
            </w:r>
            <w:proofErr w:type="spellEnd"/>
            <w:r w:rsidRPr="00BE7B78">
              <w:rPr>
                <w:rFonts w:ascii="Times New Roman" w:hAnsi="Times New Roman"/>
                <w:color w:val="auto"/>
                <w:sz w:val="26"/>
                <w:szCs w:val="26"/>
                <w:lang w:val="uk-UA"/>
              </w:rPr>
              <w:t>).</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356"/>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color w:val="auto"/>
                <w:sz w:val="26"/>
                <w:szCs w:val="26"/>
                <w:lang w:val="uk-UA"/>
              </w:rPr>
              <w:t>2</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b/>
                <w:bCs/>
                <w:color w:val="auto"/>
                <w:sz w:val="26"/>
                <w:szCs w:val="26"/>
                <w:lang w:val="uk-UA"/>
              </w:rPr>
            </w:pPr>
            <w:r w:rsidRPr="00BE7B78">
              <w:rPr>
                <w:rFonts w:ascii="Times New Roman" w:hAnsi="Times New Roman"/>
                <w:b/>
                <w:bCs/>
                <w:color w:val="auto"/>
                <w:sz w:val="26"/>
                <w:szCs w:val="26"/>
                <w:lang w:val="uk-UA"/>
              </w:rPr>
              <w:t>Інформація про замовника торгів</w:t>
            </w:r>
          </w:p>
        </w:tc>
        <w:tc>
          <w:tcPr>
            <w:tcW w:w="7615"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356"/>
          <w:jc w:val="center"/>
        </w:trPr>
        <w:tc>
          <w:tcPr>
            <w:tcW w:w="817" w:type="dxa"/>
            <w:gridSpan w:val="2"/>
            <w:tcBorders>
              <w:top w:val="single" w:sz="4" w:space="0" w:color="000000"/>
              <w:left w:val="single" w:sz="4" w:space="0" w:color="000000"/>
              <w:bottom w:val="single" w:sz="4" w:space="0" w:color="000000"/>
              <w:right w:val="single" w:sz="4" w:space="0" w:color="000000"/>
            </w:tcBorders>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color w:val="auto"/>
                <w:sz w:val="26"/>
                <w:szCs w:val="26"/>
                <w:lang w:val="uk-UA"/>
              </w:rPr>
              <w:t>2.1</w:t>
            </w:r>
          </w:p>
        </w:tc>
        <w:tc>
          <w:tcPr>
            <w:tcW w:w="2693" w:type="dxa"/>
            <w:gridSpan w:val="2"/>
            <w:tcBorders>
              <w:top w:val="single" w:sz="4" w:space="0" w:color="000000"/>
              <w:left w:val="single" w:sz="4" w:space="0" w:color="000000"/>
              <w:bottom w:val="single" w:sz="4" w:space="0" w:color="000000"/>
              <w:right w:val="single" w:sz="4" w:space="0" w:color="000000"/>
            </w:tcBorders>
          </w:tcPr>
          <w:p w:rsidR="007044F5" w:rsidRPr="00BE7B78" w:rsidRDefault="007044F5" w:rsidP="006569AF">
            <w:pPr>
              <w:pStyle w:val="1c"/>
              <w:spacing w:after="0"/>
              <w:rPr>
                <w:rFonts w:ascii="Times New Roman" w:hAnsi="Times New Roman"/>
                <w:b/>
                <w:bCs/>
                <w:color w:val="auto"/>
                <w:sz w:val="26"/>
                <w:szCs w:val="26"/>
                <w:lang w:val="uk-UA"/>
              </w:rPr>
            </w:pPr>
            <w:r w:rsidRPr="00BE7B78">
              <w:rPr>
                <w:rFonts w:ascii="Times New Roman" w:hAnsi="Times New Roman"/>
                <w:b/>
                <w:bCs/>
                <w:color w:val="auto"/>
                <w:sz w:val="26"/>
                <w:szCs w:val="26"/>
                <w:lang w:val="uk-UA"/>
              </w:rPr>
              <w:t>повне найменування</w:t>
            </w:r>
          </w:p>
        </w:tc>
        <w:tc>
          <w:tcPr>
            <w:tcW w:w="7615" w:type="dxa"/>
            <w:tcBorders>
              <w:top w:val="single" w:sz="4" w:space="0" w:color="000000"/>
              <w:left w:val="single" w:sz="4" w:space="0" w:color="000000"/>
              <w:bottom w:val="single" w:sz="4" w:space="0" w:color="000000"/>
              <w:right w:val="single" w:sz="4" w:space="0" w:color="000000"/>
            </w:tcBorders>
          </w:tcPr>
          <w:p w:rsidR="002961C7" w:rsidRDefault="002961C7" w:rsidP="00BE7B78">
            <w:pPr>
              <w:pStyle w:val="1c"/>
              <w:spacing w:after="0"/>
              <w:jc w:val="both"/>
              <w:rPr>
                <w:rFonts w:ascii="Times New Roman" w:hAnsi="Times New Roman"/>
                <w:bCs/>
                <w:iCs/>
                <w:color w:val="auto"/>
                <w:sz w:val="26"/>
                <w:szCs w:val="26"/>
                <w:lang w:val="uk-UA"/>
              </w:rPr>
            </w:pPr>
            <w:r>
              <w:rPr>
                <w:rFonts w:ascii="Times New Roman" w:hAnsi="Times New Roman"/>
                <w:bCs/>
                <w:iCs/>
                <w:color w:val="auto"/>
                <w:sz w:val="26"/>
                <w:szCs w:val="26"/>
                <w:lang w:val="uk-UA"/>
              </w:rPr>
              <w:t>Комунальна установа</w:t>
            </w:r>
          </w:p>
          <w:p w:rsidR="007044F5" w:rsidRPr="00BE7B78" w:rsidRDefault="002961C7" w:rsidP="00BE7B78">
            <w:pPr>
              <w:pStyle w:val="1c"/>
              <w:spacing w:after="0"/>
              <w:jc w:val="both"/>
              <w:rPr>
                <w:rFonts w:ascii="Times New Roman" w:hAnsi="Times New Roman"/>
                <w:color w:val="auto"/>
                <w:sz w:val="26"/>
                <w:szCs w:val="26"/>
                <w:lang w:val="uk-UA"/>
              </w:rPr>
            </w:pPr>
            <w:r>
              <w:rPr>
                <w:rFonts w:ascii="Times New Roman" w:hAnsi="Times New Roman"/>
                <w:bCs/>
                <w:iCs/>
                <w:color w:val="auto"/>
                <w:sz w:val="26"/>
                <w:szCs w:val="26"/>
                <w:lang w:val="uk-UA"/>
              </w:rPr>
              <w:t>«</w:t>
            </w:r>
            <w:proofErr w:type="spellStart"/>
            <w:r>
              <w:rPr>
                <w:rFonts w:ascii="Times New Roman" w:hAnsi="Times New Roman"/>
                <w:bCs/>
                <w:iCs/>
                <w:color w:val="auto"/>
                <w:sz w:val="26"/>
                <w:szCs w:val="26"/>
                <w:lang w:val="uk-UA"/>
              </w:rPr>
              <w:t>Ходорківський</w:t>
            </w:r>
            <w:proofErr w:type="spellEnd"/>
            <w:r>
              <w:rPr>
                <w:rFonts w:ascii="Times New Roman" w:hAnsi="Times New Roman"/>
                <w:bCs/>
                <w:iCs/>
                <w:color w:val="auto"/>
                <w:sz w:val="26"/>
                <w:szCs w:val="26"/>
                <w:lang w:val="uk-UA"/>
              </w:rPr>
              <w:t xml:space="preserve"> психоневрологічний  інтернат»</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284"/>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color w:val="auto"/>
                <w:sz w:val="26"/>
                <w:szCs w:val="26"/>
                <w:lang w:val="uk-UA"/>
              </w:rPr>
              <w:t>2.2</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b/>
                <w:bCs/>
                <w:color w:val="auto"/>
                <w:sz w:val="26"/>
                <w:szCs w:val="26"/>
                <w:lang w:val="uk-UA"/>
              </w:rPr>
            </w:pPr>
            <w:r w:rsidRPr="00BE7B78">
              <w:rPr>
                <w:rFonts w:ascii="Times New Roman" w:hAnsi="Times New Roman"/>
                <w:b/>
                <w:bCs/>
                <w:color w:val="auto"/>
                <w:sz w:val="26"/>
                <w:szCs w:val="26"/>
                <w:lang w:val="uk-UA"/>
              </w:rPr>
              <w:t>місцезнаходження</w:t>
            </w:r>
          </w:p>
        </w:tc>
        <w:tc>
          <w:tcPr>
            <w:tcW w:w="7615" w:type="dxa"/>
            <w:tcBorders>
              <w:top w:val="single" w:sz="4" w:space="0" w:color="000000"/>
              <w:left w:val="single" w:sz="4" w:space="0" w:color="000000"/>
              <w:bottom w:val="single" w:sz="4" w:space="0" w:color="000000"/>
              <w:right w:val="single" w:sz="4" w:space="0" w:color="000000"/>
            </w:tcBorders>
            <w:hideMark/>
          </w:tcPr>
          <w:p w:rsidR="007044F5" w:rsidRPr="00BE7B78" w:rsidRDefault="006569AF" w:rsidP="00C26247">
            <w:pPr>
              <w:widowControl w:val="0"/>
              <w:shd w:val="clear" w:color="auto" w:fill="FFFFFF"/>
              <w:tabs>
                <w:tab w:val="num" w:pos="0"/>
              </w:tabs>
              <w:ind w:right="59"/>
              <w:contextualSpacing/>
              <w:jc w:val="both"/>
              <w:rPr>
                <w:sz w:val="26"/>
                <w:szCs w:val="26"/>
                <w:lang w:val="uk-UA"/>
              </w:rPr>
            </w:pPr>
            <w:r w:rsidRPr="00BE7B78">
              <w:rPr>
                <w:bCs/>
                <w:iCs/>
                <w:sz w:val="26"/>
                <w:szCs w:val="26"/>
                <w:lang w:val="uk-UA"/>
              </w:rPr>
              <w:t xml:space="preserve">Україна, </w:t>
            </w:r>
            <w:r w:rsidR="002961C7">
              <w:rPr>
                <w:bCs/>
                <w:iCs/>
                <w:sz w:val="26"/>
                <w:szCs w:val="26"/>
                <w:lang w:val="uk-UA"/>
              </w:rPr>
              <w:t>13520</w:t>
            </w:r>
            <w:r w:rsidRPr="00BE7B78">
              <w:rPr>
                <w:bCs/>
                <w:iCs/>
                <w:sz w:val="26"/>
                <w:szCs w:val="26"/>
                <w:lang w:val="uk-UA"/>
              </w:rPr>
              <w:t xml:space="preserve">, </w:t>
            </w:r>
            <w:r w:rsidR="002961C7">
              <w:rPr>
                <w:bCs/>
                <w:iCs/>
                <w:sz w:val="26"/>
                <w:szCs w:val="26"/>
                <w:lang w:val="uk-UA"/>
              </w:rPr>
              <w:t>Житомирська</w:t>
            </w:r>
            <w:r w:rsidRPr="00BE7B78">
              <w:rPr>
                <w:bCs/>
                <w:iCs/>
                <w:sz w:val="26"/>
                <w:szCs w:val="26"/>
                <w:lang w:val="uk-UA"/>
              </w:rPr>
              <w:t xml:space="preserve">  область, </w:t>
            </w:r>
            <w:proofErr w:type="spellStart"/>
            <w:r w:rsidR="002961C7">
              <w:rPr>
                <w:bCs/>
                <w:iCs/>
                <w:sz w:val="26"/>
                <w:szCs w:val="26"/>
                <w:lang w:val="uk-UA"/>
              </w:rPr>
              <w:t>Попільнянський</w:t>
            </w:r>
            <w:proofErr w:type="spellEnd"/>
            <w:r w:rsidR="002961C7">
              <w:rPr>
                <w:bCs/>
                <w:iCs/>
                <w:sz w:val="26"/>
                <w:szCs w:val="26"/>
                <w:lang w:val="uk-UA"/>
              </w:rPr>
              <w:t xml:space="preserve"> район, </w:t>
            </w:r>
            <w:r w:rsidRPr="00BE7B78">
              <w:rPr>
                <w:bCs/>
                <w:iCs/>
                <w:sz w:val="26"/>
                <w:szCs w:val="26"/>
                <w:lang w:val="uk-UA"/>
              </w:rPr>
              <w:t>с</w:t>
            </w:r>
            <w:r w:rsidR="00C26247" w:rsidRPr="00BE7B78">
              <w:rPr>
                <w:bCs/>
                <w:iCs/>
                <w:sz w:val="26"/>
                <w:szCs w:val="26"/>
                <w:lang w:val="uk-UA"/>
              </w:rPr>
              <w:t>.</w:t>
            </w:r>
            <w:r w:rsidRPr="00BE7B78">
              <w:rPr>
                <w:bCs/>
                <w:iCs/>
                <w:sz w:val="26"/>
                <w:szCs w:val="26"/>
                <w:lang w:val="uk-UA"/>
              </w:rPr>
              <w:t xml:space="preserve"> </w:t>
            </w:r>
            <w:proofErr w:type="spellStart"/>
            <w:r w:rsidR="002961C7">
              <w:rPr>
                <w:bCs/>
                <w:iCs/>
                <w:sz w:val="26"/>
                <w:szCs w:val="26"/>
                <w:lang w:val="uk-UA"/>
              </w:rPr>
              <w:t>Ходорків</w:t>
            </w:r>
            <w:proofErr w:type="spellEnd"/>
            <w:r w:rsidRPr="00BE7B78">
              <w:rPr>
                <w:bCs/>
                <w:iCs/>
                <w:sz w:val="26"/>
                <w:szCs w:val="26"/>
                <w:lang w:val="uk-UA"/>
              </w:rPr>
              <w:t xml:space="preserve">, вул. </w:t>
            </w:r>
            <w:r w:rsidR="002961C7">
              <w:rPr>
                <w:bCs/>
                <w:iCs/>
                <w:sz w:val="26"/>
                <w:szCs w:val="26"/>
                <w:lang w:val="uk-UA"/>
              </w:rPr>
              <w:t>Слобода</w:t>
            </w:r>
            <w:r w:rsidRPr="00BE7B78">
              <w:rPr>
                <w:bCs/>
                <w:iCs/>
                <w:sz w:val="26"/>
                <w:szCs w:val="26"/>
                <w:lang w:val="uk-UA"/>
              </w:rPr>
              <w:t>,1</w:t>
            </w:r>
            <w:r w:rsidR="002961C7">
              <w:rPr>
                <w:bCs/>
                <w:iCs/>
                <w:sz w:val="26"/>
                <w:szCs w:val="26"/>
                <w:lang w:val="uk-UA"/>
              </w:rPr>
              <w:t>02.</w:t>
            </w:r>
          </w:p>
        </w:tc>
      </w:tr>
      <w:tr w:rsidR="006569AF" w:rsidRPr="008C66C6"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color w:val="auto"/>
                <w:sz w:val="26"/>
                <w:szCs w:val="26"/>
                <w:lang w:val="uk-UA"/>
              </w:rPr>
              <w:t>2.3</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b/>
                <w:bCs/>
                <w:color w:val="auto"/>
                <w:sz w:val="26"/>
                <w:szCs w:val="26"/>
                <w:lang w:val="uk-UA"/>
              </w:rPr>
            </w:pPr>
            <w:r w:rsidRPr="00BE7B78">
              <w:rPr>
                <w:rFonts w:ascii="Times New Roman" w:hAnsi="Times New Roman"/>
                <w:b/>
                <w:bCs/>
                <w:color w:val="auto"/>
                <w:sz w:val="26"/>
                <w:szCs w:val="26"/>
                <w:lang w:val="uk-UA"/>
              </w:rPr>
              <w:t>посадова особа замовника, уповноважена здійснювати зв'язок з учасниками</w:t>
            </w:r>
          </w:p>
        </w:tc>
        <w:tc>
          <w:tcPr>
            <w:tcW w:w="7615" w:type="dxa"/>
            <w:tcBorders>
              <w:top w:val="single" w:sz="4" w:space="0" w:color="000000"/>
              <w:left w:val="single" w:sz="4" w:space="0" w:color="000000"/>
              <w:bottom w:val="single" w:sz="4" w:space="0" w:color="000000"/>
              <w:right w:val="single" w:sz="4" w:space="0" w:color="000000"/>
            </w:tcBorders>
          </w:tcPr>
          <w:p w:rsidR="002961C7" w:rsidRDefault="002961C7" w:rsidP="0073345A">
            <w:pPr>
              <w:suppressAutoHyphens/>
              <w:rPr>
                <w:sz w:val="26"/>
                <w:szCs w:val="26"/>
                <w:lang w:val="uk-UA" w:eastAsia="zh-CN"/>
              </w:rPr>
            </w:pPr>
            <w:proofErr w:type="spellStart"/>
            <w:r>
              <w:rPr>
                <w:sz w:val="26"/>
                <w:szCs w:val="26"/>
                <w:lang w:val="uk-UA" w:eastAsia="zh-CN"/>
              </w:rPr>
              <w:t>Середюк</w:t>
            </w:r>
            <w:proofErr w:type="spellEnd"/>
            <w:r>
              <w:rPr>
                <w:sz w:val="26"/>
                <w:szCs w:val="26"/>
                <w:lang w:val="uk-UA" w:eastAsia="zh-CN"/>
              </w:rPr>
              <w:t xml:space="preserve"> Наталія Валентинівна – уповноважена особа,</w:t>
            </w:r>
            <w:r w:rsidRPr="00BE7B78">
              <w:rPr>
                <w:sz w:val="26"/>
                <w:szCs w:val="26"/>
                <w:lang w:val="uk-UA" w:eastAsia="zh-CN"/>
              </w:rPr>
              <w:t xml:space="preserve"> </w:t>
            </w:r>
          </w:p>
          <w:p w:rsidR="00C26247" w:rsidRPr="00BE7B78" w:rsidRDefault="0073345A" w:rsidP="0073345A">
            <w:pPr>
              <w:suppressAutoHyphens/>
              <w:rPr>
                <w:sz w:val="26"/>
                <w:szCs w:val="26"/>
                <w:lang w:val="uk-UA" w:eastAsia="zh-CN"/>
              </w:rPr>
            </w:pPr>
            <w:r w:rsidRPr="00BE7B78">
              <w:rPr>
                <w:sz w:val="26"/>
                <w:szCs w:val="26"/>
                <w:lang w:val="uk-UA" w:eastAsia="zh-CN"/>
              </w:rPr>
              <w:t xml:space="preserve"> тел. (0</w:t>
            </w:r>
            <w:r w:rsidR="002961C7">
              <w:rPr>
                <w:sz w:val="26"/>
                <w:szCs w:val="26"/>
                <w:lang w:val="uk-UA" w:eastAsia="zh-CN"/>
              </w:rPr>
              <w:t>68</w:t>
            </w:r>
            <w:r w:rsidR="00C26247" w:rsidRPr="00BE7B78">
              <w:rPr>
                <w:sz w:val="26"/>
                <w:szCs w:val="26"/>
                <w:lang w:val="uk-UA" w:eastAsia="zh-CN"/>
              </w:rPr>
              <w:t>)</w:t>
            </w:r>
            <w:r w:rsidRPr="00BE7B78">
              <w:rPr>
                <w:sz w:val="26"/>
                <w:szCs w:val="26"/>
                <w:lang w:val="uk-UA" w:eastAsia="zh-CN"/>
              </w:rPr>
              <w:t xml:space="preserve"> </w:t>
            </w:r>
            <w:r w:rsidR="002961C7">
              <w:rPr>
                <w:sz w:val="26"/>
                <w:szCs w:val="26"/>
                <w:lang w:val="uk-UA" w:eastAsia="zh-CN"/>
              </w:rPr>
              <w:t>0440912</w:t>
            </w:r>
            <w:r w:rsidR="00C26247" w:rsidRPr="00BE7B78">
              <w:rPr>
                <w:sz w:val="26"/>
                <w:szCs w:val="26"/>
                <w:lang w:val="uk-UA" w:eastAsia="zh-CN"/>
              </w:rPr>
              <w:t xml:space="preserve"> </w:t>
            </w:r>
          </w:p>
          <w:p w:rsidR="0073345A" w:rsidRPr="00BE7B78" w:rsidRDefault="0073345A" w:rsidP="0073345A">
            <w:pPr>
              <w:suppressAutoHyphens/>
              <w:rPr>
                <w:sz w:val="26"/>
                <w:szCs w:val="26"/>
                <w:lang w:val="uk-UA" w:eastAsia="zh-CN"/>
              </w:rPr>
            </w:pPr>
            <w:r w:rsidRPr="00BE7B78">
              <w:rPr>
                <w:sz w:val="26"/>
                <w:szCs w:val="26"/>
                <w:lang w:val="uk-UA" w:eastAsia="zh-CN"/>
              </w:rPr>
              <w:t>e-</w:t>
            </w:r>
            <w:proofErr w:type="spellStart"/>
            <w:r w:rsidRPr="00BE7B78">
              <w:rPr>
                <w:sz w:val="26"/>
                <w:szCs w:val="26"/>
                <w:lang w:val="uk-UA" w:eastAsia="zh-CN"/>
              </w:rPr>
              <w:t>mail</w:t>
            </w:r>
            <w:proofErr w:type="spellEnd"/>
            <w:r w:rsidRPr="00BE7B78">
              <w:rPr>
                <w:sz w:val="26"/>
                <w:szCs w:val="26"/>
                <w:lang w:val="uk-UA" w:eastAsia="zh-CN"/>
              </w:rPr>
              <w:t xml:space="preserve">: </w:t>
            </w:r>
            <w:proofErr w:type="spellStart"/>
            <w:r w:rsidR="002961C7">
              <w:rPr>
                <w:sz w:val="26"/>
                <w:szCs w:val="26"/>
                <w:lang w:val="en-US" w:eastAsia="zh-CN"/>
              </w:rPr>
              <w:t>xodbudinter</w:t>
            </w:r>
            <w:proofErr w:type="spellEnd"/>
            <w:r w:rsidR="002961C7">
              <w:rPr>
                <w:sz w:val="26"/>
                <w:szCs w:val="26"/>
                <w:lang w:val="en-US" w:eastAsia="zh-CN"/>
              </w:rPr>
              <w:t>_</w:t>
            </w:r>
            <w:r w:rsidRPr="00BE7B78">
              <w:rPr>
                <w:sz w:val="26"/>
                <w:szCs w:val="26"/>
                <w:lang w:val="uk-UA" w:eastAsia="zh-CN"/>
              </w:rPr>
              <w:t>@ukr.net</w:t>
            </w:r>
          </w:p>
          <w:p w:rsidR="007044F5" w:rsidRPr="00BE7B78" w:rsidRDefault="007044F5" w:rsidP="006569AF">
            <w:pPr>
              <w:widowControl w:val="0"/>
              <w:spacing w:beforeLines="50" w:before="120" w:afterLines="50" w:after="120"/>
              <w:contextualSpacing/>
              <w:jc w:val="both"/>
              <w:rPr>
                <w:sz w:val="26"/>
                <w:szCs w:val="26"/>
                <w:lang w:val="uk-UA"/>
              </w:rPr>
            </w:pP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299"/>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3</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b/>
                <w:bCs/>
                <w:color w:val="auto"/>
                <w:sz w:val="26"/>
                <w:szCs w:val="26"/>
                <w:lang w:val="uk-UA"/>
              </w:rPr>
              <w:t>Процедура закупівлі</w:t>
            </w:r>
          </w:p>
        </w:tc>
        <w:tc>
          <w:tcPr>
            <w:tcW w:w="7615"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відкриті торги</w:t>
            </w:r>
          </w:p>
          <w:p w:rsidR="007044F5" w:rsidRPr="00BE7B78" w:rsidRDefault="007044F5" w:rsidP="006569AF">
            <w:pPr>
              <w:pStyle w:val="1c"/>
              <w:spacing w:after="0"/>
              <w:jc w:val="both"/>
              <w:rPr>
                <w:rFonts w:ascii="Times New Roman" w:hAnsi="Times New Roman"/>
                <w:color w:val="auto"/>
                <w:sz w:val="26"/>
                <w:szCs w:val="26"/>
                <w:lang w:val="uk-UA"/>
              </w:rPr>
            </w:pP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299"/>
          <w:jc w:val="center"/>
        </w:trPr>
        <w:tc>
          <w:tcPr>
            <w:tcW w:w="817" w:type="dxa"/>
            <w:gridSpan w:val="2"/>
            <w:tcBorders>
              <w:top w:val="single" w:sz="4" w:space="0" w:color="000000"/>
              <w:left w:val="single" w:sz="4" w:space="0" w:color="000000"/>
              <w:bottom w:val="single" w:sz="4" w:space="0" w:color="000000"/>
              <w:right w:val="single" w:sz="4" w:space="0" w:color="000000"/>
            </w:tcBorders>
          </w:tcPr>
          <w:p w:rsidR="007044F5" w:rsidRPr="00BE7B78" w:rsidRDefault="007044F5" w:rsidP="006569AF">
            <w:pPr>
              <w:pStyle w:val="1c"/>
              <w:spacing w:after="0"/>
              <w:rPr>
                <w:rFonts w:ascii="Times New Roman" w:hAnsi="Times New Roman"/>
                <w:b/>
                <w:bCs/>
                <w:color w:val="auto"/>
                <w:sz w:val="26"/>
                <w:szCs w:val="26"/>
                <w:lang w:val="uk-UA"/>
              </w:rPr>
            </w:pPr>
            <w:r w:rsidRPr="00BE7B78">
              <w:rPr>
                <w:rFonts w:ascii="Times New Roman" w:hAnsi="Times New Roman"/>
                <w:b/>
                <w:bCs/>
                <w:color w:val="auto"/>
                <w:sz w:val="26"/>
                <w:szCs w:val="26"/>
                <w:lang w:val="uk-UA"/>
              </w:rPr>
              <w:t>4</w:t>
            </w:r>
          </w:p>
        </w:tc>
        <w:tc>
          <w:tcPr>
            <w:tcW w:w="2693" w:type="dxa"/>
            <w:gridSpan w:val="2"/>
            <w:tcBorders>
              <w:top w:val="single" w:sz="4" w:space="0" w:color="000000"/>
              <w:left w:val="single" w:sz="4" w:space="0" w:color="000000"/>
              <w:bottom w:val="single" w:sz="4" w:space="0" w:color="000000"/>
              <w:right w:val="single" w:sz="4" w:space="0" w:color="000000"/>
            </w:tcBorders>
          </w:tcPr>
          <w:p w:rsidR="007044F5" w:rsidRPr="00BE7B78" w:rsidRDefault="007044F5" w:rsidP="006569AF">
            <w:pPr>
              <w:pStyle w:val="1c"/>
              <w:spacing w:after="0"/>
              <w:rPr>
                <w:rFonts w:ascii="Times New Roman" w:hAnsi="Times New Roman"/>
                <w:b/>
                <w:bCs/>
                <w:color w:val="auto"/>
                <w:sz w:val="26"/>
                <w:szCs w:val="26"/>
                <w:lang w:val="uk-UA"/>
              </w:rPr>
            </w:pPr>
            <w:r w:rsidRPr="00BE7B78">
              <w:rPr>
                <w:rFonts w:ascii="Times New Roman" w:hAnsi="Times New Roman"/>
                <w:b/>
                <w:bCs/>
                <w:color w:val="auto"/>
                <w:sz w:val="26"/>
                <w:szCs w:val="26"/>
                <w:lang w:val="uk-UA"/>
              </w:rPr>
              <w:t>Інформація про предмет закупівлі</w:t>
            </w:r>
          </w:p>
        </w:tc>
        <w:tc>
          <w:tcPr>
            <w:tcW w:w="7615" w:type="dxa"/>
            <w:tcBorders>
              <w:top w:val="single" w:sz="4" w:space="0" w:color="000000"/>
              <w:left w:val="single" w:sz="4" w:space="0" w:color="000000"/>
              <w:bottom w:val="single" w:sz="4" w:space="0" w:color="000000"/>
              <w:right w:val="single" w:sz="4" w:space="0" w:color="000000"/>
            </w:tcBorders>
          </w:tcPr>
          <w:p w:rsidR="007044F5" w:rsidRPr="00BE7B78" w:rsidRDefault="007044F5" w:rsidP="006569AF">
            <w:pPr>
              <w:pStyle w:val="1c"/>
              <w:spacing w:after="0"/>
              <w:jc w:val="both"/>
              <w:rPr>
                <w:rFonts w:ascii="Times New Roman" w:hAnsi="Times New Roman"/>
                <w:color w:val="auto"/>
                <w:sz w:val="26"/>
                <w:szCs w:val="26"/>
                <w:lang w:val="uk-UA"/>
              </w:rPr>
            </w:pPr>
          </w:p>
        </w:tc>
      </w:tr>
      <w:tr w:rsidR="006569AF" w:rsidRPr="002961C7"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color w:val="auto"/>
                <w:sz w:val="26"/>
                <w:szCs w:val="26"/>
                <w:lang w:val="uk-UA"/>
              </w:rPr>
              <w:t>4.1</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b/>
                <w:bCs/>
                <w:color w:val="auto"/>
                <w:sz w:val="26"/>
                <w:szCs w:val="26"/>
                <w:lang w:val="uk-UA"/>
              </w:rPr>
            </w:pPr>
            <w:r w:rsidRPr="00BE7B78">
              <w:rPr>
                <w:rFonts w:ascii="Times New Roman" w:hAnsi="Times New Roman"/>
                <w:b/>
                <w:bCs/>
                <w:color w:val="auto"/>
                <w:sz w:val="26"/>
                <w:szCs w:val="26"/>
                <w:lang w:val="uk-UA"/>
              </w:rPr>
              <w:t>назва предмета закупівлі</w:t>
            </w:r>
          </w:p>
        </w:tc>
        <w:tc>
          <w:tcPr>
            <w:tcW w:w="7615" w:type="dxa"/>
            <w:tcBorders>
              <w:top w:val="single" w:sz="4" w:space="0" w:color="000000"/>
              <w:left w:val="single" w:sz="4" w:space="0" w:color="000000"/>
              <w:bottom w:val="single" w:sz="4" w:space="0" w:color="000000"/>
              <w:right w:val="single" w:sz="4" w:space="0" w:color="000000"/>
            </w:tcBorders>
          </w:tcPr>
          <w:p w:rsidR="007044F5" w:rsidRPr="00BE7B78" w:rsidRDefault="0091263F" w:rsidP="002961C7">
            <w:pPr>
              <w:outlineLvl w:val="1"/>
              <w:rPr>
                <w:sz w:val="26"/>
                <w:szCs w:val="26"/>
                <w:lang w:val="uk-UA"/>
              </w:rPr>
            </w:pPr>
            <w:r w:rsidRPr="0091263F">
              <w:rPr>
                <w:b/>
                <w:sz w:val="28"/>
                <w:szCs w:val="28"/>
                <w:lang w:val="uk-UA"/>
              </w:rPr>
              <w:t xml:space="preserve"> </w:t>
            </w:r>
            <w:r w:rsidR="00C92F38" w:rsidRPr="00BE7B78">
              <w:rPr>
                <w:sz w:val="26"/>
                <w:szCs w:val="26"/>
                <w:lang w:val="uk-UA"/>
              </w:rPr>
              <w:t>ДК 021:2015 03220000-9 Овочі, фрукти та горіхи (</w:t>
            </w:r>
            <w:r w:rsidR="00C26247" w:rsidRPr="0091263F">
              <w:rPr>
                <w:b/>
                <w:sz w:val="26"/>
                <w:szCs w:val="26"/>
                <w:lang w:val="uk-UA"/>
              </w:rPr>
              <w:t>Овоч</w:t>
            </w:r>
            <w:r w:rsidR="00C26247" w:rsidRPr="00BE7B78">
              <w:rPr>
                <w:sz w:val="26"/>
                <w:szCs w:val="26"/>
                <w:lang w:val="uk-UA"/>
              </w:rPr>
              <w:t>і:</w:t>
            </w:r>
            <w:r w:rsidR="00886CD0">
              <w:rPr>
                <w:sz w:val="26"/>
                <w:szCs w:val="26"/>
                <w:lang w:val="uk-UA"/>
              </w:rPr>
              <w:t xml:space="preserve"> </w:t>
            </w:r>
            <w:r>
              <w:rPr>
                <w:sz w:val="26"/>
                <w:szCs w:val="26"/>
                <w:lang w:val="uk-UA"/>
              </w:rPr>
              <w:t xml:space="preserve"> </w:t>
            </w:r>
            <w:r w:rsidR="00C26247" w:rsidRPr="00BE7B78">
              <w:rPr>
                <w:sz w:val="26"/>
                <w:szCs w:val="26"/>
                <w:lang w:val="uk-UA"/>
              </w:rPr>
              <w:t>буряк столовий,</w:t>
            </w:r>
            <w:r w:rsidR="00B36AC5">
              <w:rPr>
                <w:sz w:val="26"/>
                <w:szCs w:val="26"/>
                <w:lang w:val="uk-UA"/>
              </w:rPr>
              <w:t xml:space="preserve"> </w:t>
            </w:r>
            <w:r w:rsidR="00C26247" w:rsidRPr="00BE7B78">
              <w:rPr>
                <w:sz w:val="26"/>
                <w:szCs w:val="26"/>
                <w:lang w:val="uk-UA"/>
              </w:rPr>
              <w:t xml:space="preserve">капуста білокачанна, </w:t>
            </w:r>
            <w:r w:rsidR="00FD64A5">
              <w:rPr>
                <w:sz w:val="26"/>
                <w:szCs w:val="26"/>
                <w:lang w:val="uk-UA"/>
              </w:rPr>
              <w:t>морква</w:t>
            </w:r>
            <w:r w:rsidR="002961C7">
              <w:rPr>
                <w:sz w:val="26"/>
                <w:szCs w:val="26"/>
                <w:lang w:val="uk-UA"/>
              </w:rPr>
              <w:t>, цибуля</w:t>
            </w:r>
            <w:r w:rsidR="00C26247" w:rsidRPr="00BE7B78">
              <w:rPr>
                <w:sz w:val="26"/>
                <w:szCs w:val="26"/>
                <w:lang w:val="uk-UA"/>
              </w:rPr>
              <w:t xml:space="preserve">; </w:t>
            </w:r>
            <w:r w:rsidR="00C26247" w:rsidRPr="0091263F">
              <w:rPr>
                <w:b/>
                <w:sz w:val="26"/>
                <w:szCs w:val="26"/>
                <w:lang w:val="uk-UA"/>
              </w:rPr>
              <w:t>фрукти</w:t>
            </w:r>
            <w:r w:rsidR="00C26247" w:rsidRPr="00BE7B78">
              <w:rPr>
                <w:sz w:val="26"/>
                <w:szCs w:val="26"/>
                <w:lang w:val="uk-UA"/>
              </w:rPr>
              <w:t>:</w:t>
            </w:r>
            <w:r w:rsidR="00886CD0">
              <w:rPr>
                <w:sz w:val="26"/>
                <w:szCs w:val="26"/>
                <w:lang w:val="uk-UA"/>
              </w:rPr>
              <w:t xml:space="preserve"> </w:t>
            </w:r>
            <w:r w:rsidR="00D22B49">
              <w:rPr>
                <w:sz w:val="26"/>
                <w:szCs w:val="26"/>
                <w:lang w:val="uk-UA"/>
              </w:rPr>
              <w:t>яблука</w:t>
            </w:r>
            <w:r w:rsidR="00C26247" w:rsidRPr="00BE7B78">
              <w:rPr>
                <w:sz w:val="26"/>
                <w:szCs w:val="26"/>
                <w:lang w:val="uk-UA"/>
              </w:rPr>
              <w:t>)</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1698"/>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color w:val="auto"/>
                <w:sz w:val="26"/>
                <w:szCs w:val="26"/>
                <w:lang w:val="uk-UA"/>
              </w:rPr>
              <w:t>4.2</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b/>
                <w:bCs/>
                <w:color w:val="auto"/>
                <w:sz w:val="26"/>
                <w:szCs w:val="26"/>
                <w:lang w:val="uk-UA"/>
              </w:rPr>
            </w:pPr>
            <w:r w:rsidRPr="00BE7B78">
              <w:rPr>
                <w:rFonts w:ascii="Times New Roman" w:hAnsi="Times New Roman"/>
                <w:b/>
                <w:bCs/>
                <w:color w:val="auto"/>
                <w:sz w:val="26"/>
                <w:szCs w:val="26"/>
                <w:lang w:val="uk-UA"/>
              </w:rPr>
              <w:t>опис окремої частини (частин) предмета закупівлі (лота), щодо якої можуть бути подані тендерні пропозиції </w:t>
            </w:r>
          </w:p>
        </w:tc>
        <w:tc>
          <w:tcPr>
            <w:tcW w:w="7615" w:type="dxa"/>
            <w:tcBorders>
              <w:top w:val="single" w:sz="4" w:space="0" w:color="000000"/>
              <w:left w:val="single" w:sz="4" w:space="0" w:color="000000"/>
              <w:bottom w:val="single" w:sz="4" w:space="0" w:color="000000"/>
              <w:right w:val="single" w:sz="4" w:space="0" w:color="000000"/>
            </w:tcBorders>
          </w:tcPr>
          <w:p w:rsidR="008E7F60" w:rsidRPr="00BE7B78" w:rsidRDefault="008E7F60">
            <w:pPr>
              <w:rPr>
                <w:sz w:val="26"/>
                <w:szCs w:val="26"/>
                <w:lang w:val="uk-UA"/>
              </w:rPr>
            </w:pPr>
            <w:r w:rsidRPr="00BE7B78">
              <w:rPr>
                <w:sz w:val="26"/>
                <w:szCs w:val="26"/>
                <w:lang w:val="uk-UA"/>
              </w:rPr>
              <w:t>Закупівля без поділу на лоти</w:t>
            </w:r>
          </w:p>
          <w:p w:rsidR="007044F5" w:rsidRPr="00BE7B78" w:rsidRDefault="008E7F60" w:rsidP="002D504F">
            <w:pPr>
              <w:rPr>
                <w:sz w:val="26"/>
                <w:szCs w:val="26"/>
                <w:lang w:val="uk-UA"/>
              </w:rPr>
            </w:pPr>
            <w:r w:rsidRPr="00BE7B78">
              <w:rPr>
                <w:sz w:val="26"/>
                <w:szCs w:val="26"/>
                <w:lang w:val="uk-UA"/>
              </w:rPr>
              <w:t xml:space="preserve">Технічні вимоги до предмета закупівлі викладено </w:t>
            </w:r>
            <w:r w:rsidRPr="002D504F">
              <w:rPr>
                <w:sz w:val="26"/>
                <w:szCs w:val="26"/>
                <w:lang w:val="uk-UA"/>
              </w:rPr>
              <w:t xml:space="preserve">у Додатку </w:t>
            </w:r>
            <w:r w:rsidR="002D504F">
              <w:rPr>
                <w:sz w:val="26"/>
                <w:szCs w:val="26"/>
                <w:lang w:val="uk-UA"/>
              </w:rPr>
              <w:t>3</w:t>
            </w:r>
            <w:r w:rsidRPr="00BE7B78">
              <w:rPr>
                <w:sz w:val="26"/>
                <w:szCs w:val="26"/>
                <w:lang w:val="uk-UA"/>
              </w:rPr>
              <w:t xml:space="preserve"> до тендерної документації</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841"/>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color w:val="auto"/>
                <w:sz w:val="26"/>
                <w:szCs w:val="26"/>
                <w:lang w:val="uk-UA"/>
              </w:rPr>
              <w:t>4.3</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b/>
                <w:bCs/>
                <w:color w:val="auto"/>
                <w:sz w:val="26"/>
                <w:szCs w:val="26"/>
                <w:lang w:val="uk-UA"/>
              </w:rPr>
            </w:pPr>
            <w:r w:rsidRPr="00BE7B78">
              <w:rPr>
                <w:rFonts w:ascii="Times New Roman" w:hAnsi="Times New Roman"/>
                <w:b/>
                <w:bCs/>
                <w:color w:val="auto"/>
                <w:sz w:val="26"/>
                <w:szCs w:val="26"/>
                <w:lang w:val="uk-UA"/>
              </w:rPr>
              <w:t>місце, кількість, обсяг поставки товарів (надання послуг, виконання робіт)</w:t>
            </w:r>
          </w:p>
        </w:tc>
        <w:tc>
          <w:tcPr>
            <w:tcW w:w="7615" w:type="dxa"/>
            <w:tcBorders>
              <w:top w:val="single" w:sz="4" w:space="0" w:color="000000"/>
              <w:left w:val="single" w:sz="4" w:space="0" w:color="000000"/>
              <w:bottom w:val="single" w:sz="4" w:space="0" w:color="000000"/>
              <w:right w:val="single" w:sz="4" w:space="0" w:color="000000"/>
            </w:tcBorders>
          </w:tcPr>
          <w:p w:rsidR="002961C7" w:rsidRDefault="0073345A" w:rsidP="0091263F">
            <w:pPr>
              <w:rPr>
                <w:rFonts w:eastAsia="Calibri"/>
                <w:sz w:val="26"/>
                <w:szCs w:val="26"/>
                <w:lang w:val="uk-UA" w:eastAsia="uk-UA"/>
              </w:rPr>
            </w:pPr>
            <w:r w:rsidRPr="00BE7B78">
              <w:rPr>
                <w:rFonts w:eastAsia="Calibri"/>
                <w:b/>
                <w:sz w:val="26"/>
                <w:szCs w:val="26"/>
                <w:lang w:val="uk-UA" w:eastAsia="uk-UA"/>
              </w:rPr>
              <w:t>Місце поставки товару:</w:t>
            </w:r>
            <w:r w:rsidRPr="00BE7B78">
              <w:rPr>
                <w:rFonts w:eastAsia="Calibri"/>
                <w:sz w:val="26"/>
                <w:szCs w:val="26"/>
                <w:lang w:val="uk-UA" w:eastAsia="uk-UA"/>
              </w:rPr>
              <w:t xml:space="preserve"> </w:t>
            </w:r>
            <w:r w:rsidR="002961C7">
              <w:rPr>
                <w:rFonts w:eastAsia="Calibri"/>
                <w:sz w:val="26"/>
                <w:szCs w:val="26"/>
                <w:lang w:val="uk-UA" w:eastAsia="uk-UA"/>
              </w:rPr>
              <w:t>Комунальна установа</w:t>
            </w:r>
          </w:p>
          <w:p w:rsidR="00E749E9" w:rsidRDefault="002961C7" w:rsidP="0091263F">
            <w:pPr>
              <w:rPr>
                <w:rFonts w:eastAsia="Calibri"/>
                <w:sz w:val="26"/>
                <w:szCs w:val="26"/>
                <w:lang w:val="uk-UA" w:eastAsia="uk-UA"/>
              </w:rPr>
            </w:pPr>
            <w:r>
              <w:rPr>
                <w:rFonts w:eastAsia="Calibri"/>
                <w:sz w:val="26"/>
                <w:szCs w:val="26"/>
                <w:lang w:val="uk-UA" w:eastAsia="uk-UA"/>
              </w:rPr>
              <w:t>«</w:t>
            </w:r>
            <w:proofErr w:type="spellStart"/>
            <w:r>
              <w:rPr>
                <w:rFonts w:eastAsia="Calibri"/>
                <w:sz w:val="26"/>
                <w:szCs w:val="26"/>
                <w:lang w:val="uk-UA" w:eastAsia="uk-UA"/>
              </w:rPr>
              <w:t>Ходорківськи</w:t>
            </w:r>
            <w:r w:rsidR="00E749E9">
              <w:rPr>
                <w:rFonts w:eastAsia="Calibri"/>
                <w:sz w:val="26"/>
                <w:szCs w:val="26"/>
                <w:lang w:val="uk-UA" w:eastAsia="uk-UA"/>
              </w:rPr>
              <w:t>й</w:t>
            </w:r>
            <w:proofErr w:type="spellEnd"/>
            <w:r w:rsidR="00E749E9">
              <w:rPr>
                <w:rFonts w:eastAsia="Calibri"/>
                <w:sz w:val="26"/>
                <w:szCs w:val="26"/>
                <w:lang w:val="uk-UA" w:eastAsia="uk-UA"/>
              </w:rPr>
              <w:t xml:space="preserve"> </w:t>
            </w:r>
            <w:r w:rsidR="00D22B49">
              <w:rPr>
                <w:rFonts w:eastAsia="Calibri"/>
                <w:sz w:val="26"/>
                <w:szCs w:val="26"/>
                <w:lang w:val="uk-UA" w:eastAsia="uk-UA"/>
              </w:rPr>
              <w:t xml:space="preserve"> </w:t>
            </w:r>
            <w:r w:rsidR="00E749E9">
              <w:rPr>
                <w:rFonts w:eastAsia="Calibri"/>
                <w:sz w:val="26"/>
                <w:szCs w:val="26"/>
                <w:lang w:val="uk-UA" w:eastAsia="uk-UA"/>
              </w:rPr>
              <w:t>психоневрологічний</w:t>
            </w:r>
            <w:r w:rsidR="00D22B49">
              <w:rPr>
                <w:rFonts w:eastAsia="Calibri"/>
                <w:sz w:val="26"/>
                <w:szCs w:val="26"/>
                <w:lang w:val="uk-UA" w:eastAsia="uk-UA"/>
              </w:rPr>
              <w:t xml:space="preserve"> </w:t>
            </w:r>
            <w:r w:rsidR="00E749E9">
              <w:rPr>
                <w:rFonts w:eastAsia="Calibri"/>
                <w:sz w:val="26"/>
                <w:szCs w:val="26"/>
                <w:lang w:val="uk-UA" w:eastAsia="uk-UA"/>
              </w:rPr>
              <w:t xml:space="preserve"> інтернат» </w:t>
            </w:r>
          </w:p>
          <w:p w:rsidR="00E749E9" w:rsidRDefault="00E749E9" w:rsidP="0091263F">
            <w:pPr>
              <w:rPr>
                <w:rFonts w:eastAsia="Calibri"/>
                <w:sz w:val="26"/>
                <w:szCs w:val="26"/>
                <w:lang w:val="uk-UA" w:eastAsia="uk-UA"/>
              </w:rPr>
            </w:pPr>
            <w:proofErr w:type="spellStart"/>
            <w:r>
              <w:rPr>
                <w:rFonts w:eastAsia="Calibri"/>
                <w:sz w:val="26"/>
                <w:szCs w:val="26"/>
                <w:lang w:val="uk-UA" w:eastAsia="uk-UA"/>
              </w:rPr>
              <w:t>с.Ходорків</w:t>
            </w:r>
            <w:proofErr w:type="spellEnd"/>
            <w:r>
              <w:rPr>
                <w:rFonts w:eastAsia="Calibri"/>
                <w:sz w:val="26"/>
                <w:szCs w:val="26"/>
                <w:lang w:val="uk-UA" w:eastAsia="uk-UA"/>
              </w:rPr>
              <w:t xml:space="preserve">, вул. Слобода,102,  </w:t>
            </w:r>
            <w:proofErr w:type="spellStart"/>
            <w:r>
              <w:rPr>
                <w:rFonts w:eastAsia="Calibri"/>
                <w:sz w:val="26"/>
                <w:szCs w:val="26"/>
                <w:lang w:val="uk-UA" w:eastAsia="uk-UA"/>
              </w:rPr>
              <w:t>Попільнянський</w:t>
            </w:r>
            <w:proofErr w:type="spellEnd"/>
            <w:r>
              <w:rPr>
                <w:rFonts w:eastAsia="Calibri"/>
                <w:sz w:val="26"/>
                <w:szCs w:val="26"/>
                <w:lang w:val="uk-UA" w:eastAsia="uk-UA"/>
              </w:rPr>
              <w:t xml:space="preserve"> район, Житомирська область.</w:t>
            </w:r>
            <w:r w:rsidR="002961C7">
              <w:rPr>
                <w:rFonts w:eastAsia="Calibri"/>
                <w:sz w:val="26"/>
                <w:szCs w:val="26"/>
                <w:lang w:val="uk-UA" w:eastAsia="uk-UA"/>
              </w:rPr>
              <w:t xml:space="preserve">     </w:t>
            </w:r>
          </w:p>
          <w:p w:rsidR="0073345A" w:rsidRPr="00BE7B78" w:rsidRDefault="00364DFA" w:rsidP="0091263F">
            <w:pPr>
              <w:rPr>
                <w:rFonts w:eastAsia="Calibri"/>
                <w:sz w:val="26"/>
                <w:szCs w:val="26"/>
                <w:lang w:val="uk-UA" w:eastAsia="uk-UA"/>
              </w:rPr>
            </w:pPr>
            <w:r w:rsidRPr="00BE7B78">
              <w:rPr>
                <w:rFonts w:eastAsia="Calibri"/>
                <w:sz w:val="26"/>
                <w:szCs w:val="26"/>
                <w:lang w:val="uk-UA" w:eastAsia="uk-UA"/>
              </w:rPr>
              <w:t xml:space="preserve">згідно </w:t>
            </w:r>
            <w:r w:rsidR="00E749E9">
              <w:rPr>
                <w:rFonts w:eastAsia="Calibri"/>
                <w:sz w:val="26"/>
                <w:szCs w:val="26"/>
                <w:lang w:val="uk-UA" w:eastAsia="uk-UA"/>
              </w:rPr>
              <w:t>Додат</w:t>
            </w:r>
            <w:r w:rsidR="0073345A" w:rsidRPr="00B36AC5">
              <w:rPr>
                <w:rFonts w:eastAsia="Calibri"/>
                <w:sz w:val="26"/>
                <w:szCs w:val="26"/>
                <w:lang w:val="uk-UA" w:eastAsia="uk-UA"/>
              </w:rPr>
              <w:t>к</w:t>
            </w:r>
            <w:r w:rsidRPr="00B36AC5">
              <w:rPr>
                <w:rFonts w:eastAsia="Calibri"/>
                <w:sz w:val="26"/>
                <w:szCs w:val="26"/>
                <w:lang w:val="uk-UA" w:eastAsia="uk-UA"/>
              </w:rPr>
              <w:t>у</w:t>
            </w:r>
            <w:r w:rsidR="0073345A" w:rsidRPr="00B36AC5">
              <w:rPr>
                <w:rFonts w:eastAsia="Calibri"/>
                <w:sz w:val="26"/>
                <w:szCs w:val="26"/>
                <w:lang w:val="uk-UA" w:eastAsia="uk-UA"/>
              </w:rPr>
              <w:t xml:space="preserve"> </w:t>
            </w:r>
            <w:r w:rsidR="004F164E">
              <w:rPr>
                <w:rFonts w:eastAsia="Calibri"/>
                <w:sz w:val="26"/>
                <w:szCs w:val="26"/>
                <w:lang w:val="uk-UA" w:eastAsia="uk-UA"/>
              </w:rPr>
              <w:t>№ 1</w:t>
            </w:r>
            <w:r w:rsidR="00F5320E" w:rsidRPr="00B36AC5">
              <w:rPr>
                <w:rFonts w:eastAsia="Calibri"/>
                <w:sz w:val="26"/>
                <w:szCs w:val="26"/>
                <w:lang w:val="uk-UA" w:eastAsia="uk-UA"/>
              </w:rPr>
              <w:t xml:space="preserve"> до договору</w:t>
            </w:r>
            <w:r w:rsidRPr="00B36AC5">
              <w:rPr>
                <w:rFonts w:eastAsia="Calibri"/>
                <w:sz w:val="26"/>
                <w:szCs w:val="26"/>
                <w:lang w:val="uk-UA" w:eastAsia="uk-UA"/>
              </w:rPr>
              <w:t>.</w:t>
            </w:r>
          </w:p>
          <w:p w:rsidR="0091263F" w:rsidRPr="00FD2AF6" w:rsidRDefault="00364DFA" w:rsidP="0091263F">
            <w:pPr>
              <w:rPr>
                <w:rFonts w:eastAsia="Calibri"/>
                <w:b/>
                <w:sz w:val="26"/>
                <w:szCs w:val="26"/>
                <w:lang w:val="uk-UA" w:eastAsia="uk-UA"/>
              </w:rPr>
            </w:pPr>
            <w:r w:rsidRPr="00BE7B78">
              <w:rPr>
                <w:rFonts w:eastAsia="Calibri"/>
                <w:b/>
                <w:sz w:val="26"/>
                <w:szCs w:val="26"/>
                <w:lang w:val="uk-UA" w:eastAsia="uk-UA"/>
              </w:rPr>
              <w:t xml:space="preserve">Очікувана вартість: </w:t>
            </w:r>
            <w:r w:rsidR="0073345A" w:rsidRPr="00BE7B78">
              <w:rPr>
                <w:rFonts w:eastAsia="Calibri"/>
                <w:b/>
                <w:sz w:val="26"/>
                <w:szCs w:val="26"/>
                <w:lang w:val="uk-UA" w:eastAsia="uk-UA"/>
              </w:rPr>
              <w:t xml:space="preserve">  </w:t>
            </w:r>
            <w:r w:rsidR="00FD2AF6" w:rsidRPr="00FD2AF6">
              <w:rPr>
                <w:rFonts w:eastAsia="Calibri"/>
                <w:b/>
                <w:sz w:val="26"/>
                <w:szCs w:val="26"/>
                <w:lang w:val="uk-UA" w:eastAsia="uk-UA"/>
              </w:rPr>
              <w:t>38</w:t>
            </w:r>
            <w:r w:rsidR="007B5F11">
              <w:rPr>
                <w:rFonts w:eastAsia="Calibri"/>
                <w:b/>
                <w:sz w:val="26"/>
                <w:szCs w:val="26"/>
                <w:lang w:val="uk-UA" w:eastAsia="uk-UA"/>
              </w:rPr>
              <w:t>5</w:t>
            </w:r>
            <w:r w:rsidR="00714A0E" w:rsidRPr="00FD2AF6">
              <w:rPr>
                <w:rFonts w:eastAsia="Calibri"/>
                <w:b/>
                <w:sz w:val="26"/>
                <w:szCs w:val="26"/>
                <w:lang w:val="uk-UA" w:eastAsia="uk-UA"/>
              </w:rPr>
              <w:t xml:space="preserve"> 000</w:t>
            </w:r>
            <w:r w:rsidRPr="00FD2AF6">
              <w:rPr>
                <w:rFonts w:eastAsia="Calibri"/>
                <w:b/>
                <w:sz w:val="26"/>
                <w:szCs w:val="26"/>
                <w:lang w:val="uk-UA" w:eastAsia="uk-UA"/>
              </w:rPr>
              <w:t>,00</w:t>
            </w:r>
            <w:r w:rsidR="0073345A" w:rsidRPr="00FD2AF6">
              <w:rPr>
                <w:rFonts w:eastAsia="Calibri"/>
                <w:b/>
                <w:sz w:val="26"/>
                <w:szCs w:val="26"/>
                <w:lang w:val="uk-UA" w:eastAsia="uk-UA"/>
              </w:rPr>
              <w:t xml:space="preserve"> </w:t>
            </w:r>
            <w:r w:rsidRPr="00FD2AF6">
              <w:rPr>
                <w:rFonts w:eastAsia="Calibri"/>
                <w:b/>
                <w:sz w:val="26"/>
                <w:szCs w:val="26"/>
                <w:lang w:val="uk-UA" w:eastAsia="uk-UA"/>
              </w:rPr>
              <w:t xml:space="preserve"> грн. </w:t>
            </w:r>
            <w:r w:rsidR="004F56C9" w:rsidRPr="00FD2AF6">
              <w:rPr>
                <w:rFonts w:eastAsia="Calibri"/>
                <w:b/>
                <w:sz w:val="26"/>
                <w:szCs w:val="26"/>
                <w:lang w:val="uk-UA" w:eastAsia="uk-UA"/>
              </w:rPr>
              <w:t xml:space="preserve">з ПДВ </w:t>
            </w:r>
          </w:p>
          <w:p w:rsidR="00024DB8" w:rsidRPr="0091263F" w:rsidRDefault="00024DB8" w:rsidP="0091263F">
            <w:pPr>
              <w:rPr>
                <w:rFonts w:eastAsia="Calibri"/>
                <w:sz w:val="26"/>
                <w:szCs w:val="26"/>
                <w:lang w:val="uk-UA" w:eastAsia="uk-UA"/>
              </w:rPr>
            </w:pPr>
            <w:r w:rsidRPr="00FD2AF6">
              <w:rPr>
                <w:rFonts w:eastAsia="Calibri"/>
                <w:b/>
                <w:sz w:val="26"/>
                <w:szCs w:val="26"/>
                <w:lang w:val="uk-UA" w:eastAsia="uk-UA"/>
              </w:rPr>
              <w:t>(</w:t>
            </w:r>
            <w:r w:rsidR="00714A0E" w:rsidRPr="00FD2AF6">
              <w:rPr>
                <w:rFonts w:eastAsia="Calibri"/>
                <w:sz w:val="26"/>
                <w:szCs w:val="26"/>
                <w:lang w:val="uk-UA" w:eastAsia="uk-UA"/>
              </w:rPr>
              <w:t>Триста</w:t>
            </w:r>
            <w:r w:rsidR="00364DFA" w:rsidRPr="00FD2AF6">
              <w:rPr>
                <w:rFonts w:eastAsia="Calibri"/>
                <w:sz w:val="26"/>
                <w:szCs w:val="26"/>
                <w:lang w:val="uk-UA" w:eastAsia="uk-UA"/>
              </w:rPr>
              <w:t xml:space="preserve"> </w:t>
            </w:r>
            <w:r w:rsidR="00FD2AF6" w:rsidRPr="00FD2AF6">
              <w:rPr>
                <w:rFonts w:eastAsia="Calibri"/>
                <w:sz w:val="26"/>
                <w:szCs w:val="26"/>
                <w:lang w:val="uk-UA" w:eastAsia="uk-UA"/>
              </w:rPr>
              <w:t xml:space="preserve">вісімдесят </w:t>
            </w:r>
            <w:r w:rsidR="007B5F11">
              <w:rPr>
                <w:rFonts w:eastAsia="Calibri"/>
                <w:sz w:val="26"/>
                <w:szCs w:val="26"/>
                <w:lang w:val="uk-UA" w:eastAsia="uk-UA"/>
              </w:rPr>
              <w:t xml:space="preserve">п’ять </w:t>
            </w:r>
            <w:r w:rsidR="00364DFA" w:rsidRPr="00FD2AF6">
              <w:rPr>
                <w:rFonts w:eastAsia="Calibri"/>
                <w:sz w:val="26"/>
                <w:szCs w:val="26"/>
                <w:lang w:val="uk-UA" w:eastAsia="uk-UA"/>
              </w:rPr>
              <w:t>тисяч</w:t>
            </w:r>
            <w:r w:rsidR="00364DFA" w:rsidRPr="0091263F">
              <w:rPr>
                <w:rFonts w:eastAsia="Calibri"/>
                <w:sz w:val="26"/>
                <w:szCs w:val="26"/>
                <w:lang w:val="uk-UA" w:eastAsia="uk-UA"/>
              </w:rPr>
              <w:t xml:space="preserve"> </w:t>
            </w:r>
            <w:r w:rsidR="00886CD0">
              <w:rPr>
                <w:rFonts w:eastAsia="Calibri"/>
                <w:sz w:val="26"/>
                <w:szCs w:val="26"/>
                <w:lang w:val="uk-UA" w:eastAsia="uk-UA"/>
              </w:rPr>
              <w:t xml:space="preserve"> грн</w:t>
            </w:r>
            <w:r w:rsidR="00364DFA" w:rsidRPr="0091263F">
              <w:rPr>
                <w:rFonts w:eastAsia="Calibri"/>
                <w:sz w:val="26"/>
                <w:szCs w:val="26"/>
                <w:lang w:val="uk-UA" w:eastAsia="uk-UA"/>
              </w:rPr>
              <w:t>.</w:t>
            </w:r>
            <w:r w:rsidR="00886CD0">
              <w:rPr>
                <w:rFonts w:eastAsia="Calibri"/>
                <w:sz w:val="26"/>
                <w:szCs w:val="26"/>
                <w:lang w:val="uk-UA" w:eastAsia="uk-UA"/>
              </w:rPr>
              <w:t xml:space="preserve"> </w:t>
            </w:r>
            <w:r w:rsidR="00364DFA" w:rsidRPr="0091263F">
              <w:rPr>
                <w:rFonts w:eastAsia="Calibri"/>
                <w:sz w:val="26"/>
                <w:szCs w:val="26"/>
                <w:lang w:val="uk-UA" w:eastAsia="uk-UA"/>
              </w:rPr>
              <w:t xml:space="preserve">00 </w:t>
            </w:r>
            <w:r w:rsidRPr="0091263F">
              <w:rPr>
                <w:rFonts w:eastAsia="Calibri"/>
                <w:sz w:val="26"/>
                <w:szCs w:val="26"/>
                <w:lang w:val="uk-UA" w:eastAsia="uk-UA"/>
              </w:rPr>
              <w:t xml:space="preserve"> коп</w:t>
            </w:r>
            <w:r w:rsidR="00364DFA" w:rsidRPr="0091263F">
              <w:rPr>
                <w:rFonts w:eastAsia="Calibri"/>
                <w:sz w:val="26"/>
                <w:szCs w:val="26"/>
                <w:lang w:val="uk-UA" w:eastAsia="uk-UA"/>
              </w:rPr>
              <w:t>.</w:t>
            </w:r>
            <w:r w:rsidRPr="0091263F">
              <w:rPr>
                <w:rFonts w:eastAsia="Calibri"/>
                <w:sz w:val="26"/>
                <w:szCs w:val="26"/>
                <w:lang w:val="uk-UA" w:eastAsia="uk-UA"/>
              </w:rPr>
              <w:t>)</w:t>
            </w:r>
          </w:p>
          <w:p w:rsidR="00D22B49" w:rsidRDefault="0073345A" w:rsidP="00E8145C">
            <w:pPr>
              <w:ind w:left="112"/>
              <w:rPr>
                <w:rFonts w:eastAsia="Calibri"/>
                <w:sz w:val="26"/>
                <w:szCs w:val="26"/>
                <w:lang w:val="uk-UA" w:eastAsia="uk-UA"/>
              </w:rPr>
            </w:pPr>
            <w:r w:rsidRPr="002D504F">
              <w:rPr>
                <w:rFonts w:eastAsia="Calibri"/>
                <w:sz w:val="26"/>
                <w:szCs w:val="26"/>
                <w:lang w:val="uk-UA" w:eastAsia="uk-UA"/>
              </w:rPr>
              <w:t xml:space="preserve">Кількість та обсяг поставки </w:t>
            </w:r>
            <w:r w:rsidR="00597704" w:rsidRPr="002D504F">
              <w:rPr>
                <w:rFonts w:eastAsia="Calibri"/>
                <w:sz w:val="26"/>
                <w:szCs w:val="26"/>
                <w:lang w:val="uk-UA" w:eastAsia="uk-UA"/>
              </w:rPr>
              <w:t xml:space="preserve">товару відповідно до </w:t>
            </w:r>
          </w:p>
          <w:p w:rsidR="0073345A" w:rsidRPr="00BE7B78" w:rsidRDefault="00597704" w:rsidP="00E8145C">
            <w:pPr>
              <w:ind w:left="112"/>
              <w:rPr>
                <w:rFonts w:eastAsia="Calibri"/>
                <w:sz w:val="26"/>
                <w:szCs w:val="26"/>
                <w:lang w:val="uk-UA" w:eastAsia="uk-UA"/>
              </w:rPr>
            </w:pPr>
            <w:r w:rsidRPr="002D504F">
              <w:rPr>
                <w:rFonts w:eastAsia="Calibri"/>
                <w:sz w:val="26"/>
                <w:szCs w:val="26"/>
                <w:lang w:val="uk-UA" w:eastAsia="uk-UA"/>
              </w:rPr>
              <w:t xml:space="preserve">Додатку </w:t>
            </w:r>
            <w:r w:rsidR="002D504F" w:rsidRPr="002D504F">
              <w:rPr>
                <w:rFonts w:eastAsia="Calibri"/>
                <w:sz w:val="26"/>
                <w:szCs w:val="26"/>
                <w:lang w:val="uk-UA" w:eastAsia="uk-UA"/>
              </w:rPr>
              <w:t>3</w:t>
            </w:r>
            <w:r w:rsidRPr="002D504F">
              <w:rPr>
                <w:rFonts w:eastAsia="Calibri"/>
                <w:sz w:val="26"/>
                <w:szCs w:val="26"/>
                <w:lang w:val="uk-UA" w:eastAsia="uk-UA"/>
              </w:rPr>
              <w:t xml:space="preserve"> </w:t>
            </w:r>
            <w:r w:rsidR="009E2B2B" w:rsidRPr="002D504F">
              <w:rPr>
                <w:rFonts w:eastAsia="Calibri"/>
                <w:sz w:val="26"/>
                <w:szCs w:val="26"/>
                <w:lang w:val="uk-UA" w:eastAsia="uk-UA"/>
              </w:rPr>
              <w:t>до тендерної документації</w:t>
            </w:r>
          </w:p>
          <w:p w:rsidR="00024DB8" w:rsidRPr="00BE7B78" w:rsidRDefault="00024DB8" w:rsidP="00F5320E">
            <w:pPr>
              <w:rPr>
                <w:sz w:val="26"/>
                <w:szCs w:val="26"/>
                <w:lang w:val="uk-UA"/>
              </w:rPr>
            </w:pP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color w:val="auto"/>
                <w:sz w:val="26"/>
                <w:szCs w:val="26"/>
                <w:lang w:val="uk-UA"/>
              </w:rPr>
              <w:lastRenderedPageBreak/>
              <w:t>4.4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b/>
                <w:bCs/>
                <w:color w:val="auto"/>
                <w:sz w:val="26"/>
                <w:szCs w:val="26"/>
                <w:lang w:val="uk-UA"/>
              </w:rPr>
            </w:pPr>
            <w:r w:rsidRPr="00BE7B78">
              <w:rPr>
                <w:rFonts w:ascii="Times New Roman" w:hAnsi="Times New Roman"/>
                <w:b/>
                <w:bCs/>
                <w:color w:val="auto"/>
                <w:sz w:val="26"/>
                <w:szCs w:val="26"/>
                <w:lang w:val="uk-UA"/>
              </w:rPr>
              <w:t>строк поставки товарів (надання послуг, виконання робіт)</w:t>
            </w:r>
          </w:p>
        </w:tc>
        <w:tc>
          <w:tcPr>
            <w:tcW w:w="7615"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jc w:val="both"/>
              <w:rPr>
                <w:b/>
                <w:sz w:val="26"/>
                <w:szCs w:val="26"/>
                <w:lang w:val="uk-UA"/>
              </w:rPr>
            </w:pPr>
            <w:r w:rsidRPr="00BE7B78">
              <w:rPr>
                <w:b/>
                <w:sz w:val="26"/>
                <w:szCs w:val="26"/>
                <w:lang w:val="uk-UA"/>
              </w:rPr>
              <w:t xml:space="preserve">Термін постачання: </w:t>
            </w:r>
          </w:p>
          <w:p w:rsidR="007044F5" w:rsidRPr="00BE7B78" w:rsidRDefault="007044F5" w:rsidP="0073345A">
            <w:pPr>
              <w:pStyle w:val="1c"/>
              <w:spacing w:after="0"/>
              <w:ind w:left="-2" w:hanging="2"/>
              <w:jc w:val="both"/>
              <w:rPr>
                <w:rFonts w:ascii="Times New Roman" w:hAnsi="Times New Roman"/>
                <w:color w:val="auto"/>
                <w:sz w:val="26"/>
                <w:szCs w:val="26"/>
                <w:lang w:val="uk-UA"/>
              </w:rPr>
            </w:pPr>
            <w:r w:rsidRPr="00BE7B78">
              <w:rPr>
                <w:rFonts w:ascii="Times New Roman" w:hAnsi="Times New Roman"/>
                <w:color w:val="auto"/>
                <w:sz w:val="26"/>
                <w:szCs w:val="26"/>
                <w:lang w:val="uk-UA"/>
              </w:rPr>
              <w:t>Від дат</w:t>
            </w:r>
            <w:r w:rsidR="003527C2" w:rsidRPr="00BE7B78">
              <w:rPr>
                <w:rFonts w:ascii="Times New Roman" w:hAnsi="Times New Roman"/>
                <w:color w:val="auto"/>
                <w:sz w:val="26"/>
                <w:szCs w:val="26"/>
                <w:lang w:val="uk-UA"/>
              </w:rPr>
              <w:t xml:space="preserve">и підписання договору до </w:t>
            </w:r>
            <w:r w:rsidR="0073345A" w:rsidRPr="00BE7B78">
              <w:rPr>
                <w:rFonts w:ascii="Times New Roman" w:hAnsi="Times New Roman"/>
                <w:color w:val="auto"/>
                <w:sz w:val="26"/>
                <w:szCs w:val="26"/>
                <w:lang w:val="uk-UA"/>
              </w:rPr>
              <w:t>31</w:t>
            </w:r>
            <w:r w:rsidR="00552EBA" w:rsidRPr="00BE7B78">
              <w:rPr>
                <w:rFonts w:ascii="Times New Roman" w:hAnsi="Times New Roman"/>
                <w:color w:val="auto"/>
                <w:sz w:val="26"/>
                <w:szCs w:val="26"/>
                <w:lang w:val="uk-UA"/>
              </w:rPr>
              <w:t>.12.</w:t>
            </w:r>
            <w:r w:rsidRPr="00BE7B78">
              <w:rPr>
                <w:rFonts w:ascii="Times New Roman" w:hAnsi="Times New Roman"/>
                <w:color w:val="auto"/>
                <w:sz w:val="26"/>
                <w:szCs w:val="26"/>
                <w:lang w:val="uk-UA"/>
              </w:rPr>
              <w:t>202</w:t>
            </w:r>
            <w:r w:rsidR="00FD2AF6">
              <w:rPr>
                <w:rFonts w:ascii="Times New Roman" w:hAnsi="Times New Roman"/>
                <w:color w:val="auto"/>
                <w:sz w:val="26"/>
                <w:szCs w:val="26"/>
                <w:lang w:val="uk-UA"/>
              </w:rPr>
              <w:t>2</w:t>
            </w:r>
            <w:r w:rsidRPr="00BE7B78">
              <w:rPr>
                <w:rFonts w:ascii="Times New Roman" w:hAnsi="Times New Roman"/>
                <w:color w:val="auto"/>
                <w:sz w:val="26"/>
                <w:szCs w:val="26"/>
                <w:lang w:val="uk-UA"/>
              </w:rPr>
              <w:t xml:space="preserve"> року</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5</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b/>
                <w:bCs/>
                <w:color w:val="auto"/>
                <w:sz w:val="26"/>
                <w:szCs w:val="26"/>
                <w:lang w:val="uk-UA"/>
              </w:rPr>
            </w:pPr>
            <w:r w:rsidRPr="00BE7B78">
              <w:rPr>
                <w:rFonts w:ascii="Times New Roman" w:hAnsi="Times New Roman"/>
                <w:b/>
                <w:bCs/>
                <w:color w:val="auto"/>
                <w:sz w:val="26"/>
                <w:szCs w:val="26"/>
                <w:lang w:val="uk-UA"/>
              </w:rPr>
              <w:t>Недискримінація учасників</w:t>
            </w:r>
          </w:p>
        </w:tc>
        <w:tc>
          <w:tcPr>
            <w:tcW w:w="7615"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ind w:left="-23" w:hanging="23"/>
              <w:jc w:val="both"/>
              <w:rPr>
                <w:rFonts w:ascii="Times New Roman" w:hAnsi="Times New Roman"/>
                <w:color w:val="auto"/>
                <w:sz w:val="26"/>
                <w:szCs w:val="26"/>
                <w:lang w:val="uk-UA"/>
              </w:rPr>
            </w:pPr>
            <w:r w:rsidRPr="00BE7B78">
              <w:rPr>
                <w:rFonts w:ascii="Times New Roman" w:hAnsi="Times New Roman"/>
                <w:color w:val="auto"/>
                <w:sz w:val="26"/>
                <w:szCs w:val="26"/>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044F5" w:rsidRPr="00BE7B78" w:rsidRDefault="007044F5" w:rsidP="006569AF">
            <w:pPr>
              <w:pStyle w:val="1c"/>
              <w:spacing w:after="0"/>
              <w:ind w:left="-23" w:hanging="23"/>
              <w:jc w:val="both"/>
              <w:rPr>
                <w:rFonts w:ascii="Times New Roman" w:hAnsi="Times New Roman"/>
                <w:color w:val="auto"/>
                <w:sz w:val="26"/>
                <w:szCs w:val="26"/>
                <w:lang w:val="uk-UA"/>
              </w:rPr>
            </w:pPr>
            <w:r w:rsidRPr="00BE7B78">
              <w:rPr>
                <w:rFonts w:ascii="Times New Roman" w:hAnsi="Times New Roman"/>
                <w:color w:val="auto"/>
                <w:sz w:val="26"/>
                <w:szCs w:val="26"/>
                <w:lang w:val="uk-UA"/>
              </w:rPr>
              <w:t>Замовники забезпечують вільний доступ усіх учасників до інформації про закупівлю, передбаченої цим Законом.</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6</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b/>
                <w:bCs/>
                <w:color w:val="auto"/>
                <w:sz w:val="26"/>
                <w:szCs w:val="26"/>
                <w:lang w:val="uk-UA"/>
              </w:rPr>
            </w:pPr>
            <w:r w:rsidRPr="00BE7B78">
              <w:rPr>
                <w:rFonts w:ascii="Times New Roman" w:hAnsi="Times New Roman"/>
                <w:b/>
                <w:bCs/>
                <w:color w:val="auto"/>
                <w:sz w:val="26"/>
                <w:szCs w:val="26"/>
                <w:lang w:val="uk-UA"/>
              </w:rPr>
              <w:t>Інформація про валюту, у якій повинно бути розраховано та зазначено ціну тендерної пропозиції</w:t>
            </w:r>
          </w:p>
        </w:tc>
        <w:tc>
          <w:tcPr>
            <w:tcW w:w="7615"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6.1. Валютою тендерної пропозиції є національна валюта України - гривня.</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7</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Інформація про мову (мови), якою (якими) повинно бути складено тендерні пропозиції</w:t>
            </w:r>
          </w:p>
        </w:tc>
        <w:tc>
          <w:tcPr>
            <w:tcW w:w="7615"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color w:val="auto"/>
                <w:sz w:val="26"/>
                <w:szCs w:val="26"/>
                <w:lang w:val="uk-UA"/>
              </w:rPr>
              <w:t>7.1. Під час проведення процедур закупівель усі документи, що готуються замовником, викладаються українською мовою.</w:t>
            </w:r>
          </w:p>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color w:val="auto"/>
                <w:sz w:val="26"/>
                <w:szCs w:val="26"/>
                <w:lang w:val="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color w:val="auto"/>
                <w:sz w:val="26"/>
                <w:szCs w:val="26"/>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11125"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44F5" w:rsidRPr="00BE7B78" w:rsidRDefault="007044F5" w:rsidP="006569AF">
            <w:pPr>
              <w:pStyle w:val="1c"/>
              <w:spacing w:after="0"/>
              <w:jc w:val="center"/>
              <w:rPr>
                <w:rFonts w:ascii="Times New Roman" w:hAnsi="Times New Roman"/>
                <w:color w:val="FFFFFF" w:themeColor="background1"/>
                <w:sz w:val="26"/>
                <w:szCs w:val="26"/>
                <w:lang w:val="uk-UA"/>
              </w:rPr>
            </w:pPr>
            <w:r w:rsidRPr="00BE7B78">
              <w:rPr>
                <w:rFonts w:ascii="Times New Roman" w:hAnsi="Times New Roman"/>
                <w:b/>
                <w:bCs/>
                <w:color w:val="FFFFFF" w:themeColor="background1"/>
                <w:sz w:val="26"/>
                <w:szCs w:val="26"/>
                <w:lang w:val="uk-UA"/>
              </w:rPr>
              <w:t>Розділ ІІ. Порядок унесення змін та надання роз’яснень до тендерної документації</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1</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highlight w:val="lightGray"/>
                <w:lang w:val="uk-UA"/>
              </w:rPr>
            </w:pPr>
            <w:r w:rsidRPr="00BE7B78">
              <w:rPr>
                <w:rFonts w:ascii="Times New Roman" w:hAnsi="Times New Roman"/>
                <w:b/>
                <w:bCs/>
                <w:color w:val="auto"/>
                <w:sz w:val="26"/>
                <w:szCs w:val="26"/>
                <w:lang w:val="uk-UA"/>
              </w:rPr>
              <w:t>Процедура надання роз’яснень щодо тендерної документації </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2173B1">
              <w:rPr>
                <w:rFonts w:ascii="Times New Roman" w:hAnsi="Times New Roman"/>
                <w:color w:val="auto"/>
                <w:sz w:val="26"/>
                <w:szCs w:val="26"/>
                <w:lang w:val="uk-UA"/>
              </w:rPr>
              <w:t>закупівель без ідентифікації особи, яка звернулася до замовника. Про розуміння процедури роз’яснень учасники повідомляють в складі своїх пропозицій відповідною довідкою. Замовник повинен протягом трьох робочих днів із дня</w:t>
            </w:r>
            <w:r w:rsidRPr="00BE7B78">
              <w:rPr>
                <w:rFonts w:ascii="Times New Roman" w:hAnsi="Times New Roman"/>
                <w:color w:val="auto"/>
                <w:sz w:val="26"/>
                <w:szCs w:val="26"/>
                <w:lang w:val="uk-UA"/>
              </w:rPr>
              <w:t xml:space="preserve"> їх оприлюднення надати роз’яснення на звернення та оприлюднити його в електронній системі закупівель відповідно до статті 10 Закону. </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1.2. У разі несвоєчасного надання замовником роз’яснень </w:t>
            </w:r>
            <w:r w:rsidRPr="00BE7B78">
              <w:rPr>
                <w:rFonts w:ascii="Times New Roman" w:hAnsi="Times New Roman"/>
                <w:color w:val="auto"/>
                <w:sz w:val="26"/>
                <w:szCs w:val="26"/>
                <w:lang w:val="uk-UA"/>
              </w:rPr>
              <w:lastRenderedPageBreak/>
              <w:t>щодо змісту тендерної документації електронна система закупівель автоматично призупиняє перебіг тендеру.</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1.4. Зазначена у цій частині інформація оприлюднюється замовником відповідно до статті 10 Закону.</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center"/>
              <w:rPr>
                <w:rFonts w:ascii="Times New Roman" w:hAnsi="Times New Roman"/>
                <w:color w:val="auto"/>
                <w:sz w:val="26"/>
                <w:szCs w:val="26"/>
                <w:lang w:val="uk-UA"/>
              </w:rPr>
            </w:pPr>
            <w:r w:rsidRPr="00BE7B78">
              <w:rPr>
                <w:rFonts w:ascii="Times New Roman" w:hAnsi="Times New Roman"/>
                <w:b/>
                <w:bCs/>
                <w:color w:val="auto"/>
                <w:sz w:val="26"/>
                <w:szCs w:val="26"/>
                <w:lang w:val="uk-UA"/>
              </w:rPr>
              <w:lastRenderedPageBreak/>
              <w:t>2</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highlight w:val="lightGray"/>
                <w:lang w:val="uk-UA"/>
              </w:rPr>
            </w:pPr>
            <w:r w:rsidRPr="00BE7B78">
              <w:rPr>
                <w:rFonts w:ascii="Times New Roman" w:hAnsi="Times New Roman"/>
                <w:b/>
                <w:bCs/>
                <w:color w:val="auto"/>
                <w:sz w:val="26"/>
                <w:szCs w:val="26"/>
                <w:lang w:val="uk-UA"/>
              </w:rPr>
              <w:t>Унесення змін до тендерної документації</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2.3. Зазначена у цій частині інформація оприлюднюється замовником відповідно до статті 10 Закону.</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11125"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44F5" w:rsidRPr="00BE7B78" w:rsidRDefault="007044F5" w:rsidP="006569AF">
            <w:pPr>
              <w:pStyle w:val="1c"/>
              <w:spacing w:after="0"/>
              <w:jc w:val="center"/>
              <w:rPr>
                <w:rFonts w:ascii="Times New Roman" w:hAnsi="Times New Roman"/>
                <w:color w:val="FFFFFF" w:themeColor="background1"/>
                <w:sz w:val="26"/>
                <w:szCs w:val="26"/>
                <w:lang w:val="uk-UA"/>
              </w:rPr>
            </w:pPr>
            <w:r w:rsidRPr="00BE7B78">
              <w:rPr>
                <w:rFonts w:ascii="Times New Roman" w:hAnsi="Times New Roman"/>
                <w:b/>
                <w:bCs/>
                <w:color w:val="FFFFFF" w:themeColor="background1"/>
                <w:sz w:val="26"/>
                <w:szCs w:val="26"/>
                <w:lang w:val="uk-UA"/>
              </w:rPr>
              <w:t>Розділ ІІІ. Інструкція з підготовки тендерної пропозиції</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center"/>
              <w:rPr>
                <w:rFonts w:ascii="Times New Roman" w:hAnsi="Times New Roman"/>
                <w:color w:val="auto"/>
                <w:sz w:val="26"/>
                <w:szCs w:val="26"/>
                <w:lang w:val="uk-UA"/>
              </w:rPr>
            </w:pPr>
            <w:r w:rsidRPr="00BE7B78">
              <w:rPr>
                <w:rFonts w:ascii="Times New Roman" w:hAnsi="Times New Roman"/>
                <w:b/>
                <w:bCs/>
                <w:color w:val="auto"/>
                <w:sz w:val="26"/>
                <w:szCs w:val="26"/>
                <w:lang w:val="uk-UA"/>
              </w:rPr>
              <w:t>1</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b/>
                <w:bCs/>
                <w:color w:val="auto"/>
                <w:sz w:val="26"/>
                <w:szCs w:val="26"/>
                <w:lang w:val="uk-UA"/>
              </w:rPr>
              <w:t>Зміст і спосіб подання тендерної пропозиції</w:t>
            </w:r>
          </w:p>
        </w:tc>
        <w:tc>
          <w:tcPr>
            <w:tcW w:w="7778" w:type="dxa"/>
            <w:gridSpan w:val="2"/>
            <w:tcBorders>
              <w:top w:val="single" w:sz="4" w:space="0" w:color="000000"/>
              <w:left w:val="single" w:sz="4" w:space="0" w:color="000000"/>
              <w:bottom w:val="single" w:sz="4" w:space="0" w:color="000000"/>
              <w:right w:val="single" w:sz="4" w:space="0" w:color="000000"/>
            </w:tcBorders>
          </w:tcPr>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 інформації та документів, що підтверджують відповідність учасника кваліфікаційним критеріям згідно </w:t>
            </w:r>
            <w:r w:rsidRPr="00714A0E">
              <w:rPr>
                <w:rFonts w:ascii="Times New Roman" w:hAnsi="Times New Roman"/>
                <w:b/>
                <w:color w:val="auto"/>
                <w:sz w:val="26"/>
                <w:szCs w:val="26"/>
                <w:lang w:val="uk-UA"/>
              </w:rPr>
              <w:t>Додатку 2</w:t>
            </w:r>
            <w:r w:rsidRPr="00714A0E">
              <w:rPr>
                <w:rFonts w:ascii="Times New Roman" w:hAnsi="Times New Roman"/>
                <w:color w:val="auto"/>
                <w:sz w:val="26"/>
                <w:szCs w:val="26"/>
                <w:lang w:val="uk-UA"/>
              </w:rPr>
              <w:t>;</w:t>
            </w:r>
            <w:r w:rsidRPr="00BE7B78">
              <w:rPr>
                <w:rFonts w:ascii="Times New Roman" w:hAnsi="Times New Roman"/>
                <w:color w:val="auto"/>
                <w:sz w:val="26"/>
                <w:szCs w:val="26"/>
                <w:lang w:val="uk-UA"/>
              </w:rPr>
              <w:t> </w:t>
            </w:r>
          </w:p>
          <w:p w:rsidR="007044F5" w:rsidRPr="00BE7B78" w:rsidRDefault="007044F5" w:rsidP="006569AF">
            <w:pPr>
              <w:pStyle w:val="1c"/>
              <w:spacing w:after="0"/>
              <w:ind w:left="-21" w:hanging="21"/>
              <w:jc w:val="both"/>
              <w:rPr>
                <w:rFonts w:ascii="Times New Roman" w:hAnsi="Times New Roman"/>
                <w:b/>
                <w:color w:val="auto"/>
                <w:sz w:val="26"/>
                <w:szCs w:val="26"/>
                <w:lang w:val="uk-UA"/>
              </w:rPr>
            </w:pPr>
            <w:r w:rsidRPr="00BE7B78">
              <w:rPr>
                <w:rFonts w:ascii="Times New Roman" w:hAnsi="Times New Roman"/>
                <w:color w:val="auto"/>
                <w:sz w:val="26"/>
                <w:szCs w:val="26"/>
                <w:lang w:val="uk-UA"/>
              </w:rPr>
              <w:t>- інформації щодо відповідності учасника вимогам, визначеним у статті 17 Закону, згідно</w:t>
            </w:r>
            <w:r w:rsidRPr="00BE7B78">
              <w:rPr>
                <w:rFonts w:ascii="Times New Roman" w:hAnsi="Times New Roman"/>
                <w:b/>
                <w:color w:val="auto"/>
                <w:sz w:val="26"/>
                <w:szCs w:val="26"/>
                <w:lang w:val="uk-UA"/>
              </w:rPr>
              <w:t xml:space="preserve"> </w:t>
            </w:r>
            <w:r w:rsidRPr="002D504F">
              <w:rPr>
                <w:rFonts w:ascii="Times New Roman" w:hAnsi="Times New Roman"/>
                <w:b/>
                <w:color w:val="auto"/>
                <w:sz w:val="26"/>
                <w:szCs w:val="26"/>
                <w:lang w:val="uk-UA"/>
              </w:rPr>
              <w:t>Додатку 4;</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lastRenderedPageBreak/>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згідно </w:t>
            </w:r>
            <w:r w:rsidRPr="00BE7B78">
              <w:rPr>
                <w:rFonts w:ascii="Times New Roman" w:hAnsi="Times New Roman"/>
                <w:b/>
                <w:color w:val="auto"/>
                <w:sz w:val="26"/>
                <w:szCs w:val="26"/>
                <w:lang w:val="uk-UA"/>
              </w:rPr>
              <w:t>Додатку 3</w:t>
            </w:r>
            <w:r w:rsidRPr="00BE7B78">
              <w:rPr>
                <w:rFonts w:ascii="Times New Roman" w:hAnsi="Times New Roman"/>
                <w:color w:val="auto"/>
                <w:sz w:val="26"/>
                <w:szCs w:val="26"/>
                <w:lang w:val="uk-UA"/>
              </w:rPr>
              <w:t>; </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 повноваження щодо підпису документів тендерної пропозиції уповноваженої особи учасника процедури закупівлі </w:t>
            </w:r>
            <w:r w:rsidRPr="00BE7B78">
              <w:rPr>
                <w:rFonts w:ascii="Times New Roman" w:hAnsi="Times New Roman"/>
                <w:b/>
                <w:color w:val="auto"/>
                <w:sz w:val="26"/>
                <w:szCs w:val="26"/>
                <w:lang w:val="uk-UA"/>
              </w:rPr>
              <w:t xml:space="preserve"> </w:t>
            </w:r>
            <w:r w:rsidRPr="00BD700A">
              <w:rPr>
                <w:rFonts w:ascii="Times New Roman" w:hAnsi="Times New Roman"/>
                <w:b/>
                <w:color w:val="auto"/>
                <w:sz w:val="26"/>
                <w:szCs w:val="26"/>
                <w:lang w:val="uk-UA"/>
              </w:rPr>
              <w:t>згідно п.1.5. цієї документації даного розділу</w:t>
            </w:r>
            <w:r w:rsidRPr="00BD700A">
              <w:rPr>
                <w:rFonts w:ascii="Times New Roman" w:hAnsi="Times New Roman"/>
                <w:color w:val="auto"/>
                <w:sz w:val="26"/>
                <w:szCs w:val="26"/>
                <w:lang w:val="uk-UA"/>
              </w:rPr>
              <w:t>;</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 інших документів, необхідність подання яких у складі тендерної пропозиції передбачена умовами цієї документації;</w:t>
            </w:r>
          </w:p>
          <w:p w:rsidR="007044F5" w:rsidRPr="00BE7B78" w:rsidRDefault="007044F5" w:rsidP="006569AF">
            <w:pPr>
              <w:ind w:left="84" w:right="146"/>
              <w:jc w:val="both"/>
              <w:textAlignment w:val="baseline"/>
              <w:rPr>
                <w:sz w:val="26"/>
                <w:szCs w:val="26"/>
                <w:lang w:val="uk-UA"/>
              </w:rPr>
            </w:pPr>
            <w:r w:rsidRPr="00BE7B78">
              <w:rPr>
                <w:sz w:val="26"/>
                <w:szCs w:val="26"/>
                <w:lang w:val="uk-UA"/>
              </w:rPr>
              <w:t xml:space="preserve">- листом-згодою про те, що учасник погоджується та приймає до виконання (в разі прийняття замовником рішення про намір укласти договір) всі основні умови проекту договору про закупівлю, які визначені  </w:t>
            </w:r>
            <w:r w:rsidRPr="00B36AC5">
              <w:rPr>
                <w:b/>
                <w:sz w:val="26"/>
                <w:szCs w:val="26"/>
                <w:lang w:val="uk-UA"/>
              </w:rPr>
              <w:t>Додатком 7;</w:t>
            </w:r>
          </w:p>
          <w:p w:rsidR="007044F5" w:rsidRPr="00BE7B78" w:rsidRDefault="007044F5" w:rsidP="006569AF">
            <w:pPr>
              <w:ind w:left="84" w:right="146"/>
              <w:jc w:val="both"/>
              <w:textAlignment w:val="baseline"/>
              <w:rPr>
                <w:sz w:val="26"/>
                <w:szCs w:val="26"/>
                <w:lang w:val="uk-UA"/>
              </w:rPr>
            </w:pPr>
            <w:r w:rsidRPr="00BE7B78">
              <w:rPr>
                <w:sz w:val="26"/>
                <w:szCs w:val="26"/>
                <w:lang w:val="uk-UA"/>
              </w:rPr>
              <w:t xml:space="preserve">  - іншими документами, передбаченими вимогами цієї тендерної документації;</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1.2. Кожен учасник має право подати тільки одну тендерну пропозицію по предмету закупівлі за формою, наведеною у </w:t>
            </w:r>
            <w:r w:rsidRPr="00BD700A">
              <w:rPr>
                <w:rFonts w:ascii="Times New Roman" w:hAnsi="Times New Roman"/>
                <w:b/>
                <w:color w:val="auto"/>
                <w:sz w:val="26"/>
                <w:szCs w:val="26"/>
                <w:lang w:val="uk-UA"/>
              </w:rPr>
              <w:t>Додатку 1.</w:t>
            </w:r>
          </w:p>
          <w:p w:rsidR="007044F5" w:rsidRPr="00BE7B78" w:rsidRDefault="007044F5" w:rsidP="00FB523B">
            <w:pPr>
              <w:pStyle w:val="rvps2"/>
              <w:jc w:val="both"/>
              <w:rPr>
                <w:sz w:val="26"/>
                <w:szCs w:val="26"/>
                <w:lang w:val="uk-UA" w:eastAsia="en-US"/>
              </w:rPr>
            </w:pPr>
            <w:r w:rsidRPr="00BE7B78">
              <w:rPr>
                <w:sz w:val="26"/>
                <w:szCs w:val="26"/>
                <w:lang w:val="uk-UA" w:eastAsia="en-US"/>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E7B78">
              <w:rPr>
                <w:sz w:val="26"/>
                <w:szCs w:val="26"/>
                <w:lang w:val="uk-UA" w:eastAsia="en-US"/>
              </w:rPr>
              <w:t>скан-копій</w:t>
            </w:r>
            <w:proofErr w:type="spellEnd"/>
            <w:r w:rsidRPr="00BE7B78">
              <w:rPr>
                <w:sz w:val="26"/>
                <w:szCs w:val="26"/>
                <w:lang w:val="uk-UA" w:eastAsia="en-US"/>
              </w:rPr>
              <w:t xml:space="preserve"> придатних для </w:t>
            </w:r>
            <w:proofErr w:type="spellStart"/>
            <w:r w:rsidRPr="00BE7B78">
              <w:rPr>
                <w:sz w:val="26"/>
                <w:szCs w:val="26"/>
                <w:lang w:val="uk-UA" w:eastAsia="en-US"/>
              </w:rPr>
              <w:t>машинозчитування</w:t>
            </w:r>
            <w:proofErr w:type="spellEnd"/>
            <w:r w:rsidR="00597704" w:rsidRPr="00BE7B78">
              <w:rPr>
                <w:sz w:val="26"/>
                <w:szCs w:val="26"/>
                <w:lang w:val="uk-UA" w:eastAsia="en-US"/>
              </w:rPr>
              <w:t xml:space="preserve"> (файли з розширенням «</w:t>
            </w:r>
            <w:proofErr w:type="spellStart"/>
            <w:r w:rsidR="00597704" w:rsidRPr="00BE7B78">
              <w:rPr>
                <w:sz w:val="26"/>
                <w:szCs w:val="26"/>
                <w:lang w:val="uk-UA" w:eastAsia="en-US"/>
              </w:rPr>
              <w:t>..pdf</w:t>
            </w:r>
            <w:proofErr w:type="spellEnd"/>
            <w:r w:rsidR="00597704" w:rsidRPr="00BE7B78">
              <w:rPr>
                <w:sz w:val="26"/>
                <w:szCs w:val="26"/>
                <w:lang w:val="uk-UA" w:eastAsia="en-US"/>
              </w:rPr>
              <w:t>.»</w:t>
            </w:r>
            <w:r w:rsidRPr="00BE7B78">
              <w:rPr>
                <w:sz w:val="26"/>
                <w:szCs w:val="26"/>
                <w:lang w:val="uk-UA" w:eastAsia="en-US"/>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E7B78">
              <w:rPr>
                <w:sz w:val="26"/>
                <w:szCs w:val="26"/>
                <w:lang w:val="uk-UA" w:eastAsia="en-US"/>
              </w:rPr>
              <w:t>скан-копії</w:t>
            </w:r>
            <w:proofErr w:type="spellEnd"/>
            <w:r w:rsidRPr="00BE7B78">
              <w:rPr>
                <w:sz w:val="26"/>
                <w:szCs w:val="26"/>
                <w:lang w:val="uk-UA" w:eastAsia="en-US"/>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і містити </w:t>
            </w:r>
            <w:r w:rsidR="00B866DF">
              <w:rPr>
                <w:sz w:val="26"/>
                <w:szCs w:val="26"/>
                <w:lang w:val="uk-UA" w:eastAsia="en-US"/>
              </w:rPr>
              <w:t xml:space="preserve"> </w:t>
            </w:r>
            <w:proofErr w:type="spellStart"/>
            <w:r w:rsidRPr="00BE7B78">
              <w:rPr>
                <w:sz w:val="26"/>
                <w:szCs w:val="26"/>
                <w:lang w:val="uk-UA" w:eastAsia="en-US"/>
              </w:rPr>
              <w:t>номер т</w:t>
            </w:r>
            <w:proofErr w:type="spellEnd"/>
            <w:r w:rsidRPr="00BE7B78">
              <w:rPr>
                <w:sz w:val="26"/>
                <w:szCs w:val="26"/>
                <w:lang w:val="uk-UA" w:eastAsia="en-US"/>
              </w:rPr>
              <w:t xml:space="preserve">а дату, посаду, прізвище, ініціали та власноручний підпис уповноваженої особи або учасника. </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та поданих у складі пропозиції оригіналів документів та нотаріально завірених документів, виданих учаснику </w:t>
            </w:r>
            <w:r w:rsidRPr="00BE7B78">
              <w:rPr>
                <w:rFonts w:ascii="Times New Roman" w:hAnsi="Times New Roman"/>
                <w:color w:val="auto"/>
                <w:sz w:val="26"/>
                <w:szCs w:val="26"/>
                <w:lang w:val="uk-UA"/>
              </w:rPr>
              <w:lastRenderedPageBreak/>
              <w:t>іншими організаціями (підприємствами, установами).  .</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   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даного розділу.</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1.5. Повноваження щодо підпису документів тендерної пропозиції уповноваженої особи учасника процедури закупівлі підтверджується:</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 </w:t>
            </w:r>
            <w:r w:rsidRPr="00BE7B78">
              <w:rPr>
                <w:rFonts w:ascii="Times New Roman" w:hAnsi="Times New Roman"/>
                <w:color w:val="auto"/>
                <w:sz w:val="26"/>
                <w:szCs w:val="26"/>
                <w:u w:val="single"/>
                <w:lang w:val="uk-UA"/>
              </w:rPr>
              <w:t>для посадових (службових) осіб учасника</w:t>
            </w:r>
            <w:r w:rsidRPr="00BE7B78">
              <w:rPr>
                <w:rFonts w:ascii="Times New Roman" w:hAnsi="Times New Roman"/>
                <w:color w:val="auto"/>
                <w:sz w:val="26"/>
                <w:szCs w:val="26"/>
                <w:lang w:val="uk-UA"/>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 </w:t>
            </w:r>
            <w:r w:rsidRPr="00BE7B78">
              <w:rPr>
                <w:rFonts w:ascii="Times New Roman" w:hAnsi="Times New Roman"/>
                <w:color w:val="auto"/>
                <w:sz w:val="26"/>
                <w:szCs w:val="26"/>
                <w:u w:val="single"/>
                <w:lang w:val="uk-UA"/>
              </w:rPr>
              <w:t>для осіб, що уповноважені представляти інтереси учасника</w:t>
            </w:r>
            <w:r w:rsidRPr="00BE7B78">
              <w:rPr>
                <w:rFonts w:ascii="Times New Roman" w:hAnsi="Times New Roman"/>
                <w:color w:val="auto"/>
                <w:sz w:val="26"/>
                <w:szCs w:val="26"/>
                <w:lang w:val="uk-UA"/>
              </w:rPr>
              <w:t xml:space="preserve">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 </w:t>
            </w:r>
            <w:r w:rsidRPr="00BE7B78">
              <w:rPr>
                <w:rFonts w:ascii="Times New Roman" w:hAnsi="Times New Roman"/>
                <w:color w:val="auto"/>
                <w:sz w:val="26"/>
                <w:szCs w:val="26"/>
                <w:u w:val="single"/>
                <w:lang w:val="uk-UA"/>
              </w:rPr>
              <w:t>для фізичних осіб</w:t>
            </w:r>
            <w:r w:rsidRPr="00BE7B78">
              <w:rPr>
                <w:rFonts w:ascii="Times New Roman" w:hAnsi="Times New Roman"/>
                <w:color w:val="auto"/>
                <w:sz w:val="26"/>
                <w:szCs w:val="26"/>
                <w:lang w:val="uk-UA"/>
              </w:rPr>
              <w:t>, які підписують документи пропозиції та вчиняють інші дії -  підтверджується копією паспорту (сторінки, на яких наявні записи)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BE7B78">
              <w:rPr>
                <w:rFonts w:ascii="Times New Roman" w:hAnsi="Times New Roman"/>
                <w:color w:val="auto"/>
                <w:sz w:val="26"/>
                <w:szCs w:val="26"/>
                <w:lang w:val="uk-UA"/>
              </w:rPr>
              <w:softHyphen/>
              <w:t>VI (із змінами).</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BE7B78">
              <w:rPr>
                <w:rFonts w:ascii="Times New Roman" w:hAnsi="Times New Roman"/>
                <w:color w:val="auto"/>
                <w:sz w:val="26"/>
                <w:szCs w:val="26"/>
                <w:lang w:val="uk-UA"/>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044F5" w:rsidRPr="00BE7B78" w:rsidRDefault="007044F5" w:rsidP="006569AF">
            <w:pPr>
              <w:widowControl w:val="0"/>
              <w:shd w:val="clear" w:color="auto" w:fill="FFFFFF"/>
              <w:ind w:left="-62" w:right="-17"/>
              <w:contextualSpacing/>
              <w:jc w:val="both"/>
              <w:rPr>
                <w:sz w:val="26"/>
                <w:szCs w:val="26"/>
                <w:lang w:val="uk-UA"/>
              </w:rPr>
            </w:pPr>
            <w:r w:rsidRPr="00BE7B78">
              <w:rPr>
                <w:sz w:val="26"/>
                <w:szCs w:val="26"/>
                <w:lang w:val="uk-UA"/>
              </w:rPr>
              <w:t xml:space="preserve">      Відповідальність за зміст пропозиції та наданих документів в складі тендерної пропозиції несе учасник відповідно до чинного законодавства.</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410"/>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lastRenderedPageBreak/>
              <w:t>2</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b/>
                <w:bCs/>
                <w:color w:val="auto"/>
                <w:sz w:val="26"/>
                <w:szCs w:val="26"/>
                <w:lang w:val="uk-UA"/>
              </w:rPr>
              <w:t>Забезпечення тендерної пропозиції</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ind w:left="-21" w:hanging="21"/>
              <w:jc w:val="both"/>
              <w:rPr>
                <w:rFonts w:ascii="Times New Roman" w:hAnsi="Times New Roman"/>
                <w:color w:val="auto"/>
                <w:sz w:val="26"/>
                <w:szCs w:val="26"/>
                <w:lang w:val="uk-UA"/>
              </w:rPr>
            </w:pPr>
            <w:r w:rsidRPr="00BE7B78">
              <w:rPr>
                <w:rFonts w:ascii="Times New Roman" w:hAnsi="Times New Roman"/>
                <w:color w:val="auto"/>
                <w:sz w:val="26"/>
                <w:szCs w:val="26"/>
                <w:lang w:val="uk-UA"/>
              </w:rPr>
              <w:t>Забезпечення тендерної пропозиції не вимагається.</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3</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Умови повернення чи неповернення забезпечення тендерної пропозиції</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Не передбачено, оскільки забезпечення тендерної пропозиції не вимагається.</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4</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Строк дії тендерної пропозиції, протягом якого тендерні пропозиції вважаються дійсними</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D22B49"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4.1. Тендерні пропозиці</w:t>
            </w:r>
            <w:r w:rsidR="007B7B30">
              <w:rPr>
                <w:rFonts w:ascii="Times New Roman" w:hAnsi="Times New Roman"/>
                <w:color w:val="auto"/>
                <w:sz w:val="26"/>
                <w:szCs w:val="26"/>
                <w:lang w:val="uk-UA"/>
              </w:rPr>
              <w:t>ї</w:t>
            </w:r>
            <w:r w:rsidR="00D22B49">
              <w:rPr>
                <w:rFonts w:ascii="Times New Roman" w:hAnsi="Times New Roman"/>
                <w:color w:val="auto"/>
                <w:sz w:val="26"/>
                <w:szCs w:val="26"/>
                <w:lang w:val="uk-UA"/>
              </w:rPr>
              <w:t xml:space="preserve"> вважаються дійсними протягом </w:t>
            </w:r>
          </w:p>
          <w:p w:rsidR="007044F5" w:rsidRPr="00BE7B78" w:rsidRDefault="00D22B49" w:rsidP="006569AF">
            <w:pPr>
              <w:pStyle w:val="1c"/>
              <w:spacing w:after="0"/>
              <w:jc w:val="both"/>
              <w:rPr>
                <w:rFonts w:ascii="Times New Roman" w:hAnsi="Times New Roman"/>
                <w:color w:val="auto"/>
                <w:sz w:val="26"/>
                <w:szCs w:val="26"/>
                <w:lang w:val="uk-UA"/>
              </w:rPr>
            </w:pPr>
            <w:r>
              <w:rPr>
                <w:rFonts w:ascii="Times New Roman" w:hAnsi="Times New Roman"/>
                <w:color w:val="auto"/>
                <w:sz w:val="26"/>
                <w:szCs w:val="26"/>
                <w:lang w:val="uk-UA"/>
              </w:rPr>
              <w:t>90</w:t>
            </w:r>
            <w:r w:rsidR="007044F5" w:rsidRPr="00BE7B78">
              <w:rPr>
                <w:rFonts w:ascii="Times New Roman" w:hAnsi="Times New Roman"/>
                <w:color w:val="auto"/>
                <w:sz w:val="26"/>
                <w:szCs w:val="26"/>
                <w:lang w:val="uk-UA"/>
              </w:rPr>
              <w:t xml:space="preserve"> днів із дати кінцевого строку подання тендерних пропозицій.</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відхилити таку вимогу;</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погодитися з вимогою та продовжити строк дії поданої ним тендерної пропозиції.</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5</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044F5" w:rsidRPr="00BE7B78" w:rsidRDefault="007044F5" w:rsidP="006569AF">
            <w:pPr>
              <w:pStyle w:val="1c"/>
              <w:spacing w:after="0"/>
              <w:rPr>
                <w:rFonts w:ascii="Times New Roman" w:hAnsi="Times New Roman"/>
                <w:color w:val="auto"/>
                <w:sz w:val="26"/>
                <w:szCs w:val="26"/>
                <w:highlight w:val="lightGray"/>
                <w:lang w:val="uk-UA"/>
              </w:rPr>
            </w:pPr>
            <w:r w:rsidRPr="00BE7B78">
              <w:rPr>
                <w:rFonts w:ascii="Times New Roman" w:hAnsi="Times New Roman"/>
                <w:b/>
                <w:bCs/>
                <w:color w:val="auto"/>
                <w:sz w:val="26"/>
                <w:szCs w:val="26"/>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BE7B78">
              <w:rPr>
                <w:rFonts w:ascii="Times New Roman" w:hAnsi="Times New Roman"/>
                <w:b/>
                <w:bCs/>
                <w:color w:val="auto"/>
                <w:sz w:val="26"/>
                <w:szCs w:val="26"/>
                <w:lang w:val="uk-UA"/>
              </w:rPr>
              <w:lastRenderedPageBreak/>
              <w:t>установленим кваліфікаційним критеріям та підставам, встановленим статтею 17 Закону</w:t>
            </w:r>
            <w:r w:rsidRPr="00BE7B78">
              <w:rPr>
                <w:rFonts w:ascii="Times New Roman" w:hAnsi="Times New Roman"/>
                <w:b/>
                <w:bCs/>
                <w:color w:val="auto"/>
                <w:sz w:val="26"/>
                <w:szCs w:val="26"/>
                <w:highlight w:val="lightGray"/>
                <w:lang w:val="uk-UA"/>
              </w:rPr>
              <w:t>.</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lastRenderedPageBreak/>
              <w:t>5.1. Замовник може вимагати від учасників подання ними документально підтвердженої інформації про їх відповідність кваліфікаційним критеріям:</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 наявність в учасника процедури закупівлі обладнання, матеріально-технічної бази та технологій;</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 наявність в учасника процедури закупівлі працівників відповідної кваліфікації, які мають необхідні знання та досвід;</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4) наявність фінансової спроможності, яка підтверджується фінансовою звітністю.</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       У разі встановлення кваліфікаційного критерію фінансової спроможності замовник не має права вимагати </w:t>
            </w:r>
            <w:r w:rsidRPr="00BE7B78">
              <w:rPr>
                <w:rFonts w:ascii="Times New Roman" w:hAnsi="Times New Roman"/>
                <w:color w:val="auto"/>
                <w:sz w:val="26"/>
                <w:szCs w:val="26"/>
                <w:lang w:val="uk-UA"/>
              </w:rPr>
              <w:lastRenderedPageBreak/>
              <w:t>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       Якщо для закупівлі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44F5" w:rsidRPr="002173B1" w:rsidRDefault="007044F5" w:rsidP="006569AF">
            <w:pPr>
              <w:pStyle w:val="1c"/>
              <w:shd w:val="clear" w:color="auto" w:fill="FFFFFF"/>
              <w:spacing w:after="0"/>
              <w:jc w:val="both"/>
              <w:rPr>
                <w:rFonts w:ascii="Times New Roman" w:hAnsi="Times New Roman"/>
                <w:color w:val="auto"/>
                <w:sz w:val="26"/>
                <w:szCs w:val="26"/>
                <w:lang w:val="uk-UA"/>
              </w:rPr>
            </w:pPr>
            <w:r w:rsidRPr="002173B1">
              <w:rPr>
                <w:rFonts w:ascii="Times New Roman" w:hAnsi="Times New Roman"/>
                <w:color w:val="auto"/>
                <w:sz w:val="26"/>
                <w:szCs w:val="26"/>
                <w:lang w:val="uk-UA"/>
              </w:rPr>
              <w:t>5.2. Для підтвердження відповідності учасника кваліфікаційним критеріям, встановленим у п.5.1., останній повинен надати у порядку згідно п. 1.3 цієї документації всі документи згідно Додатку 2.</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2173B1">
              <w:rPr>
                <w:rFonts w:ascii="Times New Roman" w:hAnsi="Times New Roman"/>
                <w:color w:val="auto"/>
                <w:sz w:val="26"/>
                <w:szCs w:val="26"/>
                <w:lang w:val="uk-UA"/>
              </w:rPr>
              <w:t> 5.3. Замовник не вимагає документального підтвердження інформації про відповідність підставам, встановленим статтею 17</w:t>
            </w:r>
            <w:r w:rsidRPr="00BE7B78">
              <w:rPr>
                <w:rFonts w:ascii="Times New Roman" w:hAnsi="Times New Roman"/>
                <w:color w:val="auto"/>
                <w:sz w:val="26"/>
                <w:szCs w:val="26"/>
                <w:lang w:val="uk-UA"/>
              </w:rPr>
              <w:t xml:space="preserve">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7044F5" w:rsidRPr="00BE7B78" w:rsidRDefault="007044F5" w:rsidP="006569AF">
            <w:pPr>
              <w:pStyle w:val="1c"/>
              <w:shd w:val="clear" w:color="auto" w:fill="FFFFFF"/>
              <w:spacing w:after="0"/>
              <w:jc w:val="both"/>
              <w:rPr>
                <w:rFonts w:ascii="Times New Roman" w:hAnsi="Times New Roman"/>
                <w:b/>
                <w:color w:val="auto"/>
                <w:sz w:val="26"/>
                <w:szCs w:val="26"/>
                <w:lang w:val="uk-UA"/>
              </w:rPr>
            </w:pPr>
            <w:r w:rsidRPr="00BE7B78">
              <w:rPr>
                <w:rFonts w:ascii="Times New Roman" w:hAnsi="Times New Roman"/>
                <w:b/>
                <w:color w:val="auto"/>
                <w:sz w:val="26"/>
                <w:szCs w:val="26"/>
                <w:lang w:val="uk-UA"/>
              </w:rPr>
              <w:t>Замовник згідно частини 1 статті 17 Закону приймає рішення про відмову учаснику в участі у процедурі закупівлі та зобов’язаний відхилити тендерну пропозицію учасника в разі, якщо:</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BE7B78">
              <w:rPr>
                <w:rFonts w:ascii="Times New Roman" w:hAnsi="Times New Roman"/>
                <w:color w:val="auto"/>
                <w:sz w:val="26"/>
                <w:szCs w:val="26"/>
                <w:lang w:val="uk-UA"/>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7B78">
              <w:rPr>
                <w:rFonts w:ascii="Times New Roman" w:hAnsi="Times New Roman"/>
                <w:color w:val="auto"/>
                <w:sz w:val="26"/>
                <w:szCs w:val="26"/>
                <w:lang w:val="uk-UA"/>
              </w:rPr>
              <w:t>антиконкурентних</w:t>
            </w:r>
            <w:proofErr w:type="spellEnd"/>
            <w:r w:rsidRPr="00BE7B78">
              <w:rPr>
                <w:rFonts w:ascii="Times New Roman" w:hAnsi="Times New Roman"/>
                <w:color w:val="auto"/>
                <w:sz w:val="26"/>
                <w:szCs w:val="26"/>
                <w:lang w:val="uk-UA"/>
              </w:rPr>
              <w:t xml:space="preserve"> узгоджених дій, що стосуються спотворення результатів тендерів;</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BE7B78">
              <w:rPr>
                <w:rFonts w:ascii="Times New Roman" w:hAnsi="Times New Roman"/>
                <w:color w:val="auto"/>
                <w:sz w:val="26"/>
                <w:szCs w:val="26"/>
                <w:lang w:val="uk-UA"/>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14) </w:t>
            </w:r>
            <w:r w:rsidRPr="00BE7B78">
              <w:rPr>
                <w:rFonts w:ascii="Times New Roman" w:hAnsi="Times New Roman"/>
                <w:color w:val="auto"/>
                <w:sz w:val="26"/>
                <w:szCs w:val="26"/>
                <w:u w:val="single"/>
                <w:lang w:val="uk-UA"/>
              </w:rPr>
              <w:t>замовник може прийняти рішення про відмову учаснику в участі у процедурі закупівлі та може відхилити тендерну пропозицію учасника в разі</w:t>
            </w:r>
            <w:r w:rsidRPr="00BE7B78">
              <w:rPr>
                <w:rFonts w:ascii="Times New Roman" w:hAnsi="Times New Roman"/>
                <w:color w:val="auto"/>
                <w:sz w:val="26"/>
                <w:szCs w:val="26"/>
                <w:lang w:val="uk-UA"/>
              </w:rPr>
              <w:t>,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5.4. Учасник процедури закупівлі в електронній системі закупівель під час </w:t>
            </w:r>
            <w:r w:rsidRPr="002173B1">
              <w:rPr>
                <w:rFonts w:ascii="Times New Roman" w:hAnsi="Times New Roman"/>
                <w:color w:val="auto"/>
                <w:sz w:val="26"/>
                <w:szCs w:val="26"/>
                <w:lang w:val="uk-UA"/>
              </w:rPr>
              <w:t>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w:t>
            </w:r>
            <w:r w:rsidRPr="00BE7B78">
              <w:rPr>
                <w:rFonts w:ascii="Times New Roman" w:hAnsi="Times New Roman"/>
                <w:color w:val="auto"/>
                <w:sz w:val="26"/>
                <w:szCs w:val="26"/>
                <w:lang w:val="uk-UA"/>
              </w:rPr>
              <w:t xml:space="preserve"> підстав для відмови в участі у процедурі закупівлі.</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згідно Додатку 5.</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shd w:val="clear" w:color="auto" w:fill="FFFFFF"/>
                <w:lang w:val="uk-UA"/>
              </w:rPr>
              <w:t xml:space="preserve">5.5. Переможець процедури закупівлі у строк, що не перевищує десяти днів з дати оприлюднення в </w:t>
            </w:r>
            <w:r w:rsidRPr="00BE7B78">
              <w:rPr>
                <w:rFonts w:ascii="Times New Roman" w:hAnsi="Times New Roman"/>
                <w:color w:val="auto"/>
                <w:sz w:val="26"/>
                <w:szCs w:val="26"/>
                <w:shd w:val="clear" w:color="auto" w:fill="FFFFFF"/>
                <w:lang w:val="uk-UA"/>
              </w:rPr>
              <w:lastRenderedPageBreak/>
              <w:t>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7044F5" w:rsidRPr="00BE7B78" w:rsidRDefault="007044F5" w:rsidP="00C66C5D">
            <w:pPr>
              <w:pStyle w:val="1c"/>
              <w:numPr>
                <w:ilvl w:val="0"/>
                <w:numId w:val="3"/>
              </w:numPr>
              <w:pBdr>
                <w:bottom w:val="none" w:sz="0" w:space="0" w:color="auto"/>
              </w:pBdr>
              <w:shd w:val="clear" w:color="auto" w:fill="FFFFFF"/>
              <w:tabs>
                <w:tab w:val="num" w:pos="330"/>
              </w:tabs>
              <w:spacing w:after="0"/>
              <w:ind w:left="330" w:hanging="284"/>
              <w:jc w:val="both"/>
              <w:rPr>
                <w:rFonts w:ascii="Times New Roman" w:hAnsi="Times New Roman"/>
                <w:color w:val="auto"/>
                <w:sz w:val="26"/>
                <w:szCs w:val="26"/>
                <w:lang w:val="uk-UA"/>
              </w:rPr>
            </w:pPr>
            <w:r w:rsidRPr="00BE7B78">
              <w:rPr>
                <w:rFonts w:ascii="Times New Roman" w:hAnsi="Times New Roman"/>
                <w:color w:val="auto"/>
                <w:sz w:val="26"/>
                <w:szCs w:val="26"/>
                <w:shd w:val="clear" w:color="auto" w:fill="FFFFFF"/>
                <w:lang w:val="uk-UA"/>
              </w:rPr>
              <w:t xml:space="preserve">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датовану не більше  </w:t>
            </w:r>
            <w:r w:rsidR="001F3628" w:rsidRPr="00BE7B78">
              <w:rPr>
                <w:rFonts w:ascii="Times New Roman" w:hAnsi="Times New Roman"/>
                <w:color w:val="auto"/>
                <w:sz w:val="26"/>
                <w:szCs w:val="26"/>
                <w:shd w:val="clear" w:color="auto" w:fill="FFFFFF"/>
                <w:lang w:val="uk-UA"/>
              </w:rPr>
              <w:t xml:space="preserve">місячної давнини </w:t>
            </w:r>
            <w:r w:rsidRPr="00BE7B78">
              <w:rPr>
                <w:rFonts w:ascii="Times New Roman" w:hAnsi="Times New Roman"/>
                <w:color w:val="auto"/>
                <w:sz w:val="26"/>
                <w:szCs w:val="26"/>
                <w:shd w:val="clear" w:color="auto" w:fill="FFFFFF"/>
                <w:lang w:val="uk-UA"/>
              </w:rPr>
              <w:t xml:space="preserve">відносно дати оприлюднення на </w:t>
            </w:r>
            <w:proofErr w:type="spellStart"/>
            <w:r w:rsidRPr="00BE7B78">
              <w:rPr>
                <w:rFonts w:ascii="Times New Roman" w:hAnsi="Times New Roman"/>
                <w:color w:val="auto"/>
                <w:sz w:val="26"/>
                <w:szCs w:val="26"/>
                <w:shd w:val="clear" w:color="auto" w:fill="FFFFFF"/>
                <w:lang w:val="uk-UA"/>
              </w:rPr>
              <w:t>веб-порталі</w:t>
            </w:r>
            <w:proofErr w:type="spellEnd"/>
            <w:r w:rsidRPr="00BE7B78">
              <w:rPr>
                <w:rFonts w:ascii="Times New Roman" w:hAnsi="Times New Roman"/>
                <w:color w:val="auto"/>
                <w:sz w:val="26"/>
                <w:szCs w:val="26"/>
                <w:shd w:val="clear" w:color="auto" w:fill="FFFFFF"/>
                <w:lang w:val="uk-UA"/>
              </w:rPr>
              <w:t xml:space="preserve"> повідомлення про намір укласти договір про закупівлю в електронній системі закупівель. Зазначена довідка надається щодо осіб (особи), визначених </w:t>
            </w:r>
            <w:r w:rsidRPr="00BE7B78">
              <w:rPr>
                <w:rFonts w:ascii="Times New Roman" w:hAnsi="Times New Roman"/>
                <w:color w:val="auto"/>
                <w:sz w:val="26"/>
                <w:szCs w:val="26"/>
                <w:u w:val="single"/>
                <w:shd w:val="clear" w:color="auto" w:fill="FFFFFF"/>
                <w:lang w:val="uk-UA"/>
              </w:rPr>
              <w:t>згідно п. 5, 6</w:t>
            </w:r>
            <w:r w:rsidRPr="00BE7B78">
              <w:rPr>
                <w:rFonts w:ascii="Times New Roman" w:hAnsi="Times New Roman"/>
                <w:color w:val="auto"/>
                <w:sz w:val="26"/>
                <w:szCs w:val="26"/>
                <w:shd w:val="clear" w:color="auto" w:fill="FFFFFF"/>
                <w:lang w:val="uk-UA"/>
              </w:rPr>
              <w:t xml:space="preserve"> </w:t>
            </w:r>
            <w:r w:rsidRPr="00BE7B78">
              <w:rPr>
                <w:rFonts w:ascii="Times New Roman" w:hAnsi="Times New Roman"/>
                <w:color w:val="auto"/>
                <w:sz w:val="26"/>
                <w:szCs w:val="26"/>
                <w:u w:val="single"/>
                <w:shd w:val="clear" w:color="auto" w:fill="FFFFFF"/>
                <w:lang w:val="uk-UA"/>
              </w:rPr>
              <w:t>частини 1 ст. 17 Закону</w:t>
            </w:r>
            <w:r w:rsidRPr="00BE7B78">
              <w:rPr>
                <w:rFonts w:ascii="Times New Roman" w:hAnsi="Times New Roman"/>
                <w:color w:val="auto"/>
                <w:sz w:val="26"/>
                <w:szCs w:val="26"/>
                <w:shd w:val="clear" w:color="auto" w:fill="FFFFFF"/>
                <w:lang w:val="uk-UA"/>
              </w:rPr>
              <w:t>;</w:t>
            </w:r>
          </w:p>
          <w:p w:rsidR="007044F5" w:rsidRPr="00BE7B78" w:rsidRDefault="007044F5" w:rsidP="00C66C5D">
            <w:pPr>
              <w:pStyle w:val="1c"/>
              <w:numPr>
                <w:ilvl w:val="0"/>
                <w:numId w:val="3"/>
              </w:numPr>
              <w:pBdr>
                <w:bottom w:val="none" w:sz="0" w:space="0" w:color="auto"/>
              </w:pBdr>
              <w:shd w:val="clear" w:color="auto" w:fill="FFFFFF"/>
              <w:spacing w:after="0"/>
              <w:ind w:left="360"/>
              <w:jc w:val="both"/>
              <w:textAlignment w:val="baseline"/>
              <w:rPr>
                <w:rFonts w:ascii="Times New Roman" w:hAnsi="Times New Roman"/>
                <w:color w:val="auto"/>
                <w:sz w:val="26"/>
                <w:szCs w:val="26"/>
                <w:lang w:val="uk-UA"/>
              </w:rPr>
            </w:pPr>
            <w:r w:rsidRPr="00BE7B78">
              <w:rPr>
                <w:rFonts w:ascii="Times New Roman" w:hAnsi="Times New Roman"/>
                <w:color w:val="auto"/>
                <w:sz w:val="26"/>
                <w:szCs w:val="26"/>
                <w:lang w:val="uk-UA"/>
              </w:rPr>
              <w:t>довідка, складена учасником у довільній формі, що підтверджує відсутність підстави, передбаченої п.12 частини 1 ст.17 Закону;</w:t>
            </w:r>
          </w:p>
          <w:p w:rsidR="007044F5" w:rsidRPr="00BE7B78" w:rsidRDefault="007044F5" w:rsidP="00C66C5D">
            <w:pPr>
              <w:pStyle w:val="1c"/>
              <w:numPr>
                <w:ilvl w:val="0"/>
                <w:numId w:val="3"/>
              </w:numPr>
              <w:pBdr>
                <w:bottom w:val="none" w:sz="0" w:space="0" w:color="auto"/>
              </w:pBdr>
              <w:shd w:val="clear" w:color="auto" w:fill="FFFFFF"/>
              <w:spacing w:after="0"/>
              <w:ind w:left="360"/>
              <w:jc w:val="both"/>
              <w:textAlignment w:val="baseline"/>
              <w:rPr>
                <w:rFonts w:ascii="Times New Roman" w:hAnsi="Times New Roman"/>
                <w:color w:val="auto"/>
                <w:sz w:val="26"/>
                <w:szCs w:val="26"/>
                <w:lang w:val="uk-UA"/>
              </w:rPr>
            </w:pPr>
            <w:r w:rsidRPr="00BE7B78">
              <w:rPr>
                <w:rFonts w:ascii="Times New Roman" w:hAnsi="Times New Roman"/>
                <w:color w:val="auto"/>
                <w:sz w:val="26"/>
                <w:szCs w:val="26"/>
                <w:lang w:val="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5.6.  Інформація про відсутність заборгованості з податків, зборів і платежів може бути перевірена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w:t>
            </w:r>
            <w:r w:rsidRPr="00BE7B78">
              <w:rPr>
                <w:rFonts w:ascii="Times New Roman" w:eastAsia="SimSun" w:hAnsi="Times New Roman"/>
                <w:i/>
                <w:color w:val="auto"/>
                <w:sz w:val="26"/>
                <w:szCs w:val="26"/>
                <w:lang w:val="uk-UA"/>
              </w:rPr>
              <w:t xml:space="preserve">Замовник перевіряє інформацію, на </w:t>
            </w:r>
            <w:proofErr w:type="spellStart"/>
            <w:r w:rsidRPr="00BE7B78">
              <w:rPr>
                <w:rFonts w:ascii="Times New Roman" w:eastAsia="SimSun" w:hAnsi="Times New Roman"/>
                <w:i/>
                <w:color w:val="auto"/>
                <w:sz w:val="26"/>
                <w:szCs w:val="26"/>
                <w:lang w:val="uk-UA"/>
              </w:rPr>
              <w:t>веб-порталі</w:t>
            </w:r>
            <w:proofErr w:type="spellEnd"/>
            <w:r w:rsidRPr="00BE7B78">
              <w:rPr>
                <w:rFonts w:ascii="Times New Roman" w:eastAsia="SimSun" w:hAnsi="Times New Roman"/>
                <w:i/>
                <w:color w:val="auto"/>
                <w:sz w:val="26"/>
                <w:szCs w:val="26"/>
                <w:lang w:val="uk-UA"/>
              </w:rPr>
              <w:t xml:space="preserve"> ДФС</w:t>
            </w:r>
            <w:r w:rsidRPr="00BE7B78">
              <w:rPr>
                <w:rFonts w:ascii="Times New Roman" w:hAnsi="Times New Roman"/>
                <w:color w:val="auto"/>
                <w:sz w:val="26"/>
                <w:szCs w:val="26"/>
                <w:lang w:val="uk-UA"/>
              </w:rPr>
              <w:t xml:space="preserve"> </w:t>
            </w:r>
            <w:r w:rsidRPr="00BE7B78">
              <w:rPr>
                <w:rFonts w:ascii="Times New Roman" w:hAnsi="Times New Roman"/>
                <w:i/>
                <w:color w:val="auto"/>
                <w:sz w:val="26"/>
                <w:szCs w:val="26"/>
                <w:lang w:val="uk-UA"/>
              </w:rPr>
              <w:t xml:space="preserve">за посиланням </w:t>
            </w:r>
            <w:hyperlink r:id="rId11" w:history="1">
              <w:r w:rsidRPr="00BE7B78">
                <w:rPr>
                  <w:rStyle w:val="af5"/>
                  <w:rFonts w:ascii="Times New Roman" w:hAnsi="Times New Roman"/>
                  <w:i/>
                  <w:color w:val="auto"/>
                  <w:sz w:val="26"/>
                  <w:szCs w:val="26"/>
                  <w:lang w:val="uk-UA"/>
                </w:rPr>
                <w:t>http://sfs.gov.ua/businesspartner</w:t>
              </w:r>
            </w:hyperlink>
            <w:r w:rsidRPr="00BE7B78">
              <w:rPr>
                <w:rFonts w:ascii="Times New Roman" w:hAnsi="Times New Roman"/>
                <w:i/>
                <w:color w:val="auto"/>
                <w:sz w:val="26"/>
                <w:szCs w:val="26"/>
                <w:lang w:val="uk-UA"/>
              </w:rPr>
              <w:t xml:space="preserve"> або </w:t>
            </w:r>
            <w:r w:rsidRPr="00BE7B78">
              <w:rPr>
                <w:rFonts w:ascii="Times New Roman" w:hAnsi="Times New Roman"/>
                <w:i/>
                <w:color w:val="auto"/>
                <w:sz w:val="26"/>
                <w:szCs w:val="26"/>
                <w:shd w:val="clear" w:color="auto" w:fill="FFFFFF"/>
                <w:lang w:val="uk-UA"/>
              </w:rPr>
              <w:t xml:space="preserve">Єдиний державний </w:t>
            </w:r>
            <w:proofErr w:type="spellStart"/>
            <w:r w:rsidRPr="00BE7B78">
              <w:rPr>
                <w:rFonts w:ascii="Times New Roman" w:hAnsi="Times New Roman"/>
                <w:i/>
                <w:color w:val="auto"/>
                <w:sz w:val="26"/>
                <w:szCs w:val="26"/>
                <w:shd w:val="clear" w:color="auto" w:fill="FFFFFF"/>
                <w:lang w:val="uk-UA"/>
              </w:rPr>
              <w:t>веб</w:t>
            </w:r>
            <w:proofErr w:type="spellEnd"/>
            <w:r w:rsidRPr="00BE7B78">
              <w:rPr>
                <w:rFonts w:ascii="Times New Roman" w:hAnsi="Times New Roman"/>
                <w:i/>
                <w:color w:val="auto"/>
                <w:sz w:val="26"/>
                <w:szCs w:val="26"/>
                <w:shd w:val="clear" w:color="auto" w:fill="FFFFFF"/>
                <w:lang w:val="uk-UA"/>
              </w:rPr>
              <w:t xml:space="preserve"> – портал відкритих даних </w:t>
            </w:r>
            <w:hyperlink r:id="rId12" w:history="1">
              <w:r w:rsidRPr="00BE7B78">
                <w:rPr>
                  <w:rStyle w:val="af5"/>
                  <w:rFonts w:ascii="Times New Roman" w:hAnsi="Times New Roman"/>
                  <w:i/>
                  <w:color w:val="auto"/>
                  <w:sz w:val="26"/>
                  <w:szCs w:val="26"/>
                  <w:lang w:val="uk-UA"/>
                </w:rPr>
                <w:t>https://data.gov.ua/</w:t>
              </w:r>
            </w:hyperlink>
            <w:r w:rsidRPr="00BE7B78">
              <w:rPr>
                <w:rFonts w:ascii="Times New Roman" w:hAnsi="Times New Roman"/>
                <w:color w:val="auto"/>
                <w:sz w:val="26"/>
                <w:szCs w:val="26"/>
                <w:lang w:val="uk-UA"/>
              </w:rPr>
              <w:t>.</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w:t>
            </w:r>
            <w:r w:rsidRPr="00BE7B78">
              <w:rPr>
                <w:rFonts w:ascii="Times New Roman" w:hAnsi="Times New Roman"/>
                <w:color w:val="auto"/>
                <w:sz w:val="26"/>
                <w:szCs w:val="26"/>
                <w:lang w:val="uk-UA"/>
              </w:rPr>
              <w:lastRenderedPageBreak/>
              <w:t>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2018"/>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lastRenderedPageBreak/>
              <w:t>6</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highlight w:val="lightGray"/>
                <w:lang w:val="uk-UA"/>
              </w:rPr>
            </w:pPr>
            <w:r w:rsidRPr="00BE7B78">
              <w:rPr>
                <w:rFonts w:ascii="Times New Roman" w:hAnsi="Times New Roman"/>
                <w:b/>
                <w:bCs/>
                <w:color w:val="auto"/>
                <w:sz w:val="26"/>
                <w:szCs w:val="26"/>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D700A" w:rsidRDefault="007044F5" w:rsidP="006569AF">
            <w:pPr>
              <w:pStyle w:val="1c"/>
              <w:spacing w:after="0"/>
              <w:jc w:val="both"/>
              <w:rPr>
                <w:rFonts w:ascii="Times New Roman" w:hAnsi="Times New Roman"/>
                <w:b/>
                <w:color w:val="auto"/>
                <w:sz w:val="26"/>
                <w:szCs w:val="26"/>
                <w:lang w:val="uk-UA"/>
              </w:rPr>
            </w:pPr>
            <w:r w:rsidRPr="00BE7B78">
              <w:rPr>
                <w:rFonts w:ascii="Times New Roman" w:hAnsi="Times New Roman"/>
                <w:color w:val="auto"/>
                <w:sz w:val="26"/>
                <w:szCs w:val="26"/>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BD700A">
              <w:rPr>
                <w:rFonts w:ascii="Times New Roman" w:hAnsi="Times New Roman"/>
                <w:color w:val="auto"/>
                <w:sz w:val="26"/>
                <w:szCs w:val="26"/>
                <w:lang w:val="uk-UA"/>
              </w:rPr>
              <w:t>(</w:t>
            </w:r>
            <w:r w:rsidRPr="00BD700A">
              <w:rPr>
                <w:rFonts w:ascii="Times New Roman" w:hAnsi="Times New Roman"/>
                <w:b/>
                <w:color w:val="auto"/>
                <w:sz w:val="26"/>
                <w:szCs w:val="26"/>
                <w:lang w:val="uk-UA"/>
              </w:rPr>
              <w:t>Додаток 3</w:t>
            </w:r>
            <w:r w:rsidRPr="00BD700A">
              <w:rPr>
                <w:rFonts w:ascii="Times New Roman" w:hAnsi="Times New Roman"/>
                <w:color w:val="auto"/>
                <w:sz w:val="26"/>
                <w:szCs w:val="26"/>
                <w:lang w:val="uk-UA"/>
              </w:rPr>
              <w:t>);</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BE7B78">
              <w:rPr>
                <w:rFonts w:ascii="Times New Roman" w:hAnsi="Times New Roman"/>
                <w:color w:val="auto"/>
                <w:sz w:val="26"/>
                <w:szCs w:val="26"/>
                <w:lang w:val="uk-UA"/>
              </w:rPr>
              <w:t xml:space="preserve"> з урахуванням вимог, визначених частини четвертою статті 5 Закону;</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w:t>
            </w:r>
            <w:r w:rsidRPr="00BE7B78">
              <w:rPr>
                <w:rFonts w:ascii="Times New Roman" w:hAnsi="Times New Roman"/>
                <w:color w:val="auto"/>
                <w:sz w:val="26"/>
                <w:szCs w:val="26"/>
                <w:lang w:val="uk-UA"/>
              </w:rPr>
              <w:lastRenderedPageBreak/>
              <w:t>на торгові марки, патенти, типи або конкретне місце походження чи спосіб виробництва вживаються у значенні «…. «або еквівалент»».</w:t>
            </w:r>
          </w:p>
        </w:tc>
      </w:tr>
      <w:tr w:rsidR="006569AF" w:rsidRPr="008C66C6"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1265"/>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lastRenderedPageBreak/>
              <w:t>7</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highlight w:val="lightGray"/>
                <w:lang w:val="uk-UA"/>
              </w:rPr>
            </w:pPr>
            <w:r w:rsidRPr="00BE7B78">
              <w:rPr>
                <w:rFonts w:ascii="Times New Roman" w:hAnsi="Times New Roman"/>
                <w:b/>
                <w:bCs/>
                <w:color w:val="auto"/>
                <w:sz w:val="26"/>
                <w:szCs w:val="26"/>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ind w:firstLine="46"/>
              <w:jc w:val="both"/>
              <w:rPr>
                <w:rFonts w:ascii="Times New Roman" w:hAnsi="Times New Roman"/>
                <w:color w:val="auto"/>
                <w:sz w:val="26"/>
                <w:szCs w:val="26"/>
                <w:lang w:val="uk-UA"/>
              </w:rPr>
            </w:pPr>
            <w:r w:rsidRPr="00BE7B78">
              <w:rPr>
                <w:rFonts w:ascii="Times New Roman" w:hAnsi="Times New Roman"/>
                <w:color w:val="auto"/>
                <w:sz w:val="26"/>
                <w:szCs w:val="26"/>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044F5" w:rsidRPr="00BE7B78" w:rsidRDefault="007044F5" w:rsidP="006569AF">
            <w:pPr>
              <w:pStyle w:val="1c"/>
              <w:spacing w:after="0"/>
              <w:ind w:firstLine="46"/>
              <w:jc w:val="both"/>
              <w:rPr>
                <w:rFonts w:ascii="Times New Roman" w:hAnsi="Times New Roman"/>
                <w:color w:val="auto"/>
                <w:sz w:val="26"/>
                <w:szCs w:val="26"/>
                <w:lang w:val="uk-UA"/>
              </w:rPr>
            </w:pPr>
            <w:r w:rsidRPr="00BE7B78">
              <w:rPr>
                <w:rFonts w:ascii="Times New Roman" w:hAnsi="Times New Roman"/>
                <w:color w:val="auto"/>
                <w:sz w:val="26"/>
                <w:szCs w:val="26"/>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E7B78">
              <w:rPr>
                <w:rFonts w:ascii="Times New Roman" w:hAnsi="Times New Roman"/>
                <w:b/>
                <w:bCs/>
                <w:color w:val="auto"/>
                <w:sz w:val="26"/>
                <w:szCs w:val="26"/>
                <w:lang w:val="uk-UA"/>
              </w:rPr>
              <w:t xml:space="preserve"> </w:t>
            </w:r>
            <w:r w:rsidRPr="00BE7B78">
              <w:rPr>
                <w:rFonts w:ascii="Times New Roman" w:hAnsi="Times New Roman"/>
                <w:color w:val="auto"/>
                <w:sz w:val="26"/>
                <w:szCs w:val="26"/>
                <w:lang w:val="uk-UA"/>
              </w:rPr>
              <w:t>рішення. </w:t>
            </w:r>
          </w:p>
          <w:p w:rsidR="007044F5" w:rsidRPr="00BE7B78" w:rsidRDefault="007044F5" w:rsidP="006569AF">
            <w:pPr>
              <w:pStyle w:val="1c"/>
              <w:spacing w:after="0"/>
              <w:ind w:firstLine="46"/>
              <w:jc w:val="both"/>
              <w:rPr>
                <w:rFonts w:ascii="Times New Roman" w:hAnsi="Times New Roman"/>
                <w:color w:val="auto"/>
                <w:sz w:val="26"/>
                <w:szCs w:val="26"/>
                <w:lang w:val="uk-UA"/>
              </w:rPr>
            </w:pPr>
            <w:r w:rsidRPr="00BE7B78">
              <w:rPr>
                <w:rFonts w:ascii="Times New Roman" w:hAnsi="Times New Roman"/>
                <w:color w:val="auto"/>
                <w:sz w:val="26"/>
                <w:szCs w:val="26"/>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8</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Інформація про субпідрядника/співвиконавця (у випадку закупівлі робіт чи послуг)</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BE7B78">
              <w:rPr>
                <w:sz w:val="26"/>
                <w:szCs w:val="26"/>
                <w:lang w:val="uk-UA"/>
              </w:rPr>
              <w:t>Не вимагається</w:t>
            </w:r>
          </w:p>
        </w:tc>
      </w:tr>
      <w:tr w:rsidR="006569AF" w:rsidRPr="008C66C6"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9</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Унесення змін або відкликання тендерної пропозиції учасником</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ind w:firstLine="330"/>
              <w:jc w:val="both"/>
              <w:rPr>
                <w:rFonts w:ascii="Times New Roman" w:hAnsi="Times New Roman"/>
                <w:color w:val="auto"/>
                <w:sz w:val="26"/>
                <w:szCs w:val="26"/>
                <w:lang w:val="uk-UA"/>
              </w:rPr>
            </w:pPr>
            <w:r w:rsidRPr="00BE7B78">
              <w:rPr>
                <w:rFonts w:ascii="Times New Roman" w:hAnsi="Times New Roman"/>
                <w:color w:val="auto"/>
                <w:sz w:val="26"/>
                <w:szCs w:val="26"/>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11125"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rsidR="007044F5" w:rsidRPr="00BE7B78" w:rsidRDefault="007044F5" w:rsidP="006569AF">
            <w:pPr>
              <w:pStyle w:val="1c"/>
              <w:spacing w:after="0"/>
              <w:ind w:left="-23" w:hanging="23"/>
              <w:jc w:val="center"/>
              <w:rPr>
                <w:rFonts w:ascii="Times New Roman" w:hAnsi="Times New Roman"/>
                <w:color w:val="FFFFFF" w:themeColor="background1"/>
                <w:sz w:val="26"/>
                <w:szCs w:val="26"/>
                <w:lang w:val="uk-UA"/>
              </w:rPr>
            </w:pPr>
            <w:r w:rsidRPr="00BE7B78">
              <w:rPr>
                <w:rFonts w:ascii="Times New Roman" w:hAnsi="Times New Roman"/>
                <w:b/>
                <w:bCs/>
                <w:color w:val="FFFFFF" w:themeColor="background1"/>
                <w:sz w:val="26"/>
                <w:szCs w:val="26"/>
                <w:lang w:val="uk-UA"/>
              </w:rPr>
              <w:t>Розділ IV. Подання та розкриття тендерної пропозиції</w:t>
            </w:r>
          </w:p>
        </w:tc>
      </w:tr>
      <w:tr w:rsidR="006569AF" w:rsidRPr="000F4FD7"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lastRenderedPageBreak/>
              <w:t>1</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b/>
                <w:bCs/>
                <w:color w:val="auto"/>
                <w:sz w:val="26"/>
                <w:szCs w:val="26"/>
                <w:lang w:val="uk-UA"/>
              </w:rPr>
              <w:t>Кінцевий строк подання тендерної пропозиції</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0F4FD7" w:rsidRDefault="007044F5" w:rsidP="000F4FD7">
            <w:pPr>
              <w:pStyle w:val="1c"/>
              <w:numPr>
                <w:ilvl w:val="1"/>
                <w:numId w:val="4"/>
              </w:numPr>
              <w:pBdr>
                <w:bottom w:val="none" w:sz="0" w:space="0" w:color="auto"/>
              </w:pBdr>
              <w:spacing w:after="0"/>
              <w:ind w:left="394"/>
              <w:jc w:val="both"/>
              <w:textAlignment w:val="baseline"/>
              <w:rPr>
                <w:rFonts w:ascii="Times New Roman" w:hAnsi="Times New Roman"/>
                <w:color w:val="auto"/>
                <w:sz w:val="26"/>
                <w:szCs w:val="26"/>
                <w:lang w:val="uk-UA"/>
              </w:rPr>
            </w:pPr>
            <w:r w:rsidRPr="000F4FD7">
              <w:rPr>
                <w:rFonts w:ascii="Times New Roman" w:hAnsi="Times New Roman"/>
                <w:color w:val="auto"/>
                <w:sz w:val="26"/>
                <w:szCs w:val="26"/>
                <w:lang w:val="uk-UA"/>
              </w:rPr>
              <w:t xml:space="preserve">Кінцевий строк подання тендерних пропозицій </w:t>
            </w:r>
            <w:r w:rsidR="000F4FD7">
              <w:rPr>
                <w:rFonts w:ascii="Times New Roman" w:hAnsi="Times New Roman"/>
                <w:color w:val="auto"/>
                <w:sz w:val="26"/>
                <w:szCs w:val="26"/>
                <w:lang w:val="uk-UA"/>
              </w:rPr>
              <w:t xml:space="preserve"> - </w:t>
            </w:r>
          </w:p>
          <w:p w:rsidR="000F4FD7" w:rsidRPr="000F4FD7" w:rsidRDefault="008C66C6" w:rsidP="000F4FD7">
            <w:pPr>
              <w:pStyle w:val="1c"/>
              <w:pBdr>
                <w:bottom w:val="none" w:sz="0" w:space="0" w:color="auto"/>
              </w:pBdr>
              <w:spacing w:after="0"/>
              <w:ind w:left="34"/>
              <w:jc w:val="both"/>
              <w:textAlignment w:val="baseline"/>
              <w:rPr>
                <w:rFonts w:ascii="Times New Roman" w:hAnsi="Times New Roman"/>
                <w:color w:val="auto"/>
                <w:sz w:val="26"/>
                <w:szCs w:val="26"/>
                <w:lang w:val="uk-UA"/>
              </w:rPr>
            </w:pPr>
            <w:r>
              <w:rPr>
                <w:rFonts w:ascii="Times New Roman" w:hAnsi="Times New Roman"/>
                <w:color w:val="auto"/>
                <w:sz w:val="26"/>
                <w:szCs w:val="26"/>
                <w:lang w:val="uk-UA"/>
              </w:rPr>
              <w:t>0</w:t>
            </w:r>
            <w:r w:rsidR="009C14E1">
              <w:rPr>
                <w:rFonts w:ascii="Times New Roman" w:hAnsi="Times New Roman"/>
                <w:color w:val="auto"/>
                <w:sz w:val="26"/>
                <w:szCs w:val="26"/>
                <w:lang w:val="uk-UA"/>
              </w:rPr>
              <w:t>1</w:t>
            </w:r>
            <w:r>
              <w:rPr>
                <w:rFonts w:ascii="Times New Roman" w:hAnsi="Times New Roman"/>
                <w:color w:val="auto"/>
                <w:sz w:val="26"/>
                <w:szCs w:val="26"/>
                <w:lang w:val="uk-UA"/>
              </w:rPr>
              <w:t xml:space="preserve"> червня</w:t>
            </w:r>
            <w:bookmarkStart w:id="0" w:name="_GoBack"/>
            <w:bookmarkEnd w:id="0"/>
            <w:r w:rsidR="007E571D" w:rsidRPr="0069638D">
              <w:rPr>
                <w:rFonts w:ascii="Times New Roman" w:hAnsi="Times New Roman"/>
                <w:color w:val="auto"/>
                <w:sz w:val="26"/>
                <w:szCs w:val="26"/>
                <w:lang w:val="uk-UA"/>
              </w:rPr>
              <w:t xml:space="preserve"> 2022</w:t>
            </w:r>
            <w:r w:rsidR="000F4FD7" w:rsidRPr="0069638D">
              <w:rPr>
                <w:rFonts w:ascii="Times New Roman" w:hAnsi="Times New Roman"/>
                <w:color w:val="auto"/>
                <w:sz w:val="26"/>
                <w:szCs w:val="26"/>
                <w:lang w:val="uk-UA"/>
              </w:rPr>
              <w:t xml:space="preserve"> року.</w:t>
            </w:r>
          </w:p>
          <w:p w:rsidR="007044F5" w:rsidRPr="000F4FD7" w:rsidRDefault="007044F5" w:rsidP="00C66C5D">
            <w:pPr>
              <w:pStyle w:val="1c"/>
              <w:numPr>
                <w:ilvl w:val="1"/>
                <w:numId w:val="4"/>
              </w:numPr>
              <w:pBdr>
                <w:bottom w:val="none" w:sz="0" w:space="0" w:color="auto"/>
              </w:pBdr>
              <w:spacing w:after="0"/>
              <w:ind w:left="394"/>
              <w:jc w:val="both"/>
              <w:textAlignment w:val="baseline"/>
              <w:rPr>
                <w:rFonts w:ascii="Times New Roman" w:hAnsi="Times New Roman"/>
                <w:color w:val="auto"/>
                <w:sz w:val="26"/>
                <w:szCs w:val="26"/>
                <w:lang w:val="uk-UA"/>
              </w:rPr>
            </w:pPr>
            <w:r w:rsidRPr="000F4FD7">
              <w:rPr>
                <w:rFonts w:ascii="Times New Roman" w:hAnsi="Times New Roman"/>
                <w:color w:val="auto"/>
                <w:sz w:val="26"/>
                <w:szCs w:val="26"/>
                <w:lang w:val="uk-UA"/>
              </w:rPr>
              <w:t>Отримана тендерна пропозиція вноситься автоматично до реєстру отриманих тендерних пропозицій.</w:t>
            </w:r>
          </w:p>
          <w:p w:rsidR="000F4FD7" w:rsidRDefault="007044F5" w:rsidP="00C66C5D">
            <w:pPr>
              <w:pStyle w:val="1c"/>
              <w:numPr>
                <w:ilvl w:val="1"/>
                <w:numId w:val="4"/>
              </w:numPr>
              <w:pBdr>
                <w:bottom w:val="none" w:sz="0" w:space="0" w:color="auto"/>
              </w:pBdr>
              <w:spacing w:after="0"/>
              <w:ind w:left="394"/>
              <w:jc w:val="both"/>
              <w:textAlignment w:val="baseline"/>
              <w:rPr>
                <w:rFonts w:ascii="Times New Roman" w:hAnsi="Times New Roman"/>
                <w:color w:val="auto"/>
                <w:sz w:val="26"/>
                <w:szCs w:val="26"/>
                <w:lang w:val="uk-UA"/>
              </w:rPr>
            </w:pPr>
            <w:r w:rsidRPr="00B36AC5">
              <w:rPr>
                <w:rFonts w:ascii="Times New Roman" w:hAnsi="Times New Roman"/>
                <w:color w:val="auto"/>
                <w:sz w:val="26"/>
                <w:szCs w:val="26"/>
                <w:lang w:val="uk-UA"/>
              </w:rPr>
              <w:t>Електронна система закупівель автоматично формує та надсилає повідомлення учаснику про отримання його тендерної пропозиц</w:t>
            </w:r>
            <w:r w:rsidR="000F4FD7">
              <w:rPr>
                <w:rFonts w:ascii="Times New Roman" w:hAnsi="Times New Roman"/>
                <w:color w:val="auto"/>
                <w:sz w:val="26"/>
                <w:szCs w:val="26"/>
                <w:lang w:val="uk-UA"/>
              </w:rPr>
              <w:t>ії із зазначенням дати та часу.</w:t>
            </w:r>
          </w:p>
          <w:p w:rsidR="007044F5" w:rsidRPr="00B36AC5" w:rsidRDefault="007044F5" w:rsidP="00C66C5D">
            <w:pPr>
              <w:pStyle w:val="1c"/>
              <w:numPr>
                <w:ilvl w:val="1"/>
                <w:numId w:val="4"/>
              </w:numPr>
              <w:pBdr>
                <w:bottom w:val="none" w:sz="0" w:space="0" w:color="auto"/>
              </w:pBdr>
              <w:spacing w:after="0"/>
              <w:ind w:left="394"/>
              <w:jc w:val="both"/>
              <w:textAlignment w:val="baseline"/>
              <w:rPr>
                <w:rFonts w:ascii="Times New Roman" w:hAnsi="Times New Roman"/>
                <w:color w:val="auto"/>
                <w:sz w:val="26"/>
                <w:szCs w:val="26"/>
                <w:lang w:val="uk-UA"/>
              </w:rPr>
            </w:pPr>
            <w:r w:rsidRPr="00B36AC5">
              <w:rPr>
                <w:rFonts w:ascii="Times New Roman" w:hAnsi="Times New Roman"/>
                <w:color w:val="auto"/>
                <w:sz w:val="26"/>
                <w:szCs w:val="26"/>
                <w:lang w:val="uk-UA"/>
              </w:rPr>
              <w:t>Електронна система закупівель повинна забезпечити можливість подання тендерної пропозиції всім особам на рівних умовах.</w:t>
            </w:r>
          </w:p>
        </w:tc>
      </w:tr>
      <w:tr w:rsidR="006569AF" w:rsidRPr="008C66C6"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2</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Дата та час розкриття тендерної пропозиції</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w:t>
            </w:r>
            <w:r w:rsidR="004050B7">
              <w:rPr>
                <w:rFonts w:ascii="Times New Roman" w:hAnsi="Times New Roman"/>
                <w:color w:val="auto"/>
                <w:sz w:val="26"/>
                <w:szCs w:val="26"/>
                <w:lang w:val="uk-UA"/>
              </w:rPr>
              <w:t>ктронного аукціону складає – 1 відсоток</w:t>
            </w:r>
            <w:r w:rsidRPr="00BE7B78">
              <w:rPr>
                <w:rFonts w:ascii="Times New Roman" w:hAnsi="Times New Roman"/>
                <w:color w:val="auto"/>
                <w:sz w:val="26"/>
                <w:szCs w:val="26"/>
                <w:lang w:val="uk-UA"/>
              </w:rPr>
              <w:t xml:space="preserve"> від очікуваної вартості закупівлі.</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11125"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rsidR="007044F5" w:rsidRPr="00BE7B78" w:rsidRDefault="007044F5" w:rsidP="006569AF">
            <w:pPr>
              <w:pStyle w:val="1c"/>
              <w:spacing w:after="0"/>
              <w:jc w:val="center"/>
              <w:rPr>
                <w:rFonts w:ascii="Times New Roman" w:hAnsi="Times New Roman"/>
                <w:color w:val="auto"/>
                <w:sz w:val="26"/>
                <w:szCs w:val="26"/>
                <w:lang w:val="uk-UA"/>
              </w:rPr>
            </w:pPr>
            <w:r w:rsidRPr="00BE7B78">
              <w:rPr>
                <w:rFonts w:ascii="Times New Roman" w:hAnsi="Times New Roman"/>
                <w:b/>
                <w:bCs/>
                <w:color w:val="auto"/>
                <w:sz w:val="26"/>
                <w:szCs w:val="26"/>
                <w:lang w:val="uk-UA"/>
              </w:rPr>
              <w:t>Розділ V. Оцінка тендерної пропозиції</w:t>
            </w:r>
          </w:p>
        </w:tc>
      </w:tr>
      <w:tr w:rsidR="006569AF" w:rsidRPr="008C66C6"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1</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Перелік критеріїв та методика оцінки тендерної пропозиції із зазначенням питомої ваги критерію</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ind w:firstLine="46"/>
              <w:jc w:val="both"/>
              <w:rPr>
                <w:rFonts w:ascii="Times New Roman" w:hAnsi="Times New Roman"/>
                <w:color w:val="auto"/>
                <w:sz w:val="26"/>
                <w:szCs w:val="26"/>
                <w:lang w:val="uk-UA"/>
              </w:rPr>
            </w:pPr>
            <w:r w:rsidRPr="00BE7B78">
              <w:rPr>
                <w:rFonts w:ascii="Times New Roman" w:hAnsi="Times New Roman"/>
                <w:color w:val="auto"/>
                <w:sz w:val="26"/>
                <w:szCs w:val="26"/>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044F5" w:rsidRPr="00BE7B78" w:rsidRDefault="007044F5" w:rsidP="006569AF">
            <w:pPr>
              <w:pStyle w:val="1c"/>
              <w:spacing w:after="0"/>
              <w:ind w:firstLine="46"/>
              <w:jc w:val="both"/>
              <w:rPr>
                <w:rFonts w:ascii="Times New Roman" w:hAnsi="Times New Roman"/>
                <w:color w:val="auto"/>
                <w:sz w:val="26"/>
                <w:szCs w:val="26"/>
                <w:lang w:val="uk-UA"/>
              </w:rPr>
            </w:pPr>
            <w:r w:rsidRPr="00BE7B78">
              <w:rPr>
                <w:rFonts w:ascii="Times New Roman" w:hAnsi="Times New Roman"/>
                <w:iCs/>
                <w:color w:val="auto"/>
                <w:sz w:val="26"/>
                <w:szCs w:val="26"/>
                <w:lang w:val="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BE7B78">
              <w:rPr>
                <w:rFonts w:ascii="Times New Roman" w:hAnsi="Times New Roman"/>
                <w:iCs/>
                <w:color w:val="auto"/>
                <w:sz w:val="26"/>
                <w:szCs w:val="26"/>
                <w:lang w:val="uk-UA"/>
              </w:rPr>
              <w:lastRenderedPageBreak/>
              <w:t>пропозиції учасника. Електронний аукціон здійснюється у відповідності з положеннями ст. 30 Закону.</w:t>
            </w:r>
          </w:p>
          <w:p w:rsidR="007044F5" w:rsidRPr="00BE7B78" w:rsidRDefault="007044F5" w:rsidP="006569AF">
            <w:pPr>
              <w:pStyle w:val="1c"/>
              <w:spacing w:after="0"/>
              <w:ind w:firstLine="46"/>
              <w:jc w:val="both"/>
              <w:rPr>
                <w:rFonts w:ascii="Times New Roman" w:hAnsi="Times New Roman"/>
                <w:color w:val="auto"/>
                <w:sz w:val="26"/>
                <w:szCs w:val="26"/>
                <w:lang w:val="uk-UA"/>
              </w:rPr>
            </w:pPr>
            <w:r w:rsidRPr="00BE7B78">
              <w:rPr>
                <w:rFonts w:ascii="Times New Roman" w:hAnsi="Times New Roman"/>
                <w:iCs/>
                <w:color w:val="auto"/>
                <w:sz w:val="26"/>
                <w:szCs w:val="26"/>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6569AF" w:rsidRPr="008C66C6"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lastRenderedPageBreak/>
              <w:t>2</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hd w:val="clear" w:color="auto" w:fill="FFFFFF"/>
              <w:spacing w:after="0"/>
              <w:rPr>
                <w:rFonts w:ascii="Times New Roman" w:hAnsi="Times New Roman"/>
                <w:color w:val="auto"/>
                <w:sz w:val="26"/>
                <w:szCs w:val="26"/>
                <w:highlight w:val="lightGray"/>
                <w:lang w:val="uk-UA"/>
              </w:rPr>
            </w:pPr>
            <w:r w:rsidRPr="00BE7B78">
              <w:rPr>
                <w:rFonts w:ascii="Times New Roman" w:hAnsi="Times New Roman"/>
                <w:b/>
                <w:bCs/>
                <w:color w:val="auto"/>
                <w:sz w:val="26"/>
                <w:szCs w:val="26"/>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hd w:val="clear" w:color="auto" w:fill="FFFFFF"/>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визначені згідно наказу </w:t>
            </w:r>
            <w:proofErr w:type="spellStart"/>
            <w:r w:rsidRPr="00BE7B78">
              <w:rPr>
                <w:rFonts w:ascii="Times New Roman" w:hAnsi="Times New Roman"/>
                <w:color w:val="auto"/>
                <w:sz w:val="26"/>
                <w:szCs w:val="26"/>
                <w:lang w:val="uk-UA"/>
              </w:rPr>
              <w:t>Мінекономрозвитку</w:t>
            </w:r>
            <w:proofErr w:type="spellEnd"/>
            <w:r w:rsidRPr="00BE7B78">
              <w:rPr>
                <w:rFonts w:ascii="Times New Roman" w:hAnsi="Times New Roman"/>
                <w:color w:val="auto"/>
                <w:sz w:val="26"/>
                <w:szCs w:val="26"/>
                <w:lang w:val="uk-UA"/>
              </w:rPr>
              <w:t xml:space="preserve"> України  №710 від 15.04.2020 «Про затвердження Переліку формальних помилок»:</w:t>
            </w:r>
          </w:p>
          <w:p w:rsidR="007044F5" w:rsidRPr="00BE7B78" w:rsidRDefault="007044F5" w:rsidP="006569AF">
            <w:pPr>
              <w:shd w:val="clear" w:color="auto" w:fill="FFFFFF"/>
              <w:jc w:val="center"/>
              <w:outlineLvl w:val="2"/>
              <w:rPr>
                <w:sz w:val="26"/>
                <w:szCs w:val="26"/>
                <w:lang w:val="uk-UA"/>
              </w:rPr>
            </w:pPr>
            <w:r w:rsidRPr="00BE7B78">
              <w:rPr>
                <w:sz w:val="26"/>
                <w:szCs w:val="26"/>
                <w:lang w:val="uk-UA"/>
              </w:rPr>
              <w:t>ПЕРЕЛІК формальних помилок</w:t>
            </w:r>
          </w:p>
          <w:p w:rsidR="007044F5" w:rsidRPr="00BE7B78" w:rsidRDefault="007044F5" w:rsidP="006569AF">
            <w:pPr>
              <w:shd w:val="clear" w:color="auto" w:fill="FFFFFF"/>
              <w:jc w:val="both"/>
              <w:rPr>
                <w:sz w:val="26"/>
                <w:szCs w:val="26"/>
                <w:lang w:val="uk-UA"/>
              </w:rPr>
            </w:pPr>
            <w:r w:rsidRPr="00BE7B78">
              <w:rPr>
                <w:sz w:val="26"/>
                <w:szCs w:val="26"/>
                <w:lang w:val="uk-UA"/>
              </w:rPr>
              <w:t>1. Інформація/документ, подана учасником процедури закупівлі у складі тендерної пропозиції, містить помилку (помилки) у частині:</w:t>
            </w:r>
          </w:p>
          <w:p w:rsidR="007044F5" w:rsidRPr="00BE7B78" w:rsidRDefault="007044F5" w:rsidP="006569AF">
            <w:pPr>
              <w:shd w:val="clear" w:color="auto" w:fill="FFFFFF"/>
              <w:jc w:val="both"/>
              <w:rPr>
                <w:sz w:val="26"/>
                <w:szCs w:val="26"/>
                <w:lang w:val="uk-UA"/>
              </w:rPr>
            </w:pPr>
            <w:r w:rsidRPr="00BE7B78">
              <w:rPr>
                <w:sz w:val="26"/>
                <w:szCs w:val="26"/>
                <w:lang w:val="uk-UA"/>
              </w:rPr>
              <w:t>- уживання великої літери;</w:t>
            </w:r>
          </w:p>
          <w:p w:rsidR="007044F5" w:rsidRPr="00BE7B78" w:rsidRDefault="007044F5" w:rsidP="006569AF">
            <w:pPr>
              <w:shd w:val="clear" w:color="auto" w:fill="FFFFFF"/>
              <w:jc w:val="both"/>
              <w:rPr>
                <w:sz w:val="26"/>
                <w:szCs w:val="26"/>
                <w:lang w:val="uk-UA"/>
              </w:rPr>
            </w:pPr>
            <w:r w:rsidRPr="00BE7B78">
              <w:rPr>
                <w:sz w:val="26"/>
                <w:szCs w:val="26"/>
                <w:lang w:val="uk-UA"/>
              </w:rPr>
              <w:t>- уживання розділових знаків та відмінювання слів у реченні;</w:t>
            </w:r>
          </w:p>
          <w:p w:rsidR="007044F5" w:rsidRPr="00BE7B78" w:rsidRDefault="007044F5" w:rsidP="006569AF">
            <w:pPr>
              <w:shd w:val="clear" w:color="auto" w:fill="FFFFFF"/>
              <w:jc w:val="both"/>
              <w:rPr>
                <w:sz w:val="26"/>
                <w:szCs w:val="26"/>
                <w:lang w:val="uk-UA"/>
              </w:rPr>
            </w:pPr>
            <w:r w:rsidRPr="00BE7B78">
              <w:rPr>
                <w:sz w:val="26"/>
                <w:szCs w:val="26"/>
                <w:lang w:val="uk-UA"/>
              </w:rPr>
              <w:t>використання слова або мовного звороту, запозичених з іншої мови;</w:t>
            </w:r>
          </w:p>
          <w:p w:rsidR="007044F5" w:rsidRPr="00BE7B78" w:rsidRDefault="007044F5" w:rsidP="006569AF">
            <w:pPr>
              <w:shd w:val="clear" w:color="auto" w:fill="FFFFFF"/>
              <w:jc w:val="both"/>
              <w:rPr>
                <w:sz w:val="26"/>
                <w:szCs w:val="26"/>
                <w:lang w:val="uk-UA"/>
              </w:rPr>
            </w:pPr>
            <w:r w:rsidRPr="00BE7B78">
              <w:rPr>
                <w:sz w:val="26"/>
                <w:szCs w:val="26"/>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4F5" w:rsidRPr="00BE7B78" w:rsidRDefault="007044F5" w:rsidP="006569AF">
            <w:pPr>
              <w:shd w:val="clear" w:color="auto" w:fill="FFFFFF"/>
              <w:jc w:val="both"/>
              <w:rPr>
                <w:sz w:val="26"/>
                <w:szCs w:val="26"/>
                <w:lang w:val="uk-UA"/>
              </w:rPr>
            </w:pPr>
            <w:r w:rsidRPr="00BE7B78">
              <w:rPr>
                <w:sz w:val="26"/>
                <w:szCs w:val="26"/>
                <w:lang w:val="uk-UA"/>
              </w:rPr>
              <w:t>- застосування правил переносу частини слова з рядка в рядок;</w:t>
            </w:r>
          </w:p>
          <w:p w:rsidR="007044F5" w:rsidRPr="00BE7B78" w:rsidRDefault="007044F5" w:rsidP="006569AF">
            <w:pPr>
              <w:shd w:val="clear" w:color="auto" w:fill="FFFFFF"/>
              <w:jc w:val="both"/>
              <w:rPr>
                <w:sz w:val="26"/>
                <w:szCs w:val="26"/>
                <w:lang w:val="uk-UA"/>
              </w:rPr>
            </w:pPr>
            <w:r w:rsidRPr="00BE7B78">
              <w:rPr>
                <w:sz w:val="26"/>
                <w:szCs w:val="26"/>
                <w:lang w:val="uk-UA"/>
              </w:rPr>
              <w:t>- написання слів разом та/або окремо, та/або через дефіс;</w:t>
            </w:r>
          </w:p>
          <w:p w:rsidR="007044F5" w:rsidRPr="00BE7B78" w:rsidRDefault="007044F5" w:rsidP="006569AF">
            <w:pPr>
              <w:shd w:val="clear" w:color="auto" w:fill="FFFFFF"/>
              <w:jc w:val="both"/>
              <w:rPr>
                <w:sz w:val="26"/>
                <w:szCs w:val="26"/>
                <w:lang w:val="uk-UA"/>
              </w:rPr>
            </w:pPr>
            <w:r w:rsidRPr="00BE7B78">
              <w:rPr>
                <w:sz w:val="26"/>
                <w:szCs w:val="26"/>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4F5" w:rsidRPr="00BE7B78" w:rsidRDefault="007044F5" w:rsidP="006569AF">
            <w:pPr>
              <w:shd w:val="clear" w:color="auto" w:fill="FFFFFF"/>
              <w:jc w:val="both"/>
              <w:rPr>
                <w:sz w:val="26"/>
                <w:szCs w:val="26"/>
                <w:lang w:val="uk-UA"/>
              </w:rPr>
            </w:pPr>
            <w:r w:rsidRPr="00BE7B78">
              <w:rPr>
                <w:sz w:val="26"/>
                <w:szCs w:val="26"/>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BE7B78">
              <w:rPr>
                <w:sz w:val="26"/>
                <w:szCs w:val="26"/>
                <w:lang w:val="uk-UA"/>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044F5" w:rsidRPr="00BE7B78" w:rsidRDefault="007044F5" w:rsidP="006569AF">
            <w:pPr>
              <w:shd w:val="clear" w:color="auto" w:fill="FFFFFF"/>
              <w:jc w:val="both"/>
              <w:rPr>
                <w:sz w:val="26"/>
                <w:szCs w:val="26"/>
                <w:lang w:val="uk-UA"/>
              </w:rPr>
            </w:pPr>
            <w:r w:rsidRPr="00BE7B78">
              <w:rPr>
                <w:sz w:val="26"/>
                <w:szCs w:val="26"/>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4F5" w:rsidRPr="00BE7B78" w:rsidRDefault="007044F5" w:rsidP="006569AF">
            <w:pPr>
              <w:shd w:val="clear" w:color="auto" w:fill="FFFFFF"/>
              <w:jc w:val="both"/>
              <w:rPr>
                <w:sz w:val="26"/>
                <w:szCs w:val="26"/>
                <w:lang w:val="uk-UA"/>
              </w:rPr>
            </w:pPr>
            <w:r w:rsidRPr="00BE7B78">
              <w:rPr>
                <w:sz w:val="26"/>
                <w:szCs w:val="26"/>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044F5" w:rsidRPr="00BE7B78" w:rsidRDefault="007044F5" w:rsidP="006569AF">
            <w:pPr>
              <w:shd w:val="clear" w:color="auto" w:fill="FFFFFF"/>
              <w:jc w:val="both"/>
              <w:rPr>
                <w:sz w:val="26"/>
                <w:szCs w:val="26"/>
                <w:lang w:val="uk-UA"/>
              </w:rPr>
            </w:pPr>
            <w:r w:rsidRPr="00BE7B78">
              <w:rPr>
                <w:sz w:val="26"/>
                <w:szCs w:val="26"/>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4F5" w:rsidRPr="00BE7B78" w:rsidRDefault="007044F5" w:rsidP="006569AF">
            <w:pPr>
              <w:shd w:val="clear" w:color="auto" w:fill="FFFFFF"/>
              <w:jc w:val="both"/>
              <w:rPr>
                <w:sz w:val="26"/>
                <w:szCs w:val="26"/>
                <w:lang w:val="uk-UA"/>
              </w:rPr>
            </w:pPr>
            <w:r w:rsidRPr="00BE7B78">
              <w:rPr>
                <w:sz w:val="26"/>
                <w:szCs w:val="26"/>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4F5" w:rsidRPr="00BE7B78" w:rsidRDefault="007044F5" w:rsidP="006569AF">
            <w:pPr>
              <w:shd w:val="clear" w:color="auto" w:fill="FFFFFF"/>
              <w:jc w:val="both"/>
              <w:rPr>
                <w:sz w:val="26"/>
                <w:szCs w:val="26"/>
                <w:lang w:val="uk-UA"/>
              </w:rPr>
            </w:pPr>
            <w:r w:rsidRPr="00BE7B78">
              <w:rPr>
                <w:sz w:val="26"/>
                <w:szCs w:val="26"/>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4F5" w:rsidRPr="00BE7B78" w:rsidRDefault="007044F5" w:rsidP="006569AF">
            <w:pPr>
              <w:shd w:val="clear" w:color="auto" w:fill="FFFFFF"/>
              <w:jc w:val="both"/>
              <w:rPr>
                <w:sz w:val="26"/>
                <w:szCs w:val="26"/>
                <w:lang w:val="uk-UA"/>
              </w:rPr>
            </w:pPr>
            <w:r w:rsidRPr="00BE7B78">
              <w:rPr>
                <w:sz w:val="26"/>
                <w:szCs w:val="26"/>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4F5" w:rsidRPr="00BE7B78" w:rsidRDefault="007044F5" w:rsidP="006569AF">
            <w:pPr>
              <w:shd w:val="clear" w:color="auto" w:fill="FFFFFF"/>
              <w:jc w:val="both"/>
              <w:rPr>
                <w:sz w:val="26"/>
                <w:szCs w:val="26"/>
                <w:lang w:val="uk-UA"/>
              </w:rPr>
            </w:pPr>
            <w:r w:rsidRPr="00BE7B78">
              <w:rPr>
                <w:sz w:val="26"/>
                <w:szCs w:val="26"/>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4F5" w:rsidRPr="00BE7B78" w:rsidRDefault="007044F5" w:rsidP="006569AF">
            <w:pPr>
              <w:shd w:val="clear" w:color="auto" w:fill="FFFFFF"/>
              <w:jc w:val="both"/>
              <w:rPr>
                <w:sz w:val="26"/>
                <w:szCs w:val="26"/>
                <w:lang w:val="uk-UA"/>
              </w:rPr>
            </w:pPr>
            <w:r w:rsidRPr="00BE7B78">
              <w:rPr>
                <w:sz w:val="26"/>
                <w:szCs w:val="26"/>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4F5" w:rsidRPr="00BE7B78" w:rsidRDefault="007044F5" w:rsidP="006569AF">
            <w:pPr>
              <w:shd w:val="clear" w:color="auto" w:fill="FFFFFF"/>
              <w:jc w:val="both"/>
              <w:rPr>
                <w:sz w:val="26"/>
                <w:szCs w:val="26"/>
                <w:lang w:val="uk-UA"/>
              </w:rPr>
            </w:pPr>
            <w:r w:rsidRPr="00BE7B78">
              <w:rPr>
                <w:sz w:val="26"/>
                <w:szCs w:val="26"/>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4F5" w:rsidRPr="00BE7B78" w:rsidRDefault="007044F5" w:rsidP="006569AF">
            <w:pPr>
              <w:shd w:val="clear" w:color="auto" w:fill="FFFFFF"/>
              <w:jc w:val="both"/>
              <w:rPr>
                <w:sz w:val="26"/>
                <w:szCs w:val="26"/>
                <w:lang w:val="uk-UA"/>
              </w:rPr>
            </w:pPr>
            <w:r w:rsidRPr="00BE7B78">
              <w:rPr>
                <w:sz w:val="26"/>
                <w:szCs w:val="26"/>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BE7B78">
              <w:rPr>
                <w:sz w:val="26"/>
                <w:szCs w:val="26"/>
                <w:lang w:val="uk-UA"/>
              </w:rPr>
              <w:lastRenderedPageBreak/>
              <w:t>тендерній документації, при цьому такий формат документа забезпечує можливість його перегляду.</w:t>
            </w:r>
          </w:p>
          <w:p w:rsidR="007044F5" w:rsidRPr="00BE7B78" w:rsidRDefault="007044F5" w:rsidP="006569AF">
            <w:pPr>
              <w:widowControl w:val="0"/>
              <w:shd w:val="clear" w:color="auto" w:fill="FFFFFF"/>
              <w:ind w:left="-62" w:right="-17"/>
              <w:contextualSpacing/>
              <w:jc w:val="both"/>
              <w:rPr>
                <w:sz w:val="26"/>
                <w:szCs w:val="26"/>
                <w:lang w:val="uk-UA"/>
              </w:rPr>
            </w:pPr>
            <w:r w:rsidRPr="00BE7B78">
              <w:rPr>
                <w:sz w:val="26"/>
                <w:szCs w:val="26"/>
                <w:lang w:val="uk-UA"/>
              </w:rPr>
              <w:t xml:space="preserve">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7044F5" w:rsidRPr="00BE7B78" w:rsidRDefault="007044F5" w:rsidP="006569AF">
            <w:pPr>
              <w:widowControl w:val="0"/>
              <w:shd w:val="clear" w:color="auto" w:fill="FFFFFF"/>
              <w:ind w:left="-62" w:right="-17"/>
              <w:contextualSpacing/>
              <w:jc w:val="both"/>
              <w:rPr>
                <w:sz w:val="26"/>
                <w:szCs w:val="26"/>
                <w:lang w:val="uk-UA"/>
              </w:rPr>
            </w:pPr>
            <w:r w:rsidRPr="00BE7B78">
              <w:rPr>
                <w:sz w:val="26"/>
                <w:szCs w:val="26"/>
                <w:lang w:val="uk-UA"/>
              </w:rPr>
              <w:t>Рішення про віднесення допущеної учасником помилки до формальної (несуттєвої) ухвалюють колегіально на засіданні тендерного комітету.</w:t>
            </w:r>
          </w:p>
          <w:p w:rsidR="007044F5" w:rsidRPr="00BE7B78" w:rsidRDefault="007044F5" w:rsidP="006569AF">
            <w:pPr>
              <w:widowControl w:val="0"/>
              <w:shd w:val="clear" w:color="auto" w:fill="FFFFFF"/>
              <w:ind w:left="-62" w:right="-17"/>
              <w:contextualSpacing/>
              <w:jc w:val="both"/>
              <w:rPr>
                <w:sz w:val="26"/>
                <w:szCs w:val="26"/>
                <w:lang w:val="uk-UA"/>
              </w:rPr>
            </w:pPr>
            <w:r w:rsidRPr="00BE7B78">
              <w:rPr>
                <w:sz w:val="26"/>
                <w:szCs w:val="26"/>
                <w:lang w:val="uk-UA"/>
              </w:rPr>
              <w:t xml:space="preserve">     Якщо учасник допустив арифметичну (технічну) помилку в ціні тендерної пропозиції (за одиницю, в підсумковій ціні</w:t>
            </w:r>
            <w:r w:rsidR="00601E4B" w:rsidRPr="00BE7B78">
              <w:rPr>
                <w:sz w:val="26"/>
                <w:szCs w:val="26"/>
                <w:lang w:val="uk-UA"/>
              </w:rPr>
              <w:t>, або в визначення ПДВ</w:t>
            </w:r>
            <w:r w:rsidRPr="00BE7B78">
              <w:rPr>
                <w:sz w:val="26"/>
                <w:szCs w:val="26"/>
                <w:lang w:val="uk-UA"/>
              </w:rPr>
              <w:t>), його тендерна пропозиція відхиляється як така, що не відповідає умовам тендерної документації.</w:t>
            </w:r>
          </w:p>
          <w:p w:rsidR="007044F5" w:rsidRPr="00BE7B78" w:rsidRDefault="007044F5" w:rsidP="006569AF">
            <w:pPr>
              <w:widowControl w:val="0"/>
              <w:shd w:val="clear" w:color="auto" w:fill="FFFFFF"/>
              <w:ind w:left="-62" w:right="-17"/>
              <w:contextualSpacing/>
              <w:jc w:val="both"/>
              <w:rPr>
                <w:sz w:val="26"/>
                <w:szCs w:val="26"/>
                <w:lang w:val="uk-UA"/>
              </w:rPr>
            </w:pPr>
            <w:r w:rsidRPr="00BE7B78">
              <w:rPr>
                <w:sz w:val="26"/>
                <w:szCs w:val="26"/>
                <w:lang w:val="uk-UA"/>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7044F5" w:rsidRPr="00BE7B78" w:rsidRDefault="007044F5" w:rsidP="006569AF">
            <w:pPr>
              <w:widowControl w:val="0"/>
              <w:shd w:val="clear" w:color="auto" w:fill="FFFFFF"/>
              <w:ind w:left="-62" w:right="-17"/>
              <w:contextualSpacing/>
              <w:jc w:val="both"/>
              <w:rPr>
                <w:sz w:val="26"/>
                <w:szCs w:val="26"/>
                <w:lang w:val="uk-UA"/>
              </w:rPr>
            </w:pPr>
            <w:r w:rsidRPr="00BE7B78">
              <w:rPr>
                <w:sz w:val="26"/>
                <w:szCs w:val="26"/>
                <w:lang w:val="uk-UA"/>
              </w:rPr>
              <w:t>Арифметична (технічна) помилка загальної вартості пропозиції – розбіжність між загальною вартістю , отриманою шляхом складання загальної суми за кожне найменування товару.</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lastRenderedPageBreak/>
              <w:t>3</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highlight w:val="lightGray"/>
                <w:lang w:val="uk-UA"/>
              </w:rPr>
            </w:pPr>
            <w:r w:rsidRPr="00BE7B78">
              <w:rPr>
                <w:rFonts w:ascii="Times New Roman" w:hAnsi="Times New Roman"/>
                <w:b/>
                <w:bCs/>
                <w:color w:val="auto"/>
                <w:sz w:val="26"/>
                <w:szCs w:val="26"/>
                <w:lang w:val="uk-UA"/>
              </w:rPr>
              <w:t>Інша інформація</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00E33192">
              <w:rPr>
                <w:rFonts w:ascii="Times New Roman" w:hAnsi="Times New Roman"/>
                <w:color w:val="auto"/>
                <w:sz w:val="26"/>
                <w:szCs w:val="26"/>
                <w:lang w:val="uk-UA"/>
              </w:rPr>
              <w:t xml:space="preserve"> </w:t>
            </w:r>
            <w:r w:rsidRPr="00BE7B78">
              <w:rPr>
                <w:rFonts w:ascii="Times New Roman" w:hAnsi="Times New Roman"/>
                <w:color w:val="auto"/>
                <w:sz w:val="26"/>
                <w:szCs w:val="26"/>
                <w:lang w:val="uk-UA"/>
              </w:rPr>
              <w:t>(ч.14 ст.29 Закону).</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BE7B78">
              <w:rPr>
                <w:rFonts w:ascii="Times New Roman" w:hAnsi="Times New Roman"/>
                <w:color w:val="auto"/>
                <w:sz w:val="26"/>
                <w:szCs w:val="26"/>
                <w:lang w:val="uk-UA"/>
              </w:rPr>
              <w:lastRenderedPageBreak/>
              <w:t>відхиляє аномально низьку тендерну пропозицію у разі ненадходження такого обґрунтування протягом строку, визначеного згідно цього пункту.</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Обґрунтування аномально низької тендерної пропозиції може містити інформацію про:</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3) отримання учасником державної допомоги згідно із законодавством.</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044310">
              <w:rPr>
                <w:rFonts w:ascii="Times New Roman" w:hAnsi="Times New Roman"/>
                <w:color w:val="auto"/>
                <w:sz w:val="26"/>
                <w:szCs w:val="26"/>
                <w:lang w:val="uk-UA"/>
              </w:rPr>
              <w:t xml:space="preserve"> </w:t>
            </w:r>
            <w:r w:rsidRPr="00BE7B78">
              <w:rPr>
                <w:rFonts w:ascii="Times New Roman" w:hAnsi="Times New Roman"/>
                <w:color w:val="auto"/>
                <w:sz w:val="26"/>
                <w:szCs w:val="26"/>
                <w:lang w:val="uk-UA"/>
              </w:rPr>
              <w:t>(ч.16 ст.29 Закону).</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Замовник розміщує повідомлення з вимогою про усунення невідповідностей в інформації та/або документах:</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 що підтверджують відповідність учасника процедури закупівлі кваліфікаційним критеріям відповідно до статті 16 Закону;</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 на підтвердження права підпису тендерної пропозиції та/або договору про закупівлю.</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Повідомлення з вимогою про усунення невідповідностей повинно містити наступну інформацію:</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 перелік виявлених невідповідностей;</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 посилання на вимогу (вимоги) тендерної документації, щодо яких виявлені невідповідності;</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3) перелік інформації та/або документів, які повинен подати учасник для усунення виявлених невідповідностей.</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BE7B78">
              <w:rPr>
                <w:rFonts w:ascii="Times New Roman" w:hAnsi="Times New Roman"/>
                <w:color w:val="auto"/>
                <w:sz w:val="26"/>
                <w:szCs w:val="26"/>
                <w:lang w:val="uk-UA"/>
              </w:rPr>
              <w:lastRenderedPageBreak/>
              <w:t>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Замовник розглядає подані тендерні пропозиції з урахуванням виправлення або не</w:t>
            </w:r>
            <w:r w:rsidR="000F4FD7">
              <w:rPr>
                <w:rFonts w:ascii="Times New Roman" w:hAnsi="Times New Roman"/>
                <w:color w:val="auto"/>
                <w:sz w:val="26"/>
                <w:szCs w:val="26"/>
                <w:lang w:val="uk-UA"/>
              </w:rPr>
              <w:t xml:space="preserve"> </w:t>
            </w:r>
            <w:r w:rsidRPr="00BE7B78">
              <w:rPr>
                <w:rFonts w:ascii="Times New Roman" w:hAnsi="Times New Roman"/>
                <w:color w:val="auto"/>
                <w:sz w:val="26"/>
                <w:szCs w:val="26"/>
                <w:lang w:val="uk-UA"/>
              </w:rPr>
              <w:t>виправлення учасниками виявлених невідповідностей.</w:t>
            </w:r>
          </w:p>
          <w:p w:rsidR="007044F5" w:rsidRPr="00BE7B78" w:rsidRDefault="007044F5" w:rsidP="006569AF">
            <w:pPr>
              <w:tabs>
                <w:tab w:val="left" w:pos="2160"/>
                <w:tab w:val="left" w:pos="3600"/>
              </w:tabs>
              <w:jc w:val="both"/>
              <w:rPr>
                <w:sz w:val="26"/>
                <w:szCs w:val="26"/>
                <w:lang w:val="uk-UA"/>
              </w:rPr>
            </w:pPr>
            <w:r w:rsidRPr="00BE7B78">
              <w:rPr>
                <w:sz w:val="26"/>
                <w:szCs w:val="26"/>
                <w:lang w:val="uk-UA"/>
              </w:rPr>
              <w:t>3.4. Інші докуме</w:t>
            </w:r>
            <w:r w:rsidR="007428DB">
              <w:rPr>
                <w:sz w:val="26"/>
                <w:szCs w:val="26"/>
                <w:lang w:val="uk-UA"/>
              </w:rPr>
              <w:t>нти до тендерної документації (</w:t>
            </w:r>
            <w:r w:rsidRPr="00BE7B78">
              <w:rPr>
                <w:sz w:val="26"/>
                <w:szCs w:val="26"/>
                <w:lang w:val="uk-UA"/>
              </w:rPr>
              <w:t xml:space="preserve">якісно </w:t>
            </w:r>
            <w:proofErr w:type="spellStart"/>
            <w:r w:rsidR="00597704" w:rsidRPr="00BE7B78">
              <w:rPr>
                <w:sz w:val="26"/>
                <w:szCs w:val="26"/>
                <w:lang w:val="uk-UA"/>
              </w:rPr>
              <w:t>від</w:t>
            </w:r>
            <w:r w:rsidRPr="00BE7B78">
              <w:rPr>
                <w:sz w:val="26"/>
                <w:szCs w:val="26"/>
                <w:lang w:val="uk-UA"/>
              </w:rPr>
              <w:t>скановані</w:t>
            </w:r>
            <w:proofErr w:type="spellEnd"/>
            <w:r w:rsidRPr="00BE7B78">
              <w:rPr>
                <w:sz w:val="26"/>
                <w:szCs w:val="26"/>
                <w:lang w:val="uk-UA"/>
              </w:rPr>
              <w:t>,  завірені у встановленому порядку):</w:t>
            </w:r>
          </w:p>
          <w:p w:rsidR="007044F5" w:rsidRPr="00BE7B78" w:rsidRDefault="007044F5" w:rsidP="006569AF">
            <w:pPr>
              <w:tabs>
                <w:tab w:val="left" w:pos="2160"/>
                <w:tab w:val="left" w:pos="3600"/>
              </w:tabs>
              <w:jc w:val="both"/>
              <w:rPr>
                <w:sz w:val="26"/>
                <w:szCs w:val="26"/>
                <w:lang w:val="uk-UA"/>
              </w:rPr>
            </w:pPr>
            <w:r w:rsidRPr="00BE7B78">
              <w:rPr>
                <w:sz w:val="26"/>
                <w:szCs w:val="26"/>
                <w:lang w:val="uk-UA" w:eastAsia="ar-SA"/>
              </w:rPr>
              <w:t>Установчі та інші документи щодо ведення господарської діяльності:</w:t>
            </w:r>
          </w:p>
          <w:p w:rsidR="007044F5" w:rsidRPr="00BE7B78" w:rsidRDefault="007044F5" w:rsidP="00136A45">
            <w:pPr>
              <w:pStyle w:val="1c"/>
              <w:numPr>
                <w:ilvl w:val="0"/>
                <w:numId w:val="5"/>
              </w:numPr>
              <w:pBdr>
                <w:bottom w:val="none" w:sz="0" w:space="0" w:color="auto"/>
              </w:pBdr>
              <w:tabs>
                <w:tab w:val="left" w:pos="177"/>
                <w:tab w:val="left" w:pos="407"/>
              </w:tabs>
              <w:suppressAutoHyphens/>
              <w:snapToGrid w:val="0"/>
              <w:spacing w:after="0"/>
              <w:ind w:left="461"/>
              <w:jc w:val="both"/>
              <w:rPr>
                <w:rFonts w:ascii="Times New Roman" w:hAnsi="Times New Roman"/>
                <w:color w:val="auto"/>
                <w:sz w:val="26"/>
                <w:szCs w:val="26"/>
                <w:lang w:val="uk-UA" w:eastAsia="ar-SA"/>
              </w:rPr>
            </w:pPr>
            <w:r w:rsidRPr="00BE7B78">
              <w:rPr>
                <w:rFonts w:ascii="Times New Roman" w:hAnsi="Times New Roman"/>
                <w:color w:val="auto"/>
                <w:sz w:val="26"/>
                <w:szCs w:val="26"/>
                <w:lang w:val="uk-UA"/>
              </w:rPr>
              <w:t xml:space="preserve"> </w:t>
            </w:r>
            <w:r w:rsidRPr="00BE7B78">
              <w:rPr>
                <w:rFonts w:ascii="Times New Roman" w:hAnsi="Times New Roman"/>
                <w:color w:val="auto"/>
                <w:sz w:val="26"/>
                <w:szCs w:val="26"/>
                <w:lang w:val="uk-UA" w:eastAsia="ar-SA"/>
              </w:rPr>
              <w:t>Копії установчих документів Учасника (статут, виписка або витяг з Єдиного державного реєстру юридичних осіб, фізичних осіб – підприємців та громадських формувань, копія статуту (для юридичних осіб).</w:t>
            </w:r>
          </w:p>
          <w:p w:rsidR="007044F5" w:rsidRPr="00BE7B78" w:rsidRDefault="007044F5" w:rsidP="00136A45">
            <w:pPr>
              <w:pStyle w:val="1c"/>
              <w:numPr>
                <w:ilvl w:val="0"/>
                <w:numId w:val="5"/>
              </w:numPr>
              <w:pBdr>
                <w:bottom w:val="none" w:sz="0" w:space="0" w:color="auto"/>
              </w:pBdr>
              <w:tabs>
                <w:tab w:val="left" w:pos="177"/>
                <w:tab w:val="left" w:pos="407"/>
              </w:tabs>
              <w:suppressAutoHyphens/>
              <w:snapToGrid w:val="0"/>
              <w:spacing w:after="0"/>
              <w:ind w:left="613"/>
              <w:jc w:val="both"/>
              <w:rPr>
                <w:rFonts w:ascii="Times New Roman" w:hAnsi="Times New Roman"/>
                <w:color w:val="auto"/>
                <w:sz w:val="26"/>
                <w:szCs w:val="26"/>
                <w:lang w:val="uk-UA" w:eastAsia="ar-SA"/>
              </w:rPr>
            </w:pPr>
            <w:r w:rsidRPr="00BE7B78">
              <w:rPr>
                <w:rFonts w:ascii="Times New Roman" w:hAnsi="Times New Roman"/>
                <w:color w:val="auto"/>
                <w:sz w:val="26"/>
                <w:szCs w:val="26"/>
                <w:lang w:val="uk-UA" w:eastAsia="ar-SA"/>
              </w:rPr>
              <w:t>Довідка про присвоєння ідентифікаційного коду (для фізичних осіб).</w:t>
            </w:r>
          </w:p>
          <w:p w:rsidR="007044F5" w:rsidRPr="00BE7B78" w:rsidRDefault="007044F5" w:rsidP="00136A45">
            <w:pPr>
              <w:pStyle w:val="1c"/>
              <w:numPr>
                <w:ilvl w:val="0"/>
                <w:numId w:val="5"/>
              </w:numPr>
              <w:pBdr>
                <w:bottom w:val="none" w:sz="0" w:space="0" w:color="auto"/>
              </w:pBdr>
              <w:tabs>
                <w:tab w:val="left" w:pos="177"/>
                <w:tab w:val="left" w:pos="407"/>
              </w:tabs>
              <w:suppressAutoHyphens/>
              <w:snapToGrid w:val="0"/>
              <w:spacing w:after="0"/>
              <w:ind w:left="613"/>
              <w:jc w:val="both"/>
              <w:rPr>
                <w:rFonts w:ascii="Times New Roman" w:hAnsi="Times New Roman"/>
                <w:color w:val="auto"/>
                <w:sz w:val="26"/>
                <w:szCs w:val="26"/>
                <w:lang w:val="uk-UA" w:eastAsia="ar-SA"/>
              </w:rPr>
            </w:pPr>
            <w:r w:rsidRPr="00BE7B78">
              <w:rPr>
                <w:rFonts w:ascii="Times New Roman" w:hAnsi="Times New Roman"/>
                <w:color w:val="auto"/>
                <w:sz w:val="26"/>
                <w:szCs w:val="26"/>
                <w:lang w:val="uk-UA" w:eastAsia="ar-SA"/>
              </w:rPr>
              <w:t>Копія паспорту (для фізичних осіб).</w:t>
            </w:r>
          </w:p>
          <w:p w:rsidR="007044F5" w:rsidRPr="00BE7B78" w:rsidRDefault="007044F5" w:rsidP="00136A45">
            <w:pPr>
              <w:pStyle w:val="1c"/>
              <w:numPr>
                <w:ilvl w:val="0"/>
                <w:numId w:val="5"/>
              </w:numPr>
              <w:pBdr>
                <w:bottom w:val="none" w:sz="0" w:space="0" w:color="auto"/>
              </w:pBdr>
              <w:tabs>
                <w:tab w:val="left" w:pos="177"/>
                <w:tab w:val="left" w:pos="407"/>
              </w:tabs>
              <w:suppressAutoHyphens/>
              <w:snapToGrid w:val="0"/>
              <w:spacing w:after="0"/>
              <w:ind w:left="613"/>
              <w:jc w:val="both"/>
              <w:rPr>
                <w:rFonts w:ascii="Times New Roman" w:hAnsi="Times New Roman"/>
                <w:color w:val="auto"/>
                <w:sz w:val="26"/>
                <w:szCs w:val="26"/>
                <w:lang w:val="uk-UA" w:eastAsia="ar-SA"/>
              </w:rPr>
            </w:pPr>
            <w:r w:rsidRPr="00BE7B78">
              <w:rPr>
                <w:rFonts w:ascii="Times New Roman" w:hAnsi="Times New Roman"/>
                <w:color w:val="auto"/>
                <w:sz w:val="26"/>
                <w:szCs w:val="26"/>
                <w:lang w:val="uk-UA" w:eastAsia="ar-SA"/>
              </w:rPr>
              <w:t xml:space="preserve">Лист-згода на обробку персональних даних </w:t>
            </w:r>
            <w:r w:rsidRPr="00BD700A">
              <w:rPr>
                <w:rFonts w:ascii="Times New Roman" w:hAnsi="Times New Roman"/>
                <w:b/>
                <w:color w:val="auto"/>
                <w:sz w:val="26"/>
                <w:szCs w:val="26"/>
                <w:lang w:val="uk-UA" w:eastAsia="ar-SA"/>
              </w:rPr>
              <w:t>(Додаток №8)</w:t>
            </w:r>
          </w:p>
          <w:p w:rsidR="007044F5" w:rsidRPr="00BE7B78" w:rsidRDefault="007044F5" w:rsidP="00136A45">
            <w:pPr>
              <w:pStyle w:val="1c"/>
              <w:numPr>
                <w:ilvl w:val="0"/>
                <w:numId w:val="5"/>
              </w:numPr>
              <w:pBdr>
                <w:bottom w:val="none" w:sz="0" w:space="0" w:color="auto"/>
              </w:pBdr>
              <w:tabs>
                <w:tab w:val="left" w:pos="177"/>
                <w:tab w:val="left" w:pos="407"/>
              </w:tabs>
              <w:suppressAutoHyphens/>
              <w:snapToGrid w:val="0"/>
              <w:spacing w:after="0"/>
              <w:ind w:left="613"/>
              <w:jc w:val="both"/>
              <w:rPr>
                <w:rFonts w:ascii="Times New Roman" w:hAnsi="Times New Roman"/>
                <w:color w:val="auto"/>
                <w:sz w:val="26"/>
                <w:szCs w:val="26"/>
                <w:lang w:val="uk-UA" w:eastAsia="ar-SA"/>
              </w:rPr>
            </w:pPr>
            <w:r w:rsidRPr="00BE7B78">
              <w:rPr>
                <w:rFonts w:ascii="Times New Roman" w:hAnsi="Times New Roman"/>
                <w:color w:val="auto"/>
                <w:sz w:val="26"/>
                <w:szCs w:val="26"/>
                <w:lang w:val="uk-UA" w:eastAsia="ar-SA"/>
              </w:rPr>
              <w:t xml:space="preserve">Довідка про використання засобів із захисту довкілля </w:t>
            </w:r>
            <w:r w:rsidRPr="00BD700A">
              <w:rPr>
                <w:rFonts w:ascii="Times New Roman" w:hAnsi="Times New Roman"/>
                <w:b/>
                <w:color w:val="auto"/>
                <w:sz w:val="26"/>
                <w:szCs w:val="26"/>
                <w:lang w:val="uk-UA" w:eastAsia="ar-SA"/>
              </w:rPr>
              <w:t>(Додаток №9)</w:t>
            </w:r>
          </w:p>
          <w:p w:rsidR="007044F5" w:rsidRPr="00BE7B78" w:rsidRDefault="007044F5" w:rsidP="00136A45">
            <w:pPr>
              <w:pStyle w:val="1c"/>
              <w:numPr>
                <w:ilvl w:val="0"/>
                <w:numId w:val="5"/>
              </w:numPr>
              <w:pBdr>
                <w:bottom w:val="none" w:sz="0" w:space="0" w:color="auto"/>
              </w:pBdr>
              <w:tabs>
                <w:tab w:val="left" w:pos="177"/>
                <w:tab w:val="left" w:pos="407"/>
              </w:tabs>
              <w:suppressAutoHyphens/>
              <w:snapToGrid w:val="0"/>
              <w:spacing w:after="0"/>
              <w:ind w:left="330" w:hanging="142"/>
              <w:jc w:val="both"/>
              <w:rPr>
                <w:rFonts w:ascii="Times New Roman" w:hAnsi="Times New Roman"/>
                <w:color w:val="auto"/>
                <w:sz w:val="26"/>
                <w:szCs w:val="26"/>
                <w:lang w:val="uk-UA" w:eastAsia="ar-SA"/>
              </w:rPr>
            </w:pPr>
            <w:r w:rsidRPr="00BE7B78">
              <w:rPr>
                <w:rFonts w:ascii="Times New Roman" w:hAnsi="Times New Roman"/>
                <w:color w:val="auto"/>
                <w:sz w:val="26"/>
                <w:szCs w:val="26"/>
                <w:lang w:val="uk-UA"/>
              </w:rPr>
              <w:t>Документальне підтвердження  про реєстрацію платника податків на додану вартість  або про сплату єдиного податку, витяг з відповідного реєстру.</w:t>
            </w:r>
          </w:p>
          <w:p w:rsidR="007044F5" w:rsidRPr="00BE7B78" w:rsidRDefault="007044F5" w:rsidP="00136A45">
            <w:pPr>
              <w:pStyle w:val="1c"/>
              <w:numPr>
                <w:ilvl w:val="0"/>
                <w:numId w:val="5"/>
              </w:numPr>
              <w:pBdr>
                <w:bottom w:val="none" w:sz="0" w:space="0" w:color="auto"/>
              </w:pBdr>
              <w:tabs>
                <w:tab w:val="left" w:pos="177"/>
                <w:tab w:val="left" w:pos="407"/>
              </w:tabs>
              <w:suppressAutoHyphens/>
              <w:snapToGrid w:val="0"/>
              <w:spacing w:after="0"/>
              <w:ind w:left="330" w:hanging="142"/>
              <w:jc w:val="both"/>
              <w:rPr>
                <w:rFonts w:ascii="Times New Roman" w:hAnsi="Times New Roman"/>
                <w:color w:val="auto"/>
                <w:sz w:val="26"/>
                <w:szCs w:val="26"/>
                <w:lang w:val="uk-UA"/>
              </w:rPr>
            </w:pPr>
            <w:r w:rsidRPr="00BE7B78">
              <w:rPr>
                <w:rFonts w:ascii="Times New Roman" w:hAnsi="Times New Roman"/>
                <w:color w:val="auto"/>
                <w:sz w:val="26"/>
                <w:szCs w:val="26"/>
                <w:lang w:val="uk-UA"/>
              </w:rPr>
              <w:t>Інформація Учасника в довільній формі про відкриття IBAN рахунку (рахунків) із зазначенням банківських реквізитів.</w:t>
            </w:r>
          </w:p>
          <w:p w:rsidR="00923D43" w:rsidRPr="002173B1" w:rsidRDefault="00923D43" w:rsidP="00136A45">
            <w:pPr>
              <w:jc w:val="both"/>
              <w:rPr>
                <w:sz w:val="26"/>
                <w:szCs w:val="26"/>
                <w:lang w:val="uk-UA"/>
              </w:rPr>
            </w:pPr>
            <w:r w:rsidRPr="00BE7B78">
              <w:rPr>
                <w:sz w:val="26"/>
                <w:szCs w:val="26"/>
                <w:lang w:val="uk-UA"/>
              </w:rPr>
              <w:t xml:space="preserve"> -</w:t>
            </w:r>
            <w:r w:rsidR="00136A45">
              <w:rPr>
                <w:sz w:val="26"/>
                <w:szCs w:val="26"/>
                <w:lang w:val="uk-UA"/>
              </w:rPr>
              <w:t xml:space="preserve"> </w:t>
            </w:r>
            <w:r w:rsidRPr="00BE7B78">
              <w:rPr>
                <w:sz w:val="26"/>
                <w:szCs w:val="26"/>
                <w:lang w:val="uk-UA"/>
              </w:rPr>
              <w:t xml:space="preserve">Копії чинних ліцензій, дозволів тощо (якщо такі є обов’язковими згідно чинного законодавства для здійснення </w:t>
            </w:r>
            <w:r w:rsidRPr="002173B1">
              <w:rPr>
                <w:sz w:val="26"/>
                <w:szCs w:val="26"/>
                <w:lang w:val="uk-UA"/>
              </w:rPr>
              <w:t>відповідного виду діяльності).</w:t>
            </w:r>
          </w:p>
          <w:p w:rsidR="00923D43" w:rsidRPr="002173B1" w:rsidRDefault="00923D43" w:rsidP="00136A45">
            <w:pPr>
              <w:jc w:val="both"/>
              <w:rPr>
                <w:sz w:val="26"/>
                <w:szCs w:val="26"/>
                <w:lang w:val="uk-UA"/>
              </w:rPr>
            </w:pPr>
            <w:r w:rsidRPr="002173B1">
              <w:rPr>
                <w:sz w:val="26"/>
                <w:szCs w:val="26"/>
                <w:lang w:val="uk-UA"/>
              </w:rPr>
              <w:t xml:space="preserve">   - Декларація виробник</w:t>
            </w:r>
            <w:r w:rsidR="00136A45" w:rsidRPr="002173B1">
              <w:rPr>
                <w:sz w:val="26"/>
                <w:szCs w:val="26"/>
                <w:lang w:val="uk-UA"/>
              </w:rPr>
              <w:t>а з лабораторними дослідженнями</w:t>
            </w:r>
            <w:r w:rsidRPr="002173B1">
              <w:rPr>
                <w:sz w:val="26"/>
                <w:szCs w:val="26"/>
                <w:lang w:val="uk-UA"/>
              </w:rPr>
              <w:t xml:space="preserve">, виданий Управлінням </w:t>
            </w:r>
            <w:proofErr w:type="spellStart"/>
            <w:r w:rsidRPr="002173B1">
              <w:rPr>
                <w:sz w:val="26"/>
                <w:szCs w:val="26"/>
                <w:lang w:val="uk-UA"/>
              </w:rPr>
              <w:t>Держпродспоживсл</w:t>
            </w:r>
            <w:r w:rsidR="00136A45" w:rsidRPr="002173B1">
              <w:rPr>
                <w:sz w:val="26"/>
                <w:szCs w:val="26"/>
                <w:lang w:val="uk-UA"/>
              </w:rPr>
              <w:t>ужбою</w:t>
            </w:r>
            <w:proofErr w:type="spellEnd"/>
            <w:r w:rsidR="00136A45" w:rsidRPr="002173B1">
              <w:rPr>
                <w:sz w:val="26"/>
                <w:szCs w:val="26"/>
                <w:lang w:val="uk-UA"/>
              </w:rPr>
              <w:t xml:space="preserve"> або Ветеринарною службою,</w:t>
            </w:r>
            <w:r w:rsidRPr="002173B1">
              <w:rPr>
                <w:sz w:val="26"/>
                <w:szCs w:val="26"/>
                <w:lang w:val="uk-UA"/>
              </w:rPr>
              <w:t xml:space="preserve"> що постачають сировину та харчові продукти</w:t>
            </w:r>
            <w:r w:rsidR="00B937B4" w:rsidRPr="002173B1">
              <w:rPr>
                <w:sz w:val="26"/>
                <w:szCs w:val="26"/>
                <w:lang w:val="uk-UA"/>
              </w:rPr>
              <w:t>;</w:t>
            </w:r>
          </w:p>
          <w:p w:rsidR="00923D43" w:rsidRPr="00BE7B78" w:rsidRDefault="00923D43" w:rsidP="007C656E">
            <w:pPr>
              <w:jc w:val="both"/>
              <w:rPr>
                <w:sz w:val="26"/>
                <w:szCs w:val="26"/>
                <w:lang w:val="uk-UA"/>
              </w:rPr>
            </w:pPr>
            <w:r w:rsidRPr="002173B1">
              <w:rPr>
                <w:sz w:val="26"/>
                <w:szCs w:val="26"/>
                <w:lang w:val="uk-UA"/>
              </w:rPr>
              <w:t xml:space="preserve"> – к</w:t>
            </w:r>
            <w:r w:rsidR="00B937B4" w:rsidRPr="002173B1">
              <w:rPr>
                <w:sz w:val="26"/>
                <w:szCs w:val="26"/>
                <w:lang w:val="uk-UA"/>
              </w:rPr>
              <w:t xml:space="preserve">опію експлуатаційного </w:t>
            </w:r>
            <w:r w:rsidR="00B937B4">
              <w:rPr>
                <w:sz w:val="26"/>
                <w:szCs w:val="26"/>
                <w:lang w:val="uk-UA"/>
              </w:rPr>
              <w:t>дозволу (</w:t>
            </w:r>
            <w:r w:rsidRPr="00BE7B78">
              <w:rPr>
                <w:sz w:val="26"/>
                <w:szCs w:val="26"/>
                <w:lang w:val="uk-UA"/>
              </w:rPr>
              <w:t xml:space="preserve">для виробників харчових продуктів тваринного походження) або витяг з реєстру операторів харчових продуктів виданий Управлінням </w:t>
            </w:r>
            <w:proofErr w:type="spellStart"/>
            <w:r w:rsidRPr="00BE7B78">
              <w:rPr>
                <w:sz w:val="26"/>
                <w:szCs w:val="26"/>
                <w:lang w:val="uk-UA"/>
              </w:rPr>
              <w:t>Держпродспоживс</w:t>
            </w:r>
            <w:r w:rsidR="00B937B4">
              <w:rPr>
                <w:sz w:val="26"/>
                <w:szCs w:val="26"/>
                <w:lang w:val="uk-UA"/>
              </w:rPr>
              <w:t>лужбою</w:t>
            </w:r>
            <w:proofErr w:type="spellEnd"/>
            <w:r w:rsidR="00B937B4">
              <w:rPr>
                <w:sz w:val="26"/>
                <w:szCs w:val="26"/>
                <w:lang w:val="uk-UA"/>
              </w:rPr>
              <w:t xml:space="preserve"> або Ветеринарною службою;</w:t>
            </w:r>
          </w:p>
          <w:p w:rsidR="007044F5" w:rsidRPr="00BE7B78" w:rsidRDefault="001110DD" w:rsidP="007C656E">
            <w:pPr>
              <w:pStyle w:val="aff0"/>
              <w:widowControl w:val="0"/>
              <w:numPr>
                <w:ilvl w:val="0"/>
                <w:numId w:val="21"/>
              </w:numPr>
              <w:autoSpaceDE w:val="0"/>
              <w:autoSpaceDN w:val="0"/>
              <w:adjustRightInd w:val="0"/>
              <w:ind w:left="-27" w:right="15" w:firstLine="0"/>
              <w:jc w:val="both"/>
              <w:rPr>
                <w:sz w:val="26"/>
                <w:szCs w:val="26"/>
                <w:lang w:val="uk-UA"/>
              </w:rPr>
            </w:pPr>
            <w:r w:rsidRPr="00BE7B78">
              <w:rPr>
                <w:sz w:val="26"/>
                <w:szCs w:val="26"/>
                <w:lang w:val="uk-UA"/>
              </w:rPr>
              <w:t xml:space="preserve">Сертифікати  відповідності </w:t>
            </w:r>
            <w:proofErr w:type="spellStart"/>
            <w:r w:rsidRPr="00BE7B78">
              <w:rPr>
                <w:sz w:val="26"/>
                <w:szCs w:val="26"/>
                <w:lang w:val="uk-UA"/>
              </w:rPr>
              <w:t>.</w:t>
            </w:r>
            <w:r w:rsidR="007044F5" w:rsidRPr="00BE7B78">
              <w:rPr>
                <w:sz w:val="26"/>
                <w:szCs w:val="26"/>
                <w:lang w:val="uk-UA"/>
              </w:rPr>
              <w:t>Учасник</w:t>
            </w:r>
            <w:proofErr w:type="spellEnd"/>
            <w:r w:rsidR="007044F5" w:rsidRPr="00BE7B78">
              <w:rPr>
                <w:sz w:val="26"/>
                <w:szCs w:val="26"/>
                <w:lang w:val="uk-UA"/>
              </w:rPr>
              <w:t xml:space="preserve"> надає  документи у вигляді </w:t>
            </w:r>
            <w:proofErr w:type="spellStart"/>
            <w:r w:rsidR="007044F5" w:rsidRPr="00BE7B78">
              <w:rPr>
                <w:sz w:val="26"/>
                <w:szCs w:val="26"/>
                <w:lang w:val="uk-UA"/>
              </w:rPr>
              <w:t>скан-копій</w:t>
            </w:r>
            <w:proofErr w:type="spellEnd"/>
            <w:r w:rsidR="007044F5" w:rsidRPr="00BE7B78">
              <w:rPr>
                <w:sz w:val="26"/>
                <w:szCs w:val="26"/>
                <w:lang w:val="uk-UA"/>
              </w:rPr>
              <w:t xml:space="preserve"> оригіналів або копій документів у порядку згідно пункту 1.3. розділу ІІІ Тендерної документації.</w:t>
            </w:r>
          </w:p>
          <w:p w:rsidR="007044F5" w:rsidRPr="00BE7B78" w:rsidRDefault="007044F5" w:rsidP="007C656E">
            <w:pPr>
              <w:jc w:val="both"/>
              <w:rPr>
                <w:sz w:val="26"/>
                <w:szCs w:val="26"/>
                <w:lang w:val="uk-UA"/>
              </w:rPr>
            </w:pPr>
            <w:r w:rsidRPr="00BE7B78">
              <w:rPr>
                <w:sz w:val="26"/>
                <w:szCs w:val="26"/>
                <w:lang w:val="uk-UA"/>
              </w:rPr>
              <w:t xml:space="preserve">       3.5. Учасник відповідає за одержання будь-яких та всіх необхідних дозволів, ліцензій, сертифікатів (у тому числі </w:t>
            </w:r>
            <w:r w:rsidRPr="00BE7B78">
              <w:rPr>
                <w:sz w:val="26"/>
                <w:szCs w:val="26"/>
                <w:lang w:val="uk-UA"/>
              </w:rPr>
              <w:lastRenderedPageBreak/>
              <w:t>експортних та імпортних) та інших документів, пов’язаних із поданням пропозиції, та самостійно несе всі витрати на їх отримання.</w:t>
            </w:r>
          </w:p>
          <w:p w:rsidR="007044F5" w:rsidRPr="00BE7B78" w:rsidRDefault="007044F5" w:rsidP="00126D51">
            <w:pPr>
              <w:jc w:val="both"/>
              <w:rPr>
                <w:sz w:val="26"/>
                <w:szCs w:val="26"/>
                <w:lang w:val="uk-UA" w:eastAsia="en-US"/>
              </w:rPr>
            </w:pPr>
            <w:r w:rsidRPr="00BE7B78">
              <w:rPr>
                <w:sz w:val="26"/>
                <w:szCs w:val="26"/>
                <w:lang w:val="uk-UA" w:eastAsia="en-US"/>
              </w:rPr>
              <w:t xml:space="preserve">   3.6.</w:t>
            </w:r>
            <w:r w:rsidR="007C656E">
              <w:rPr>
                <w:sz w:val="26"/>
                <w:szCs w:val="26"/>
                <w:lang w:val="uk-UA" w:eastAsia="en-US"/>
              </w:rPr>
              <w:t xml:space="preserve"> </w:t>
            </w:r>
            <w:r w:rsidRPr="00BE7B78">
              <w:rPr>
                <w:sz w:val="26"/>
                <w:szCs w:val="26"/>
                <w:lang w:val="uk-UA" w:eastAsia="en-US"/>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44F5" w:rsidRPr="00BE7B78" w:rsidRDefault="007044F5" w:rsidP="00126D51">
            <w:pPr>
              <w:jc w:val="both"/>
              <w:rPr>
                <w:sz w:val="26"/>
                <w:szCs w:val="26"/>
                <w:lang w:val="uk-UA"/>
              </w:rPr>
            </w:pPr>
            <w:r w:rsidRPr="00BE7B78">
              <w:rPr>
                <w:sz w:val="26"/>
                <w:szCs w:val="26"/>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044F5" w:rsidRPr="00BE7B78" w:rsidRDefault="007044F5" w:rsidP="00126D51">
            <w:pPr>
              <w:jc w:val="both"/>
              <w:rPr>
                <w:sz w:val="26"/>
                <w:szCs w:val="26"/>
                <w:lang w:val="uk-UA" w:eastAsia="en-US"/>
              </w:rPr>
            </w:pPr>
            <w:r w:rsidRPr="00BE7B78">
              <w:rPr>
                <w:sz w:val="26"/>
                <w:szCs w:val="26"/>
                <w:lang w:val="uk-UA" w:eastAsia="en-US"/>
              </w:rPr>
              <w:t>3.7.</w:t>
            </w:r>
            <w:r w:rsidR="00126D51">
              <w:rPr>
                <w:sz w:val="26"/>
                <w:szCs w:val="26"/>
                <w:lang w:val="uk-UA" w:eastAsia="en-US"/>
              </w:rPr>
              <w:t xml:space="preserve"> </w:t>
            </w:r>
            <w:r w:rsidRPr="00BE7B78">
              <w:rPr>
                <w:sz w:val="26"/>
                <w:szCs w:val="26"/>
                <w:lang w:val="uk-UA" w:eastAsia="en-US"/>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44F5" w:rsidRPr="00BE7B78" w:rsidRDefault="007044F5" w:rsidP="00126D51">
            <w:pPr>
              <w:jc w:val="both"/>
              <w:rPr>
                <w:sz w:val="26"/>
                <w:szCs w:val="26"/>
                <w:lang w:val="uk-UA"/>
              </w:rPr>
            </w:pPr>
            <w:r w:rsidRPr="00BE7B78">
              <w:rPr>
                <w:sz w:val="26"/>
                <w:szCs w:val="26"/>
                <w:lang w:val="uk-UA"/>
              </w:rPr>
              <w:t>3.8.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7044F5" w:rsidRPr="00BE7B78" w:rsidRDefault="007044F5" w:rsidP="006569AF">
            <w:pPr>
              <w:tabs>
                <w:tab w:val="left" w:pos="2160"/>
                <w:tab w:val="left" w:pos="3600"/>
              </w:tabs>
              <w:jc w:val="both"/>
              <w:rPr>
                <w:sz w:val="26"/>
                <w:szCs w:val="26"/>
                <w:lang w:val="uk-UA"/>
              </w:rPr>
            </w:pPr>
            <w:r w:rsidRPr="00BE7B78">
              <w:rPr>
                <w:sz w:val="26"/>
                <w:szCs w:val="26"/>
                <w:lang w:val="uk-UA"/>
              </w:rPr>
              <w:t xml:space="preserve">   Учасник підписанням пропозиції підтверджує, що він повідомлений про свої права відповідно до ст. 8 Закону України «Про захист персональних даних» та надає Лист-згоду на обробку персональних </w:t>
            </w:r>
            <w:r w:rsidRPr="009037AD">
              <w:rPr>
                <w:sz w:val="26"/>
                <w:szCs w:val="26"/>
                <w:lang w:val="uk-UA"/>
              </w:rPr>
              <w:t xml:space="preserve">даних </w:t>
            </w:r>
            <w:r w:rsidRPr="009037AD">
              <w:rPr>
                <w:b/>
                <w:sz w:val="26"/>
                <w:szCs w:val="26"/>
                <w:lang w:val="uk-UA"/>
              </w:rPr>
              <w:t>(Додаток 7</w:t>
            </w:r>
            <w:r w:rsidRPr="009037AD">
              <w:rPr>
                <w:sz w:val="26"/>
                <w:szCs w:val="26"/>
                <w:lang w:val="uk-UA"/>
              </w:rPr>
              <w:t>).</w:t>
            </w:r>
          </w:p>
          <w:p w:rsidR="007044F5" w:rsidRPr="00BE7B78" w:rsidRDefault="007044F5" w:rsidP="006569AF">
            <w:pPr>
              <w:widowControl w:val="0"/>
              <w:spacing w:beforeLines="50" w:before="120" w:afterLines="50" w:after="120"/>
              <w:ind w:right="113"/>
              <w:contextualSpacing/>
              <w:jc w:val="both"/>
              <w:rPr>
                <w:sz w:val="26"/>
                <w:szCs w:val="26"/>
                <w:lang w:val="uk-UA" w:eastAsia="uk-UA"/>
              </w:rPr>
            </w:pPr>
            <w:r w:rsidRPr="00BE7B78">
              <w:rPr>
                <w:sz w:val="26"/>
                <w:szCs w:val="26"/>
                <w:lang w:val="uk-UA"/>
              </w:rPr>
              <w:t>3.9.</w:t>
            </w:r>
            <w:r w:rsidRPr="00BE7B78">
              <w:rPr>
                <w:sz w:val="26"/>
                <w:szCs w:val="26"/>
                <w:lang w:val="uk-UA" w:eastAsia="uk-UA"/>
              </w:rPr>
              <w:t xml:space="preserve"> Учасники відповідають за зміст своїх тендерних пропозицій, та повинні дотримуватись норм чинного законодавства України, у тому числі:</w:t>
            </w:r>
          </w:p>
          <w:p w:rsidR="007044F5" w:rsidRPr="00BE7B78" w:rsidRDefault="007044F5" w:rsidP="00C66C5D">
            <w:pPr>
              <w:widowControl w:val="0"/>
              <w:numPr>
                <w:ilvl w:val="0"/>
                <w:numId w:val="6"/>
              </w:numPr>
              <w:tabs>
                <w:tab w:val="left" w:pos="-60"/>
              </w:tabs>
              <w:spacing w:beforeLines="50" w:before="120" w:afterLines="50" w:after="120"/>
              <w:ind w:left="-60" w:right="113" w:firstLine="284"/>
              <w:contextualSpacing/>
              <w:jc w:val="both"/>
              <w:rPr>
                <w:sz w:val="26"/>
                <w:szCs w:val="26"/>
                <w:lang w:val="uk-UA" w:eastAsia="uk-UA"/>
              </w:rPr>
            </w:pPr>
            <w:r w:rsidRPr="00BE7B78">
              <w:rPr>
                <w:sz w:val="26"/>
                <w:szCs w:val="26"/>
                <w:lang w:val="uk-UA" w:eastAsia="uk-UA"/>
              </w:rPr>
              <w:t>Закон України «Про санкції» від 14.08.2014 №1644-VI;</w:t>
            </w:r>
          </w:p>
          <w:p w:rsidR="007044F5" w:rsidRPr="00BE7B78" w:rsidRDefault="007044F5" w:rsidP="00C66C5D">
            <w:pPr>
              <w:widowControl w:val="0"/>
              <w:numPr>
                <w:ilvl w:val="0"/>
                <w:numId w:val="6"/>
              </w:numPr>
              <w:tabs>
                <w:tab w:val="left" w:pos="-60"/>
              </w:tabs>
              <w:spacing w:beforeLines="50" w:before="120" w:afterLines="50" w:after="120"/>
              <w:ind w:left="-60" w:right="113" w:firstLine="284"/>
              <w:contextualSpacing/>
              <w:jc w:val="both"/>
              <w:rPr>
                <w:sz w:val="26"/>
                <w:szCs w:val="26"/>
                <w:lang w:val="uk-UA" w:eastAsia="uk-UA"/>
              </w:rPr>
            </w:pPr>
            <w:r w:rsidRPr="00BE7B78">
              <w:rPr>
                <w:sz w:val="26"/>
                <w:szCs w:val="26"/>
                <w:lang w:val="uk-UA" w:eastAsia="uk-UA"/>
              </w:rPr>
              <w:t>Рішення РБНО від 16 вересня 2016 року введено в дію Указом Президента України від 17.10.2016 №467/2016 «Про застосування персональних спеціальних економічних та інших обмежувальних заходів (санкцій)» згідно додатків;</w:t>
            </w:r>
          </w:p>
          <w:p w:rsidR="007044F5" w:rsidRPr="009037AD" w:rsidRDefault="007044F5" w:rsidP="00C66C5D">
            <w:pPr>
              <w:widowControl w:val="0"/>
              <w:numPr>
                <w:ilvl w:val="0"/>
                <w:numId w:val="6"/>
              </w:numPr>
              <w:tabs>
                <w:tab w:val="left" w:pos="-60"/>
              </w:tabs>
              <w:spacing w:beforeLines="50" w:before="120" w:afterLines="50" w:after="120"/>
              <w:ind w:left="-60" w:right="113" w:firstLine="284"/>
              <w:contextualSpacing/>
              <w:jc w:val="both"/>
              <w:rPr>
                <w:sz w:val="26"/>
                <w:szCs w:val="26"/>
                <w:lang w:val="uk-UA" w:eastAsia="uk-UA"/>
              </w:rPr>
            </w:pPr>
            <w:r w:rsidRPr="009037AD">
              <w:rPr>
                <w:sz w:val="26"/>
                <w:szCs w:val="26"/>
                <w:lang w:val="uk-UA" w:eastAsia="uk-UA"/>
              </w:rPr>
              <w:lastRenderedPageBreak/>
              <w:t>Закон України «Про запобігання та протидію легалізації (відмиванню) доходів, одержаних злочинним шляхом, фінансуванню тероризму та фінансуванню тероризму та фінансуванню розповсюдження зброї масового знищення» від 14.10.2014 р.№1702-VII;</w:t>
            </w:r>
          </w:p>
          <w:p w:rsidR="007044F5" w:rsidRPr="00BE7B78" w:rsidRDefault="007044F5" w:rsidP="00C66C5D">
            <w:pPr>
              <w:widowControl w:val="0"/>
              <w:numPr>
                <w:ilvl w:val="0"/>
                <w:numId w:val="6"/>
              </w:numPr>
              <w:tabs>
                <w:tab w:val="left" w:pos="-60"/>
              </w:tabs>
              <w:spacing w:beforeLines="50" w:before="120" w:afterLines="50" w:after="120"/>
              <w:ind w:left="-60" w:right="113" w:firstLine="284"/>
              <w:contextualSpacing/>
              <w:jc w:val="both"/>
              <w:rPr>
                <w:sz w:val="26"/>
                <w:szCs w:val="26"/>
                <w:lang w:val="uk-UA" w:eastAsia="uk-UA"/>
              </w:rPr>
            </w:pPr>
            <w:r w:rsidRPr="009037AD">
              <w:rPr>
                <w:sz w:val="26"/>
                <w:szCs w:val="26"/>
                <w:lang w:val="uk-UA" w:eastAsia="uk-UA"/>
              </w:rPr>
              <w:t>Постанова Кабінету Міністрів від 16.12.2015р.№1035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w:t>
            </w:r>
            <w:r w:rsidRPr="00BE7B78">
              <w:rPr>
                <w:sz w:val="26"/>
                <w:szCs w:val="26"/>
                <w:lang w:val="uk-UA" w:eastAsia="uk-UA"/>
              </w:rPr>
              <w:t xml:space="preserve"> окуповану територію»;</w:t>
            </w:r>
          </w:p>
          <w:p w:rsidR="007044F5" w:rsidRPr="00BE7B78" w:rsidRDefault="007044F5" w:rsidP="00C66C5D">
            <w:pPr>
              <w:widowControl w:val="0"/>
              <w:numPr>
                <w:ilvl w:val="0"/>
                <w:numId w:val="6"/>
              </w:numPr>
              <w:tabs>
                <w:tab w:val="left" w:pos="-60"/>
              </w:tabs>
              <w:spacing w:beforeLines="50" w:before="120" w:afterLines="50" w:after="120"/>
              <w:ind w:left="-60" w:right="113" w:firstLine="284"/>
              <w:contextualSpacing/>
              <w:jc w:val="both"/>
              <w:rPr>
                <w:sz w:val="26"/>
                <w:szCs w:val="26"/>
                <w:lang w:val="uk-UA"/>
              </w:rPr>
            </w:pPr>
            <w:r w:rsidRPr="00BE7B78">
              <w:rPr>
                <w:sz w:val="26"/>
                <w:szCs w:val="26"/>
                <w:lang w:val="uk-UA" w:eastAsia="uk-UA"/>
              </w:rPr>
              <w:t>Постанова Кабінету Міністрів України від  30 грудня 2015р №1147 «Про заборону ввезення на митну територію України товарів, що проходять з Російської Федерації».</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На підтвердження дотримання зазначених норм діючого законодавства учасник у складі пропозиції надає довідку довільної форми. </w:t>
            </w:r>
          </w:p>
        </w:tc>
      </w:tr>
      <w:tr w:rsidR="006569AF" w:rsidRPr="008C66C6"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lastRenderedPageBreak/>
              <w:t>4</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highlight w:val="lightGray"/>
                <w:lang w:val="uk-UA"/>
              </w:rPr>
            </w:pPr>
            <w:r w:rsidRPr="00BE7B78">
              <w:rPr>
                <w:rFonts w:ascii="Times New Roman" w:hAnsi="Times New Roman"/>
                <w:b/>
                <w:bCs/>
                <w:color w:val="auto"/>
                <w:sz w:val="26"/>
                <w:szCs w:val="26"/>
                <w:lang w:val="uk-UA"/>
              </w:rPr>
              <w:t>Відхилення тендерних пропозицій (ст. 31 Закону)</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ind w:firstLine="188"/>
              <w:jc w:val="both"/>
              <w:rPr>
                <w:rFonts w:ascii="Times New Roman" w:hAnsi="Times New Roman"/>
                <w:color w:val="auto"/>
                <w:sz w:val="26"/>
                <w:szCs w:val="26"/>
                <w:lang w:val="uk-UA"/>
              </w:rPr>
            </w:pPr>
            <w:r w:rsidRPr="00BE7B78">
              <w:rPr>
                <w:rFonts w:ascii="Times New Roman" w:hAnsi="Times New Roman"/>
                <w:color w:val="auto"/>
                <w:sz w:val="26"/>
                <w:szCs w:val="26"/>
                <w:lang w:val="uk-UA"/>
              </w:rPr>
              <w:t>4.1. Замовник відхиляє тендерну пропозицію із зазначенням аргументації в електронній системі закупівель у разі якщо:</w:t>
            </w:r>
          </w:p>
          <w:p w:rsidR="007044F5" w:rsidRPr="00BE7B78" w:rsidRDefault="007044F5" w:rsidP="006569AF">
            <w:pPr>
              <w:pStyle w:val="1c"/>
              <w:spacing w:after="0"/>
              <w:ind w:firstLine="188"/>
              <w:jc w:val="both"/>
              <w:rPr>
                <w:rFonts w:ascii="Times New Roman" w:hAnsi="Times New Roman"/>
                <w:color w:val="auto"/>
                <w:sz w:val="26"/>
                <w:szCs w:val="26"/>
                <w:lang w:val="uk-UA"/>
              </w:rPr>
            </w:pPr>
            <w:r w:rsidRPr="00BE7B78">
              <w:rPr>
                <w:rFonts w:ascii="Times New Roman" w:hAnsi="Times New Roman"/>
                <w:color w:val="auto"/>
                <w:sz w:val="26"/>
                <w:szCs w:val="26"/>
                <w:lang w:val="uk-UA"/>
              </w:rPr>
              <w:t>1) учасник процедури закупівлі:</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не відповідає, встановленим абзацом першим частиною третьою статті 22 Закону, вимогам до учасника відповідно до законодавства;</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визначив конфіденційною інформацію, яка не може бути визначена як конфіденційна відповідно до вимог частини другої статті Закону;</w:t>
            </w:r>
          </w:p>
          <w:p w:rsidR="007044F5" w:rsidRPr="00BE7B78" w:rsidRDefault="007044F5" w:rsidP="006569AF">
            <w:pPr>
              <w:pStyle w:val="1c"/>
              <w:spacing w:after="0"/>
              <w:ind w:firstLine="188"/>
              <w:jc w:val="both"/>
              <w:rPr>
                <w:rFonts w:ascii="Times New Roman" w:hAnsi="Times New Roman"/>
                <w:color w:val="auto"/>
                <w:sz w:val="26"/>
                <w:szCs w:val="26"/>
                <w:lang w:val="uk-UA"/>
              </w:rPr>
            </w:pPr>
            <w:r w:rsidRPr="00BE7B78">
              <w:rPr>
                <w:rFonts w:ascii="Times New Roman" w:hAnsi="Times New Roman"/>
                <w:color w:val="auto"/>
                <w:sz w:val="26"/>
                <w:szCs w:val="26"/>
                <w:lang w:val="uk-UA"/>
              </w:rPr>
              <w:lastRenderedPageBreak/>
              <w:t>2) тендерна пропозиція учасника: </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не відповідає умовам технічної специфікації та іншим вимогам щодо предмету закупівлі тендерної документації;  </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викладена іншою мовою (мовами), аніж мова (мови), що вимагається тендерною документацією;</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є такою, строк дії якої закінчився; </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3) переможець процедури закупівлі:</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не надав копію ліцензії або документу дозвільного характеру (у разі їх наявності) відповідно до частини другої статті 41 Закону;</w:t>
            </w:r>
          </w:p>
          <w:p w:rsidR="007044F5" w:rsidRPr="00BE7B78" w:rsidRDefault="007044F5" w:rsidP="006569AF">
            <w:pPr>
              <w:pStyle w:val="1c"/>
              <w:spacing w:after="0"/>
              <w:ind w:firstLine="566"/>
              <w:jc w:val="both"/>
              <w:rPr>
                <w:rFonts w:ascii="Times New Roman" w:hAnsi="Times New Roman"/>
                <w:color w:val="auto"/>
                <w:sz w:val="26"/>
                <w:szCs w:val="26"/>
                <w:lang w:val="uk-UA"/>
              </w:rPr>
            </w:pPr>
            <w:r w:rsidRPr="00BE7B78">
              <w:rPr>
                <w:rFonts w:ascii="Times New Roman" w:hAnsi="Times New Roman"/>
                <w:color w:val="auto"/>
                <w:sz w:val="26"/>
                <w:szCs w:val="26"/>
                <w:lang w:val="uk-UA"/>
              </w:rPr>
              <w:t>- не надав забезпечення виконання договору про закупівлю, якщо таке забезпечення вимагалося замовником.</w:t>
            </w:r>
          </w:p>
          <w:p w:rsidR="007044F5" w:rsidRPr="00BE7B78" w:rsidRDefault="007044F5" w:rsidP="006569AF">
            <w:pPr>
              <w:pStyle w:val="1c"/>
              <w:spacing w:after="0"/>
              <w:ind w:firstLine="188"/>
              <w:jc w:val="both"/>
              <w:rPr>
                <w:rFonts w:ascii="Times New Roman" w:hAnsi="Times New Roman"/>
                <w:color w:val="auto"/>
                <w:sz w:val="26"/>
                <w:szCs w:val="26"/>
                <w:lang w:val="uk-UA"/>
              </w:rPr>
            </w:pPr>
            <w:r w:rsidRPr="00BE7B78">
              <w:rPr>
                <w:rFonts w:ascii="Times New Roman" w:hAnsi="Times New Roman"/>
                <w:color w:val="auto"/>
                <w:sz w:val="26"/>
                <w:szCs w:val="26"/>
                <w:lang w:val="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11125"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44F5" w:rsidRPr="00BE7B78" w:rsidRDefault="007044F5" w:rsidP="006569AF">
            <w:pPr>
              <w:pStyle w:val="1c"/>
              <w:spacing w:after="0"/>
              <w:ind w:left="-21" w:hanging="21"/>
              <w:jc w:val="center"/>
              <w:rPr>
                <w:rFonts w:ascii="Times New Roman" w:hAnsi="Times New Roman"/>
                <w:color w:val="FFFFFF" w:themeColor="background1"/>
                <w:sz w:val="26"/>
                <w:szCs w:val="26"/>
                <w:lang w:val="uk-UA"/>
              </w:rPr>
            </w:pPr>
            <w:r w:rsidRPr="00BE7B78">
              <w:rPr>
                <w:rFonts w:ascii="Times New Roman" w:hAnsi="Times New Roman"/>
                <w:b/>
                <w:bCs/>
                <w:color w:val="FFFFFF" w:themeColor="background1"/>
                <w:sz w:val="26"/>
                <w:szCs w:val="26"/>
                <w:lang w:val="uk-UA"/>
              </w:rPr>
              <w:lastRenderedPageBreak/>
              <w:t>Розділ VI. Результати тендеру та укладання договору про закупівлю</w:t>
            </w:r>
          </w:p>
        </w:tc>
      </w:tr>
      <w:tr w:rsidR="006569AF" w:rsidRPr="008C66C6"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b/>
                <w:bCs/>
                <w:color w:val="auto"/>
                <w:sz w:val="26"/>
                <w:szCs w:val="26"/>
                <w:lang w:val="uk-UA"/>
              </w:rPr>
              <w:t>1</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highlight w:val="lightGray"/>
                <w:lang w:val="uk-UA"/>
              </w:rPr>
            </w:pPr>
            <w:r w:rsidRPr="00BE7B78">
              <w:rPr>
                <w:rFonts w:ascii="Times New Roman" w:hAnsi="Times New Roman"/>
                <w:b/>
                <w:bCs/>
                <w:color w:val="auto"/>
                <w:sz w:val="26"/>
                <w:szCs w:val="26"/>
                <w:lang w:val="uk-UA"/>
              </w:rPr>
              <w:t>Відміна замовником тендеру чи визнання його таким, що не відбувся (ст. 32 Закону)</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1.1 </w:t>
            </w:r>
            <w:r w:rsidRPr="00BE7B78">
              <w:rPr>
                <w:rFonts w:ascii="Times New Roman" w:hAnsi="Times New Roman"/>
                <w:b/>
                <w:color w:val="auto"/>
                <w:sz w:val="26"/>
                <w:szCs w:val="26"/>
                <w:lang w:val="uk-UA"/>
              </w:rPr>
              <w:t>Замовник відміняє тендер у разі:</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w:t>
            </w:r>
            <w:r w:rsidRPr="00BE7B78">
              <w:rPr>
                <w:rStyle w:val="apple-tab-span"/>
                <w:rFonts w:ascii="Times New Roman" w:hAnsi="Times New Roman"/>
                <w:color w:val="auto"/>
                <w:sz w:val="26"/>
                <w:szCs w:val="26"/>
                <w:lang w:val="uk-UA"/>
              </w:rPr>
              <w:tab/>
            </w:r>
            <w:r w:rsidRPr="00BE7B78">
              <w:rPr>
                <w:rFonts w:ascii="Times New Roman" w:hAnsi="Times New Roman"/>
                <w:color w:val="auto"/>
                <w:sz w:val="26"/>
                <w:szCs w:val="26"/>
                <w:lang w:val="uk-UA"/>
              </w:rPr>
              <w:t>відсутності подальшої потреби в закупівлі товарів, робіт і послуг;</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w:t>
            </w:r>
            <w:r w:rsidRPr="00BE7B78">
              <w:rPr>
                <w:rStyle w:val="apple-tab-span"/>
                <w:rFonts w:ascii="Times New Roman" w:hAnsi="Times New Roman"/>
                <w:color w:val="auto"/>
                <w:sz w:val="26"/>
                <w:szCs w:val="26"/>
                <w:lang w:val="uk-UA"/>
              </w:rPr>
              <w:tab/>
            </w:r>
            <w:r w:rsidRPr="00BE7B78">
              <w:rPr>
                <w:rFonts w:ascii="Times New Roman" w:hAnsi="Times New Roman"/>
                <w:color w:val="auto"/>
                <w:sz w:val="26"/>
                <w:szCs w:val="26"/>
                <w:lang w:val="uk-UA"/>
              </w:rPr>
              <w:t>неможливості усунення порушень, що виникли через виявлені порушення законодавства у сфері публічних закупівель.</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1.2. Тендер автоматично відміняються електронною системою закупівель у разі:</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w:t>
            </w:r>
            <w:r w:rsidRPr="00BE7B78">
              <w:rPr>
                <w:rStyle w:val="apple-tab-span"/>
                <w:rFonts w:ascii="Times New Roman" w:hAnsi="Times New Roman"/>
                <w:color w:val="auto"/>
                <w:sz w:val="26"/>
                <w:szCs w:val="26"/>
                <w:lang w:val="uk-UA"/>
              </w:rPr>
              <w:tab/>
            </w:r>
            <w:r w:rsidRPr="00BE7B78">
              <w:rPr>
                <w:rFonts w:ascii="Times New Roman" w:hAnsi="Times New Roman"/>
                <w:color w:val="auto"/>
                <w:sz w:val="26"/>
                <w:szCs w:val="26"/>
                <w:lang w:val="uk-UA"/>
              </w:rPr>
              <w:t>подання для участі: </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у відкритих торгах – менше двох тендерних пропозицій;</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у конкурентному діалозі – менше трьох тендерних пропозицій;</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у відкритих торгах для укладення рамкових угод – менше трьох тендерних пропозицій;</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у кваліфікаційному відборі першого етапу торгів із обмеженою участю –  менше чотирьох пропозицій;</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w:t>
            </w:r>
            <w:r w:rsidRPr="00BE7B78">
              <w:rPr>
                <w:rStyle w:val="apple-tab-span"/>
                <w:rFonts w:ascii="Times New Roman" w:hAnsi="Times New Roman"/>
                <w:color w:val="auto"/>
                <w:sz w:val="26"/>
                <w:szCs w:val="26"/>
                <w:lang w:val="uk-UA"/>
              </w:rPr>
              <w:tab/>
            </w:r>
            <w:r w:rsidRPr="00BE7B78">
              <w:rPr>
                <w:rFonts w:ascii="Times New Roman" w:hAnsi="Times New Roman"/>
                <w:color w:val="auto"/>
                <w:sz w:val="26"/>
                <w:szCs w:val="26"/>
                <w:lang w:val="uk-UA"/>
              </w:rPr>
              <w:t xml:space="preserve">допущення до оцінки менше двох тендерних пропозицій у процедурі відкритих торгів, у разі якщо </w:t>
            </w:r>
            <w:r w:rsidRPr="00BE7B78">
              <w:rPr>
                <w:rFonts w:ascii="Times New Roman" w:hAnsi="Times New Roman"/>
                <w:color w:val="auto"/>
                <w:sz w:val="26"/>
                <w:szCs w:val="26"/>
                <w:lang w:val="uk-UA"/>
              </w:rPr>
              <w:lastRenderedPageBreak/>
              <w:t>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3)</w:t>
            </w:r>
            <w:r w:rsidRPr="00BE7B78">
              <w:rPr>
                <w:rStyle w:val="apple-tab-span"/>
                <w:rFonts w:ascii="Times New Roman" w:hAnsi="Times New Roman"/>
                <w:color w:val="auto"/>
                <w:sz w:val="26"/>
                <w:szCs w:val="26"/>
                <w:lang w:val="uk-UA"/>
              </w:rPr>
              <w:tab/>
            </w:r>
            <w:r w:rsidRPr="00BE7B78">
              <w:rPr>
                <w:rFonts w:ascii="Times New Roman" w:hAnsi="Times New Roman"/>
                <w:color w:val="auto"/>
                <w:sz w:val="26"/>
                <w:szCs w:val="26"/>
                <w:lang w:val="uk-UA"/>
              </w:rPr>
              <w:t>відхилення всіх тендерних пропозицій згідно з Законом.</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1.3. Про відміну тендеру з підстав, визначених у частині першій та другій цієї статті, має бути чітко зазначено в тендерній документації.</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1.4. Тендер може бути відмінено частково (за лотом).</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1.5. </w:t>
            </w:r>
            <w:r w:rsidRPr="00BE7B78">
              <w:rPr>
                <w:rFonts w:ascii="Times New Roman" w:hAnsi="Times New Roman"/>
                <w:b/>
                <w:color w:val="auto"/>
                <w:sz w:val="26"/>
                <w:szCs w:val="26"/>
                <w:lang w:val="uk-UA"/>
              </w:rPr>
              <w:t>Замовник має право визнати тендер таким, що не відбувся, у разі:</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w:t>
            </w:r>
            <w:r w:rsidRPr="00BE7B78">
              <w:rPr>
                <w:rStyle w:val="apple-tab-span"/>
                <w:rFonts w:ascii="Times New Roman" w:hAnsi="Times New Roman"/>
                <w:color w:val="auto"/>
                <w:sz w:val="26"/>
                <w:szCs w:val="26"/>
                <w:lang w:val="uk-UA"/>
              </w:rPr>
              <w:tab/>
            </w:r>
            <w:r w:rsidRPr="00BE7B78">
              <w:rPr>
                <w:rFonts w:ascii="Times New Roman" w:hAnsi="Times New Roman"/>
                <w:color w:val="auto"/>
                <w:sz w:val="26"/>
                <w:szCs w:val="26"/>
                <w:lang w:val="uk-UA"/>
              </w:rPr>
              <w:t>якщо здійснення закупівлі стало неможливим унаслідок непереборної сили;</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w:t>
            </w:r>
            <w:r w:rsidRPr="00BE7B78">
              <w:rPr>
                <w:rStyle w:val="apple-tab-span"/>
                <w:rFonts w:ascii="Times New Roman" w:hAnsi="Times New Roman"/>
                <w:color w:val="auto"/>
                <w:sz w:val="26"/>
                <w:szCs w:val="26"/>
                <w:lang w:val="uk-UA"/>
              </w:rPr>
              <w:tab/>
            </w:r>
            <w:r w:rsidRPr="00BE7B78">
              <w:rPr>
                <w:rFonts w:ascii="Times New Roman" w:hAnsi="Times New Roman"/>
                <w:color w:val="auto"/>
                <w:sz w:val="26"/>
                <w:szCs w:val="26"/>
                <w:lang w:val="uk-UA"/>
              </w:rPr>
              <w:t>скорочення видатків на здійснення закупівлі товарів, робіт і послуг.</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1.6. Замовник має право визнати тендер таким, що не відбувся частково (за лотом).</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b/>
                <w:bCs/>
                <w:color w:val="auto"/>
                <w:sz w:val="26"/>
                <w:szCs w:val="26"/>
                <w:lang w:val="uk-UA"/>
              </w:rPr>
              <w:lastRenderedPageBreak/>
              <w:t>2</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highlight w:val="lightGray"/>
                <w:lang w:val="uk-UA"/>
              </w:rPr>
            </w:pPr>
            <w:r w:rsidRPr="00BE7B78">
              <w:rPr>
                <w:rFonts w:ascii="Times New Roman" w:hAnsi="Times New Roman"/>
                <w:b/>
                <w:bCs/>
                <w:color w:val="auto"/>
                <w:sz w:val="26"/>
                <w:szCs w:val="26"/>
                <w:lang w:val="uk-UA"/>
              </w:rPr>
              <w:t>Строк укладання договору </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ind w:firstLine="188"/>
              <w:jc w:val="both"/>
              <w:rPr>
                <w:rFonts w:ascii="Times New Roman" w:hAnsi="Times New Roman"/>
                <w:color w:val="auto"/>
                <w:sz w:val="26"/>
                <w:szCs w:val="26"/>
                <w:lang w:val="uk-UA"/>
              </w:rPr>
            </w:pPr>
            <w:r w:rsidRPr="00BE7B78">
              <w:rPr>
                <w:rFonts w:ascii="Times New Roman" w:hAnsi="Times New Roman"/>
                <w:color w:val="auto"/>
                <w:sz w:val="26"/>
                <w:szCs w:val="26"/>
                <w:lang w:val="uk-UA"/>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044F5" w:rsidRPr="00BE7B78" w:rsidRDefault="007044F5" w:rsidP="006569AF">
            <w:pPr>
              <w:pStyle w:val="1c"/>
              <w:spacing w:after="0"/>
              <w:ind w:firstLine="188"/>
              <w:jc w:val="both"/>
              <w:rPr>
                <w:rFonts w:ascii="Times New Roman" w:hAnsi="Times New Roman"/>
                <w:color w:val="auto"/>
                <w:sz w:val="26"/>
                <w:szCs w:val="26"/>
                <w:lang w:val="uk-UA"/>
              </w:rPr>
            </w:pPr>
            <w:r w:rsidRPr="00BE7B78">
              <w:rPr>
                <w:rFonts w:ascii="Times New Roman" w:hAnsi="Times New Roman"/>
                <w:color w:val="auto"/>
                <w:sz w:val="26"/>
                <w:szCs w:val="26"/>
                <w:lang w:val="uk-UA"/>
              </w:rPr>
              <w:t>2.2. </w:t>
            </w:r>
            <w:r w:rsidRPr="00BE7B78">
              <w:rPr>
                <w:rFonts w:ascii="Times New Roman" w:hAnsi="Times New Roman"/>
                <w:color w:val="auto"/>
                <w:sz w:val="26"/>
                <w:szCs w:val="26"/>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w:t>
            </w:r>
            <w:r w:rsidR="003527C2" w:rsidRPr="00BE7B78">
              <w:rPr>
                <w:rFonts w:ascii="Times New Roman" w:hAnsi="Times New Roman"/>
                <w:color w:val="auto"/>
                <w:sz w:val="26"/>
                <w:szCs w:val="26"/>
                <w:shd w:val="clear" w:color="auto" w:fill="FFFFFF"/>
                <w:lang w:val="uk-UA"/>
              </w:rPr>
              <w:t xml:space="preserve"> </w:t>
            </w:r>
            <w:r w:rsidR="003527C2" w:rsidRPr="00BE7B78">
              <w:rPr>
                <w:rFonts w:ascii="Times New Roman" w:hAnsi="Times New Roman"/>
                <w:b/>
                <w:color w:val="auto"/>
                <w:sz w:val="26"/>
                <w:szCs w:val="26"/>
                <w:shd w:val="clear" w:color="auto" w:fill="FFFFFF"/>
                <w:lang w:val="uk-UA"/>
              </w:rPr>
              <w:t>(за умови наявності фінансування)</w:t>
            </w:r>
            <w:r w:rsidRPr="00BE7B78">
              <w:rPr>
                <w:rFonts w:ascii="Times New Roman" w:hAnsi="Times New Roman"/>
                <w:color w:val="auto"/>
                <w:sz w:val="26"/>
                <w:szCs w:val="26"/>
                <w:shd w:val="clear" w:color="auto" w:fill="FFFFFF"/>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044F5" w:rsidRPr="00BE7B78" w:rsidRDefault="007044F5" w:rsidP="006569AF">
            <w:pPr>
              <w:pStyle w:val="1c"/>
              <w:spacing w:after="0"/>
              <w:ind w:firstLine="188"/>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BE7B78">
              <w:rPr>
                <w:rFonts w:ascii="Times New Roman" w:hAnsi="Times New Roman"/>
                <w:color w:val="auto"/>
                <w:sz w:val="26"/>
                <w:szCs w:val="26"/>
                <w:lang w:val="uk-UA"/>
              </w:rPr>
              <w:lastRenderedPageBreak/>
              <w:t>призупиняється.</w:t>
            </w:r>
          </w:p>
        </w:tc>
      </w:tr>
      <w:tr w:rsidR="006569AF" w:rsidRPr="008C66C6"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b/>
                <w:bCs/>
                <w:color w:val="auto"/>
                <w:sz w:val="26"/>
                <w:szCs w:val="26"/>
                <w:lang w:val="uk-UA"/>
              </w:rPr>
              <w:lastRenderedPageBreak/>
              <w:t>3</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Проект договору про закупівлю </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3.1. Проект договору складається замовником з урахуванням особливостей предмету закупівлі;</w:t>
            </w:r>
          </w:p>
          <w:p w:rsidR="007044F5" w:rsidRPr="009037AD" w:rsidRDefault="007044F5" w:rsidP="006569AF">
            <w:pPr>
              <w:pStyle w:val="1c"/>
              <w:spacing w:after="0"/>
              <w:jc w:val="both"/>
              <w:rPr>
                <w:rFonts w:ascii="Times New Roman" w:hAnsi="Times New Roman"/>
                <w:b/>
                <w:color w:val="auto"/>
                <w:sz w:val="26"/>
                <w:szCs w:val="26"/>
                <w:lang w:val="uk-UA"/>
              </w:rPr>
            </w:pPr>
            <w:r w:rsidRPr="00BE7B78">
              <w:rPr>
                <w:rFonts w:ascii="Times New Roman" w:hAnsi="Times New Roman"/>
                <w:color w:val="auto"/>
                <w:sz w:val="26"/>
                <w:szCs w:val="26"/>
                <w:lang w:val="uk-UA"/>
              </w:rPr>
              <w:t xml:space="preserve">Разом з тендерною документацією </w:t>
            </w:r>
            <w:r w:rsidR="00227DF1">
              <w:rPr>
                <w:rFonts w:ascii="Times New Roman" w:hAnsi="Times New Roman"/>
                <w:color w:val="auto"/>
                <w:sz w:val="26"/>
                <w:szCs w:val="26"/>
                <w:lang w:val="uk-UA"/>
              </w:rPr>
              <w:t>учасником</w:t>
            </w:r>
            <w:r w:rsidRPr="00BE7B78">
              <w:rPr>
                <w:rFonts w:ascii="Times New Roman" w:hAnsi="Times New Roman"/>
                <w:color w:val="auto"/>
                <w:sz w:val="26"/>
                <w:szCs w:val="26"/>
                <w:lang w:val="uk-UA"/>
              </w:rPr>
              <w:t xml:space="preserve"> подається Проект договору про закупівлю з обов’язковим зазначенням порядку змін його умов згідно </w:t>
            </w:r>
            <w:r w:rsidRPr="009037AD">
              <w:rPr>
                <w:rFonts w:ascii="Times New Roman" w:hAnsi="Times New Roman"/>
                <w:b/>
                <w:color w:val="auto"/>
                <w:sz w:val="26"/>
                <w:szCs w:val="26"/>
                <w:lang w:val="uk-UA"/>
              </w:rPr>
              <w:t>Додатку 6.</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Переможець процедури закупівлі під час укладення договору про закупівлю повинен надати:</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1) відповідну інформацію про право підписання договору про закупівлю;</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b/>
                <w:bCs/>
                <w:color w:val="auto"/>
                <w:sz w:val="26"/>
                <w:szCs w:val="26"/>
                <w:lang w:val="uk-UA"/>
              </w:rPr>
              <w:t>4</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highlight w:val="lightGray"/>
                <w:lang w:val="uk-UA"/>
              </w:rPr>
            </w:pPr>
            <w:r w:rsidRPr="00BE7B78">
              <w:rPr>
                <w:rFonts w:ascii="Times New Roman" w:hAnsi="Times New Roman"/>
                <w:b/>
                <w:bCs/>
                <w:color w:val="auto"/>
                <w:sz w:val="26"/>
                <w:szCs w:val="26"/>
                <w:lang w:val="uk-UA"/>
              </w:rPr>
              <w:t>Істотні умови, що обов’язково включаються до договору про закупівлю</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 xml:space="preserve">4.1. Зазначається замовником відповідно до вимог статі 41 Закону в проекті договору </w:t>
            </w:r>
            <w:r w:rsidRPr="009037AD">
              <w:rPr>
                <w:rFonts w:ascii="Times New Roman" w:hAnsi="Times New Roman"/>
                <w:color w:val="auto"/>
                <w:sz w:val="26"/>
                <w:szCs w:val="26"/>
                <w:lang w:val="uk-UA"/>
              </w:rPr>
              <w:t>(</w:t>
            </w:r>
            <w:r w:rsidRPr="009037AD">
              <w:rPr>
                <w:rFonts w:ascii="Times New Roman" w:hAnsi="Times New Roman"/>
                <w:b/>
                <w:color w:val="auto"/>
                <w:sz w:val="26"/>
                <w:szCs w:val="26"/>
                <w:lang w:val="uk-UA"/>
              </w:rPr>
              <w:t>Додаток 6</w:t>
            </w:r>
            <w:r w:rsidRPr="009037AD">
              <w:rPr>
                <w:rFonts w:ascii="Times New Roman" w:hAnsi="Times New Roman"/>
                <w:color w:val="auto"/>
                <w:sz w:val="26"/>
                <w:szCs w:val="26"/>
                <w:lang w:val="uk-UA"/>
              </w:rPr>
              <w:t>).</w:t>
            </w:r>
          </w:p>
        </w:tc>
      </w:tr>
      <w:tr w:rsidR="006569AF"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b/>
                <w:bCs/>
                <w:color w:val="auto"/>
                <w:sz w:val="26"/>
                <w:szCs w:val="26"/>
                <w:lang w:val="uk-UA"/>
              </w:rPr>
              <w:t>5</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Дії замовника при відмові переможця торгів підписати договір про закупівлю</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ind w:firstLine="46"/>
              <w:jc w:val="both"/>
              <w:rPr>
                <w:rFonts w:ascii="Times New Roman" w:hAnsi="Times New Roman"/>
                <w:color w:val="auto"/>
                <w:sz w:val="26"/>
                <w:szCs w:val="26"/>
                <w:lang w:val="uk-UA"/>
              </w:rPr>
            </w:pPr>
            <w:r w:rsidRPr="00BE7B78">
              <w:rPr>
                <w:rFonts w:ascii="Times New Roman" w:hAnsi="Times New Roman"/>
                <w:color w:val="auto"/>
                <w:sz w:val="26"/>
                <w:szCs w:val="26"/>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AB7772">
              <w:rPr>
                <w:rFonts w:ascii="Times New Roman" w:hAnsi="Times New Roman"/>
                <w:color w:val="auto"/>
                <w:sz w:val="26"/>
                <w:szCs w:val="26"/>
                <w:lang w:val="uk-UA"/>
              </w:rPr>
              <w:t xml:space="preserve"> </w:t>
            </w:r>
            <w:r w:rsidRPr="00BE7B78">
              <w:rPr>
                <w:rFonts w:ascii="Times New Roman" w:hAnsi="Times New Roman"/>
                <w:color w:val="auto"/>
                <w:sz w:val="26"/>
                <w:szCs w:val="26"/>
                <w:lang w:val="uk-UA"/>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044F5" w:rsidRPr="00BE7B78" w:rsidTr="0091263F">
        <w:tblPrEx>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6" w:type="dxa"/>
          <w:trHeight w:val="522"/>
          <w:jc w:val="center"/>
        </w:trPr>
        <w:tc>
          <w:tcPr>
            <w:tcW w:w="463" w:type="dxa"/>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b/>
                <w:bCs/>
                <w:color w:val="auto"/>
                <w:sz w:val="26"/>
                <w:szCs w:val="26"/>
                <w:lang w:val="uk-UA"/>
              </w:rPr>
              <w:t>6</w:t>
            </w:r>
          </w:p>
        </w:tc>
        <w:tc>
          <w:tcPr>
            <w:tcW w:w="2884"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rPr>
                <w:rFonts w:ascii="Times New Roman" w:hAnsi="Times New Roman"/>
                <w:color w:val="auto"/>
                <w:sz w:val="26"/>
                <w:szCs w:val="26"/>
                <w:lang w:val="uk-UA"/>
              </w:rPr>
            </w:pPr>
            <w:r w:rsidRPr="00BE7B78">
              <w:rPr>
                <w:rFonts w:ascii="Times New Roman" w:hAnsi="Times New Roman"/>
                <w:b/>
                <w:bCs/>
                <w:color w:val="auto"/>
                <w:sz w:val="26"/>
                <w:szCs w:val="26"/>
                <w:lang w:val="uk-UA"/>
              </w:rPr>
              <w:t>Забезпечення виконання договору про закупівлю </w:t>
            </w:r>
          </w:p>
        </w:tc>
        <w:tc>
          <w:tcPr>
            <w:tcW w:w="7778" w:type="dxa"/>
            <w:gridSpan w:val="2"/>
            <w:tcBorders>
              <w:top w:val="single" w:sz="4" w:space="0" w:color="000000"/>
              <w:left w:val="single" w:sz="4" w:space="0" w:color="000000"/>
              <w:bottom w:val="single" w:sz="4" w:space="0" w:color="000000"/>
              <w:right w:val="single" w:sz="4" w:space="0" w:color="000000"/>
            </w:tcBorders>
            <w:hideMark/>
          </w:tcPr>
          <w:p w:rsidR="007044F5" w:rsidRPr="00BE7B78" w:rsidRDefault="007044F5" w:rsidP="006569AF">
            <w:pPr>
              <w:pStyle w:val="1c"/>
              <w:spacing w:after="0"/>
              <w:jc w:val="both"/>
              <w:rPr>
                <w:rFonts w:ascii="Times New Roman" w:hAnsi="Times New Roman"/>
                <w:color w:val="auto"/>
                <w:sz w:val="26"/>
                <w:szCs w:val="26"/>
                <w:lang w:val="uk-UA"/>
              </w:rPr>
            </w:pPr>
            <w:r w:rsidRPr="00BE7B78">
              <w:rPr>
                <w:rFonts w:ascii="Times New Roman" w:hAnsi="Times New Roman"/>
                <w:color w:val="auto"/>
                <w:sz w:val="26"/>
                <w:szCs w:val="26"/>
                <w:lang w:val="uk-UA"/>
              </w:rPr>
              <w:t>Забезпечення виконання договору про закупівлю не вимагається.</w:t>
            </w:r>
          </w:p>
        </w:tc>
      </w:tr>
    </w:tbl>
    <w:p w:rsidR="007044F5" w:rsidRPr="00BE7B78" w:rsidRDefault="007044F5" w:rsidP="007044F5">
      <w:pPr>
        <w:widowControl w:val="0"/>
        <w:suppressAutoHyphens/>
        <w:autoSpaceDE w:val="0"/>
        <w:ind w:left="8078" w:right="170" w:firstLine="418"/>
        <w:rPr>
          <w:b/>
          <w:bCs/>
          <w:sz w:val="26"/>
          <w:szCs w:val="26"/>
          <w:lang w:val="uk-UA"/>
        </w:rPr>
      </w:pPr>
    </w:p>
    <w:p w:rsidR="006B1F3F" w:rsidRDefault="006B1F3F" w:rsidP="007044F5">
      <w:pPr>
        <w:widowControl w:val="0"/>
        <w:suppressAutoHyphens/>
        <w:autoSpaceDE w:val="0"/>
        <w:ind w:left="8078" w:right="170" w:firstLine="418"/>
        <w:rPr>
          <w:b/>
          <w:bCs/>
          <w:sz w:val="28"/>
          <w:szCs w:val="28"/>
          <w:lang w:val="uk-UA"/>
        </w:rPr>
      </w:pPr>
    </w:p>
    <w:p w:rsidR="008C04B1" w:rsidRDefault="008C04B1" w:rsidP="007044F5">
      <w:pPr>
        <w:widowControl w:val="0"/>
        <w:suppressAutoHyphens/>
        <w:autoSpaceDE w:val="0"/>
        <w:ind w:left="8078" w:right="170" w:firstLine="418"/>
        <w:rPr>
          <w:b/>
          <w:bCs/>
          <w:sz w:val="28"/>
          <w:szCs w:val="28"/>
          <w:lang w:val="uk-UA"/>
        </w:rPr>
      </w:pPr>
    </w:p>
    <w:p w:rsidR="008C04B1" w:rsidRDefault="008C04B1" w:rsidP="007044F5">
      <w:pPr>
        <w:widowControl w:val="0"/>
        <w:suppressAutoHyphens/>
        <w:autoSpaceDE w:val="0"/>
        <w:ind w:left="8078" w:right="170" w:firstLine="418"/>
        <w:rPr>
          <w:b/>
          <w:bCs/>
          <w:sz w:val="28"/>
          <w:szCs w:val="28"/>
          <w:lang w:val="uk-UA"/>
        </w:rPr>
      </w:pPr>
    </w:p>
    <w:p w:rsidR="008C04B1" w:rsidRDefault="008C04B1" w:rsidP="007044F5">
      <w:pPr>
        <w:widowControl w:val="0"/>
        <w:suppressAutoHyphens/>
        <w:autoSpaceDE w:val="0"/>
        <w:ind w:left="8078" w:right="170" w:firstLine="418"/>
        <w:rPr>
          <w:b/>
          <w:bCs/>
          <w:sz w:val="28"/>
          <w:szCs w:val="28"/>
          <w:lang w:val="uk-UA"/>
        </w:rPr>
      </w:pPr>
    </w:p>
    <w:p w:rsidR="007044F5" w:rsidRPr="00416A90" w:rsidRDefault="00ED26BE" w:rsidP="00ED26BE">
      <w:pPr>
        <w:widowControl w:val="0"/>
        <w:suppressAutoHyphens/>
        <w:autoSpaceDE w:val="0"/>
        <w:ind w:right="170"/>
        <w:rPr>
          <w:b/>
          <w:bCs/>
          <w:lang w:val="uk-UA"/>
        </w:rPr>
      </w:pPr>
      <w:r>
        <w:rPr>
          <w:b/>
          <w:bCs/>
          <w:sz w:val="28"/>
          <w:szCs w:val="28"/>
          <w:lang w:val="uk-UA"/>
        </w:rPr>
        <w:lastRenderedPageBreak/>
        <w:t xml:space="preserve">                                                                                                                   </w:t>
      </w:r>
      <w:r w:rsidR="007044F5" w:rsidRPr="00416A90">
        <w:rPr>
          <w:b/>
          <w:bCs/>
          <w:lang w:val="uk-UA"/>
        </w:rPr>
        <w:t>ДОДАТОК 1</w:t>
      </w:r>
    </w:p>
    <w:p w:rsidR="007044F5" w:rsidRPr="00416A90" w:rsidRDefault="007044F5" w:rsidP="007044F5">
      <w:pPr>
        <w:widowControl w:val="0"/>
        <w:suppressAutoHyphens/>
        <w:autoSpaceDE w:val="0"/>
        <w:ind w:left="6663"/>
        <w:jc w:val="both"/>
        <w:rPr>
          <w:b/>
          <w:bCs/>
          <w:lang w:val="uk-UA"/>
        </w:rPr>
      </w:pPr>
      <w:r w:rsidRPr="00416A90">
        <w:rPr>
          <w:b/>
          <w:bCs/>
          <w:lang w:val="uk-UA"/>
        </w:rPr>
        <w:t xml:space="preserve">      До тендерної документації</w:t>
      </w:r>
    </w:p>
    <w:p w:rsidR="007044F5" w:rsidRPr="00416A90" w:rsidRDefault="007044F5" w:rsidP="007044F5">
      <w:pPr>
        <w:widowControl w:val="0"/>
        <w:suppressAutoHyphens/>
        <w:autoSpaceDE w:val="0"/>
        <w:ind w:left="8078" w:right="170" w:firstLine="418"/>
        <w:rPr>
          <w:b/>
          <w:i/>
          <w:iCs/>
          <w:u w:val="single"/>
          <w:lang w:val="uk-UA"/>
        </w:rPr>
      </w:pPr>
    </w:p>
    <w:p w:rsidR="007044F5" w:rsidRPr="009E2B2B" w:rsidRDefault="007044F5" w:rsidP="007044F5">
      <w:pPr>
        <w:widowControl w:val="0"/>
        <w:autoSpaceDE w:val="0"/>
        <w:rPr>
          <w:i/>
          <w:iCs/>
          <w:u w:val="single"/>
          <w:lang w:val="uk-UA"/>
        </w:rPr>
      </w:pPr>
      <w:r w:rsidRPr="009E2B2B">
        <w:rPr>
          <w:i/>
          <w:iCs/>
          <w:u w:val="single"/>
          <w:lang w:val="uk-UA"/>
        </w:rPr>
        <w:t xml:space="preserve">Форма </w:t>
      </w:r>
      <w:proofErr w:type="spellStart"/>
      <w:r w:rsidRPr="009E2B2B">
        <w:rPr>
          <w:i/>
          <w:iCs/>
          <w:u w:val="single"/>
          <w:lang w:val="uk-UA"/>
        </w:rPr>
        <w:t>„Тендерна</w:t>
      </w:r>
      <w:proofErr w:type="spellEnd"/>
      <w:r w:rsidRPr="009E2B2B">
        <w:rPr>
          <w:i/>
          <w:iCs/>
          <w:u w:val="single"/>
          <w:lang w:val="uk-UA"/>
        </w:rPr>
        <w:t xml:space="preserve"> пропозиція" подається у вигляді, наведеному нижче.</w:t>
      </w:r>
    </w:p>
    <w:p w:rsidR="007044F5" w:rsidRPr="009E2B2B" w:rsidRDefault="007044F5" w:rsidP="007044F5">
      <w:pPr>
        <w:widowControl w:val="0"/>
        <w:autoSpaceDE w:val="0"/>
        <w:rPr>
          <w:i/>
          <w:iCs/>
          <w:u w:val="single"/>
          <w:lang w:val="uk-UA"/>
        </w:rPr>
      </w:pPr>
      <w:r w:rsidRPr="009E2B2B">
        <w:rPr>
          <w:i/>
          <w:iCs/>
          <w:u w:val="single"/>
          <w:lang w:val="uk-UA"/>
        </w:rPr>
        <w:t>Учасник не повинен відступати від даної форми.</w:t>
      </w:r>
    </w:p>
    <w:p w:rsidR="007044F5" w:rsidRPr="009E2B2B" w:rsidRDefault="007044F5" w:rsidP="007044F5">
      <w:pPr>
        <w:jc w:val="right"/>
        <w:outlineLvl w:val="0"/>
        <w:rPr>
          <w:b/>
          <w:bCs/>
          <w:i/>
          <w:lang w:val="uk-UA"/>
        </w:rPr>
      </w:pPr>
      <w:r w:rsidRPr="009E2B2B">
        <w:rPr>
          <w:b/>
          <w:bCs/>
          <w:i/>
          <w:lang w:val="uk-UA"/>
        </w:rPr>
        <w:t>На офіційному бланку учасника</w:t>
      </w:r>
      <w:r w:rsidR="00416A90">
        <w:rPr>
          <w:b/>
          <w:bCs/>
          <w:i/>
          <w:lang w:val="uk-UA"/>
        </w:rPr>
        <w:t xml:space="preserve"> за наявності</w:t>
      </w:r>
    </w:p>
    <w:p w:rsidR="007044F5" w:rsidRPr="009E2B2B" w:rsidRDefault="007044F5" w:rsidP="007044F5">
      <w:pPr>
        <w:widowControl w:val="0"/>
        <w:autoSpaceDE w:val="0"/>
        <w:jc w:val="center"/>
        <w:rPr>
          <w:b/>
          <w:bCs/>
          <w:lang w:val="uk-UA"/>
        </w:rPr>
      </w:pPr>
    </w:p>
    <w:p w:rsidR="007044F5" w:rsidRPr="009E2B2B" w:rsidRDefault="007044F5" w:rsidP="007044F5">
      <w:pPr>
        <w:widowControl w:val="0"/>
        <w:autoSpaceDE w:val="0"/>
        <w:jc w:val="center"/>
        <w:rPr>
          <w:lang w:val="uk-UA"/>
        </w:rPr>
      </w:pPr>
      <w:r w:rsidRPr="009E2B2B">
        <w:rPr>
          <w:b/>
          <w:bCs/>
          <w:lang w:val="uk-UA"/>
        </w:rPr>
        <w:t>ФОРМА "ТЕНДЕРНА ПРОПОЗИЦІЯ "</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2323"/>
        <w:gridCol w:w="131"/>
        <w:gridCol w:w="5539"/>
      </w:tblGrid>
      <w:tr w:rsidR="006569AF" w:rsidRPr="009E2B2B" w:rsidTr="00263F71">
        <w:tc>
          <w:tcPr>
            <w:tcW w:w="11199" w:type="dxa"/>
            <w:gridSpan w:val="4"/>
            <w:tcBorders>
              <w:top w:val="single" w:sz="4" w:space="0" w:color="auto"/>
              <w:left w:val="single" w:sz="4" w:space="0" w:color="auto"/>
              <w:bottom w:val="single" w:sz="4" w:space="0" w:color="auto"/>
              <w:right w:val="single" w:sz="4" w:space="0" w:color="auto"/>
            </w:tcBorders>
            <w:hideMark/>
          </w:tcPr>
          <w:p w:rsidR="007044F5" w:rsidRPr="009E2B2B" w:rsidRDefault="007044F5" w:rsidP="006569AF">
            <w:pPr>
              <w:tabs>
                <w:tab w:val="left" w:pos="2160"/>
                <w:tab w:val="left" w:pos="3600"/>
              </w:tabs>
              <w:jc w:val="center"/>
              <w:rPr>
                <w:b/>
                <w:lang w:val="uk-UA"/>
              </w:rPr>
            </w:pPr>
            <w:r w:rsidRPr="009E2B2B">
              <w:rPr>
                <w:b/>
                <w:lang w:val="uk-UA"/>
              </w:rPr>
              <w:t>Відомості про учасника процедури закупівлі</w:t>
            </w:r>
          </w:p>
        </w:tc>
      </w:tr>
      <w:tr w:rsidR="006569AF" w:rsidRPr="009E2B2B" w:rsidTr="00263F71">
        <w:tc>
          <w:tcPr>
            <w:tcW w:w="5529" w:type="dxa"/>
            <w:gridSpan w:val="2"/>
            <w:tcBorders>
              <w:top w:val="single" w:sz="4" w:space="0" w:color="auto"/>
              <w:left w:val="single" w:sz="4" w:space="0" w:color="auto"/>
              <w:bottom w:val="single" w:sz="4" w:space="0" w:color="auto"/>
              <w:right w:val="single" w:sz="4" w:space="0" w:color="auto"/>
            </w:tcBorders>
            <w:hideMark/>
          </w:tcPr>
          <w:p w:rsidR="007044F5" w:rsidRPr="009E2B2B" w:rsidRDefault="007044F5" w:rsidP="006569AF">
            <w:pPr>
              <w:tabs>
                <w:tab w:val="left" w:pos="2160"/>
                <w:tab w:val="left" w:pos="3600"/>
              </w:tabs>
              <w:jc w:val="both"/>
              <w:rPr>
                <w:lang w:val="uk-UA"/>
              </w:rPr>
            </w:pPr>
            <w:r w:rsidRPr="009E2B2B">
              <w:rPr>
                <w:lang w:val="uk-UA"/>
              </w:rPr>
              <w:t>Повне найменування  учасника</w:t>
            </w:r>
          </w:p>
        </w:tc>
        <w:tc>
          <w:tcPr>
            <w:tcW w:w="5670" w:type="dxa"/>
            <w:gridSpan w:val="2"/>
            <w:tcBorders>
              <w:top w:val="single" w:sz="4" w:space="0" w:color="auto"/>
              <w:left w:val="single" w:sz="4" w:space="0" w:color="auto"/>
              <w:bottom w:val="single" w:sz="4" w:space="0" w:color="auto"/>
              <w:right w:val="single" w:sz="4" w:space="0" w:color="auto"/>
            </w:tcBorders>
          </w:tcPr>
          <w:p w:rsidR="007044F5" w:rsidRPr="009E2B2B" w:rsidRDefault="007044F5" w:rsidP="006569AF">
            <w:pPr>
              <w:tabs>
                <w:tab w:val="left" w:pos="2160"/>
                <w:tab w:val="left" w:pos="3600"/>
              </w:tabs>
              <w:jc w:val="both"/>
              <w:rPr>
                <w:lang w:val="uk-UA"/>
              </w:rPr>
            </w:pPr>
          </w:p>
        </w:tc>
      </w:tr>
      <w:tr w:rsidR="006569AF" w:rsidRPr="009E2B2B" w:rsidTr="00263F71">
        <w:tc>
          <w:tcPr>
            <w:tcW w:w="5529" w:type="dxa"/>
            <w:gridSpan w:val="2"/>
            <w:tcBorders>
              <w:top w:val="single" w:sz="4" w:space="0" w:color="auto"/>
              <w:left w:val="single" w:sz="4" w:space="0" w:color="auto"/>
              <w:bottom w:val="single" w:sz="4" w:space="0" w:color="auto"/>
              <w:right w:val="single" w:sz="4" w:space="0" w:color="auto"/>
            </w:tcBorders>
            <w:hideMark/>
          </w:tcPr>
          <w:p w:rsidR="007044F5" w:rsidRPr="009E2B2B" w:rsidRDefault="007044F5" w:rsidP="006569AF">
            <w:pPr>
              <w:tabs>
                <w:tab w:val="left" w:pos="2160"/>
                <w:tab w:val="left" w:pos="3600"/>
              </w:tabs>
              <w:jc w:val="both"/>
              <w:rPr>
                <w:lang w:val="uk-UA"/>
              </w:rPr>
            </w:pPr>
            <w:r w:rsidRPr="009E2B2B">
              <w:rPr>
                <w:lang w:val="uk-UA"/>
              </w:rPr>
              <w:t>Керівництво (ПІБ, посада, контактні телефони)</w:t>
            </w:r>
          </w:p>
        </w:tc>
        <w:tc>
          <w:tcPr>
            <w:tcW w:w="5670" w:type="dxa"/>
            <w:gridSpan w:val="2"/>
            <w:tcBorders>
              <w:top w:val="single" w:sz="4" w:space="0" w:color="auto"/>
              <w:left w:val="single" w:sz="4" w:space="0" w:color="auto"/>
              <w:bottom w:val="single" w:sz="4" w:space="0" w:color="auto"/>
              <w:right w:val="single" w:sz="4" w:space="0" w:color="auto"/>
            </w:tcBorders>
          </w:tcPr>
          <w:p w:rsidR="007044F5" w:rsidRPr="009E2B2B" w:rsidRDefault="007044F5" w:rsidP="006569AF">
            <w:pPr>
              <w:tabs>
                <w:tab w:val="left" w:pos="2160"/>
                <w:tab w:val="left" w:pos="3600"/>
              </w:tabs>
              <w:jc w:val="both"/>
              <w:rPr>
                <w:lang w:val="uk-UA"/>
              </w:rPr>
            </w:pPr>
          </w:p>
        </w:tc>
      </w:tr>
      <w:tr w:rsidR="006569AF" w:rsidRPr="009E2B2B" w:rsidTr="00263F71">
        <w:tc>
          <w:tcPr>
            <w:tcW w:w="5529" w:type="dxa"/>
            <w:gridSpan w:val="2"/>
            <w:tcBorders>
              <w:top w:val="single" w:sz="4" w:space="0" w:color="auto"/>
              <w:left w:val="single" w:sz="4" w:space="0" w:color="auto"/>
              <w:bottom w:val="single" w:sz="4" w:space="0" w:color="auto"/>
              <w:right w:val="single" w:sz="4" w:space="0" w:color="auto"/>
            </w:tcBorders>
            <w:hideMark/>
          </w:tcPr>
          <w:p w:rsidR="007044F5" w:rsidRPr="009E2B2B" w:rsidRDefault="007044F5" w:rsidP="006569AF">
            <w:pPr>
              <w:tabs>
                <w:tab w:val="left" w:pos="2160"/>
                <w:tab w:val="left" w:pos="3600"/>
              </w:tabs>
              <w:jc w:val="both"/>
              <w:rPr>
                <w:lang w:val="uk-UA"/>
              </w:rPr>
            </w:pPr>
            <w:r w:rsidRPr="009E2B2B">
              <w:rPr>
                <w:lang w:val="uk-UA"/>
              </w:rPr>
              <w:t>Ідентифікаційний код за ЄДРПОУ</w:t>
            </w:r>
          </w:p>
          <w:p w:rsidR="007044F5" w:rsidRPr="009E2B2B" w:rsidRDefault="007044F5" w:rsidP="006569AF">
            <w:pPr>
              <w:tabs>
                <w:tab w:val="left" w:pos="2160"/>
                <w:tab w:val="left" w:pos="3600"/>
              </w:tabs>
              <w:jc w:val="both"/>
              <w:rPr>
                <w:lang w:val="uk-UA"/>
              </w:rPr>
            </w:pPr>
            <w:r w:rsidRPr="009E2B2B">
              <w:rPr>
                <w:lang w:val="uk-UA"/>
              </w:rPr>
              <w:t>(за наявності)</w:t>
            </w:r>
          </w:p>
        </w:tc>
        <w:tc>
          <w:tcPr>
            <w:tcW w:w="5670" w:type="dxa"/>
            <w:gridSpan w:val="2"/>
            <w:tcBorders>
              <w:top w:val="single" w:sz="4" w:space="0" w:color="auto"/>
              <w:left w:val="single" w:sz="4" w:space="0" w:color="auto"/>
              <w:bottom w:val="single" w:sz="4" w:space="0" w:color="auto"/>
              <w:right w:val="single" w:sz="4" w:space="0" w:color="auto"/>
            </w:tcBorders>
          </w:tcPr>
          <w:p w:rsidR="007044F5" w:rsidRPr="009E2B2B" w:rsidRDefault="007044F5" w:rsidP="006569AF">
            <w:pPr>
              <w:tabs>
                <w:tab w:val="left" w:pos="2160"/>
                <w:tab w:val="left" w:pos="3600"/>
              </w:tabs>
              <w:jc w:val="both"/>
              <w:rPr>
                <w:lang w:val="uk-UA"/>
              </w:rPr>
            </w:pPr>
          </w:p>
        </w:tc>
      </w:tr>
      <w:tr w:rsidR="006569AF" w:rsidRPr="009E2B2B" w:rsidTr="00263F71">
        <w:tc>
          <w:tcPr>
            <w:tcW w:w="5529" w:type="dxa"/>
            <w:gridSpan w:val="2"/>
            <w:tcBorders>
              <w:top w:val="single" w:sz="4" w:space="0" w:color="auto"/>
              <w:left w:val="single" w:sz="4" w:space="0" w:color="auto"/>
              <w:bottom w:val="single" w:sz="4" w:space="0" w:color="auto"/>
              <w:right w:val="single" w:sz="4" w:space="0" w:color="auto"/>
            </w:tcBorders>
            <w:hideMark/>
          </w:tcPr>
          <w:p w:rsidR="007044F5" w:rsidRPr="009E2B2B" w:rsidRDefault="007044F5" w:rsidP="006569AF">
            <w:pPr>
              <w:tabs>
                <w:tab w:val="left" w:pos="2160"/>
                <w:tab w:val="left" w:pos="3600"/>
              </w:tabs>
              <w:jc w:val="both"/>
              <w:rPr>
                <w:lang w:val="uk-UA"/>
              </w:rPr>
            </w:pPr>
            <w:r w:rsidRPr="009E2B2B">
              <w:rPr>
                <w:lang w:val="uk-UA"/>
              </w:rPr>
              <w:t>Місцезнаходження</w:t>
            </w:r>
          </w:p>
        </w:tc>
        <w:tc>
          <w:tcPr>
            <w:tcW w:w="5670" w:type="dxa"/>
            <w:gridSpan w:val="2"/>
            <w:tcBorders>
              <w:top w:val="single" w:sz="4" w:space="0" w:color="auto"/>
              <w:left w:val="single" w:sz="4" w:space="0" w:color="auto"/>
              <w:bottom w:val="single" w:sz="4" w:space="0" w:color="auto"/>
              <w:right w:val="single" w:sz="4" w:space="0" w:color="auto"/>
            </w:tcBorders>
          </w:tcPr>
          <w:p w:rsidR="007044F5" w:rsidRPr="009E2B2B" w:rsidRDefault="007044F5" w:rsidP="006569AF">
            <w:pPr>
              <w:tabs>
                <w:tab w:val="left" w:pos="2160"/>
                <w:tab w:val="left" w:pos="3600"/>
              </w:tabs>
              <w:jc w:val="both"/>
              <w:rPr>
                <w:lang w:val="uk-UA"/>
              </w:rPr>
            </w:pPr>
          </w:p>
        </w:tc>
      </w:tr>
      <w:tr w:rsidR="006569AF" w:rsidRPr="009E2B2B" w:rsidTr="00263F71">
        <w:tc>
          <w:tcPr>
            <w:tcW w:w="5529" w:type="dxa"/>
            <w:gridSpan w:val="2"/>
            <w:tcBorders>
              <w:top w:val="single" w:sz="4" w:space="0" w:color="auto"/>
              <w:left w:val="single" w:sz="4" w:space="0" w:color="auto"/>
              <w:bottom w:val="single" w:sz="4" w:space="0" w:color="auto"/>
              <w:right w:val="single" w:sz="4" w:space="0" w:color="auto"/>
            </w:tcBorders>
            <w:hideMark/>
          </w:tcPr>
          <w:p w:rsidR="007044F5" w:rsidRPr="009E2B2B" w:rsidRDefault="007044F5" w:rsidP="006569AF">
            <w:pPr>
              <w:tabs>
                <w:tab w:val="left" w:pos="2160"/>
                <w:tab w:val="left" w:pos="3600"/>
              </w:tabs>
              <w:jc w:val="both"/>
              <w:rPr>
                <w:lang w:val="uk-UA"/>
              </w:rPr>
            </w:pPr>
            <w:r w:rsidRPr="009E2B2B">
              <w:rPr>
                <w:lang w:val="uk-UA"/>
              </w:rPr>
              <w:t>Особа, відповідальна за участь у торгах</w:t>
            </w:r>
          </w:p>
          <w:p w:rsidR="007044F5" w:rsidRPr="009E2B2B" w:rsidRDefault="007044F5" w:rsidP="006569AF">
            <w:pPr>
              <w:tabs>
                <w:tab w:val="left" w:pos="2160"/>
                <w:tab w:val="left" w:pos="3600"/>
              </w:tabs>
              <w:jc w:val="both"/>
              <w:rPr>
                <w:lang w:val="uk-UA"/>
              </w:rPr>
            </w:pPr>
            <w:r w:rsidRPr="009E2B2B">
              <w:rPr>
                <w:lang w:val="uk-UA"/>
              </w:rPr>
              <w:t>(ПІБ, посада, контактні телефони)</w:t>
            </w:r>
          </w:p>
        </w:tc>
        <w:tc>
          <w:tcPr>
            <w:tcW w:w="5670" w:type="dxa"/>
            <w:gridSpan w:val="2"/>
            <w:tcBorders>
              <w:top w:val="single" w:sz="4" w:space="0" w:color="auto"/>
              <w:left w:val="single" w:sz="4" w:space="0" w:color="auto"/>
              <w:bottom w:val="single" w:sz="4" w:space="0" w:color="auto"/>
              <w:right w:val="single" w:sz="4" w:space="0" w:color="auto"/>
            </w:tcBorders>
          </w:tcPr>
          <w:p w:rsidR="007044F5" w:rsidRPr="009E2B2B" w:rsidRDefault="007044F5" w:rsidP="006569AF">
            <w:pPr>
              <w:tabs>
                <w:tab w:val="left" w:pos="2160"/>
                <w:tab w:val="left" w:pos="3600"/>
              </w:tabs>
              <w:jc w:val="both"/>
              <w:rPr>
                <w:lang w:val="uk-UA"/>
              </w:rPr>
            </w:pPr>
          </w:p>
        </w:tc>
      </w:tr>
      <w:tr w:rsidR="006569AF" w:rsidRPr="009E2B2B" w:rsidTr="00263F71">
        <w:tc>
          <w:tcPr>
            <w:tcW w:w="5529" w:type="dxa"/>
            <w:gridSpan w:val="2"/>
            <w:tcBorders>
              <w:top w:val="single" w:sz="4" w:space="0" w:color="auto"/>
              <w:left w:val="single" w:sz="4" w:space="0" w:color="auto"/>
              <w:bottom w:val="single" w:sz="4" w:space="0" w:color="auto"/>
              <w:right w:val="single" w:sz="4" w:space="0" w:color="auto"/>
            </w:tcBorders>
            <w:hideMark/>
          </w:tcPr>
          <w:p w:rsidR="007044F5" w:rsidRPr="009E2B2B" w:rsidRDefault="007044F5" w:rsidP="006569AF">
            <w:pPr>
              <w:tabs>
                <w:tab w:val="left" w:pos="2160"/>
                <w:tab w:val="left" w:pos="3600"/>
              </w:tabs>
              <w:jc w:val="both"/>
              <w:rPr>
                <w:lang w:val="uk-UA"/>
              </w:rPr>
            </w:pPr>
            <w:r w:rsidRPr="009E2B2B">
              <w:rPr>
                <w:lang w:val="uk-UA"/>
              </w:rPr>
              <w:t>Факс (за наявності)</w:t>
            </w:r>
          </w:p>
        </w:tc>
        <w:tc>
          <w:tcPr>
            <w:tcW w:w="5670" w:type="dxa"/>
            <w:gridSpan w:val="2"/>
            <w:tcBorders>
              <w:top w:val="single" w:sz="4" w:space="0" w:color="auto"/>
              <w:left w:val="single" w:sz="4" w:space="0" w:color="auto"/>
              <w:bottom w:val="single" w:sz="4" w:space="0" w:color="auto"/>
              <w:right w:val="single" w:sz="4" w:space="0" w:color="auto"/>
            </w:tcBorders>
          </w:tcPr>
          <w:p w:rsidR="007044F5" w:rsidRPr="009E2B2B" w:rsidRDefault="007044F5" w:rsidP="006569AF">
            <w:pPr>
              <w:tabs>
                <w:tab w:val="left" w:pos="2160"/>
                <w:tab w:val="left" w:pos="3600"/>
              </w:tabs>
              <w:jc w:val="both"/>
              <w:rPr>
                <w:lang w:val="uk-UA"/>
              </w:rPr>
            </w:pPr>
          </w:p>
        </w:tc>
      </w:tr>
      <w:tr w:rsidR="006569AF" w:rsidRPr="009E2B2B" w:rsidTr="00263F71">
        <w:tc>
          <w:tcPr>
            <w:tcW w:w="5529" w:type="dxa"/>
            <w:gridSpan w:val="2"/>
            <w:tcBorders>
              <w:top w:val="single" w:sz="4" w:space="0" w:color="auto"/>
              <w:left w:val="single" w:sz="4" w:space="0" w:color="auto"/>
              <w:bottom w:val="single" w:sz="4" w:space="0" w:color="auto"/>
              <w:right w:val="single" w:sz="4" w:space="0" w:color="auto"/>
            </w:tcBorders>
            <w:hideMark/>
          </w:tcPr>
          <w:p w:rsidR="007044F5" w:rsidRPr="009E2B2B" w:rsidRDefault="007044F5" w:rsidP="006569AF">
            <w:pPr>
              <w:tabs>
                <w:tab w:val="left" w:pos="2160"/>
                <w:tab w:val="left" w:pos="3600"/>
              </w:tabs>
              <w:jc w:val="both"/>
              <w:rPr>
                <w:lang w:val="uk-UA"/>
              </w:rPr>
            </w:pPr>
            <w:r w:rsidRPr="009E2B2B">
              <w:rPr>
                <w:lang w:val="uk-UA"/>
              </w:rPr>
              <w:t>Електронна адреса</w:t>
            </w:r>
          </w:p>
        </w:tc>
        <w:tc>
          <w:tcPr>
            <w:tcW w:w="5670" w:type="dxa"/>
            <w:gridSpan w:val="2"/>
            <w:tcBorders>
              <w:top w:val="single" w:sz="4" w:space="0" w:color="auto"/>
              <w:left w:val="single" w:sz="4" w:space="0" w:color="auto"/>
              <w:bottom w:val="single" w:sz="4" w:space="0" w:color="auto"/>
              <w:right w:val="single" w:sz="4" w:space="0" w:color="auto"/>
            </w:tcBorders>
          </w:tcPr>
          <w:p w:rsidR="007044F5" w:rsidRPr="009E2B2B" w:rsidRDefault="007044F5" w:rsidP="006569AF">
            <w:pPr>
              <w:tabs>
                <w:tab w:val="left" w:pos="2160"/>
                <w:tab w:val="left" w:pos="3600"/>
              </w:tabs>
              <w:jc w:val="both"/>
              <w:rPr>
                <w:lang w:val="uk-UA"/>
              </w:rPr>
            </w:pPr>
          </w:p>
        </w:tc>
      </w:tr>
      <w:tr w:rsidR="006569AF" w:rsidRPr="009E2B2B" w:rsidTr="00263F71">
        <w:tc>
          <w:tcPr>
            <w:tcW w:w="5529" w:type="dxa"/>
            <w:gridSpan w:val="2"/>
            <w:tcBorders>
              <w:top w:val="single" w:sz="4" w:space="0" w:color="auto"/>
              <w:left w:val="single" w:sz="4" w:space="0" w:color="auto"/>
              <w:bottom w:val="single" w:sz="4" w:space="0" w:color="auto"/>
              <w:right w:val="single" w:sz="4" w:space="0" w:color="auto"/>
            </w:tcBorders>
            <w:hideMark/>
          </w:tcPr>
          <w:p w:rsidR="007044F5" w:rsidRPr="009E2B2B" w:rsidRDefault="007044F5" w:rsidP="006569AF">
            <w:pPr>
              <w:tabs>
                <w:tab w:val="left" w:pos="2160"/>
                <w:tab w:val="left" w:pos="3600"/>
              </w:tabs>
              <w:rPr>
                <w:lang w:val="uk-UA"/>
              </w:rPr>
            </w:pPr>
            <w:r w:rsidRPr="009E2B2B">
              <w:rPr>
                <w:lang w:val="uk-UA"/>
              </w:rPr>
              <w:t>Реквізити банку, в якому обслуговується учасник та номер  IBAN рахунку</w:t>
            </w:r>
          </w:p>
        </w:tc>
        <w:tc>
          <w:tcPr>
            <w:tcW w:w="5670" w:type="dxa"/>
            <w:gridSpan w:val="2"/>
            <w:tcBorders>
              <w:top w:val="single" w:sz="4" w:space="0" w:color="auto"/>
              <w:left w:val="single" w:sz="4" w:space="0" w:color="auto"/>
              <w:bottom w:val="single" w:sz="4" w:space="0" w:color="auto"/>
              <w:right w:val="single" w:sz="4" w:space="0" w:color="auto"/>
            </w:tcBorders>
          </w:tcPr>
          <w:p w:rsidR="007044F5" w:rsidRPr="009E2B2B" w:rsidRDefault="007044F5" w:rsidP="006569AF">
            <w:pPr>
              <w:tabs>
                <w:tab w:val="left" w:pos="2160"/>
                <w:tab w:val="left" w:pos="3600"/>
              </w:tabs>
              <w:jc w:val="both"/>
              <w:rPr>
                <w:lang w:val="uk-UA"/>
              </w:rPr>
            </w:pPr>
          </w:p>
        </w:tc>
      </w:tr>
      <w:tr w:rsidR="006569AF" w:rsidRPr="009E2B2B" w:rsidTr="00263F71">
        <w:tc>
          <w:tcPr>
            <w:tcW w:w="11199" w:type="dxa"/>
            <w:gridSpan w:val="4"/>
            <w:tcBorders>
              <w:top w:val="single" w:sz="4" w:space="0" w:color="auto"/>
              <w:left w:val="single" w:sz="4" w:space="0" w:color="auto"/>
              <w:bottom w:val="nil"/>
              <w:right w:val="single" w:sz="4" w:space="0" w:color="auto"/>
            </w:tcBorders>
          </w:tcPr>
          <w:p w:rsidR="007044F5" w:rsidRPr="009E2B2B" w:rsidRDefault="007044F5" w:rsidP="006569AF">
            <w:pPr>
              <w:tabs>
                <w:tab w:val="left" w:pos="2160"/>
                <w:tab w:val="left" w:pos="3600"/>
              </w:tabs>
              <w:jc w:val="center"/>
              <w:rPr>
                <w:b/>
                <w:lang w:val="uk-UA"/>
              </w:rPr>
            </w:pPr>
            <w:r w:rsidRPr="009E2B2B">
              <w:rPr>
                <w:b/>
                <w:lang w:val="uk-UA"/>
              </w:rPr>
              <w:t xml:space="preserve">Тендерна пропозиція </w:t>
            </w:r>
          </w:p>
        </w:tc>
      </w:tr>
      <w:tr w:rsidR="006569AF" w:rsidRPr="009E2B2B" w:rsidTr="00263F71">
        <w:tc>
          <w:tcPr>
            <w:tcW w:w="11199" w:type="dxa"/>
            <w:gridSpan w:val="4"/>
            <w:tcBorders>
              <w:top w:val="nil"/>
              <w:left w:val="nil"/>
              <w:bottom w:val="nil"/>
              <w:right w:val="nil"/>
            </w:tcBorders>
          </w:tcPr>
          <w:p w:rsidR="007044F5" w:rsidRPr="009E2B2B" w:rsidRDefault="007044F5" w:rsidP="006569AF">
            <w:pPr>
              <w:suppressLineNumbers/>
              <w:ind w:right="57"/>
              <w:jc w:val="both"/>
              <w:rPr>
                <w:lang w:val="uk-UA"/>
              </w:rPr>
            </w:pPr>
          </w:p>
          <w:p w:rsidR="007044F5" w:rsidRPr="009E2B2B" w:rsidRDefault="007044F5" w:rsidP="006569AF">
            <w:pPr>
              <w:tabs>
                <w:tab w:val="left" w:pos="2160"/>
                <w:tab w:val="left" w:pos="3600"/>
                <w:tab w:val="left" w:pos="7020"/>
              </w:tabs>
              <w:jc w:val="both"/>
              <w:rPr>
                <w:b/>
                <w:lang w:val="uk-UA" w:eastAsia="uk-UA"/>
              </w:rPr>
            </w:pPr>
            <w:r w:rsidRPr="009E2B2B">
              <w:rPr>
                <w:bCs/>
                <w:lang w:val="uk-UA"/>
              </w:rPr>
              <w:t xml:space="preserve">Ми, ___________________________________________________________________(назва Учасника), надаємо свою пропозицію щодо участі у відкритих торгах  на закупівлю товару за  предметом згідно Єдиного закупівельного словника </w:t>
            </w:r>
            <w:r w:rsidR="00D856A8" w:rsidRPr="009E2B2B">
              <w:rPr>
                <w:b/>
                <w:bCs/>
                <w:shd w:val="clear" w:color="auto" w:fill="FAFAFA"/>
                <w:lang w:val="uk-UA" w:eastAsia="uk-UA"/>
              </w:rPr>
              <w:t xml:space="preserve">ДК 021:2015 код </w:t>
            </w:r>
            <w:r w:rsidR="003427C1" w:rsidRPr="009E2B2B">
              <w:rPr>
                <w:b/>
                <w:bCs/>
                <w:shd w:val="clear" w:color="auto" w:fill="FAFAFA"/>
                <w:lang w:val="uk-UA" w:eastAsia="uk-UA"/>
              </w:rPr>
              <w:t>03</w:t>
            </w:r>
            <w:r w:rsidR="00193CD0">
              <w:rPr>
                <w:b/>
                <w:bCs/>
                <w:shd w:val="clear" w:color="auto" w:fill="FAFAFA"/>
                <w:lang w:val="uk-UA" w:eastAsia="uk-UA"/>
              </w:rPr>
              <w:t>22</w:t>
            </w:r>
            <w:r w:rsidR="003427C1" w:rsidRPr="009E2B2B">
              <w:rPr>
                <w:b/>
                <w:bCs/>
                <w:shd w:val="clear" w:color="auto" w:fill="FAFAFA"/>
                <w:lang w:val="uk-UA" w:eastAsia="uk-UA"/>
              </w:rPr>
              <w:t>0000-9 Овоч</w:t>
            </w:r>
            <w:r w:rsidR="002C653E" w:rsidRPr="009E2B2B">
              <w:rPr>
                <w:b/>
                <w:bCs/>
                <w:shd w:val="clear" w:color="auto" w:fill="FAFAFA"/>
                <w:lang w:val="uk-UA" w:eastAsia="uk-UA"/>
              </w:rPr>
              <w:t>і</w:t>
            </w:r>
            <w:r w:rsidR="003427C1" w:rsidRPr="009E2B2B">
              <w:rPr>
                <w:b/>
                <w:bCs/>
                <w:shd w:val="clear" w:color="auto" w:fill="FAFAFA"/>
                <w:lang w:val="uk-UA" w:eastAsia="uk-UA"/>
              </w:rPr>
              <w:t>, фрукти та горіхи</w:t>
            </w:r>
          </w:p>
          <w:p w:rsidR="00740EA3" w:rsidRDefault="007044F5" w:rsidP="006569AF">
            <w:pPr>
              <w:tabs>
                <w:tab w:val="left" w:pos="2160"/>
                <w:tab w:val="left" w:pos="3600"/>
                <w:tab w:val="left" w:pos="7020"/>
              </w:tabs>
              <w:jc w:val="both"/>
              <w:rPr>
                <w:lang w:val="uk-UA"/>
              </w:rPr>
            </w:pPr>
            <w:r w:rsidRPr="009E2B2B">
              <w:rPr>
                <w:b/>
                <w:lang w:val="uk-UA" w:eastAsia="uk-UA"/>
              </w:rPr>
              <w:t xml:space="preserve">  </w:t>
            </w:r>
            <w:r w:rsidRPr="009E2B2B">
              <w:rPr>
                <w:lang w:val="uk-UA"/>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740EA3" w:rsidRPr="009E2B2B" w:rsidRDefault="00740EA3" w:rsidP="006569AF">
            <w:pPr>
              <w:tabs>
                <w:tab w:val="left" w:pos="2160"/>
                <w:tab w:val="left" w:pos="3600"/>
                <w:tab w:val="left" w:pos="7020"/>
              </w:tabs>
              <w:jc w:val="both"/>
              <w:rPr>
                <w:lang w:val="uk-UA"/>
              </w:rPr>
            </w:pPr>
          </w:p>
          <w:tbl>
            <w:tblPr>
              <w:tblW w:w="99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4173"/>
              <w:gridCol w:w="1560"/>
              <w:gridCol w:w="1841"/>
              <w:gridCol w:w="1844"/>
            </w:tblGrid>
            <w:tr w:rsidR="00A15B17" w:rsidRPr="009E2B2B" w:rsidTr="0055443F">
              <w:trPr>
                <w:trHeight w:val="1412"/>
              </w:trPr>
              <w:tc>
                <w:tcPr>
                  <w:tcW w:w="533" w:type="dxa"/>
                  <w:tcBorders>
                    <w:top w:val="single" w:sz="4" w:space="0" w:color="auto"/>
                    <w:left w:val="single" w:sz="4" w:space="0" w:color="auto"/>
                    <w:bottom w:val="single" w:sz="4" w:space="0" w:color="auto"/>
                    <w:right w:val="single" w:sz="4" w:space="0" w:color="auto"/>
                  </w:tcBorders>
                  <w:vAlign w:val="center"/>
                  <w:hideMark/>
                </w:tcPr>
                <w:p w:rsidR="00A15B17" w:rsidRPr="0055443F" w:rsidRDefault="00A15B17" w:rsidP="006569AF">
                  <w:pPr>
                    <w:jc w:val="center"/>
                    <w:rPr>
                      <w:b/>
                      <w:sz w:val="20"/>
                      <w:szCs w:val="20"/>
                      <w:lang w:val="uk-UA"/>
                    </w:rPr>
                  </w:pPr>
                  <w:r w:rsidRPr="0055443F">
                    <w:rPr>
                      <w:b/>
                      <w:sz w:val="20"/>
                      <w:szCs w:val="20"/>
                      <w:lang w:val="uk-UA"/>
                    </w:rPr>
                    <w:t>№</w:t>
                  </w:r>
                </w:p>
                <w:p w:rsidR="00A15B17" w:rsidRPr="0055443F" w:rsidRDefault="00A15B17" w:rsidP="006569AF">
                  <w:pPr>
                    <w:tabs>
                      <w:tab w:val="left" w:pos="2715"/>
                    </w:tabs>
                    <w:jc w:val="center"/>
                    <w:rPr>
                      <w:sz w:val="20"/>
                      <w:szCs w:val="20"/>
                      <w:lang w:val="uk-UA"/>
                    </w:rPr>
                  </w:pPr>
                  <w:r w:rsidRPr="0055443F">
                    <w:rPr>
                      <w:b/>
                      <w:sz w:val="20"/>
                      <w:szCs w:val="20"/>
                      <w:lang w:val="uk-UA"/>
                    </w:rPr>
                    <w:t>з/п</w:t>
                  </w:r>
                </w:p>
              </w:tc>
              <w:tc>
                <w:tcPr>
                  <w:tcW w:w="4173" w:type="dxa"/>
                  <w:tcBorders>
                    <w:top w:val="single" w:sz="4" w:space="0" w:color="auto"/>
                    <w:left w:val="single" w:sz="4" w:space="0" w:color="auto"/>
                    <w:bottom w:val="single" w:sz="4" w:space="0" w:color="auto"/>
                    <w:right w:val="single" w:sz="4" w:space="0" w:color="auto"/>
                  </w:tcBorders>
                  <w:vAlign w:val="center"/>
                  <w:hideMark/>
                </w:tcPr>
                <w:p w:rsidR="00A15B17" w:rsidRPr="0055443F" w:rsidRDefault="00A15B17" w:rsidP="006569AF">
                  <w:pPr>
                    <w:tabs>
                      <w:tab w:val="left" w:pos="2715"/>
                    </w:tabs>
                    <w:jc w:val="center"/>
                    <w:rPr>
                      <w:sz w:val="20"/>
                      <w:szCs w:val="20"/>
                      <w:lang w:val="uk-UA"/>
                    </w:rPr>
                  </w:pPr>
                  <w:r w:rsidRPr="0055443F">
                    <w:rPr>
                      <w:b/>
                      <w:sz w:val="20"/>
                      <w:szCs w:val="20"/>
                      <w:lang w:val="uk-UA"/>
                    </w:rPr>
                    <w:t>Найменування предмета закупівлі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5B17" w:rsidRPr="0055443F" w:rsidRDefault="00A15B17" w:rsidP="006569AF">
                  <w:pPr>
                    <w:tabs>
                      <w:tab w:val="left" w:pos="2715"/>
                    </w:tabs>
                    <w:jc w:val="center"/>
                    <w:rPr>
                      <w:b/>
                      <w:sz w:val="20"/>
                      <w:szCs w:val="20"/>
                      <w:lang w:val="uk-UA"/>
                    </w:rPr>
                  </w:pPr>
                  <w:r w:rsidRPr="0055443F">
                    <w:rPr>
                      <w:b/>
                      <w:sz w:val="20"/>
                      <w:szCs w:val="20"/>
                      <w:lang w:val="uk-UA"/>
                    </w:rPr>
                    <w:t>Од. виміру</w:t>
                  </w:r>
                </w:p>
                <w:p w:rsidR="00A15B17" w:rsidRPr="0055443F" w:rsidRDefault="00A15B17" w:rsidP="006569AF">
                  <w:pPr>
                    <w:tabs>
                      <w:tab w:val="left" w:pos="2715"/>
                    </w:tabs>
                    <w:jc w:val="center"/>
                    <w:rPr>
                      <w:sz w:val="20"/>
                      <w:szCs w:val="20"/>
                      <w:lang w:val="uk-UA"/>
                    </w:rPr>
                  </w:pPr>
                  <w:r w:rsidRPr="0055443F">
                    <w:rPr>
                      <w:b/>
                      <w:sz w:val="20"/>
                      <w:szCs w:val="20"/>
                      <w:lang w:val="uk-UA"/>
                    </w:rPr>
                    <w:t>кг</w:t>
                  </w:r>
                </w:p>
              </w:tc>
              <w:tc>
                <w:tcPr>
                  <w:tcW w:w="1841" w:type="dxa"/>
                  <w:tcBorders>
                    <w:top w:val="single" w:sz="4" w:space="0" w:color="auto"/>
                    <w:left w:val="single" w:sz="4" w:space="0" w:color="auto"/>
                    <w:bottom w:val="single" w:sz="4" w:space="0" w:color="auto"/>
                    <w:right w:val="single" w:sz="4" w:space="0" w:color="auto"/>
                  </w:tcBorders>
                  <w:vAlign w:val="center"/>
                  <w:hideMark/>
                </w:tcPr>
                <w:p w:rsidR="00A15B17" w:rsidRPr="0055443F" w:rsidRDefault="00A15B17" w:rsidP="006569AF">
                  <w:pPr>
                    <w:tabs>
                      <w:tab w:val="left" w:pos="2715"/>
                    </w:tabs>
                    <w:jc w:val="center"/>
                    <w:rPr>
                      <w:sz w:val="20"/>
                      <w:szCs w:val="20"/>
                      <w:lang w:val="uk-UA"/>
                    </w:rPr>
                  </w:pPr>
                  <w:r w:rsidRPr="0055443F">
                    <w:rPr>
                      <w:b/>
                      <w:sz w:val="20"/>
                      <w:szCs w:val="20"/>
                      <w:lang w:val="uk-UA"/>
                    </w:rPr>
                    <w:t>Ціна за одиницю, грн. з ПДВ (або без ПДВ - якщо учасник не є платником ПДВ)</w:t>
                  </w:r>
                </w:p>
              </w:tc>
              <w:tc>
                <w:tcPr>
                  <w:tcW w:w="1844" w:type="dxa"/>
                  <w:tcBorders>
                    <w:top w:val="single" w:sz="4" w:space="0" w:color="auto"/>
                    <w:left w:val="single" w:sz="4" w:space="0" w:color="auto"/>
                    <w:bottom w:val="single" w:sz="4" w:space="0" w:color="auto"/>
                    <w:right w:val="single" w:sz="4" w:space="0" w:color="auto"/>
                  </w:tcBorders>
                  <w:vAlign w:val="center"/>
                  <w:hideMark/>
                </w:tcPr>
                <w:p w:rsidR="00A15B17" w:rsidRPr="0055443F" w:rsidRDefault="00A15B17" w:rsidP="006569AF">
                  <w:pPr>
                    <w:tabs>
                      <w:tab w:val="left" w:pos="1876"/>
                    </w:tabs>
                    <w:rPr>
                      <w:sz w:val="20"/>
                      <w:szCs w:val="20"/>
                      <w:lang w:val="uk-UA"/>
                    </w:rPr>
                  </w:pPr>
                  <w:r w:rsidRPr="0055443F">
                    <w:rPr>
                      <w:b/>
                      <w:sz w:val="20"/>
                      <w:szCs w:val="20"/>
                      <w:lang w:val="uk-UA"/>
                    </w:rPr>
                    <w:t>Загальна сума, грн. з ПДВ (або без ПДВ - якщо учасник не є платником ПДВ)</w:t>
                  </w:r>
                </w:p>
              </w:tc>
            </w:tr>
            <w:tr w:rsidR="00A15B17" w:rsidRPr="009E2B2B" w:rsidTr="00B9773E">
              <w:trPr>
                <w:trHeight w:val="450"/>
              </w:trPr>
              <w:tc>
                <w:tcPr>
                  <w:tcW w:w="533" w:type="dxa"/>
                  <w:tcBorders>
                    <w:top w:val="single" w:sz="4" w:space="0" w:color="auto"/>
                    <w:left w:val="single" w:sz="4" w:space="0" w:color="auto"/>
                    <w:bottom w:val="single" w:sz="4" w:space="0" w:color="auto"/>
                    <w:right w:val="single" w:sz="4" w:space="0" w:color="auto"/>
                  </w:tcBorders>
                  <w:hideMark/>
                </w:tcPr>
                <w:p w:rsidR="00A15B17" w:rsidRPr="009E2B2B" w:rsidRDefault="00A15B17" w:rsidP="006569AF">
                  <w:pPr>
                    <w:tabs>
                      <w:tab w:val="left" w:pos="2715"/>
                    </w:tabs>
                    <w:rPr>
                      <w:lang w:val="uk-UA"/>
                    </w:rPr>
                  </w:pPr>
                  <w:r w:rsidRPr="009E2B2B">
                    <w:rPr>
                      <w:lang w:val="uk-UA"/>
                    </w:rPr>
                    <w:t>1</w:t>
                  </w:r>
                </w:p>
              </w:tc>
              <w:tc>
                <w:tcPr>
                  <w:tcW w:w="4173" w:type="dxa"/>
                  <w:tcBorders>
                    <w:top w:val="single" w:sz="4" w:space="0" w:color="auto"/>
                    <w:left w:val="single" w:sz="4" w:space="0" w:color="auto"/>
                    <w:bottom w:val="single" w:sz="4" w:space="0" w:color="auto"/>
                    <w:right w:val="single" w:sz="4" w:space="0" w:color="auto"/>
                  </w:tcBorders>
                </w:tcPr>
                <w:p w:rsidR="009E2B2B" w:rsidRPr="00AB7772" w:rsidRDefault="00A15B17" w:rsidP="00A15B17">
                  <w:pPr>
                    <w:rPr>
                      <w:b/>
                      <w:lang w:val="uk-UA"/>
                    </w:rPr>
                  </w:pPr>
                  <w:r w:rsidRPr="009E2B2B">
                    <w:rPr>
                      <w:b/>
                      <w:lang w:val="uk-UA"/>
                    </w:rPr>
                    <w:t xml:space="preserve">03221110-7 </w:t>
                  </w:r>
                  <w:proofErr w:type="spellStart"/>
                  <w:r w:rsidRPr="009E2B2B">
                    <w:rPr>
                      <w:b/>
                      <w:lang w:val="uk-UA"/>
                    </w:rPr>
                    <w:t>Бульбоподібні</w:t>
                  </w:r>
                  <w:proofErr w:type="spellEnd"/>
                  <w:r w:rsidRPr="009E2B2B">
                    <w:rPr>
                      <w:b/>
                      <w:lang w:val="uk-UA"/>
                    </w:rPr>
                    <w:t xml:space="preserve"> та </w:t>
                  </w:r>
                  <w:proofErr w:type="spellStart"/>
                  <w:r w:rsidRPr="009E2B2B">
                    <w:rPr>
                      <w:b/>
                      <w:lang w:val="uk-UA"/>
                    </w:rPr>
                    <w:t>корнеплодні</w:t>
                  </w:r>
                  <w:proofErr w:type="spellEnd"/>
                  <w:r w:rsidRPr="009E2B2B">
                    <w:rPr>
                      <w:b/>
                      <w:lang w:val="uk-UA"/>
                    </w:rPr>
                    <w:t>:</w:t>
                  </w:r>
                </w:p>
                <w:p w:rsidR="009E2B2B" w:rsidRDefault="00A15B17" w:rsidP="00A15B17">
                  <w:pPr>
                    <w:rPr>
                      <w:lang w:val="uk-UA"/>
                    </w:rPr>
                  </w:pPr>
                  <w:r w:rsidRPr="009E2B2B">
                    <w:rPr>
                      <w:lang w:val="uk-UA"/>
                    </w:rPr>
                    <w:t xml:space="preserve">Буряк столовий  </w:t>
                  </w:r>
                </w:p>
                <w:p w:rsidR="00A15B17" w:rsidRDefault="009E2B2B" w:rsidP="00A15B17">
                  <w:pPr>
                    <w:rPr>
                      <w:lang w:val="uk-UA"/>
                    </w:rPr>
                  </w:pPr>
                  <w:r>
                    <w:rPr>
                      <w:lang w:val="uk-UA"/>
                    </w:rPr>
                    <w:t>Капуста</w:t>
                  </w:r>
                  <w:r w:rsidR="00A15B17" w:rsidRPr="009E2B2B">
                    <w:rPr>
                      <w:lang w:val="uk-UA"/>
                    </w:rPr>
                    <w:t xml:space="preserve"> </w:t>
                  </w:r>
                  <w:r w:rsidR="00B36AC5">
                    <w:rPr>
                      <w:lang w:val="uk-UA"/>
                    </w:rPr>
                    <w:t>білокачанна</w:t>
                  </w:r>
                </w:p>
                <w:p w:rsidR="00A15B17" w:rsidRDefault="00AB7772" w:rsidP="00A15B17">
                  <w:pPr>
                    <w:rPr>
                      <w:lang w:val="uk-UA"/>
                    </w:rPr>
                  </w:pPr>
                  <w:r>
                    <w:rPr>
                      <w:lang w:val="uk-UA"/>
                    </w:rPr>
                    <w:t>Морква</w:t>
                  </w:r>
                </w:p>
                <w:p w:rsidR="0055443F" w:rsidRPr="009E2B2B" w:rsidRDefault="00AB7772" w:rsidP="00A15B17">
                  <w:pPr>
                    <w:rPr>
                      <w:lang w:val="uk-UA"/>
                    </w:rPr>
                  </w:pPr>
                  <w:r>
                    <w:rPr>
                      <w:lang w:val="uk-UA"/>
                    </w:rPr>
                    <w:t>Цибуля</w:t>
                  </w:r>
                </w:p>
                <w:p w:rsidR="00A15B17" w:rsidRDefault="00A15B17" w:rsidP="00A15B17">
                  <w:pPr>
                    <w:rPr>
                      <w:b/>
                      <w:lang w:val="uk-UA"/>
                    </w:rPr>
                  </w:pPr>
                  <w:r w:rsidRPr="009E2B2B">
                    <w:rPr>
                      <w:b/>
                      <w:lang w:val="uk-UA"/>
                    </w:rPr>
                    <w:t>03222000-3 Фрукти і горіхи :</w:t>
                  </w:r>
                </w:p>
                <w:p w:rsidR="00AB7772" w:rsidRDefault="00AB7772" w:rsidP="00A15B17">
                  <w:pPr>
                    <w:rPr>
                      <w:lang w:val="uk-UA"/>
                    </w:rPr>
                  </w:pPr>
                </w:p>
                <w:p w:rsidR="00AB7772" w:rsidRPr="00AB7772" w:rsidRDefault="00AB7772" w:rsidP="00A15B17">
                  <w:pPr>
                    <w:rPr>
                      <w:lang w:val="uk-UA"/>
                    </w:rPr>
                  </w:pPr>
                </w:p>
                <w:p w:rsidR="00A15B17" w:rsidRPr="009E2B2B" w:rsidRDefault="00A15B17" w:rsidP="00A15B17">
                  <w:pPr>
                    <w:rPr>
                      <w:lang w:val="uk-UA"/>
                    </w:rPr>
                  </w:pPr>
                  <w:r w:rsidRPr="009E2B2B">
                    <w:rPr>
                      <w:lang w:val="uk-UA"/>
                    </w:rPr>
                    <w:t xml:space="preserve"> Яблука </w:t>
                  </w:r>
                </w:p>
                <w:p w:rsidR="0055443F" w:rsidRDefault="00A15B17" w:rsidP="00DC3C07">
                  <w:pPr>
                    <w:rPr>
                      <w:lang w:val="uk-UA"/>
                    </w:rPr>
                  </w:pPr>
                  <w:r w:rsidRPr="009E2B2B">
                    <w:rPr>
                      <w:lang w:val="uk-UA"/>
                    </w:rPr>
                    <w:t xml:space="preserve"> </w:t>
                  </w:r>
                </w:p>
                <w:p w:rsidR="00A15B17" w:rsidRPr="009E2B2B" w:rsidRDefault="0055443F" w:rsidP="0055443F">
                  <w:pPr>
                    <w:rPr>
                      <w:lang w:val="uk-UA"/>
                    </w:rPr>
                  </w:pPr>
                  <w:r>
                    <w:rPr>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A15B17" w:rsidRPr="009E2B2B" w:rsidRDefault="00A15B17" w:rsidP="006569AF">
                  <w:pPr>
                    <w:tabs>
                      <w:tab w:val="left" w:pos="2715"/>
                    </w:tabs>
                    <w:jc w:val="center"/>
                    <w:rPr>
                      <w:lang w:val="uk-UA"/>
                    </w:rPr>
                  </w:pPr>
                </w:p>
                <w:p w:rsidR="00A15B17" w:rsidRPr="009E2B2B" w:rsidRDefault="00A15B17" w:rsidP="006569AF">
                  <w:pPr>
                    <w:tabs>
                      <w:tab w:val="left" w:pos="2715"/>
                    </w:tabs>
                    <w:jc w:val="center"/>
                    <w:rPr>
                      <w:lang w:val="uk-UA"/>
                    </w:rPr>
                  </w:pPr>
                </w:p>
                <w:p w:rsidR="00A15B17" w:rsidRDefault="00F239EB" w:rsidP="00F239EB">
                  <w:pPr>
                    <w:tabs>
                      <w:tab w:val="left" w:pos="2715"/>
                    </w:tabs>
                    <w:jc w:val="both"/>
                    <w:rPr>
                      <w:lang w:val="uk-UA"/>
                    </w:rPr>
                  </w:pPr>
                  <w:r>
                    <w:rPr>
                      <w:lang w:val="uk-UA"/>
                    </w:rPr>
                    <w:t xml:space="preserve">      30</w:t>
                  </w:r>
                  <w:r w:rsidR="00AB7772">
                    <w:rPr>
                      <w:lang w:val="uk-UA"/>
                    </w:rPr>
                    <w:t>00</w:t>
                  </w:r>
                </w:p>
                <w:p w:rsidR="009E2B2B" w:rsidRPr="009E2B2B" w:rsidRDefault="00F239EB" w:rsidP="00F239EB">
                  <w:pPr>
                    <w:tabs>
                      <w:tab w:val="left" w:pos="2715"/>
                    </w:tabs>
                    <w:jc w:val="both"/>
                    <w:rPr>
                      <w:lang w:val="uk-UA"/>
                    </w:rPr>
                  </w:pPr>
                  <w:r>
                    <w:rPr>
                      <w:lang w:val="uk-UA"/>
                    </w:rPr>
                    <w:t xml:space="preserve">      </w:t>
                  </w:r>
                  <w:r w:rsidR="00FD2AF6">
                    <w:rPr>
                      <w:lang w:val="uk-UA"/>
                    </w:rPr>
                    <w:t>55</w:t>
                  </w:r>
                  <w:r w:rsidR="00AB7772">
                    <w:rPr>
                      <w:lang w:val="uk-UA"/>
                    </w:rPr>
                    <w:t>00</w:t>
                  </w:r>
                </w:p>
                <w:p w:rsidR="00A15B17" w:rsidRPr="009E2B2B" w:rsidRDefault="00F239EB" w:rsidP="00F239EB">
                  <w:pPr>
                    <w:tabs>
                      <w:tab w:val="left" w:pos="2715"/>
                    </w:tabs>
                    <w:jc w:val="both"/>
                    <w:rPr>
                      <w:lang w:val="uk-UA"/>
                    </w:rPr>
                  </w:pPr>
                  <w:r>
                    <w:rPr>
                      <w:lang w:val="uk-UA"/>
                    </w:rPr>
                    <w:t xml:space="preserve">      20</w:t>
                  </w:r>
                  <w:r w:rsidR="00AB7772">
                    <w:rPr>
                      <w:lang w:val="uk-UA"/>
                    </w:rPr>
                    <w:t>00</w:t>
                  </w:r>
                </w:p>
                <w:p w:rsidR="00A15B17" w:rsidRPr="009E2B2B" w:rsidRDefault="00BD198D" w:rsidP="00F239EB">
                  <w:pPr>
                    <w:tabs>
                      <w:tab w:val="left" w:pos="2715"/>
                    </w:tabs>
                    <w:jc w:val="both"/>
                    <w:rPr>
                      <w:lang w:val="uk-UA"/>
                    </w:rPr>
                  </w:pPr>
                  <w:r>
                    <w:rPr>
                      <w:lang w:val="uk-UA"/>
                    </w:rPr>
                    <w:t xml:space="preserve">      3700</w:t>
                  </w:r>
                </w:p>
                <w:p w:rsidR="00DC3C07" w:rsidRPr="009E2B2B" w:rsidRDefault="00BD198D" w:rsidP="00F239EB">
                  <w:pPr>
                    <w:tabs>
                      <w:tab w:val="left" w:pos="2715"/>
                    </w:tabs>
                    <w:jc w:val="both"/>
                    <w:rPr>
                      <w:lang w:val="uk-UA"/>
                    </w:rPr>
                  </w:pPr>
                  <w:r>
                    <w:rPr>
                      <w:lang w:val="uk-UA"/>
                    </w:rPr>
                    <w:t xml:space="preserve">     </w:t>
                  </w:r>
                </w:p>
                <w:p w:rsidR="00DC3C07" w:rsidRPr="009E2B2B" w:rsidRDefault="00AB7772" w:rsidP="00AB7772">
                  <w:pPr>
                    <w:tabs>
                      <w:tab w:val="left" w:pos="2715"/>
                    </w:tabs>
                    <w:rPr>
                      <w:lang w:val="uk-UA"/>
                    </w:rPr>
                  </w:pPr>
                  <w:r>
                    <w:rPr>
                      <w:lang w:val="uk-UA"/>
                    </w:rPr>
                    <w:t xml:space="preserve">       </w:t>
                  </w:r>
                </w:p>
                <w:p w:rsidR="00DC3C07" w:rsidRPr="009E2B2B" w:rsidRDefault="00BD198D" w:rsidP="00F239EB">
                  <w:pPr>
                    <w:tabs>
                      <w:tab w:val="left" w:pos="2715"/>
                    </w:tabs>
                    <w:rPr>
                      <w:lang w:val="uk-UA"/>
                    </w:rPr>
                  </w:pPr>
                  <w:r>
                    <w:rPr>
                      <w:lang w:val="uk-UA"/>
                    </w:rPr>
                    <w:t xml:space="preserve">      </w:t>
                  </w:r>
                </w:p>
                <w:p w:rsidR="0055443F" w:rsidRDefault="00BD198D" w:rsidP="00F239EB">
                  <w:pPr>
                    <w:tabs>
                      <w:tab w:val="left" w:pos="2715"/>
                    </w:tabs>
                    <w:rPr>
                      <w:lang w:val="uk-UA"/>
                    </w:rPr>
                  </w:pPr>
                  <w:r>
                    <w:rPr>
                      <w:lang w:val="uk-UA"/>
                    </w:rPr>
                    <w:t xml:space="preserve">      5500</w:t>
                  </w:r>
                </w:p>
                <w:p w:rsidR="0055443F" w:rsidRDefault="0055443F" w:rsidP="00BD198D">
                  <w:pPr>
                    <w:tabs>
                      <w:tab w:val="left" w:pos="2715"/>
                    </w:tabs>
                    <w:rPr>
                      <w:lang w:val="uk-UA"/>
                    </w:rPr>
                  </w:pPr>
                </w:p>
                <w:p w:rsidR="0055443F" w:rsidRPr="009E2B2B" w:rsidRDefault="0055443F" w:rsidP="003527C2">
                  <w:pPr>
                    <w:tabs>
                      <w:tab w:val="left" w:pos="2715"/>
                    </w:tabs>
                    <w:jc w:val="center"/>
                    <w:rPr>
                      <w:lang w:val="uk-UA"/>
                    </w:rPr>
                  </w:pPr>
                </w:p>
              </w:tc>
              <w:tc>
                <w:tcPr>
                  <w:tcW w:w="1841" w:type="dxa"/>
                  <w:tcBorders>
                    <w:top w:val="single" w:sz="4" w:space="0" w:color="auto"/>
                    <w:left w:val="single" w:sz="4" w:space="0" w:color="auto"/>
                    <w:bottom w:val="single" w:sz="4" w:space="0" w:color="auto"/>
                    <w:right w:val="single" w:sz="4" w:space="0" w:color="auto"/>
                  </w:tcBorders>
                </w:tcPr>
                <w:p w:rsidR="00A15B17" w:rsidRPr="009E2B2B" w:rsidRDefault="00A15B17" w:rsidP="006569AF">
                  <w:pPr>
                    <w:tabs>
                      <w:tab w:val="left" w:pos="2715"/>
                    </w:tabs>
                    <w:jc w:val="center"/>
                    <w:rPr>
                      <w:lang w:val="uk-UA"/>
                    </w:rPr>
                  </w:pPr>
                </w:p>
              </w:tc>
              <w:tc>
                <w:tcPr>
                  <w:tcW w:w="1844" w:type="dxa"/>
                  <w:tcBorders>
                    <w:top w:val="single" w:sz="4" w:space="0" w:color="auto"/>
                    <w:left w:val="single" w:sz="4" w:space="0" w:color="auto"/>
                    <w:bottom w:val="single" w:sz="4" w:space="0" w:color="auto"/>
                    <w:right w:val="single" w:sz="4" w:space="0" w:color="auto"/>
                  </w:tcBorders>
                </w:tcPr>
                <w:p w:rsidR="00A15B17" w:rsidRPr="009E2B2B" w:rsidRDefault="00A15B17" w:rsidP="006569AF">
                  <w:pPr>
                    <w:tabs>
                      <w:tab w:val="left" w:pos="2715"/>
                    </w:tabs>
                    <w:jc w:val="center"/>
                    <w:rPr>
                      <w:lang w:val="uk-UA"/>
                    </w:rPr>
                  </w:pPr>
                </w:p>
              </w:tc>
            </w:tr>
            <w:tr w:rsidR="0055443F" w:rsidRPr="009E2B2B" w:rsidTr="00740EA3">
              <w:trPr>
                <w:trHeight w:val="450"/>
              </w:trPr>
              <w:tc>
                <w:tcPr>
                  <w:tcW w:w="533" w:type="dxa"/>
                  <w:tcBorders>
                    <w:top w:val="single" w:sz="4" w:space="0" w:color="auto"/>
                    <w:left w:val="single" w:sz="4" w:space="0" w:color="auto"/>
                    <w:bottom w:val="single" w:sz="4" w:space="0" w:color="auto"/>
                    <w:right w:val="single" w:sz="4" w:space="0" w:color="auto"/>
                  </w:tcBorders>
                  <w:vAlign w:val="center"/>
                  <w:hideMark/>
                </w:tcPr>
                <w:p w:rsidR="0055443F" w:rsidRPr="009E2B2B" w:rsidRDefault="0055443F" w:rsidP="006569AF">
                  <w:pPr>
                    <w:jc w:val="center"/>
                    <w:rPr>
                      <w:b/>
                      <w:lang w:val="uk-UA"/>
                    </w:rPr>
                  </w:pPr>
                </w:p>
              </w:tc>
              <w:tc>
                <w:tcPr>
                  <w:tcW w:w="4173" w:type="dxa"/>
                  <w:tcBorders>
                    <w:top w:val="single" w:sz="4" w:space="0" w:color="auto"/>
                    <w:left w:val="single" w:sz="4" w:space="0" w:color="auto"/>
                    <w:bottom w:val="single" w:sz="4" w:space="0" w:color="auto"/>
                    <w:right w:val="single" w:sz="4" w:space="0" w:color="auto"/>
                  </w:tcBorders>
                  <w:hideMark/>
                </w:tcPr>
                <w:p w:rsidR="0055443F" w:rsidRPr="009E2B2B" w:rsidRDefault="0055443F" w:rsidP="006569AF">
                  <w:pPr>
                    <w:rPr>
                      <w:lang w:val="uk-UA"/>
                    </w:rPr>
                  </w:pPr>
                  <w:r w:rsidRPr="009E2B2B">
                    <w:rPr>
                      <w:b/>
                      <w:lang w:val="uk-UA"/>
                    </w:rPr>
                    <w:t xml:space="preserve">Загальна вартість:  </w:t>
                  </w:r>
                </w:p>
              </w:tc>
              <w:tc>
                <w:tcPr>
                  <w:tcW w:w="1560" w:type="dxa"/>
                  <w:tcBorders>
                    <w:top w:val="single" w:sz="4" w:space="0" w:color="auto"/>
                    <w:left w:val="single" w:sz="4" w:space="0" w:color="auto"/>
                    <w:bottom w:val="single" w:sz="4" w:space="0" w:color="auto"/>
                  </w:tcBorders>
                  <w:hideMark/>
                </w:tcPr>
                <w:p w:rsidR="0055443F" w:rsidRPr="009E2B2B" w:rsidRDefault="0055443F" w:rsidP="006569AF">
                  <w:pPr>
                    <w:tabs>
                      <w:tab w:val="left" w:pos="2715"/>
                    </w:tabs>
                    <w:jc w:val="center"/>
                    <w:rPr>
                      <w:lang w:val="uk-UA"/>
                    </w:rPr>
                  </w:pPr>
                </w:p>
              </w:tc>
              <w:tc>
                <w:tcPr>
                  <w:tcW w:w="1841" w:type="dxa"/>
                  <w:tcBorders>
                    <w:top w:val="single" w:sz="4" w:space="0" w:color="auto"/>
                    <w:left w:val="single" w:sz="4" w:space="0" w:color="auto"/>
                    <w:bottom w:val="single" w:sz="4" w:space="0" w:color="auto"/>
                    <w:right w:val="single" w:sz="4" w:space="0" w:color="auto"/>
                  </w:tcBorders>
                </w:tcPr>
                <w:p w:rsidR="0055443F" w:rsidRPr="009E2B2B" w:rsidRDefault="0055443F" w:rsidP="006569AF">
                  <w:pPr>
                    <w:tabs>
                      <w:tab w:val="left" w:pos="2715"/>
                    </w:tabs>
                    <w:jc w:val="center"/>
                    <w:rPr>
                      <w:lang w:val="uk-UA"/>
                    </w:rPr>
                  </w:pPr>
                </w:p>
              </w:tc>
              <w:tc>
                <w:tcPr>
                  <w:tcW w:w="1844" w:type="dxa"/>
                  <w:tcBorders>
                    <w:top w:val="single" w:sz="4" w:space="0" w:color="auto"/>
                    <w:left w:val="single" w:sz="4" w:space="0" w:color="auto"/>
                    <w:bottom w:val="single" w:sz="4" w:space="0" w:color="auto"/>
                    <w:right w:val="single" w:sz="4" w:space="0" w:color="auto"/>
                  </w:tcBorders>
                </w:tcPr>
                <w:p w:rsidR="0055443F" w:rsidRPr="009E2B2B" w:rsidRDefault="0055443F" w:rsidP="006569AF">
                  <w:pPr>
                    <w:tabs>
                      <w:tab w:val="left" w:pos="2715"/>
                    </w:tabs>
                    <w:jc w:val="center"/>
                    <w:rPr>
                      <w:lang w:val="uk-UA"/>
                    </w:rPr>
                  </w:pPr>
                </w:p>
              </w:tc>
            </w:tr>
          </w:tbl>
          <w:p w:rsidR="00740EA3" w:rsidRDefault="00740EA3" w:rsidP="006569AF">
            <w:pPr>
              <w:widowControl w:val="0"/>
              <w:autoSpaceDE w:val="0"/>
              <w:autoSpaceDN w:val="0"/>
              <w:adjustRightInd w:val="0"/>
              <w:ind w:firstLine="540"/>
              <w:jc w:val="both"/>
              <w:rPr>
                <w:lang w:val="uk-UA"/>
              </w:rPr>
            </w:pPr>
          </w:p>
          <w:p w:rsidR="00740EA3" w:rsidRDefault="00740EA3" w:rsidP="006569AF">
            <w:pPr>
              <w:widowControl w:val="0"/>
              <w:autoSpaceDE w:val="0"/>
              <w:autoSpaceDN w:val="0"/>
              <w:adjustRightInd w:val="0"/>
              <w:ind w:firstLine="540"/>
              <w:jc w:val="both"/>
              <w:rPr>
                <w:lang w:val="uk-UA"/>
              </w:rPr>
            </w:pPr>
          </w:p>
          <w:p w:rsidR="007044F5" w:rsidRPr="009E2B2B" w:rsidRDefault="007044F5" w:rsidP="006569AF">
            <w:pPr>
              <w:widowControl w:val="0"/>
              <w:autoSpaceDE w:val="0"/>
              <w:autoSpaceDN w:val="0"/>
              <w:adjustRightInd w:val="0"/>
              <w:ind w:firstLine="540"/>
              <w:jc w:val="both"/>
              <w:rPr>
                <w:lang w:val="uk-UA"/>
              </w:rPr>
            </w:pPr>
            <w:r w:rsidRPr="009E2B2B">
              <w:rPr>
                <w:lang w:val="uk-UA"/>
              </w:rPr>
              <w:t xml:space="preserve">Загальна  вартість товару становить з/без  ПДВ** _________________(цифрами та прописом) </w:t>
            </w:r>
          </w:p>
          <w:p w:rsidR="007044F5" w:rsidRPr="009E2B2B" w:rsidRDefault="007044F5" w:rsidP="006569AF">
            <w:pPr>
              <w:widowControl w:val="0"/>
              <w:autoSpaceDE w:val="0"/>
              <w:autoSpaceDN w:val="0"/>
              <w:adjustRightInd w:val="0"/>
              <w:ind w:firstLine="540"/>
              <w:jc w:val="both"/>
              <w:rPr>
                <w:lang w:val="uk-UA"/>
              </w:rPr>
            </w:pPr>
            <w:r w:rsidRPr="009E2B2B">
              <w:rPr>
                <w:lang w:val="uk-UA"/>
              </w:rPr>
              <w:lastRenderedPageBreak/>
              <w:t>в т.ч. ПДВ **_________________.</w:t>
            </w:r>
          </w:p>
          <w:p w:rsidR="007044F5" w:rsidRPr="009E2B2B" w:rsidRDefault="007044F5" w:rsidP="006569AF">
            <w:pPr>
              <w:pStyle w:val="1c"/>
              <w:spacing w:after="100" w:afterAutospacing="1"/>
              <w:rPr>
                <w:rFonts w:ascii="Times New Roman" w:hAnsi="Times New Roman"/>
                <w:color w:val="auto"/>
                <w:sz w:val="24"/>
                <w:szCs w:val="24"/>
                <w:lang w:val="uk-UA"/>
              </w:rPr>
            </w:pPr>
            <w:r w:rsidRPr="009E2B2B">
              <w:rPr>
                <w:rFonts w:ascii="Times New Roman" w:hAnsi="Times New Roman"/>
                <w:color w:val="auto"/>
                <w:sz w:val="24"/>
                <w:szCs w:val="24"/>
                <w:vertAlign w:val="superscript"/>
                <w:lang w:val="uk-UA"/>
              </w:rPr>
              <w:t>1</w:t>
            </w:r>
            <w:r w:rsidRPr="009E2B2B">
              <w:rPr>
                <w:rFonts w:ascii="Times New Roman" w:hAnsi="Times New Roman"/>
                <w:color w:val="auto"/>
                <w:sz w:val="24"/>
                <w:szCs w:val="24"/>
                <w:lang w:val="uk-UA"/>
              </w:rPr>
              <w:t xml:space="preserve">Ціна за одиницю  має враховувати всі затрати учасника  на транспортування, страхування, навантаження, розвантаження, сплату податків і зборів (обов’язкових платежів) тощо. </w:t>
            </w:r>
          </w:p>
          <w:p w:rsidR="007044F5" w:rsidRPr="00740EA3" w:rsidRDefault="007044F5" w:rsidP="006569AF">
            <w:pPr>
              <w:pStyle w:val="1c"/>
              <w:spacing w:after="0"/>
              <w:rPr>
                <w:rFonts w:ascii="Times New Roman" w:hAnsi="Times New Roman"/>
                <w:color w:val="auto"/>
                <w:sz w:val="24"/>
                <w:szCs w:val="24"/>
                <w:lang w:val="uk-UA"/>
              </w:rPr>
            </w:pPr>
            <w:r w:rsidRPr="009E2B2B">
              <w:rPr>
                <w:rFonts w:ascii="Times New Roman" w:hAnsi="Times New Roman"/>
                <w:color w:val="auto"/>
                <w:sz w:val="24"/>
                <w:szCs w:val="24"/>
                <w:lang w:val="uk-UA"/>
              </w:rPr>
              <w:t>Якщо учасник не є платником ПДВ поруч з ціною за одиницю має зазначити словами «без ПДВ».</w:t>
            </w:r>
          </w:p>
          <w:p w:rsidR="007044F5" w:rsidRPr="009E2B2B" w:rsidRDefault="007044F5" w:rsidP="006569AF">
            <w:pPr>
              <w:tabs>
                <w:tab w:val="center" w:pos="4153"/>
                <w:tab w:val="right" w:pos="8306"/>
              </w:tabs>
              <w:jc w:val="both"/>
              <w:rPr>
                <w:b/>
                <w:lang w:val="uk-UA"/>
              </w:rPr>
            </w:pPr>
            <w:r w:rsidRPr="00740EA3">
              <w:rPr>
                <w:vertAlign w:val="superscript"/>
                <w:lang w:val="uk-UA"/>
              </w:rPr>
              <w:t>2</w:t>
            </w:r>
            <w:r w:rsidRPr="00740EA3">
              <w:rPr>
                <w:lang w:val="uk-UA"/>
              </w:rPr>
              <w:t>Загальна вартість має</w:t>
            </w:r>
            <w:r w:rsidRPr="009E2B2B">
              <w:rPr>
                <w:b/>
                <w:lang w:val="uk-UA"/>
              </w:rPr>
              <w:t xml:space="preserve"> враховувати всі затрати учасника на транспортування, страхування, навантаження, розвантаження, сплату податків і зборів (обов’язкових платежів) тощо. Якщо учасник не є платником ПДВ поруч з загальною вартістю має зазначити словами «без ПДВ».</w:t>
            </w:r>
          </w:p>
          <w:p w:rsidR="007044F5" w:rsidRPr="009E2B2B" w:rsidRDefault="007044F5" w:rsidP="006569AF">
            <w:pPr>
              <w:widowControl w:val="0"/>
              <w:autoSpaceDE w:val="0"/>
              <w:autoSpaceDN w:val="0"/>
              <w:adjustRightInd w:val="0"/>
              <w:ind w:right="175"/>
              <w:jc w:val="both"/>
              <w:rPr>
                <w:lang w:val="uk-UA"/>
              </w:rPr>
            </w:pPr>
            <w:r w:rsidRPr="009E2B2B">
              <w:rPr>
                <w:lang w:val="uk-UA"/>
              </w:rPr>
              <w:t>1.Якщо замовником приймається рішення про намір укласти з нами договір , ми візьмемо на себе зобов'язання виконати всі умови, передбачені Договором.</w:t>
            </w:r>
          </w:p>
          <w:p w:rsidR="007044F5" w:rsidRPr="009E2B2B" w:rsidRDefault="007044F5" w:rsidP="006569AF">
            <w:pPr>
              <w:jc w:val="both"/>
              <w:rPr>
                <w:lang w:val="uk-UA"/>
              </w:rPr>
            </w:pPr>
            <w:r w:rsidRPr="009E2B2B">
              <w:rPr>
                <w:lang w:val="uk-UA"/>
              </w:rPr>
              <w:t xml:space="preserve">2. Ми погоджуємося дотримуватися </w:t>
            </w:r>
            <w:r w:rsidR="00BD0F80">
              <w:rPr>
                <w:lang w:val="uk-UA"/>
              </w:rPr>
              <w:t>у</w:t>
            </w:r>
            <w:r w:rsidR="00225DF5">
              <w:rPr>
                <w:lang w:val="uk-UA"/>
              </w:rPr>
              <w:t>мов цієї пропозиції протягом  9</w:t>
            </w:r>
            <w:r w:rsidRPr="009E2B2B">
              <w:rPr>
                <w:lang w:val="uk-UA"/>
              </w:rPr>
              <w:t xml:space="preserve">0 днів з дня розкриття  тендерних пропозицій. </w:t>
            </w:r>
          </w:p>
          <w:p w:rsidR="007044F5" w:rsidRPr="009E2B2B" w:rsidRDefault="007044F5" w:rsidP="006569AF">
            <w:pPr>
              <w:widowControl w:val="0"/>
              <w:autoSpaceDE w:val="0"/>
              <w:autoSpaceDN w:val="0"/>
              <w:adjustRightInd w:val="0"/>
              <w:ind w:right="175"/>
              <w:jc w:val="both"/>
              <w:rPr>
                <w:lang w:val="uk-UA"/>
              </w:rPr>
            </w:pPr>
            <w:r w:rsidRPr="009E2B2B">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044F5" w:rsidRPr="009E2B2B" w:rsidRDefault="007044F5" w:rsidP="006569AF">
            <w:pPr>
              <w:ind w:right="175"/>
              <w:jc w:val="both"/>
              <w:rPr>
                <w:lang w:val="uk-UA"/>
              </w:rPr>
            </w:pPr>
            <w:r w:rsidRPr="009E2B2B">
              <w:rPr>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10 днів з дня оприлюднення на </w:t>
            </w:r>
            <w:proofErr w:type="spellStart"/>
            <w:r w:rsidRPr="009E2B2B">
              <w:rPr>
                <w:lang w:val="uk-UA"/>
              </w:rPr>
              <w:t>веб</w:t>
            </w:r>
            <w:proofErr w:type="spellEnd"/>
            <w:r w:rsidRPr="009E2B2B">
              <w:rPr>
                <w:lang w:val="uk-UA"/>
              </w:rPr>
              <w:t xml:space="preserve"> - порталі Уповноваженого органу повідомлення про намір </w:t>
            </w:r>
            <w:r w:rsidR="00A8065E">
              <w:rPr>
                <w:lang w:val="uk-UA"/>
              </w:rPr>
              <w:t xml:space="preserve"> укласти договір про закупівлю</w:t>
            </w:r>
            <w:r w:rsidRPr="009E2B2B">
              <w:rPr>
                <w:lang w:val="uk-UA"/>
              </w:rPr>
              <w:t>, але не пізніше ніж через 20 з дня прийняття   рішення про намір укласти договір.</w:t>
            </w:r>
          </w:p>
          <w:p w:rsidR="007044F5" w:rsidRPr="009E2B2B" w:rsidRDefault="007044F5" w:rsidP="006569AF">
            <w:pPr>
              <w:ind w:right="175"/>
              <w:jc w:val="both"/>
              <w:rPr>
                <w:lang w:val="uk-UA"/>
              </w:rPr>
            </w:pPr>
          </w:p>
          <w:p w:rsidR="007044F5" w:rsidRPr="009E2B2B" w:rsidRDefault="007044F5" w:rsidP="006569AF">
            <w:pPr>
              <w:tabs>
                <w:tab w:val="left" w:pos="0"/>
                <w:tab w:val="center" w:pos="4153"/>
                <w:tab w:val="right" w:pos="8306"/>
              </w:tabs>
              <w:rPr>
                <w:b/>
                <w:i/>
                <w:lang w:val="uk-UA"/>
              </w:rPr>
            </w:pPr>
            <w:r w:rsidRPr="009E2B2B">
              <w:rPr>
                <w:b/>
                <w:i/>
                <w:iCs/>
                <w:lang w:val="uk-UA"/>
              </w:rPr>
              <w:t xml:space="preserve">* - </w:t>
            </w:r>
            <w:r w:rsidRPr="009E2B2B">
              <w:rPr>
                <w:b/>
                <w:i/>
                <w:lang w:val="uk-UA"/>
              </w:rPr>
              <w:t>визначається з урахуванням Закону України "Про податок на додану вартість".                                                                                            ** - вказати відповідне: - учасник, платник ПДВ, визначає вартість за найменуванням з урахуванням ціни з ПДВ;</w:t>
            </w:r>
          </w:p>
          <w:p w:rsidR="007044F5" w:rsidRPr="009E2B2B" w:rsidRDefault="007044F5" w:rsidP="00263F71">
            <w:pPr>
              <w:tabs>
                <w:tab w:val="left" w:pos="747"/>
                <w:tab w:val="center" w:pos="4153"/>
                <w:tab w:val="right" w:pos="8306"/>
              </w:tabs>
              <w:rPr>
                <w:b/>
                <w:bCs/>
                <w:i/>
                <w:lang w:val="uk-UA"/>
              </w:rPr>
            </w:pPr>
            <w:r w:rsidRPr="009E2B2B">
              <w:rPr>
                <w:b/>
                <w:i/>
                <w:lang w:val="uk-UA"/>
              </w:rPr>
              <w:t>- учасник, не платник ПДВ, визначає вартість за найменуванням з урахуванням ціни без ПДВ ( при                цьому  учасник обов’язково робить відповідну примітку «(з ПДВ)» або  «(без ПДВ)».</w:t>
            </w:r>
          </w:p>
          <w:p w:rsidR="007044F5" w:rsidRPr="009E2B2B" w:rsidRDefault="007044F5" w:rsidP="006569AF">
            <w:pPr>
              <w:jc w:val="both"/>
              <w:rPr>
                <w:lang w:val="uk-UA"/>
              </w:rPr>
            </w:pPr>
          </w:p>
        </w:tc>
      </w:tr>
      <w:tr w:rsidR="006569AF" w:rsidRPr="009E2B2B" w:rsidTr="00263F71">
        <w:tc>
          <w:tcPr>
            <w:tcW w:w="3206" w:type="dxa"/>
            <w:tcBorders>
              <w:top w:val="nil"/>
              <w:left w:val="nil"/>
              <w:bottom w:val="nil"/>
              <w:right w:val="nil"/>
            </w:tcBorders>
            <w:hideMark/>
          </w:tcPr>
          <w:p w:rsidR="007044F5" w:rsidRPr="009E2B2B" w:rsidRDefault="007044F5" w:rsidP="006569AF">
            <w:pPr>
              <w:tabs>
                <w:tab w:val="left" w:pos="2160"/>
                <w:tab w:val="left" w:pos="3600"/>
              </w:tabs>
              <w:rPr>
                <w:b/>
                <w:lang w:val="uk-UA"/>
              </w:rPr>
            </w:pPr>
            <w:r w:rsidRPr="009E2B2B">
              <w:rPr>
                <w:b/>
                <w:lang w:val="uk-UA"/>
              </w:rPr>
              <w:lastRenderedPageBreak/>
              <w:t>Керівник організації – учасника процедури закупівлі або інша уповноважена посадова особа</w:t>
            </w:r>
          </w:p>
        </w:tc>
        <w:tc>
          <w:tcPr>
            <w:tcW w:w="2454" w:type="dxa"/>
            <w:gridSpan w:val="2"/>
            <w:tcBorders>
              <w:top w:val="nil"/>
              <w:left w:val="nil"/>
              <w:bottom w:val="nil"/>
              <w:right w:val="nil"/>
            </w:tcBorders>
          </w:tcPr>
          <w:p w:rsidR="007044F5" w:rsidRPr="009E2B2B" w:rsidRDefault="007044F5" w:rsidP="006569AF">
            <w:pPr>
              <w:tabs>
                <w:tab w:val="left" w:pos="2160"/>
                <w:tab w:val="left" w:pos="3600"/>
              </w:tabs>
              <w:jc w:val="both"/>
              <w:rPr>
                <w:b/>
                <w:lang w:val="uk-UA"/>
              </w:rPr>
            </w:pPr>
          </w:p>
          <w:p w:rsidR="007044F5" w:rsidRPr="009E2B2B" w:rsidRDefault="007044F5" w:rsidP="006569AF">
            <w:pPr>
              <w:tabs>
                <w:tab w:val="left" w:pos="2160"/>
                <w:tab w:val="left" w:pos="3600"/>
              </w:tabs>
              <w:jc w:val="both"/>
              <w:rPr>
                <w:b/>
                <w:lang w:val="uk-UA"/>
              </w:rPr>
            </w:pPr>
            <w:r w:rsidRPr="009E2B2B">
              <w:rPr>
                <w:b/>
                <w:lang w:val="uk-UA"/>
              </w:rPr>
              <w:t xml:space="preserve">                     _______________</w:t>
            </w:r>
          </w:p>
        </w:tc>
        <w:tc>
          <w:tcPr>
            <w:tcW w:w="5539" w:type="dxa"/>
            <w:tcBorders>
              <w:top w:val="nil"/>
              <w:left w:val="nil"/>
              <w:bottom w:val="nil"/>
              <w:right w:val="nil"/>
            </w:tcBorders>
          </w:tcPr>
          <w:p w:rsidR="007044F5" w:rsidRPr="009E2B2B" w:rsidRDefault="007044F5" w:rsidP="006569AF">
            <w:pPr>
              <w:tabs>
                <w:tab w:val="left" w:pos="2160"/>
                <w:tab w:val="left" w:pos="3600"/>
              </w:tabs>
              <w:jc w:val="both"/>
              <w:rPr>
                <w:b/>
                <w:lang w:val="uk-UA"/>
              </w:rPr>
            </w:pPr>
          </w:p>
          <w:p w:rsidR="007044F5" w:rsidRPr="009E2B2B" w:rsidRDefault="007044F5" w:rsidP="006569AF">
            <w:pPr>
              <w:tabs>
                <w:tab w:val="left" w:pos="2160"/>
                <w:tab w:val="left" w:pos="3600"/>
              </w:tabs>
              <w:jc w:val="both"/>
              <w:rPr>
                <w:b/>
                <w:lang w:val="uk-UA"/>
              </w:rPr>
            </w:pPr>
            <w:r w:rsidRPr="009E2B2B">
              <w:rPr>
                <w:b/>
                <w:lang w:val="uk-UA"/>
              </w:rPr>
              <w:t xml:space="preserve">                                                              ________________________</w:t>
            </w:r>
          </w:p>
        </w:tc>
      </w:tr>
      <w:tr w:rsidR="006569AF" w:rsidRPr="009E2B2B" w:rsidTr="00263F71">
        <w:tc>
          <w:tcPr>
            <w:tcW w:w="3206" w:type="dxa"/>
            <w:tcBorders>
              <w:top w:val="nil"/>
              <w:left w:val="nil"/>
              <w:bottom w:val="nil"/>
              <w:right w:val="nil"/>
            </w:tcBorders>
          </w:tcPr>
          <w:p w:rsidR="007044F5" w:rsidRPr="009E2B2B" w:rsidRDefault="007044F5" w:rsidP="006569AF">
            <w:pPr>
              <w:tabs>
                <w:tab w:val="left" w:pos="2160"/>
                <w:tab w:val="left" w:pos="3600"/>
              </w:tabs>
              <w:jc w:val="both"/>
              <w:rPr>
                <w:b/>
                <w:lang w:val="uk-UA"/>
              </w:rPr>
            </w:pPr>
          </w:p>
        </w:tc>
        <w:tc>
          <w:tcPr>
            <w:tcW w:w="2454" w:type="dxa"/>
            <w:gridSpan w:val="2"/>
            <w:tcBorders>
              <w:top w:val="nil"/>
              <w:left w:val="nil"/>
              <w:bottom w:val="nil"/>
              <w:right w:val="nil"/>
            </w:tcBorders>
            <w:hideMark/>
          </w:tcPr>
          <w:p w:rsidR="007044F5" w:rsidRPr="009E2B2B" w:rsidRDefault="007044F5" w:rsidP="006569AF">
            <w:pPr>
              <w:tabs>
                <w:tab w:val="left" w:pos="2160"/>
                <w:tab w:val="left" w:pos="3600"/>
              </w:tabs>
              <w:jc w:val="center"/>
              <w:rPr>
                <w:i/>
                <w:lang w:val="uk-UA"/>
              </w:rPr>
            </w:pPr>
            <w:r w:rsidRPr="009E2B2B">
              <w:rPr>
                <w:i/>
                <w:lang w:val="uk-UA"/>
              </w:rPr>
              <w:t>(підпис)</w:t>
            </w:r>
          </w:p>
        </w:tc>
        <w:tc>
          <w:tcPr>
            <w:tcW w:w="5539" w:type="dxa"/>
            <w:tcBorders>
              <w:top w:val="nil"/>
              <w:left w:val="nil"/>
              <w:bottom w:val="nil"/>
              <w:right w:val="nil"/>
            </w:tcBorders>
            <w:hideMark/>
          </w:tcPr>
          <w:p w:rsidR="007044F5" w:rsidRPr="009E2B2B" w:rsidRDefault="007044F5" w:rsidP="0076086D">
            <w:pPr>
              <w:tabs>
                <w:tab w:val="left" w:pos="2160"/>
                <w:tab w:val="left" w:pos="3600"/>
              </w:tabs>
              <w:jc w:val="center"/>
              <w:rPr>
                <w:i/>
                <w:lang w:val="uk-UA"/>
              </w:rPr>
            </w:pPr>
            <w:r w:rsidRPr="009E2B2B">
              <w:rPr>
                <w:i/>
                <w:lang w:val="uk-UA"/>
              </w:rPr>
              <w:t>(ініціали та прізвище)</w:t>
            </w:r>
          </w:p>
          <w:p w:rsidR="007044F5" w:rsidRDefault="007044F5" w:rsidP="0076086D">
            <w:pPr>
              <w:tabs>
                <w:tab w:val="left" w:pos="2160"/>
                <w:tab w:val="left" w:pos="3600"/>
              </w:tabs>
              <w:rPr>
                <w:i/>
                <w:lang w:val="uk-UA"/>
              </w:rPr>
            </w:pPr>
          </w:p>
          <w:p w:rsidR="009E2B2B" w:rsidRDefault="009E2B2B" w:rsidP="0076086D">
            <w:pPr>
              <w:tabs>
                <w:tab w:val="left" w:pos="2160"/>
                <w:tab w:val="left" w:pos="3600"/>
              </w:tabs>
              <w:rPr>
                <w:i/>
                <w:lang w:val="uk-UA"/>
              </w:rPr>
            </w:pPr>
          </w:p>
          <w:p w:rsidR="009E2B2B" w:rsidRDefault="009E2B2B" w:rsidP="0076086D">
            <w:pPr>
              <w:tabs>
                <w:tab w:val="left" w:pos="2160"/>
                <w:tab w:val="left" w:pos="3600"/>
              </w:tabs>
              <w:rPr>
                <w:i/>
                <w:lang w:val="uk-UA"/>
              </w:rPr>
            </w:pPr>
          </w:p>
          <w:p w:rsidR="005A1CED" w:rsidRDefault="005A1CED" w:rsidP="0076086D">
            <w:pPr>
              <w:tabs>
                <w:tab w:val="left" w:pos="2160"/>
                <w:tab w:val="left" w:pos="3600"/>
              </w:tabs>
              <w:rPr>
                <w:i/>
                <w:lang w:val="uk-UA"/>
              </w:rPr>
            </w:pPr>
          </w:p>
          <w:p w:rsidR="005A1CED" w:rsidRDefault="005A1CED" w:rsidP="0076086D">
            <w:pPr>
              <w:tabs>
                <w:tab w:val="left" w:pos="2160"/>
                <w:tab w:val="left" w:pos="3600"/>
              </w:tabs>
              <w:rPr>
                <w:i/>
                <w:lang w:val="uk-UA"/>
              </w:rPr>
            </w:pPr>
          </w:p>
          <w:p w:rsidR="005A1CED" w:rsidRDefault="005A1CED" w:rsidP="0076086D">
            <w:pPr>
              <w:tabs>
                <w:tab w:val="left" w:pos="2160"/>
                <w:tab w:val="left" w:pos="3600"/>
              </w:tabs>
              <w:rPr>
                <w:i/>
                <w:lang w:val="uk-UA"/>
              </w:rPr>
            </w:pPr>
          </w:p>
          <w:p w:rsidR="005A1CED" w:rsidRDefault="005A1CED" w:rsidP="0076086D">
            <w:pPr>
              <w:tabs>
                <w:tab w:val="left" w:pos="2160"/>
                <w:tab w:val="left" w:pos="3600"/>
              </w:tabs>
              <w:rPr>
                <w:i/>
                <w:lang w:val="uk-UA"/>
              </w:rPr>
            </w:pPr>
          </w:p>
          <w:p w:rsidR="005A1CED" w:rsidRDefault="005A1CED" w:rsidP="0076086D">
            <w:pPr>
              <w:tabs>
                <w:tab w:val="left" w:pos="2160"/>
                <w:tab w:val="left" w:pos="3600"/>
              </w:tabs>
              <w:rPr>
                <w:i/>
                <w:lang w:val="uk-UA"/>
              </w:rPr>
            </w:pPr>
          </w:p>
          <w:p w:rsidR="005A1CED" w:rsidRDefault="005A1CED" w:rsidP="0076086D">
            <w:pPr>
              <w:tabs>
                <w:tab w:val="left" w:pos="2160"/>
                <w:tab w:val="left" w:pos="3600"/>
              </w:tabs>
              <w:rPr>
                <w:i/>
                <w:lang w:val="uk-UA"/>
              </w:rPr>
            </w:pPr>
          </w:p>
          <w:p w:rsidR="005A1CED" w:rsidRDefault="005A1CED" w:rsidP="0076086D">
            <w:pPr>
              <w:tabs>
                <w:tab w:val="left" w:pos="2160"/>
                <w:tab w:val="left" w:pos="3600"/>
              </w:tabs>
              <w:rPr>
                <w:i/>
                <w:lang w:val="uk-UA"/>
              </w:rPr>
            </w:pPr>
          </w:p>
          <w:p w:rsidR="005A1CED" w:rsidRDefault="005A1CED" w:rsidP="0076086D">
            <w:pPr>
              <w:tabs>
                <w:tab w:val="left" w:pos="2160"/>
                <w:tab w:val="left" w:pos="3600"/>
              </w:tabs>
              <w:rPr>
                <w:i/>
                <w:lang w:val="uk-UA"/>
              </w:rPr>
            </w:pPr>
          </w:p>
          <w:p w:rsidR="005A1CED" w:rsidRDefault="005A1CED" w:rsidP="0076086D">
            <w:pPr>
              <w:tabs>
                <w:tab w:val="left" w:pos="2160"/>
                <w:tab w:val="left" w:pos="3600"/>
              </w:tabs>
              <w:rPr>
                <w:i/>
                <w:lang w:val="uk-UA"/>
              </w:rPr>
            </w:pPr>
          </w:p>
          <w:p w:rsidR="005A1CED" w:rsidRDefault="005A1CED" w:rsidP="0076086D">
            <w:pPr>
              <w:tabs>
                <w:tab w:val="left" w:pos="2160"/>
                <w:tab w:val="left" w:pos="3600"/>
              </w:tabs>
              <w:rPr>
                <w:i/>
                <w:lang w:val="uk-UA"/>
              </w:rPr>
            </w:pPr>
          </w:p>
          <w:p w:rsidR="005A1CED" w:rsidRDefault="005A1CED" w:rsidP="0076086D">
            <w:pPr>
              <w:tabs>
                <w:tab w:val="left" w:pos="2160"/>
                <w:tab w:val="left" w:pos="3600"/>
              </w:tabs>
              <w:rPr>
                <w:i/>
                <w:lang w:val="uk-UA"/>
              </w:rPr>
            </w:pPr>
          </w:p>
          <w:p w:rsidR="009E2B2B" w:rsidRPr="009E2B2B" w:rsidRDefault="009E2B2B" w:rsidP="0076086D">
            <w:pPr>
              <w:tabs>
                <w:tab w:val="left" w:pos="2160"/>
                <w:tab w:val="left" w:pos="3600"/>
              </w:tabs>
              <w:rPr>
                <w:i/>
                <w:lang w:val="uk-UA"/>
              </w:rPr>
            </w:pPr>
          </w:p>
        </w:tc>
      </w:tr>
    </w:tbl>
    <w:p w:rsidR="009D2E47" w:rsidRDefault="009D2E47" w:rsidP="009D2E47">
      <w:pPr>
        <w:rPr>
          <w:color w:val="000000"/>
          <w:sz w:val="22"/>
          <w:szCs w:val="22"/>
        </w:rPr>
      </w:pPr>
    </w:p>
    <w:p w:rsidR="009D2E47" w:rsidRPr="00AA5F1F" w:rsidRDefault="009D2E47" w:rsidP="009D2E47">
      <w:pPr>
        <w:jc w:val="right"/>
        <w:rPr>
          <w:b/>
          <w:bCs/>
        </w:rPr>
      </w:pPr>
      <w:r w:rsidRPr="00AA5F1F">
        <w:rPr>
          <w:b/>
          <w:bCs/>
        </w:rPr>
        <w:t xml:space="preserve">ДОДАТОК № </w:t>
      </w:r>
      <w:r>
        <w:rPr>
          <w:b/>
          <w:bCs/>
        </w:rPr>
        <w:t>2</w:t>
      </w:r>
    </w:p>
    <w:p w:rsidR="009D2E47" w:rsidRPr="00395846" w:rsidRDefault="009D2E47" w:rsidP="009D2E47">
      <w:pPr>
        <w:jc w:val="right"/>
        <w:rPr>
          <w:b/>
          <w:bCs/>
        </w:rPr>
      </w:pPr>
      <w:r w:rsidRPr="00395846">
        <w:rPr>
          <w:b/>
          <w:bCs/>
        </w:rPr>
        <w:t xml:space="preserve">до </w:t>
      </w:r>
      <w:proofErr w:type="spellStart"/>
      <w:r w:rsidRPr="00395846">
        <w:rPr>
          <w:b/>
          <w:bCs/>
        </w:rPr>
        <w:t>тендерної</w:t>
      </w:r>
      <w:proofErr w:type="spellEnd"/>
      <w:r w:rsidRPr="00395846">
        <w:rPr>
          <w:b/>
          <w:bCs/>
        </w:rPr>
        <w:t xml:space="preserve"> </w:t>
      </w:r>
      <w:proofErr w:type="spellStart"/>
      <w:r w:rsidRPr="00395846">
        <w:rPr>
          <w:b/>
          <w:bCs/>
        </w:rPr>
        <w:t>документації</w:t>
      </w:r>
      <w:proofErr w:type="spellEnd"/>
    </w:p>
    <w:p w:rsidR="009D2E47" w:rsidRPr="005D6413" w:rsidRDefault="009D2E47" w:rsidP="009D2E47">
      <w:pPr>
        <w:ind w:hanging="15"/>
        <w:jc w:val="center"/>
        <w:rPr>
          <w:bCs/>
        </w:rPr>
      </w:pPr>
    </w:p>
    <w:p w:rsidR="009D2E47" w:rsidRPr="00AA5F1F" w:rsidRDefault="009D2E47" w:rsidP="009D2E47">
      <w:pPr>
        <w:ind w:hanging="15"/>
        <w:jc w:val="center"/>
        <w:rPr>
          <w:b/>
          <w:bCs/>
        </w:rPr>
      </w:pPr>
      <w:r w:rsidRPr="00AA5F1F">
        <w:rPr>
          <w:b/>
          <w:bCs/>
        </w:rPr>
        <w:t xml:space="preserve">ІНФОРМАЦІЯ </w:t>
      </w:r>
      <w:proofErr w:type="gramStart"/>
      <w:r w:rsidRPr="00AA5F1F">
        <w:rPr>
          <w:b/>
          <w:bCs/>
        </w:rPr>
        <w:t>ПРО</w:t>
      </w:r>
      <w:proofErr w:type="gramEnd"/>
      <w:r w:rsidRPr="00AA5F1F">
        <w:rPr>
          <w:b/>
          <w:bCs/>
        </w:rPr>
        <w:t xml:space="preserve"> ВІДПОВІДНІСТЬ УЧАСНИКА </w:t>
      </w:r>
    </w:p>
    <w:p w:rsidR="009D2E47" w:rsidRPr="00AA5F1F" w:rsidRDefault="009D2E47" w:rsidP="009D2E47">
      <w:pPr>
        <w:ind w:hanging="15"/>
        <w:jc w:val="center"/>
        <w:rPr>
          <w:b/>
          <w:bCs/>
        </w:rPr>
      </w:pPr>
      <w:r w:rsidRPr="00AA5F1F">
        <w:rPr>
          <w:b/>
          <w:bCs/>
        </w:rPr>
        <w:lastRenderedPageBreak/>
        <w:t>КВАЛІФІКАЦІЙНИМ КРИТЕРІЯМ</w:t>
      </w:r>
    </w:p>
    <w:p w:rsidR="009D2E47" w:rsidRPr="00AA5F1F" w:rsidRDefault="009D2E47" w:rsidP="009D2E47">
      <w:pPr>
        <w:jc w:val="center"/>
        <w:rPr>
          <w:b/>
          <w:bCs/>
        </w:rPr>
      </w:pPr>
    </w:p>
    <w:p w:rsidR="009D2E47" w:rsidRDefault="009D2E47" w:rsidP="009D2E47">
      <w:pPr>
        <w:pStyle w:val="aff3"/>
        <w:ind w:firstLine="6521"/>
        <w:jc w:val="both"/>
        <w:rPr>
          <w:b/>
        </w:rPr>
      </w:pPr>
    </w:p>
    <w:p w:rsidR="009D2E47" w:rsidRPr="00C86FFB" w:rsidRDefault="009D2E47" w:rsidP="009D2E47">
      <w:pPr>
        <w:tabs>
          <w:tab w:val="left" w:pos="1935"/>
          <w:tab w:val="left" w:pos="7605"/>
          <w:tab w:val="left" w:pos="8820"/>
        </w:tabs>
        <w:ind w:right="-284" w:firstLine="567"/>
        <w:rPr>
          <w:b/>
          <w:lang w:val="uk-UA"/>
        </w:rPr>
      </w:pPr>
      <w:r w:rsidRPr="00C86FFB">
        <w:rPr>
          <w:b/>
          <w:lang w:val="uk-UA"/>
        </w:rPr>
        <w:t>Замовник встановлює відповідно до статті 16 Закону України «Про публічні закупівлі» такі кваліфікаційні критерії та визначає перелік документів, що підтверджують інформацію учасників про відповідність їх таким критеріям :</w:t>
      </w:r>
    </w:p>
    <w:p w:rsidR="009D2E47" w:rsidRPr="00C86FFB" w:rsidRDefault="009D2E47" w:rsidP="009D2E47">
      <w:pPr>
        <w:tabs>
          <w:tab w:val="left" w:pos="1935"/>
          <w:tab w:val="left" w:pos="7605"/>
          <w:tab w:val="left" w:pos="8820"/>
        </w:tabs>
        <w:ind w:firstLine="284"/>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6717"/>
      </w:tblGrid>
      <w:tr w:rsidR="000F4FD7" w:rsidRPr="008C66C6" w:rsidTr="008C04B1">
        <w:tc>
          <w:tcPr>
            <w:tcW w:w="0" w:type="auto"/>
            <w:tcBorders>
              <w:top w:val="single" w:sz="4" w:space="0" w:color="auto"/>
              <w:left w:val="single" w:sz="4" w:space="0" w:color="auto"/>
              <w:bottom w:val="single" w:sz="4" w:space="0" w:color="auto"/>
              <w:right w:val="single" w:sz="4" w:space="0" w:color="auto"/>
            </w:tcBorders>
            <w:hideMark/>
          </w:tcPr>
          <w:p w:rsidR="009D2E47" w:rsidRPr="00C86FFB" w:rsidRDefault="009D2E47" w:rsidP="008C04B1">
            <w:pPr>
              <w:tabs>
                <w:tab w:val="left" w:pos="1935"/>
                <w:tab w:val="left" w:pos="7605"/>
                <w:tab w:val="left" w:pos="8820"/>
              </w:tabs>
              <w:jc w:val="center"/>
              <w:rPr>
                <w:b/>
                <w:lang w:val="uk-UA"/>
              </w:rPr>
            </w:pPr>
            <w:r w:rsidRPr="00C86FFB">
              <w:rPr>
                <w:b/>
                <w:lang w:val="uk-UA"/>
              </w:rPr>
              <w:t>Кваліфікаційні критерії</w:t>
            </w:r>
            <w:r w:rsidRPr="00C86FFB">
              <w:t>*</w:t>
            </w:r>
          </w:p>
        </w:tc>
        <w:tc>
          <w:tcPr>
            <w:tcW w:w="0" w:type="auto"/>
            <w:tcBorders>
              <w:top w:val="single" w:sz="4" w:space="0" w:color="auto"/>
              <w:left w:val="single" w:sz="4" w:space="0" w:color="auto"/>
              <w:bottom w:val="single" w:sz="4" w:space="0" w:color="auto"/>
              <w:right w:val="single" w:sz="4" w:space="0" w:color="auto"/>
            </w:tcBorders>
            <w:hideMark/>
          </w:tcPr>
          <w:p w:rsidR="009D2E47" w:rsidRPr="00C86FFB" w:rsidRDefault="009D2E47" w:rsidP="008C04B1">
            <w:pPr>
              <w:tabs>
                <w:tab w:val="left" w:pos="1935"/>
                <w:tab w:val="left" w:pos="7605"/>
                <w:tab w:val="left" w:pos="8820"/>
              </w:tabs>
              <w:jc w:val="center"/>
              <w:rPr>
                <w:b/>
                <w:lang w:val="uk-UA"/>
              </w:rPr>
            </w:pPr>
            <w:r w:rsidRPr="00C86FFB">
              <w:rPr>
                <w:b/>
                <w:lang w:val="uk-UA"/>
              </w:rPr>
              <w:t>Перелік документів необхідних для підтвердження відповідності учасників кваліфікаційним критеріям</w:t>
            </w:r>
          </w:p>
        </w:tc>
      </w:tr>
      <w:tr w:rsidR="000F4FD7" w:rsidRPr="00C86FFB" w:rsidTr="008C04B1">
        <w:trPr>
          <w:trHeight w:val="886"/>
        </w:trPr>
        <w:tc>
          <w:tcPr>
            <w:tcW w:w="0" w:type="auto"/>
            <w:tcBorders>
              <w:top w:val="single" w:sz="4" w:space="0" w:color="auto"/>
              <w:left w:val="single" w:sz="4" w:space="0" w:color="auto"/>
              <w:bottom w:val="single" w:sz="4" w:space="0" w:color="auto"/>
              <w:right w:val="single" w:sz="4" w:space="0" w:color="auto"/>
            </w:tcBorders>
            <w:hideMark/>
          </w:tcPr>
          <w:p w:rsidR="009D2E47" w:rsidRPr="00C86FFB" w:rsidRDefault="009D2E47" w:rsidP="008C04B1">
            <w:pPr>
              <w:rPr>
                <w:b/>
                <w:lang w:val="uk-UA"/>
              </w:rPr>
            </w:pPr>
            <w:r w:rsidRPr="00C86FFB">
              <w:rPr>
                <w:b/>
                <w:lang w:val="uk-UA"/>
              </w:rPr>
              <w:t>1.Наявність обладнання, матеріально – технічної бази та технологій</w:t>
            </w:r>
          </w:p>
        </w:tc>
        <w:tc>
          <w:tcPr>
            <w:tcW w:w="0" w:type="auto"/>
            <w:tcBorders>
              <w:top w:val="single" w:sz="4" w:space="0" w:color="auto"/>
              <w:left w:val="single" w:sz="4" w:space="0" w:color="auto"/>
              <w:bottom w:val="single" w:sz="4" w:space="0" w:color="auto"/>
              <w:right w:val="single" w:sz="4" w:space="0" w:color="auto"/>
            </w:tcBorders>
            <w:hideMark/>
          </w:tcPr>
          <w:p w:rsidR="009D2E47" w:rsidRPr="00C86FFB" w:rsidRDefault="009D2E47" w:rsidP="008C04B1">
            <w:pPr>
              <w:rPr>
                <w:lang w:val="uk-UA"/>
              </w:rPr>
            </w:pPr>
            <w:r w:rsidRPr="00C86FFB">
              <w:rPr>
                <w:lang w:val="uk-UA"/>
              </w:rPr>
              <w:t xml:space="preserve">1.1. Довідка у довільній формі про наявність у  учасника відповідного обладнання та матеріально - технічної бази (власне/орендоване/інше). </w:t>
            </w:r>
            <w:r>
              <w:rPr>
                <w:lang w:val="uk-UA"/>
              </w:rPr>
              <w:t>(Форма 1)</w:t>
            </w:r>
          </w:p>
          <w:p w:rsidR="009D2E47" w:rsidRPr="00C86FFB" w:rsidRDefault="009D2E47" w:rsidP="008C04B1">
            <w:pPr>
              <w:ind w:firstLine="323"/>
              <w:rPr>
                <w:lang w:val="uk-UA"/>
              </w:rPr>
            </w:pPr>
          </w:p>
        </w:tc>
      </w:tr>
      <w:tr w:rsidR="000F4FD7" w:rsidRPr="00C86FFB" w:rsidTr="008C04B1">
        <w:trPr>
          <w:trHeight w:val="2087"/>
        </w:trPr>
        <w:tc>
          <w:tcPr>
            <w:tcW w:w="0" w:type="auto"/>
            <w:tcBorders>
              <w:top w:val="single" w:sz="4" w:space="0" w:color="auto"/>
              <w:left w:val="single" w:sz="4" w:space="0" w:color="auto"/>
              <w:bottom w:val="single" w:sz="4" w:space="0" w:color="auto"/>
              <w:right w:val="single" w:sz="4" w:space="0" w:color="auto"/>
            </w:tcBorders>
            <w:hideMark/>
          </w:tcPr>
          <w:p w:rsidR="009D2E47" w:rsidRPr="00C86FFB" w:rsidRDefault="00AB7772" w:rsidP="008C04B1">
            <w:pPr>
              <w:rPr>
                <w:b/>
                <w:lang w:val="uk-UA"/>
              </w:rPr>
            </w:pPr>
            <w:r>
              <w:rPr>
                <w:b/>
                <w:lang w:val="uk-UA"/>
              </w:rPr>
              <w:t>2</w:t>
            </w:r>
            <w:r w:rsidR="009D2E47" w:rsidRPr="00C86FFB">
              <w:rPr>
                <w:b/>
                <w:lang w:val="uk-UA"/>
              </w:rPr>
              <w:t>. Наявність документально підтвердженого досвіду виконання аналогічного за предметом закупівлі договору (аналогічних   договорів)</w:t>
            </w:r>
          </w:p>
        </w:tc>
        <w:tc>
          <w:tcPr>
            <w:tcW w:w="0" w:type="auto"/>
            <w:tcBorders>
              <w:top w:val="single" w:sz="4" w:space="0" w:color="auto"/>
              <w:left w:val="single" w:sz="4" w:space="0" w:color="auto"/>
              <w:bottom w:val="single" w:sz="4" w:space="0" w:color="auto"/>
              <w:right w:val="single" w:sz="4" w:space="0" w:color="auto"/>
            </w:tcBorders>
            <w:hideMark/>
          </w:tcPr>
          <w:p w:rsidR="009D2E47" w:rsidRPr="00C86FFB" w:rsidRDefault="00AB7772" w:rsidP="008C04B1">
            <w:pPr>
              <w:rPr>
                <w:lang w:val="uk-UA"/>
              </w:rPr>
            </w:pPr>
            <w:r>
              <w:rPr>
                <w:lang w:val="uk-UA"/>
              </w:rPr>
              <w:t>2</w:t>
            </w:r>
            <w:r w:rsidR="009D2E47" w:rsidRPr="00C86FFB">
              <w:rPr>
                <w:lang w:val="uk-UA"/>
              </w:rPr>
              <w:t>.1. Довідка в довільній формі в якій зазначається наступна інформація:</w:t>
            </w:r>
          </w:p>
          <w:p w:rsidR="009D2E47" w:rsidRPr="00C86FFB" w:rsidRDefault="009D2E47" w:rsidP="008C04B1">
            <w:pPr>
              <w:ind w:firstLine="311"/>
              <w:rPr>
                <w:lang w:val="uk-UA"/>
              </w:rPr>
            </w:pPr>
            <w:r w:rsidRPr="00C86FFB">
              <w:rPr>
                <w:lang w:val="uk-UA"/>
              </w:rPr>
              <w:t xml:space="preserve">- інформація про досвід виконання аналогічного договору </w:t>
            </w:r>
            <w:r w:rsidR="000F4FD7">
              <w:rPr>
                <w:lang w:val="uk-UA"/>
              </w:rPr>
              <w:t>(не менше одного договору)</w:t>
            </w:r>
            <w:r w:rsidRPr="00C86FFB">
              <w:rPr>
                <w:lang w:val="uk-UA"/>
              </w:rPr>
              <w:t>, яка має містити інформацію щодо замовника (покупця) предмета закупівлі, обсягу та періоду поставки товару, дату договору;</w:t>
            </w:r>
            <w:r>
              <w:rPr>
                <w:lang w:val="uk-UA"/>
              </w:rPr>
              <w:t>(Форма 3)</w:t>
            </w:r>
          </w:p>
          <w:p w:rsidR="009D2E47" w:rsidRPr="00C86FFB" w:rsidRDefault="009D2E47" w:rsidP="008C04B1">
            <w:pPr>
              <w:rPr>
                <w:lang w:val="uk-UA"/>
              </w:rPr>
            </w:pPr>
          </w:p>
        </w:tc>
      </w:tr>
    </w:tbl>
    <w:p w:rsidR="009D2E47" w:rsidRPr="00C86FFB" w:rsidRDefault="009D2E47" w:rsidP="009D2E47">
      <w:pPr>
        <w:shd w:val="clear" w:color="auto" w:fill="FFFFFF"/>
        <w:ind w:right="23"/>
        <w:jc w:val="right"/>
        <w:rPr>
          <w:b/>
          <w:lang w:val="uk-UA"/>
        </w:rPr>
      </w:pPr>
    </w:p>
    <w:p w:rsidR="009D2E47" w:rsidRPr="00C86FFB" w:rsidRDefault="009D2E47" w:rsidP="009D2E47">
      <w:pPr>
        <w:ind w:firstLine="708"/>
        <w:jc w:val="center"/>
        <w:rPr>
          <w:rFonts w:eastAsia="Batang"/>
          <w:lang w:val="uk-UA"/>
        </w:rPr>
      </w:pPr>
      <w:r w:rsidRPr="00C86FFB">
        <w:rPr>
          <w:rFonts w:eastAsia="Batang"/>
          <w:lang w:val="uk-UA"/>
        </w:rPr>
        <w:t>Учасник для підтвердження відповідності кваліфікаційним критеріям надає наступні документи:</w:t>
      </w:r>
    </w:p>
    <w:p w:rsidR="009D2E47" w:rsidRPr="00C86FFB" w:rsidRDefault="009D2E47" w:rsidP="009D2E47">
      <w:pPr>
        <w:ind w:firstLine="708"/>
        <w:rPr>
          <w:rFonts w:eastAsia="Batang"/>
          <w:lang w:val="uk-UA"/>
        </w:rPr>
      </w:pPr>
      <w:r w:rsidRPr="00C86FFB">
        <w:rPr>
          <w:rFonts w:eastAsia="Batang"/>
          <w:lang w:val="uk-UA"/>
        </w:rPr>
        <w:t>1. Довідки, які повинні підтверджувати, що учасник має обладнання та матеріально-технічну базу, необхідні для постачання предмету закупівлі за наступними формами:</w:t>
      </w:r>
    </w:p>
    <w:p w:rsidR="009D2E47" w:rsidRPr="00C86FFB" w:rsidRDefault="009D2E47" w:rsidP="009D2E47">
      <w:pPr>
        <w:ind w:firstLine="708"/>
        <w:rPr>
          <w:rFonts w:eastAsia="Batang"/>
          <w:lang w:val="uk-UA"/>
        </w:rPr>
      </w:pPr>
    </w:p>
    <w:p w:rsidR="009D2E47" w:rsidRPr="00C86FFB" w:rsidRDefault="009D2E47" w:rsidP="009D2E47">
      <w:pPr>
        <w:ind w:firstLine="708"/>
        <w:jc w:val="center"/>
        <w:rPr>
          <w:rFonts w:eastAsia="Batang"/>
          <w:b/>
          <w:lang w:val="uk-UA"/>
        </w:rPr>
      </w:pPr>
      <w:r w:rsidRPr="00C86FFB">
        <w:rPr>
          <w:rFonts w:eastAsia="Batang"/>
          <w:lang w:val="uk-UA"/>
        </w:rPr>
        <w:t>Форма</w:t>
      </w:r>
      <w:r>
        <w:rPr>
          <w:rFonts w:eastAsia="Batang"/>
          <w:lang w:val="uk-UA"/>
        </w:rPr>
        <w:t xml:space="preserve"> 1</w:t>
      </w:r>
      <w:r w:rsidRPr="00C86FFB">
        <w:rPr>
          <w:rFonts w:eastAsia="Batang"/>
          <w:lang w:val="uk-UA"/>
        </w:rPr>
        <w:t xml:space="preserve">, яка подається Учасником </w:t>
      </w:r>
      <w:r w:rsidRPr="00C86FFB">
        <w:rPr>
          <w:rFonts w:eastAsia="Batang"/>
          <w:b/>
          <w:lang w:val="uk-UA"/>
        </w:rPr>
        <w:t>на фірмовому</w:t>
      </w:r>
      <w:r>
        <w:rPr>
          <w:rFonts w:eastAsia="Batang"/>
          <w:b/>
          <w:lang w:val="uk-UA"/>
        </w:rPr>
        <w:t xml:space="preserve"> </w:t>
      </w:r>
      <w:r w:rsidRPr="00C86FFB">
        <w:rPr>
          <w:rFonts w:eastAsia="Batang"/>
          <w:b/>
          <w:lang w:val="uk-UA"/>
        </w:rPr>
        <w:t xml:space="preserve">бланку </w:t>
      </w:r>
      <w:r w:rsidRPr="00C86FFB">
        <w:rPr>
          <w:rFonts w:eastAsia="Batang"/>
          <w:b/>
          <w:u w:val="single"/>
          <w:lang w:val="uk-UA"/>
        </w:rPr>
        <w:t>за наявності</w:t>
      </w:r>
    </w:p>
    <w:p w:rsidR="009D2E47" w:rsidRDefault="009D2E47" w:rsidP="009D2E47">
      <w:pPr>
        <w:ind w:firstLine="708"/>
        <w:jc w:val="center"/>
        <w:rPr>
          <w:rFonts w:eastAsia="Batang"/>
          <w:b/>
          <w:lang w:val="uk-UA"/>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743"/>
        <w:gridCol w:w="1872"/>
        <w:gridCol w:w="2228"/>
        <w:gridCol w:w="1686"/>
      </w:tblGrid>
      <w:tr w:rsidR="009D2E47" w:rsidRPr="00C86FFB" w:rsidTr="008C04B1">
        <w:trPr>
          <w:trHeight w:val="695"/>
        </w:trPr>
        <w:tc>
          <w:tcPr>
            <w:tcW w:w="2108" w:type="dxa"/>
            <w:shd w:val="clear" w:color="auto" w:fill="auto"/>
          </w:tcPr>
          <w:p w:rsidR="009D2E47" w:rsidRPr="00C86FFB" w:rsidRDefault="009D2E47" w:rsidP="008C04B1">
            <w:pPr>
              <w:jc w:val="center"/>
              <w:rPr>
                <w:rFonts w:eastAsia="Batang"/>
                <w:lang w:val="uk-UA"/>
              </w:rPr>
            </w:pPr>
            <w:r w:rsidRPr="00C86FFB">
              <w:rPr>
                <w:rFonts w:eastAsia="Batang"/>
                <w:lang w:val="uk-UA"/>
              </w:rPr>
              <w:t>Марка та модель транспортного засобу</w:t>
            </w:r>
          </w:p>
        </w:tc>
        <w:tc>
          <w:tcPr>
            <w:tcW w:w="1743" w:type="dxa"/>
            <w:shd w:val="clear" w:color="auto" w:fill="auto"/>
          </w:tcPr>
          <w:p w:rsidR="009D2E47" w:rsidRPr="00C86FFB" w:rsidRDefault="009D2E47" w:rsidP="008C04B1">
            <w:pPr>
              <w:jc w:val="center"/>
              <w:rPr>
                <w:rFonts w:eastAsia="Batang"/>
                <w:lang w:val="uk-UA"/>
              </w:rPr>
            </w:pPr>
            <w:r w:rsidRPr="00C86FFB">
              <w:rPr>
                <w:rFonts w:eastAsia="Batang"/>
                <w:lang w:val="uk-UA"/>
              </w:rPr>
              <w:t>Кількість</w:t>
            </w:r>
          </w:p>
        </w:tc>
        <w:tc>
          <w:tcPr>
            <w:tcW w:w="1872" w:type="dxa"/>
            <w:shd w:val="clear" w:color="auto" w:fill="auto"/>
          </w:tcPr>
          <w:p w:rsidR="009D2E47" w:rsidRPr="00C86FFB" w:rsidRDefault="009D2E47" w:rsidP="008C04B1">
            <w:pPr>
              <w:jc w:val="center"/>
              <w:rPr>
                <w:rFonts w:eastAsia="Batang"/>
                <w:lang w:val="uk-UA"/>
              </w:rPr>
            </w:pPr>
            <w:r w:rsidRPr="00C86FFB">
              <w:rPr>
                <w:rFonts w:eastAsia="Batang"/>
                <w:lang w:val="uk-UA"/>
              </w:rPr>
              <w:t xml:space="preserve"> Державний номер (и)</w:t>
            </w:r>
          </w:p>
        </w:tc>
        <w:tc>
          <w:tcPr>
            <w:tcW w:w="2228" w:type="dxa"/>
            <w:shd w:val="clear" w:color="auto" w:fill="auto"/>
          </w:tcPr>
          <w:p w:rsidR="009D2E47" w:rsidRPr="00C86FFB" w:rsidRDefault="009D2E47" w:rsidP="008C04B1">
            <w:pPr>
              <w:jc w:val="center"/>
              <w:rPr>
                <w:rFonts w:eastAsia="Batang"/>
                <w:lang w:val="uk-UA"/>
              </w:rPr>
            </w:pPr>
            <w:r w:rsidRPr="00C86FFB">
              <w:rPr>
                <w:rFonts w:eastAsia="Batang"/>
                <w:lang w:val="uk-UA"/>
              </w:rPr>
              <w:t>№ та дата договору на дезінфекцію автотранспорту</w:t>
            </w:r>
          </w:p>
        </w:tc>
        <w:tc>
          <w:tcPr>
            <w:tcW w:w="1686" w:type="dxa"/>
            <w:shd w:val="clear" w:color="auto" w:fill="auto"/>
          </w:tcPr>
          <w:p w:rsidR="009D2E47" w:rsidRPr="00C86FFB" w:rsidRDefault="009D2E47" w:rsidP="008C04B1">
            <w:pPr>
              <w:jc w:val="center"/>
              <w:rPr>
                <w:rFonts w:eastAsia="Batang"/>
                <w:lang w:val="uk-UA"/>
              </w:rPr>
            </w:pPr>
            <w:r w:rsidRPr="00C86FFB">
              <w:rPr>
                <w:rFonts w:eastAsia="Batang"/>
                <w:lang w:val="uk-UA"/>
              </w:rPr>
              <w:t>Власник</w:t>
            </w:r>
          </w:p>
        </w:tc>
      </w:tr>
      <w:tr w:rsidR="009D2E47" w:rsidRPr="00C86FFB" w:rsidTr="008C04B1">
        <w:trPr>
          <w:trHeight w:val="285"/>
        </w:trPr>
        <w:tc>
          <w:tcPr>
            <w:tcW w:w="2108" w:type="dxa"/>
            <w:shd w:val="clear" w:color="auto" w:fill="auto"/>
          </w:tcPr>
          <w:p w:rsidR="009D2E47" w:rsidRPr="00C86FFB" w:rsidRDefault="009D2E47" w:rsidP="008C04B1">
            <w:pPr>
              <w:jc w:val="center"/>
              <w:rPr>
                <w:rFonts w:eastAsia="Batang"/>
                <w:b/>
                <w:lang w:val="uk-UA"/>
              </w:rPr>
            </w:pPr>
          </w:p>
        </w:tc>
        <w:tc>
          <w:tcPr>
            <w:tcW w:w="1743" w:type="dxa"/>
            <w:shd w:val="clear" w:color="auto" w:fill="auto"/>
          </w:tcPr>
          <w:p w:rsidR="009D2E47" w:rsidRPr="00C86FFB" w:rsidRDefault="009D2E47" w:rsidP="008C04B1">
            <w:pPr>
              <w:jc w:val="center"/>
              <w:rPr>
                <w:rFonts w:eastAsia="Batang"/>
                <w:b/>
                <w:lang w:val="uk-UA"/>
              </w:rPr>
            </w:pPr>
          </w:p>
        </w:tc>
        <w:tc>
          <w:tcPr>
            <w:tcW w:w="1872" w:type="dxa"/>
            <w:shd w:val="clear" w:color="auto" w:fill="auto"/>
          </w:tcPr>
          <w:p w:rsidR="009D2E47" w:rsidRPr="00C86FFB" w:rsidRDefault="009D2E47" w:rsidP="008C04B1">
            <w:pPr>
              <w:jc w:val="center"/>
              <w:rPr>
                <w:rFonts w:eastAsia="Batang"/>
                <w:b/>
                <w:lang w:val="uk-UA"/>
              </w:rPr>
            </w:pPr>
          </w:p>
        </w:tc>
        <w:tc>
          <w:tcPr>
            <w:tcW w:w="2228" w:type="dxa"/>
            <w:shd w:val="clear" w:color="auto" w:fill="auto"/>
          </w:tcPr>
          <w:p w:rsidR="009D2E47" w:rsidRPr="00C86FFB" w:rsidRDefault="009D2E47" w:rsidP="008C04B1">
            <w:pPr>
              <w:jc w:val="center"/>
              <w:rPr>
                <w:rFonts w:eastAsia="Batang"/>
                <w:b/>
                <w:lang w:val="uk-UA"/>
              </w:rPr>
            </w:pPr>
          </w:p>
        </w:tc>
        <w:tc>
          <w:tcPr>
            <w:tcW w:w="1686" w:type="dxa"/>
            <w:shd w:val="clear" w:color="auto" w:fill="auto"/>
          </w:tcPr>
          <w:p w:rsidR="009D2E47" w:rsidRPr="00C86FFB" w:rsidRDefault="009D2E47" w:rsidP="008C04B1">
            <w:pPr>
              <w:jc w:val="center"/>
              <w:rPr>
                <w:rFonts w:eastAsia="Batang"/>
                <w:b/>
                <w:lang w:val="uk-UA"/>
              </w:rPr>
            </w:pPr>
          </w:p>
        </w:tc>
      </w:tr>
    </w:tbl>
    <w:p w:rsidR="009D2E47" w:rsidRPr="00C86FFB" w:rsidRDefault="009D2E47" w:rsidP="009D2E47">
      <w:pPr>
        <w:ind w:firstLine="708"/>
        <w:jc w:val="center"/>
        <w:rPr>
          <w:rFonts w:eastAsia="Batang"/>
          <w:b/>
          <w:lang w:val="uk-UA"/>
        </w:rPr>
      </w:pPr>
    </w:p>
    <w:p w:rsidR="009D2E47" w:rsidRPr="00C86FFB" w:rsidRDefault="009D2E47" w:rsidP="009D2E47">
      <w:pPr>
        <w:ind w:firstLine="708"/>
        <w:rPr>
          <w:rFonts w:eastAsia="Batang"/>
          <w:b/>
          <w:lang w:val="uk-UA"/>
        </w:rPr>
      </w:pPr>
      <w:r w:rsidRPr="00C86FFB">
        <w:rPr>
          <w:rFonts w:eastAsia="Batang"/>
          <w:lang w:val="uk-UA"/>
        </w:rPr>
        <w:t>Посада, прізвище, ініціали, підпис уповноваженої особи Учасника, засвідчені печаткою* (за наявності) Учасника або П.І.Б. та підпис Учасника-фізичної особи.</w:t>
      </w:r>
    </w:p>
    <w:p w:rsidR="009D2E47" w:rsidRPr="00C86FFB" w:rsidRDefault="009D2E47" w:rsidP="009D2E47">
      <w:pPr>
        <w:ind w:firstLine="708"/>
        <w:rPr>
          <w:rFonts w:eastAsia="Batang"/>
          <w:b/>
          <w:lang w:val="uk-UA"/>
        </w:rPr>
      </w:pPr>
    </w:p>
    <w:p w:rsidR="009D2E47" w:rsidRPr="00C86FFB" w:rsidRDefault="009D2E47" w:rsidP="009D2E47">
      <w:pPr>
        <w:ind w:firstLine="708"/>
        <w:rPr>
          <w:rFonts w:eastAsia="Batang"/>
          <w:b/>
          <w:lang w:val="uk-UA"/>
        </w:rPr>
      </w:pPr>
      <w:r w:rsidRPr="00C86FFB">
        <w:rPr>
          <w:rFonts w:eastAsia="Batang"/>
          <w:b/>
          <w:lang w:val="uk-UA"/>
        </w:rPr>
        <w:t>У разі якщо Учасник орендує транспортний засіб або інше обладнання та матеріально-технічну базу то він обов’язково додає до тендерної пропозиції Договори оренди транспортного засобу або матеріально-технічної бази.</w:t>
      </w:r>
    </w:p>
    <w:p w:rsidR="009D2E47" w:rsidRDefault="009D2E47" w:rsidP="009D2E47">
      <w:pPr>
        <w:ind w:firstLine="708"/>
        <w:rPr>
          <w:rFonts w:eastAsia="Batang"/>
          <w:b/>
          <w:lang w:val="uk-UA"/>
        </w:rPr>
      </w:pPr>
    </w:p>
    <w:p w:rsidR="009D2E47" w:rsidRDefault="009D2E47" w:rsidP="009D2E47">
      <w:pPr>
        <w:ind w:firstLine="708"/>
        <w:rPr>
          <w:rFonts w:eastAsia="Batang"/>
          <w:b/>
          <w:lang w:val="uk-UA"/>
        </w:rPr>
      </w:pPr>
    </w:p>
    <w:p w:rsidR="009D2E47" w:rsidRPr="00C86FFB" w:rsidRDefault="009D2E47" w:rsidP="009D2E47">
      <w:pPr>
        <w:ind w:firstLine="708"/>
        <w:rPr>
          <w:rFonts w:eastAsia="Batang"/>
          <w:b/>
          <w:lang w:val="uk-UA"/>
        </w:rPr>
      </w:pPr>
    </w:p>
    <w:p w:rsidR="00AB7772" w:rsidRDefault="00AB7772" w:rsidP="009D2E47">
      <w:pPr>
        <w:ind w:firstLine="708"/>
        <w:jc w:val="center"/>
        <w:rPr>
          <w:rFonts w:eastAsia="Batang"/>
          <w:lang w:val="uk-UA"/>
        </w:rPr>
      </w:pPr>
    </w:p>
    <w:p w:rsidR="00AB7772" w:rsidRDefault="00AB7772" w:rsidP="009D2E47">
      <w:pPr>
        <w:ind w:firstLine="708"/>
        <w:jc w:val="center"/>
        <w:rPr>
          <w:rFonts w:eastAsia="Batang"/>
          <w:lang w:val="uk-UA"/>
        </w:rPr>
      </w:pPr>
    </w:p>
    <w:p w:rsidR="00AB7772" w:rsidRDefault="00AB7772" w:rsidP="009D2E47">
      <w:pPr>
        <w:ind w:firstLine="708"/>
        <w:jc w:val="center"/>
        <w:rPr>
          <w:rFonts w:eastAsia="Batang"/>
          <w:lang w:val="uk-UA"/>
        </w:rPr>
      </w:pPr>
    </w:p>
    <w:p w:rsidR="00AB7772" w:rsidRDefault="00AB7772" w:rsidP="009D2E47">
      <w:pPr>
        <w:ind w:firstLine="708"/>
        <w:jc w:val="center"/>
        <w:rPr>
          <w:rFonts w:eastAsia="Batang"/>
          <w:lang w:val="uk-UA"/>
        </w:rPr>
      </w:pPr>
    </w:p>
    <w:p w:rsidR="00AB7772" w:rsidRDefault="00AB7772" w:rsidP="009D2E47">
      <w:pPr>
        <w:ind w:firstLine="708"/>
        <w:jc w:val="center"/>
        <w:rPr>
          <w:rFonts w:eastAsia="Batang"/>
          <w:lang w:val="uk-UA"/>
        </w:rPr>
      </w:pPr>
    </w:p>
    <w:p w:rsidR="00AB7772" w:rsidRDefault="00AB7772" w:rsidP="009D2E47">
      <w:pPr>
        <w:ind w:firstLine="708"/>
        <w:jc w:val="center"/>
        <w:rPr>
          <w:rFonts w:eastAsia="Batang"/>
          <w:lang w:val="uk-UA"/>
        </w:rPr>
      </w:pPr>
    </w:p>
    <w:p w:rsidR="00A15A52" w:rsidRDefault="00A15A52" w:rsidP="009D2E47">
      <w:pPr>
        <w:ind w:firstLine="708"/>
        <w:jc w:val="center"/>
        <w:rPr>
          <w:rFonts w:eastAsia="Batang"/>
          <w:lang w:val="uk-UA"/>
        </w:rPr>
      </w:pPr>
    </w:p>
    <w:p w:rsidR="00BD198D" w:rsidRDefault="00BD198D" w:rsidP="009D2E47">
      <w:pPr>
        <w:ind w:firstLine="708"/>
        <w:jc w:val="center"/>
        <w:rPr>
          <w:rFonts w:eastAsia="Batang"/>
          <w:lang w:val="uk-UA"/>
        </w:rPr>
      </w:pPr>
    </w:p>
    <w:p w:rsidR="00BD198D" w:rsidRDefault="00BD198D" w:rsidP="009D2E47">
      <w:pPr>
        <w:ind w:firstLine="708"/>
        <w:jc w:val="center"/>
        <w:rPr>
          <w:rFonts w:eastAsia="Batang"/>
          <w:lang w:val="uk-UA"/>
        </w:rPr>
      </w:pPr>
    </w:p>
    <w:p w:rsidR="00BD198D" w:rsidRDefault="00BD198D" w:rsidP="009D2E47">
      <w:pPr>
        <w:ind w:firstLine="708"/>
        <w:jc w:val="center"/>
        <w:rPr>
          <w:rFonts w:eastAsia="Batang"/>
          <w:lang w:val="uk-UA"/>
        </w:rPr>
      </w:pPr>
    </w:p>
    <w:p w:rsidR="009D2E47" w:rsidRPr="00C86FFB" w:rsidRDefault="009D2E47" w:rsidP="009D2E47">
      <w:pPr>
        <w:ind w:firstLine="708"/>
        <w:jc w:val="center"/>
        <w:rPr>
          <w:rFonts w:eastAsia="Batang"/>
          <w:b/>
          <w:lang w:val="uk-UA"/>
        </w:rPr>
      </w:pPr>
      <w:r w:rsidRPr="00C86FFB">
        <w:rPr>
          <w:rFonts w:eastAsia="Batang"/>
          <w:lang w:val="uk-UA"/>
        </w:rPr>
        <w:lastRenderedPageBreak/>
        <w:t>Форма</w:t>
      </w:r>
      <w:r>
        <w:rPr>
          <w:rFonts w:eastAsia="Batang"/>
          <w:lang w:val="uk-UA"/>
        </w:rPr>
        <w:t xml:space="preserve"> 2 </w:t>
      </w:r>
      <w:r w:rsidRPr="00C86FFB">
        <w:rPr>
          <w:rFonts w:eastAsia="Batang"/>
          <w:lang w:val="uk-UA"/>
        </w:rPr>
        <w:t xml:space="preserve">, яка подається Учасником </w:t>
      </w:r>
      <w:r w:rsidRPr="00C86FFB">
        <w:rPr>
          <w:rFonts w:eastAsia="Batang"/>
          <w:b/>
          <w:lang w:val="uk-UA"/>
        </w:rPr>
        <w:t xml:space="preserve">на фірмовому бланку </w:t>
      </w:r>
      <w:r w:rsidRPr="00C86FFB">
        <w:rPr>
          <w:rFonts w:eastAsia="Batang"/>
          <w:b/>
          <w:u w:val="single"/>
          <w:lang w:val="uk-UA"/>
        </w:rPr>
        <w:t>за наявності</w:t>
      </w:r>
    </w:p>
    <w:p w:rsidR="009D2E47" w:rsidRPr="00C86FFB" w:rsidRDefault="009D2E47" w:rsidP="009D2E47">
      <w:pPr>
        <w:ind w:firstLine="708"/>
        <w:jc w:val="center"/>
        <w:rPr>
          <w:rFonts w:eastAsia="Batang"/>
          <w:b/>
          <w:lang w:val="uk-UA"/>
        </w:rPr>
      </w:pPr>
    </w:p>
    <w:p w:rsidR="009D2E47" w:rsidRPr="00C86FFB" w:rsidRDefault="009D2E47" w:rsidP="009D2E47">
      <w:pPr>
        <w:ind w:firstLine="708"/>
        <w:jc w:val="center"/>
        <w:rPr>
          <w:rFonts w:eastAsia="Batang"/>
          <w:b/>
          <w:lang w:val="uk-UA"/>
        </w:rPr>
      </w:pPr>
      <w:r w:rsidRPr="00C86FFB">
        <w:rPr>
          <w:rFonts w:eastAsia="Batang"/>
          <w:b/>
          <w:lang w:val="uk-UA"/>
        </w:rPr>
        <w:t>Довідка</w:t>
      </w:r>
    </w:p>
    <w:p w:rsidR="009D2E47" w:rsidRPr="00C86FFB" w:rsidRDefault="009D2E47" w:rsidP="009D2E47">
      <w:pPr>
        <w:ind w:left="708"/>
        <w:jc w:val="center"/>
        <w:rPr>
          <w:rFonts w:eastAsia="Batang"/>
          <w:b/>
          <w:lang w:val="uk-UA"/>
        </w:rPr>
      </w:pPr>
      <w:r w:rsidRPr="00C86FFB">
        <w:rPr>
          <w:rFonts w:eastAsia="Batang"/>
          <w:b/>
          <w:lang w:val="uk-UA"/>
        </w:rPr>
        <w:t>щодо наявності спеціальних складських приміщень придатних для зберігання       предмету закупівлі</w:t>
      </w:r>
    </w:p>
    <w:p w:rsidR="009D2E47" w:rsidRPr="00C86FFB" w:rsidRDefault="009D2E47" w:rsidP="009D2E47">
      <w:pPr>
        <w:ind w:left="708"/>
        <w:jc w:val="center"/>
        <w:rPr>
          <w:rFonts w:eastAsia="Batang"/>
          <w:b/>
          <w:lang w:val="uk-UA"/>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5"/>
        <w:gridCol w:w="2535"/>
      </w:tblGrid>
      <w:tr w:rsidR="009D2E47" w:rsidRPr="00C86FFB" w:rsidTr="008C04B1">
        <w:tc>
          <w:tcPr>
            <w:tcW w:w="2534" w:type="dxa"/>
            <w:shd w:val="clear" w:color="auto" w:fill="auto"/>
          </w:tcPr>
          <w:p w:rsidR="009D2E47" w:rsidRPr="00C86FFB" w:rsidRDefault="009D2E47" w:rsidP="008C04B1">
            <w:pPr>
              <w:jc w:val="center"/>
              <w:rPr>
                <w:rFonts w:eastAsia="Batang"/>
                <w:lang w:val="uk-UA"/>
              </w:rPr>
            </w:pPr>
            <w:r w:rsidRPr="00C86FFB">
              <w:rPr>
                <w:rFonts w:eastAsia="Batang"/>
                <w:lang w:val="uk-UA"/>
              </w:rPr>
              <w:t>Функціональне призначення приміщення</w:t>
            </w:r>
          </w:p>
        </w:tc>
        <w:tc>
          <w:tcPr>
            <w:tcW w:w="2534" w:type="dxa"/>
            <w:shd w:val="clear" w:color="auto" w:fill="auto"/>
          </w:tcPr>
          <w:p w:rsidR="009D2E47" w:rsidRPr="00C86FFB" w:rsidRDefault="009D2E47" w:rsidP="008C04B1">
            <w:pPr>
              <w:jc w:val="center"/>
              <w:rPr>
                <w:rFonts w:eastAsia="Batang"/>
                <w:lang w:val="uk-UA"/>
              </w:rPr>
            </w:pPr>
            <w:r w:rsidRPr="00C86FFB">
              <w:rPr>
                <w:rFonts w:eastAsia="Batang"/>
                <w:lang w:val="uk-UA"/>
              </w:rPr>
              <w:t>Фактична адреса місцезнаходження приміщення</w:t>
            </w:r>
          </w:p>
        </w:tc>
        <w:tc>
          <w:tcPr>
            <w:tcW w:w="2535" w:type="dxa"/>
            <w:shd w:val="clear" w:color="auto" w:fill="auto"/>
          </w:tcPr>
          <w:p w:rsidR="009D2E47" w:rsidRPr="00C86FFB" w:rsidRDefault="009D2E47" w:rsidP="008C04B1">
            <w:pPr>
              <w:jc w:val="center"/>
              <w:rPr>
                <w:rFonts w:eastAsia="Batang"/>
                <w:lang w:val="uk-UA"/>
              </w:rPr>
            </w:pPr>
            <w:r w:rsidRPr="00C86FFB">
              <w:rPr>
                <w:rFonts w:eastAsia="Batang"/>
                <w:lang w:val="uk-UA"/>
              </w:rPr>
              <w:t xml:space="preserve">Площа приміщення, </w:t>
            </w:r>
            <w:proofErr w:type="spellStart"/>
            <w:r w:rsidRPr="00C86FFB">
              <w:rPr>
                <w:rFonts w:eastAsia="Batang"/>
                <w:lang w:val="uk-UA"/>
              </w:rPr>
              <w:t>кв.м</w:t>
            </w:r>
            <w:proofErr w:type="spellEnd"/>
            <w:r w:rsidRPr="00C86FFB">
              <w:rPr>
                <w:rFonts w:eastAsia="Batang"/>
                <w:lang w:val="uk-UA"/>
              </w:rPr>
              <w:t>.</w:t>
            </w:r>
          </w:p>
        </w:tc>
        <w:tc>
          <w:tcPr>
            <w:tcW w:w="2535" w:type="dxa"/>
            <w:shd w:val="clear" w:color="auto" w:fill="auto"/>
          </w:tcPr>
          <w:p w:rsidR="009D2E47" w:rsidRPr="00C86FFB" w:rsidRDefault="009D2E47" w:rsidP="008C04B1">
            <w:pPr>
              <w:jc w:val="center"/>
              <w:rPr>
                <w:rFonts w:eastAsia="Batang"/>
                <w:lang w:val="uk-UA"/>
              </w:rPr>
            </w:pPr>
            <w:r w:rsidRPr="00C86FFB">
              <w:rPr>
                <w:rFonts w:eastAsia="Batang"/>
                <w:lang w:val="uk-UA"/>
              </w:rPr>
              <w:t>Власник</w:t>
            </w:r>
          </w:p>
        </w:tc>
      </w:tr>
      <w:tr w:rsidR="009D2E47" w:rsidRPr="00C86FFB" w:rsidTr="008C04B1">
        <w:tc>
          <w:tcPr>
            <w:tcW w:w="2534" w:type="dxa"/>
            <w:shd w:val="clear" w:color="auto" w:fill="auto"/>
          </w:tcPr>
          <w:p w:rsidR="009D2E47" w:rsidRPr="00C86FFB" w:rsidRDefault="009D2E47" w:rsidP="008C04B1">
            <w:pPr>
              <w:jc w:val="center"/>
              <w:rPr>
                <w:rFonts w:eastAsia="Batang"/>
                <w:b/>
                <w:lang w:val="uk-UA"/>
              </w:rPr>
            </w:pPr>
          </w:p>
        </w:tc>
        <w:tc>
          <w:tcPr>
            <w:tcW w:w="2534" w:type="dxa"/>
            <w:shd w:val="clear" w:color="auto" w:fill="auto"/>
          </w:tcPr>
          <w:p w:rsidR="009D2E47" w:rsidRPr="00C86FFB" w:rsidRDefault="009D2E47" w:rsidP="008C04B1">
            <w:pPr>
              <w:jc w:val="center"/>
              <w:rPr>
                <w:rFonts w:eastAsia="Batang"/>
                <w:b/>
                <w:lang w:val="uk-UA"/>
              </w:rPr>
            </w:pPr>
          </w:p>
        </w:tc>
        <w:tc>
          <w:tcPr>
            <w:tcW w:w="2535" w:type="dxa"/>
            <w:shd w:val="clear" w:color="auto" w:fill="auto"/>
          </w:tcPr>
          <w:p w:rsidR="009D2E47" w:rsidRPr="00C86FFB" w:rsidRDefault="009D2E47" w:rsidP="008C04B1">
            <w:pPr>
              <w:jc w:val="center"/>
              <w:rPr>
                <w:rFonts w:eastAsia="Batang"/>
                <w:b/>
                <w:lang w:val="uk-UA"/>
              </w:rPr>
            </w:pPr>
          </w:p>
        </w:tc>
        <w:tc>
          <w:tcPr>
            <w:tcW w:w="2535" w:type="dxa"/>
            <w:shd w:val="clear" w:color="auto" w:fill="auto"/>
          </w:tcPr>
          <w:p w:rsidR="009D2E47" w:rsidRPr="00C86FFB" w:rsidRDefault="009D2E47" w:rsidP="008C04B1">
            <w:pPr>
              <w:jc w:val="center"/>
              <w:rPr>
                <w:rFonts w:eastAsia="Batang"/>
                <w:b/>
                <w:lang w:val="uk-UA"/>
              </w:rPr>
            </w:pPr>
          </w:p>
        </w:tc>
      </w:tr>
    </w:tbl>
    <w:p w:rsidR="009D2E47" w:rsidRPr="00C86FFB" w:rsidRDefault="009D2E47" w:rsidP="009D2E47">
      <w:pPr>
        <w:ind w:left="708"/>
        <w:jc w:val="center"/>
        <w:rPr>
          <w:rFonts w:eastAsia="Batang"/>
          <w:b/>
          <w:lang w:val="uk-UA"/>
        </w:rPr>
      </w:pPr>
    </w:p>
    <w:p w:rsidR="009D2E47" w:rsidRPr="00C86FFB" w:rsidRDefault="009D2E47" w:rsidP="009D2E47">
      <w:pPr>
        <w:ind w:firstLine="708"/>
        <w:rPr>
          <w:rFonts w:eastAsia="Batang"/>
          <w:b/>
          <w:lang w:val="uk-UA"/>
        </w:rPr>
      </w:pPr>
      <w:r w:rsidRPr="00C86FFB">
        <w:rPr>
          <w:rFonts w:eastAsia="Batang"/>
          <w:lang w:val="uk-UA"/>
        </w:rPr>
        <w:t>Посада, прізвище, ініціали, підпис уповноваженої особи Учасника, засвідчені печаткою* (за наявності) Учасника або П.І.Б. та підпис Учасника-фізичної особи.</w:t>
      </w:r>
    </w:p>
    <w:p w:rsidR="009D2E47" w:rsidRPr="00C86FFB" w:rsidRDefault="009D2E47" w:rsidP="009D2E47">
      <w:pPr>
        <w:ind w:left="708"/>
        <w:jc w:val="center"/>
        <w:rPr>
          <w:rFonts w:eastAsia="Batang"/>
          <w:b/>
          <w:lang w:val="uk-UA"/>
        </w:rPr>
      </w:pPr>
    </w:p>
    <w:p w:rsidR="009D2E47" w:rsidRPr="00C86FFB" w:rsidRDefault="009D2E47" w:rsidP="009D2E47">
      <w:pPr>
        <w:ind w:firstLine="708"/>
        <w:rPr>
          <w:rFonts w:eastAsia="Batang"/>
          <w:lang w:val="uk-UA"/>
        </w:rPr>
      </w:pPr>
      <w:r w:rsidRPr="00C86FFB">
        <w:rPr>
          <w:rFonts w:eastAsia="Batang"/>
          <w:lang w:val="uk-UA"/>
        </w:rPr>
        <w:t>В довідках має бути надана наступна інформація: наявність спеціалізованого транспортного засобу із зазначенням приналежності (інформація про власника), наявність спеціальних складських приміщень придатних для зберігання предмету закупівлі із зазначенням форми власності.</w:t>
      </w:r>
    </w:p>
    <w:p w:rsidR="009E1ACF" w:rsidRDefault="009D2E47" w:rsidP="009D2E47">
      <w:pPr>
        <w:ind w:firstLine="708"/>
        <w:rPr>
          <w:rFonts w:eastAsia="Batang"/>
          <w:lang w:val="uk-UA"/>
        </w:rPr>
      </w:pPr>
      <w:r w:rsidRPr="00C86FFB">
        <w:rPr>
          <w:rFonts w:eastAsia="Batang"/>
          <w:lang w:val="uk-UA"/>
        </w:rPr>
        <w:t>У разі якщо склади орендуються, у складі пропозиції учасник торгів повинен надати завірену копію догово</w:t>
      </w:r>
      <w:r w:rsidR="009E1ACF">
        <w:rPr>
          <w:rFonts w:eastAsia="Batang"/>
          <w:lang w:val="uk-UA"/>
        </w:rPr>
        <w:t>ру оренди складських приміщень.</w:t>
      </w:r>
    </w:p>
    <w:p w:rsidR="009D2E47" w:rsidRPr="00C86FFB" w:rsidRDefault="009D2E47" w:rsidP="009D2E47">
      <w:pPr>
        <w:ind w:firstLine="708"/>
        <w:rPr>
          <w:rFonts w:eastAsia="Batang"/>
          <w:lang w:val="uk-UA"/>
        </w:rPr>
      </w:pPr>
      <w:r w:rsidRPr="00C86FFB">
        <w:rPr>
          <w:rFonts w:eastAsia="Batang"/>
          <w:lang w:val="uk-UA"/>
        </w:rPr>
        <w:t xml:space="preserve">За відсутністю в учасника власного спеціалізованого автотранспорту, необхідно надати підтверджуючі документи </w:t>
      </w:r>
      <w:r w:rsidR="009E1ACF">
        <w:rPr>
          <w:rFonts w:eastAsia="Batang"/>
          <w:lang w:val="uk-UA"/>
        </w:rPr>
        <w:t>щодо його оренди, лізингу, тощо.</w:t>
      </w:r>
      <w:r w:rsidRPr="00C86FFB">
        <w:rPr>
          <w:rFonts w:eastAsia="Batang"/>
          <w:lang w:val="uk-UA"/>
        </w:rPr>
        <w:t xml:space="preserve"> </w:t>
      </w:r>
    </w:p>
    <w:p w:rsidR="009D2E47" w:rsidRPr="00C86FFB" w:rsidRDefault="009D2E47" w:rsidP="009D2E47">
      <w:pPr>
        <w:spacing w:line="276" w:lineRule="auto"/>
        <w:rPr>
          <w:rFonts w:eastAsia="Batang"/>
          <w:lang w:val="uk-UA"/>
        </w:rPr>
      </w:pPr>
      <w:r w:rsidRPr="004A7CDC">
        <w:rPr>
          <w:rFonts w:eastAsia="Batang"/>
          <w:lang w:val="uk-UA"/>
        </w:rPr>
        <w:t xml:space="preserve">       2</w:t>
      </w:r>
      <w:r w:rsidRPr="004A7CDC">
        <w:rPr>
          <w:rFonts w:eastAsia="Batang"/>
          <w:b/>
          <w:lang w:val="uk-UA"/>
        </w:rPr>
        <w:t>.</w:t>
      </w:r>
      <w:r w:rsidRPr="00C86FFB">
        <w:rPr>
          <w:rFonts w:eastAsia="Batang"/>
          <w:b/>
          <w:u w:val="single"/>
          <w:lang w:val="uk-UA"/>
        </w:rPr>
        <w:t xml:space="preserve"> При цьому звертаємо увагу на наступне. </w:t>
      </w:r>
      <w:r w:rsidRPr="00C86FFB">
        <w:rPr>
          <w:rFonts w:eastAsia="Batang"/>
          <w:lang w:val="uk-UA"/>
        </w:rPr>
        <w:t>У відповідності до вимог Правил перевезення вантажів автомобільним транспортом в Україні транспортування даного виду продукту має проводитися в спеціальному транспортному засобі. Забороняється використовувати транспортний засіб, призначений для перевезення харчових продуктів, для перевезення інших вантажів.</w:t>
      </w:r>
    </w:p>
    <w:p w:rsidR="009D2E47" w:rsidRDefault="009D2E47" w:rsidP="009D2E47">
      <w:pPr>
        <w:spacing w:line="276" w:lineRule="auto"/>
        <w:rPr>
          <w:rFonts w:eastAsia="Batang"/>
          <w:lang w:val="uk-UA"/>
        </w:rPr>
      </w:pPr>
      <w:r>
        <w:rPr>
          <w:rFonts w:eastAsia="Batang"/>
          <w:lang w:val="uk-UA"/>
        </w:rPr>
        <w:t xml:space="preserve">     </w:t>
      </w:r>
      <w:r w:rsidRPr="00C86FFB">
        <w:rPr>
          <w:rFonts w:eastAsia="Batang"/>
          <w:lang w:val="uk-UA"/>
        </w:rPr>
        <w:t>3. Завірену належним чином копію (</w:t>
      </w:r>
      <w:proofErr w:type="spellStart"/>
      <w:r w:rsidRPr="00C86FFB">
        <w:rPr>
          <w:rFonts w:eastAsia="Batang"/>
          <w:lang w:val="uk-UA"/>
        </w:rPr>
        <w:t>ії</w:t>
      </w:r>
      <w:proofErr w:type="spellEnd"/>
      <w:r w:rsidRPr="00C86FFB">
        <w:rPr>
          <w:rFonts w:eastAsia="Batang"/>
          <w:lang w:val="uk-UA"/>
        </w:rPr>
        <w:t>) експлуатаційного дозволу для потужностей (об’єктів) з виробництва, переробки або реалізації харчових продуктів на складські приміщення, в яких зберігається (буде зберігатись) товар, що є предметом закупівлі.</w:t>
      </w:r>
      <w:r>
        <w:rPr>
          <w:rFonts w:eastAsia="Batang"/>
          <w:lang w:val="uk-UA"/>
        </w:rPr>
        <w:t xml:space="preserve"> У разі відсутності вищезазначеного документа Учасник надає завірену належним чином копію акту санітарно-епідеміологічного  обстеження об’єкту щодо відповідності санітарним вимогам з метою забезпечення продуктами харчування.</w:t>
      </w:r>
    </w:p>
    <w:p w:rsidR="009D2E47" w:rsidRPr="00C86FFB" w:rsidRDefault="009D2E47" w:rsidP="009D2E47">
      <w:pPr>
        <w:spacing w:line="276" w:lineRule="auto"/>
        <w:rPr>
          <w:rFonts w:eastAsia="Batang"/>
          <w:lang w:val="uk-UA"/>
        </w:rPr>
      </w:pPr>
      <w:r>
        <w:rPr>
          <w:rFonts w:eastAsia="Batang"/>
          <w:lang w:val="uk-UA"/>
        </w:rPr>
        <w:t xml:space="preserve">    </w:t>
      </w:r>
      <w:r w:rsidRPr="00C86FFB">
        <w:rPr>
          <w:rFonts w:eastAsia="Batang"/>
          <w:lang w:val="uk-UA"/>
        </w:rPr>
        <w:t>4. Завірені належним чином копії діючих на дату проведення процедури розкриття договору (</w:t>
      </w:r>
      <w:proofErr w:type="spellStart"/>
      <w:r w:rsidRPr="00C86FFB">
        <w:rPr>
          <w:rFonts w:eastAsia="Batang"/>
          <w:lang w:val="uk-UA"/>
        </w:rPr>
        <w:t>ів</w:t>
      </w:r>
      <w:proofErr w:type="spellEnd"/>
      <w:r w:rsidRPr="00C86FFB">
        <w:rPr>
          <w:rFonts w:eastAsia="Batang"/>
          <w:lang w:val="uk-UA"/>
        </w:rPr>
        <w:t>) на проведення дезінфекції транспорту, яким буде здійснюватись постачання предмету закупівлі та завірені належним чином копії наказу (</w:t>
      </w:r>
      <w:proofErr w:type="spellStart"/>
      <w:r w:rsidRPr="00C86FFB">
        <w:rPr>
          <w:rFonts w:eastAsia="Batang"/>
          <w:lang w:val="uk-UA"/>
        </w:rPr>
        <w:t>ів</w:t>
      </w:r>
      <w:proofErr w:type="spellEnd"/>
      <w:r w:rsidRPr="00C86FFB">
        <w:rPr>
          <w:rFonts w:eastAsia="Batang"/>
          <w:lang w:val="uk-UA"/>
        </w:rPr>
        <w:t>) Учасника та/або іншого документу про призначення особи відповідальної за проведення дезінфекційних робіт автотранспорту.</w:t>
      </w:r>
    </w:p>
    <w:p w:rsidR="009D2E47" w:rsidRPr="00C86FFB" w:rsidRDefault="009D2E47" w:rsidP="009D2E47">
      <w:pPr>
        <w:spacing w:line="276" w:lineRule="auto"/>
        <w:rPr>
          <w:rFonts w:eastAsia="Batang"/>
          <w:lang w:val="uk-UA"/>
        </w:rPr>
      </w:pPr>
      <w:r>
        <w:rPr>
          <w:rFonts w:eastAsia="Batang"/>
          <w:lang w:val="uk-UA"/>
        </w:rPr>
        <w:t xml:space="preserve">     </w:t>
      </w:r>
      <w:r w:rsidR="00FD2AF6">
        <w:rPr>
          <w:rFonts w:eastAsia="Batang"/>
          <w:lang w:val="uk-UA"/>
        </w:rPr>
        <w:t>5</w:t>
      </w:r>
      <w:r w:rsidRPr="00C86FFB">
        <w:rPr>
          <w:rFonts w:eastAsia="Batang"/>
          <w:lang w:val="uk-UA"/>
        </w:rPr>
        <w:t xml:space="preserve">. </w:t>
      </w:r>
      <w:r w:rsidRPr="00C56BE8">
        <w:rPr>
          <w:rFonts w:eastAsia="Batang"/>
          <w:b/>
          <w:lang w:val="uk-UA"/>
        </w:rPr>
        <w:t>Довідка у довільній формі</w:t>
      </w:r>
      <w:r w:rsidRPr="00C86FFB">
        <w:rPr>
          <w:rFonts w:eastAsia="Batang"/>
          <w:lang w:val="uk-UA"/>
        </w:rPr>
        <w:t xml:space="preserve">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умовами проходження обов’язкового медичного огляду.</w:t>
      </w:r>
    </w:p>
    <w:p w:rsidR="009D2E47" w:rsidRPr="00C86FFB" w:rsidRDefault="009D2E47" w:rsidP="009D2E47">
      <w:pPr>
        <w:spacing w:line="276" w:lineRule="auto"/>
        <w:ind w:firstLine="708"/>
        <w:rPr>
          <w:rFonts w:eastAsia="Batang"/>
          <w:b/>
          <w:lang w:val="uk-UA"/>
        </w:rPr>
      </w:pPr>
      <w:r w:rsidRPr="00C86FFB">
        <w:rPr>
          <w:rFonts w:eastAsia="Batang"/>
          <w:b/>
          <w:lang w:val="uk-UA"/>
        </w:rPr>
        <w:t>Додатково звертаємо увагу, що водій, експедитор або інші особи, які супроводжують предмет закупівлі в дорозі і виконують навантажувально-розвантажувальні роботи повинні бути забезпечені саніт</w:t>
      </w:r>
      <w:r w:rsidR="009E1ACF">
        <w:rPr>
          <w:rFonts w:eastAsia="Batang"/>
          <w:b/>
          <w:lang w:val="uk-UA"/>
        </w:rPr>
        <w:t>арним одягом (халат, рукавиці).</w:t>
      </w:r>
    </w:p>
    <w:p w:rsidR="009D2E47" w:rsidRDefault="009D2E47" w:rsidP="009D2E47">
      <w:pPr>
        <w:ind w:firstLine="708"/>
        <w:rPr>
          <w:rFonts w:eastAsia="Batang"/>
          <w:lang w:val="uk-UA"/>
        </w:rPr>
      </w:pPr>
    </w:p>
    <w:p w:rsidR="009D2E47" w:rsidRPr="00C86FFB" w:rsidRDefault="00FD2AF6" w:rsidP="00FD2AF6">
      <w:pPr>
        <w:rPr>
          <w:rFonts w:eastAsia="Batang"/>
          <w:lang w:val="uk-UA"/>
        </w:rPr>
      </w:pPr>
      <w:r>
        <w:rPr>
          <w:rFonts w:eastAsia="Batang"/>
          <w:lang w:val="uk-UA"/>
        </w:rPr>
        <w:t xml:space="preserve">    6</w:t>
      </w:r>
      <w:r w:rsidR="009D2E47" w:rsidRPr="00C86FFB">
        <w:rPr>
          <w:rFonts w:eastAsia="Batang"/>
          <w:lang w:val="uk-UA"/>
        </w:rPr>
        <w:t xml:space="preserve">. Інформація про виконання </w:t>
      </w:r>
      <w:r w:rsidR="00A15A52">
        <w:rPr>
          <w:rFonts w:eastAsia="Batang"/>
          <w:lang w:val="uk-UA"/>
        </w:rPr>
        <w:t>аналогічних договорів (мінімум 1</w:t>
      </w:r>
      <w:r w:rsidR="009D2E47" w:rsidRPr="00C86FFB">
        <w:rPr>
          <w:rFonts w:eastAsia="Batang"/>
          <w:lang w:val="uk-UA"/>
        </w:rPr>
        <w:t>) протягом останніх трьох років, щодо предмету закупівлі згідно наведеної нижче форми</w:t>
      </w:r>
      <w:r w:rsidR="009D2E47">
        <w:rPr>
          <w:rFonts w:eastAsia="Batang"/>
          <w:lang w:val="uk-UA"/>
        </w:rPr>
        <w:t xml:space="preserve"> 3</w:t>
      </w:r>
      <w:r w:rsidR="009D2E47" w:rsidRPr="00C86FFB">
        <w:rPr>
          <w:rFonts w:eastAsia="Batang"/>
          <w:lang w:val="uk-UA"/>
        </w:rPr>
        <w:t>, які повинні підтверджувати те, що учасник має досвід виконання аналогічних договорів.</w:t>
      </w:r>
    </w:p>
    <w:p w:rsidR="009D2E47" w:rsidRPr="00C86FFB" w:rsidRDefault="009D2E47" w:rsidP="009D2E47">
      <w:pPr>
        <w:ind w:firstLine="708"/>
        <w:rPr>
          <w:rFonts w:eastAsia="Batang"/>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59"/>
        <w:gridCol w:w="1719"/>
        <w:gridCol w:w="1615"/>
        <w:gridCol w:w="1620"/>
        <w:gridCol w:w="1608"/>
      </w:tblGrid>
      <w:tr w:rsidR="009D2E47" w:rsidRPr="00C86FFB" w:rsidTr="008C04B1">
        <w:tc>
          <w:tcPr>
            <w:tcW w:w="817" w:type="dxa"/>
            <w:shd w:val="clear" w:color="auto" w:fill="auto"/>
          </w:tcPr>
          <w:p w:rsidR="009D2E47" w:rsidRPr="00C86FFB" w:rsidRDefault="009D2E47" w:rsidP="008C04B1">
            <w:pPr>
              <w:jc w:val="center"/>
              <w:rPr>
                <w:rFonts w:eastAsia="Batang"/>
                <w:lang w:val="uk-UA"/>
              </w:rPr>
            </w:pPr>
            <w:r w:rsidRPr="00C86FFB">
              <w:rPr>
                <w:rFonts w:eastAsia="Batang"/>
                <w:lang w:val="uk-UA"/>
              </w:rPr>
              <w:t>№ з/п</w:t>
            </w:r>
          </w:p>
        </w:tc>
        <w:tc>
          <w:tcPr>
            <w:tcW w:w="2759" w:type="dxa"/>
            <w:shd w:val="clear" w:color="auto" w:fill="auto"/>
          </w:tcPr>
          <w:p w:rsidR="009D2E47" w:rsidRPr="00C86FFB" w:rsidRDefault="009D2E47" w:rsidP="008C04B1">
            <w:pPr>
              <w:jc w:val="center"/>
              <w:rPr>
                <w:rFonts w:eastAsia="Batang"/>
                <w:lang w:val="uk-UA"/>
              </w:rPr>
            </w:pPr>
            <w:r w:rsidRPr="00C86FFB">
              <w:rPr>
                <w:rFonts w:eastAsia="Batang"/>
                <w:lang w:val="uk-UA"/>
              </w:rPr>
              <w:t xml:space="preserve">Найменування замовника, для якого виконувалися аналогічні договори, </w:t>
            </w:r>
            <w:r w:rsidRPr="00C86FFB">
              <w:rPr>
                <w:rFonts w:eastAsia="Batang"/>
                <w:lang w:val="uk-UA"/>
              </w:rPr>
              <w:lastRenderedPageBreak/>
              <w:t>місцезнаходження, код ЄДРПОУ, телефон</w:t>
            </w:r>
          </w:p>
        </w:tc>
        <w:tc>
          <w:tcPr>
            <w:tcW w:w="1719" w:type="dxa"/>
            <w:shd w:val="clear" w:color="auto" w:fill="auto"/>
          </w:tcPr>
          <w:p w:rsidR="009D2E47" w:rsidRPr="00C86FFB" w:rsidRDefault="009D2E47" w:rsidP="008C04B1">
            <w:pPr>
              <w:jc w:val="center"/>
              <w:rPr>
                <w:rFonts w:eastAsia="Batang"/>
                <w:lang w:val="uk-UA"/>
              </w:rPr>
            </w:pPr>
            <w:r w:rsidRPr="00C86FFB">
              <w:rPr>
                <w:rFonts w:eastAsia="Batang"/>
                <w:lang w:val="uk-UA"/>
              </w:rPr>
              <w:lastRenderedPageBreak/>
              <w:t xml:space="preserve">Найменування предмета закупівлі згідно </w:t>
            </w:r>
            <w:r w:rsidRPr="00C86FFB">
              <w:rPr>
                <w:rFonts w:eastAsia="Batang"/>
                <w:lang w:val="uk-UA"/>
              </w:rPr>
              <w:lastRenderedPageBreak/>
              <w:t>аналогічного договору, кількість</w:t>
            </w:r>
          </w:p>
        </w:tc>
        <w:tc>
          <w:tcPr>
            <w:tcW w:w="1615" w:type="dxa"/>
            <w:shd w:val="clear" w:color="auto" w:fill="auto"/>
          </w:tcPr>
          <w:p w:rsidR="009D2E47" w:rsidRPr="00C86FFB" w:rsidRDefault="009D2E47" w:rsidP="008C04B1">
            <w:pPr>
              <w:jc w:val="center"/>
              <w:rPr>
                <w:rFonts w:eastAsia="Batang"/>
                <w:lang w:val="uk-UA"/>
              </w:rPr>
            </w:pPr>
            <w:r w:rsidRPr="00C86FFB">
              <w:rPr>
                <w:rFonts w:eastAsia="Batang"/>
                <w:lang w:val="uk-UA"/>
              </w:rPr>
              <w:lastRenderedPageBreak/>
              <w:t>Номер та дата укладеного договору</w:t>
            </w:r>
          </w:p>
        </w:tc>
        <w:tc>
          <w:tcPr>
            <w:tcW w:w="1620" w:type="dxa"/>
            <w:shd w:val="clear" w:color="auto" w:fill="auto"/>
          </w:tcPr>
          <w:p w:rsidR="009D2E47" w:rsidRPr="00C86FFB" w:rsidRDefault="009D2E47" w:rsidP="008C04B1">
            <w:pPr>
              <w:jc w:val="center"/>
              <w:rPr>
                <w:rFonts w:eastAsia="Batang"/>
                <w:lang w:val="uk-UA"/>
              </w:rPr>
            </w:pPr>
            <w:r w:rsidRPr="00C86FFB">
              <w:rPr>
                <w:rFonts w:eastAsia="Batang"/>
                <w:lang w:val="uk-UA"/>
              </w:rPr>
              <w:t>Вартість виконаного договору, грн..</w:t>
            </w:r>
          </w:p>
        </w:tc>
        <w:tc>
          <w:tcPr>
            <w:tcW w:w="1608" w:type="dxa"/>
            <w:shd w:val="clear" w:color="auto" w:fill="auto"/>
          </w:tcPr>
          <w:p w:rsidR="009D2E47" w:rsidRPr="00C86FFB" w:rsidRDefault="009D2E47" w:rsidP="008C04B1">
            <w:pPr>
              <w:jc w:val="center"/>
              <w:rPr>
                <w:rFonts w:eastAsia="Batang"/>
                <w:lang w:val="uk-UA"/>
              </w:rPr>
            </w:pPr>
            <w:r w:rsidRPr="00C86FFB">
              <w:rPr>
                <w:rFonts w:eastAsia="Batang"/>
                <w:lang w:val="uk-UA"/>
              </w:rPr>
              <w:t>Контактна особа  замовника, телефон</w:t>
            </w:r>
          </w:p>
        </w:tc>
      </w:tr>
      <w:tr w:rsidR="009D2E47" w:rsidRPr="00C86FFB" w:rsidTr="008C04B1">
        <w:tc>
          <w:tcPr>
            <w:tcW w:w="817" w:type="dxa"/>
            <w:shd w:val="clear" w:color="auto" w:fill="auto"/>
          </w:tcPr>
          <w:p w:rsidR="009D2E47" w:rsidRPr="00C86FFB" w:rsidRDefault="009D2E47" w:rsidP="008C04B1">
            <w:pPr>
              <w:rPr>
                <w:rFonts w:eastAsia="Batang"/>
                <w:lang w:val="uk-UA"/>
              </w:rPr>
            </w:pPr>
          </w:p>
        </w:tc>
        <w:tc>
          <w:tcPr>
            <w:tcW w:w="2759" w:type="dxa"/>
            <w:shd w:val="clear" w:color="auto" w:fill="auto"/>
          </w:tcPr>
          <w:p w:rsidR="009D2E47" w:rsidRPr="00C86FFB" w:rsidRDefault="009D2E47" w:rsidP="008C04B1">
            <w:pPr>
              <w:rPr>
                <w:rFonts w:eastAsia="Batang"/>
                <w:lang w:val="uk-UA"/>
              </w:rPr>
            </w:pPr>
          </w:p>
        </w:tc>
        <w:tc>
          <w:tcPr>
            <w:tcW w:w="1719" w:type="dxa"/>
            <w:shd w:val="clear" w:color="auto" w:fill="auto"/>
          </w:tcPr>
          <w:p w:rsidR="009D2E47" w:rsidRPr="00C86FFB" w:rsidRDefault="009D2E47" w:rsidP="008C04B1">
            <w:pPr>
              <w:rPr>
                <w:rFonts w:eastAsia="Batang"/>
                <w:lang w:val="uk-UA"/>
              </w:rPr>
            </w:pPr>
          </w:p>
        </w:tc>
        <w:tc>
          <w:tcPr>
            <w:tcW w:w="1615" w:type="dxa"/>
            <w:shd w:val="clear" w:color="auto" w:fill="auto"/>
          </w:tcPr>
          <w:p w:rsidR="009D2E47" w:rsidRPr="00C86FFB" w:rsidRDefault="009D2E47" w:rsidP="008C04B1">
            <w:pPr>
              <w:rPr>
                <w:rFonts w:eastAsia="Batang"/>
                <w:lang w:val="uk-UA"/>
              </w:rPr>
            </w:pPr>
          </w:p>
        </w:tc>
        <w:tc>
          <w:tcPr>
            <w:tcW w:w="1620" w:type="dxa"/>
            <w:shd w:val="clear" w:color="auto" w:fill="auto"/>
          </w:tcPr>
          <w:p w:rsidR="009D2E47" w:rsidRPr="00C86FFB" w:rsidRDefault="009D2E47" w:rsidP="008C04B1">
            <w:pPr>
              <w:rPr>
                <w:rFonts w:eastAsia="Batang"/>
                <w:lang w:val="uk-UA"/>
              </w:rPr>
            </w:pPr>
          </w:p>
        </w:tc>
        <w:tc>
          <w:tcPr>
            <w:tcW w:w="1608" w:type="dxa"/>
            <w:shd w:val="clear" w:color="auto" w:fill="auto"/>
          </w:tcPr>
          <w:p w:rsidR="009D2E47" w:rsidRPr="00C86FFB" w:rsidRDefault="009D2E47" w:rsidP="008C04B1">
            <w:pPr>
              <w:rPr>
                <w:rFonts w:eastAsia="Batang"/>
                <w:lang w:val="uk-UA"/>
              </w:rPr>
            </w:pPr>
          </w:p>
        </w:tc>
      </w:tr>
    </w:tbl>
    <w:p w:rsidR="009D2E47" w:rsidRPr="00C86FFB" w:rsidRDefault="009D2E47" w:rsidP="009D2E47">
      <w:pPr>
        <w:ind w:firstLine="708"/>
        <w:rPr>
          <w:rFonts w:eastAsia="Batang"/>
          <w:lang w:val="uk-UA"/>
        </w:rPr>
      </w:pPr>
    </w:p>
    <w:p w:rsidR="009D2E47" w:rsidRPr="00C86FFB" w:rsidRDefault="009D2E47" w:rsidP="009D2E47">
      <w:pPr>
        <w:ind w:firstLine="708"/>
        <w:rPr>
          <w:rFonts w:eastAsia="Batang"/>
          <w:b/>
          <w:lang w:val="uk-UA"/>
        </w:rPr>
      </w:pPr>
      <w:r w:rsidRPr="00C86FFB">
        <w:rPr>
          <w:rFonts w:eastAsia="Batang"/>
          <w:lang w:val="uk-UA"/>
        </w:rPr>
        <w:t>Посада, прізвище, ініціали, підпис уповноваженої особи Учасника, засвідчені печаткою* (за наявності) Учасника або П.І.Б. та підпис Учасника-фізичної особи.</w:t>
      </w:r>
    </w:p>
    <w:p w:rsidR="009D2E47" w:rsidRPr="00C86FFB" w:rsidRDefault="009D2E47" w:rsidP="009D2E47">
      <w:pPr>
        <w:ind w:firstLine="708"/>
        <w:rPr>
          <w:rFonts w:eastAsia="Batang"/>
          <w:lang w:val="uk-UA"/>
        </w:rPr>
      </w:pPr>
    </w:p>
    <w:p w:rsidR="009D2E47" w:rsidRPr="00C86FFB" w:rsidRDefault="009D2E47" w:rsidP="009D2E47">
      <w:pPr>
        <w:ind w:firstLine="708"/>
        <w:rPr>
          <w:rFonts w:eastAsia="Batang"/>
          <w:b/>
          <w:lang w:val="uk-UA"/>
        </w:rPr>
      </w:pPr>
      <w:r w:rsidRPr="00C86FFB">
        <w:rPr>
          <w:rFonts w:eastAsia="Batang"/>
          <w:b/>
          <w:lang w:val="uk-UA"/>
        </w:rPr>
        <w:t>Аналогічними договорами відповідно до умов цієї тендерної документації є договори на постачання аналогічного згідно цієї тендерної документації предмету закупівлі за четвертим та/або п’ятим знаком ДК 021:2015.</w:t>
      </w:r>
    </w:p>
    <w:p w:rsidR="009D2E47" w:rsidRPr="00C86FFB" w:rsidRDefault="009D2E47" w:rsidP="009D2E47">
      <w:pPr>
        <w:ind w:firstLine="708"/>
        <w:rPr>
          <w:rFonts w:eastAsia="Batang"/>
          <w:b/>
          <w:lang w:val="uk-UA"/>
        </w:rPr>
      </w:pPr>
    </w:p>
    <w:p w:rsidR="009D2E47" w:rsidRPr="00C86FFB" w:rsidRDefault="009D2E47" w:rsidP="009D2E47">
      <w:pPr>
        <w:spacing w:line="276" w:lineRule="auto"/>
        <w:ind w:firstLine="708"/>
        <w:rPr>
          <w:rFonts w:eastAsia="Batang"/>
          <w:lang w:val="uk-UA"/>
        </w:rPr>
      </w:pPr>
      <w:r w:rsidRPr="00C86FFB">
        <w:rPr>
          <w:rFonts w:eastAsia="Batang"/>
          <w:lang w:val="uk-UA"/>
        </w:rPr>
        <w:t xml:space="preserve">Для підтвердження виконання аналогічних договорів Учасник у складі тендерної пропозиції повинен надати по договорам, вказаним у вищезазначеній формі, копії договорів </w:t>
      </w:r>
      <w:r>
        <w:rPr>
          <w:rFonts w:eastAsia="Batang"/>
          <w:lang w:val="uk-UA"/>
        </w:rPr>
        <w:t xml:space="preserve"> </w:t>
      </w:r>
      <w:r w:rsidRPr="00C86FFB">
        <w:rPr>
          <w:rFonts w:eastAsia="Batang"/>
          <w:lang w:val="uk-UA"/>
        </w:rPr>
        <w:t xml:space="preserve">та копії актів прийомки передачі або копії інших документів, що підтверджують факт(и) передачі/поставки аналогічного предмету закупівлі та виконання договору в повному обсязі </w:t>
      </w:r>
      <w:r w:rsidRPr="00FE3F01">
        <w:rPr>
          <w:rFonts w:eastAsia="Batang"/>
          <w:lang w:val="uk-UA"/>
        </w:rPr>
        <w:t>або</w:t>
      </w:r>
      <w:r w:rsidRPr="00C86FFB">
        <w:rPr>
          <w:rFonts w:eastAsia="Batang"/>
          <w:b/>
          <w:lang w:val="uk-UA"/>
        </w:rPr>
        <w:t xml:space="preserve"> </w:t>
      </w:r>
      <w:r w:rsidRPr="00C86FFB">
        <w:rPr>
          <w:rFonts w:eastAsia="Batang"/>
          <w:lang w:val="uk-UA"/>
        </w:rPr>
        <w:t>оригінали відгуків про виконання Учасником аналогічних договорів від замовників</w:t>
      </w:r>
      <w:r>
        <w:rPr>
          <w:rFonts w:eastAsia="Batang"/>
          <w:lang w:val="uk-UA"/>
        </w:rPr>
        <w:t xml:space="preserve">  </w:t>
      </w:r>
      <w:r w:rsidRPr="00C86FFB">
        <w:rPr>
          <w:rFonts w:eastAsia="Batang"/>
          <w:lang w:val="uk-UA"/>
        </w:rPr>
        <w:t>. Відгук повинен містити інформацію про реквізити договору (номер, дата), назву предмету закуп</w:t>
      </w:r>
      <w:r w:rsidR="00C56BE8">
        <w:rPr>
          <w:rFonts w:eastAsia="Batang"/>
          <w:lang w:val="uk-UA"/>
        </w:rPr>
        <w:t xml:space="preserve">івлі (договору), </w:t>
      </w:r>
      <w:r w:rsidRPr="00C86FFB">
        <w:rPr>
          <w:rFonts w:eastAsia="Batang"/>
          <w:lang w:val="uk-UA"/>
        </w:rPr>
        <w:t xml:space="preserve"> рік (роки) виконання договору та інформацію про виконання договору в повному обсязі.</w:t>
      </w:r>
    </w:p>
    <w:p w:rsidR="009D2E47" w:rsidRDefault="009D2E47" w:rsidP="009D2E47">
      <w:pPr>
        <w:pStyle w:val="aff3"/>
        <w:ind w:firstLine="7938"/>
        <w:jc w:val="right"/>
        <w:rPr>
          <w:b/>
        </w:rPr>
      </w:pPr>
    </w:p>
    <w:p w:rsidR="009D2E47" w:rsidRDefault="009D2E47" w:rsidP="009D2E47">
      <w:pPr>
        <w:pStyle w:val="aff3"/>
        <w:ind w:firstLine="7938"/>
        <w:jc w:val="right"/>
        <w:rPr>
          <w:b/>
        </w:rPr>
      </w:pPr>
    </w:p>
    <w:p w:rsidR="009D2E47" w:rsidRDefault="009D2E47" w:rsidP="009D2E47">
      <w:pPr>
        <w:pStyle w:val="aff3"/>
        <w:ind w:firstLine="7938"/>
        <w:jc w:val="right"/>
        <w:rPr>
          <w:b/>
        </w:rPr>
      </w:pPr>
    </w:p>
    <w:p w:rsidR="009D2E47" w:rsidRDefault="009D2E47" w:rsidP="009D2E47">
      <w:pPr>
        <w:pStyle w:val="aff3"/>
        <w:ind w:firstLine="7938"/>
        <w:jc w:val="right"/>
        <w:rPr>
          <w:b/>
        </w:rPr>
      </w:pPr>
    </w:p>
    <w:p w:rsidR="009D2E47" w:rsidRDefault="009D2E47" w:rsidP="009D2E47">
      <w:pPr>
        <w:pStyle w:val="aff3"/>
        <w:ind w:firstLine="7938"/>
        <w:jc w:val="right"/>
        <w:rPr>
          <w:b/>
        </w:rPr>
      </w:pPr>
    </w:p>
    <w:p w:rsidR="006B1F3F" w:rsidRPr="009D2E47" w:rsidRDefault="006B1F3F" w:rsidP="007044F5">
      <w:pPr>
        <w:suppressAutoHyphens/>
        <w:jc w:val="right"/>
        <w:rPr>
          <w:b/>
          <w:bCs/>
          <w:sz w:val="28"/>
          <w:szCs w:val="28"/>
          <w:lang w:eastAsia="ar-SA"/>
        </w:rPr>
      </w:pPr>
    </w:p>
    <w:p w:rsidR="00BD700A" w:rsidRDefault="00BD700A" w:rsidP="008F3B00">
      <w:pPr>
        <w:widowControl w:val="0"/>
        <w:autoSpaceDE w:val="0"/>
        <w:jc w:val="right"/>
        <w:rPr>
          <w:b/>
          <w:bCs/>
          <w:lang w:val="uk-UA" w:eastAsia="uk-UA"/>
        </w:rPr>
      </w:pPr>
    </w:p>
    <w:p w:rsidR="009D2E47" w:rsidRDefault="009D2E47" w:rsidP="008F3B00">
      <w:pPr>
        <w:widowControl w:val="0"/>
        <w:autoSpaceDE w:val="0"/>
        <w:jc w:val="right"/>
        <w:rPr>
          <w:b/>
          <w:bCs/>
          <w:lang w:val="uk-UA" w:eastAsia="uk-UA"/>
        </w:rPr>
      </w:pPr>
    </w:p>
    <w:p w:rsidR="009D2E47" w:rsidRDefault="009D2E47" w:rsidP="008F3B00">
      <w:pPr>
        <w:widowControl w:val="0"/>
        <w:autoSpaceDE w:val="0"/>
        <w:jc w:val="right"/>
        <w:rPr>
          <w:b/>
          <w:bCs/>
          <w:lang w:val="uk-UA" w:eastAsia="uk-UA"/>
        </w:rPr>
      </w:pPr>
    </w:p>
    <w:p w:rsidR="009D2E47" w:rsidRDefault="009D2E47" w:rsidP="008F3B00">
      <w:pPr>
        <w:widowControl w:val="0"/>
        <w:autoSpaceDE w:val="0"/>
        <w:jc w:val="right"/>
        <w:rPr>
          <w:b/>
          <w:bCs/>
          <w:lang w:val="uk-UA" w:eastAsia="uk-UA"/>
        </w:rPr>
      </w:pPr>
    </w:p>
    <w:p w:rsidR="009D2E47" w:rsidRDefault="009D2E47" w:rsidP="008F3B00">
      <w:pPr>
        <w:widowControl w:val="0"/>
        <w:autoSpaceDE w:val="0"/>
        <w:jc w:val="right"/>
        <w:rPr>
          <w:b/>
          <w:bCs/>
          <w:lang w:val="uk-UA" w:eastAsia="uk-UA"/>
        </w:rPr>
      </w:pPr>
    </w:p>
    <w:p w:rsidR="009D2E47" w:rsidRDefault="009D2E47" w:rsidP="008F3B00">
      <w:pPr>
        <w:widowControl w:val="0"/>
        <w:autoSpaceDE w:val="0"/>
        <w:jc w:val="right"/>
        <w:rPr>
          <w:b/>
          <w:bCs/>
          <w:lang w:val="uk-UA" w:eastAsia="uk-UA"/>
        </w:rPr>
      </w:pPr>
    </w:p>
    <w:p w:rsidR="009D2E47" w:rsidRDefault="009D2E47" w:rsidP="008F3B00">
      <w:pPr>
        <w:widowControl w:val="0"/>
        <w:autoSpaceDE w:val="0"/>
        <w:jc w:val="right"/>
        <w:rPr>
          <w:b/>
          <w:bCs/>
          <w:lang w:val="uk-UA" w:eastAsia="uk-UA"/>
        </w:rPr>
      </w:pPr>
    </w:p>
    <w:p w:rsidR="009D2E47" w:rsidRDefault="009D2E47" w:rsidP="008F3B00">
      <w:pPr>
        <w:widowControl w:val="0"/>
        <w:autoSpaceDE w:val="0"/>
        <w:jc w:val="right"/>
        <w:rPr>
          <w:b/>
          <w:bCs/>
          <w:lang w:val="uk-UA" w:eastAsia="uk-UA"/>
        </w:rPr>
      </w:pPr>
    </w:p>
    <w:p w:rsidR="009D2E47" w:rsidRDefault="009D2E47" w:rsidP="008F3B00">
      <w:pPr>
        <w:widowControl w:val="0"/>
        <w:autoSpaceDE w:val="0"/>
        <w:jc w:val="right"/>
        <w:rPr>
          <w:b/>
          <w:bCs/>
          <w:lang w:val="uk-UA" w:eastAsia="uk-UA"/>
        </w:rPr>
      </w:pPr>
    </w:p>
    <w:p w:rsidR="009D2E47" w:rsidRDefault="009D2E47" w:rsidP="008F3B00">
      <w:pPr>
        <w:widowControl w:val="0"/>
        <w:autoSpaceDE w:val="0"/>
        <w:jc w:val="right"/>
        <w:rPr>
          <w:b/>
          <w:bCs/>
          <w:lang w:val="uk-UA" w:eastAsia="uk-UA"/>
        </w:rPr>
      </w:pPr>
    </w:p>
    <w:p w:rsidR="009D2E47" w:rsidRDefault="009D2E47" w:rsidP="008F3B00">
      <w:pPr>
        <w:widowControl w:val="0"/>
        <w:autoSpaceDE w:val="0"/>
        <w:jc w:val="right"/>
        <w:rPr>
          <w:b/>
          <w:bCs/>
          <w:lang w:val="uk-UA" w:eastAsia="uk-UA"/>
        </w:rPr>
      </w:pPr>
    </w:p>
    <w:p w:rsidR="009D2E47" w:rsidRDefault="009D2E47" w:rsidP="008F3B00">
      <w:pPr>
        <w:widowControl w:val="0"/>
        <w:autoSpaceDE w:val="0"/>
        <w:jc w:val="right"/>
        <w:rPr>
          <w:b/>
          <w:bCs/>
          <w:lang w:val="uk-UA" w:eastAsia="uk-UA"/>
        </w:rPr>
      </w:pPr>
    </w:p>
    <w:p w:rsidR="005A1CED" w:rsidRDefault="005A1CED" w:rsidP="008F3B00">
      <w:pPr>
        <w:widowControl w:val="0"/>
        <w:autoSpaceDE w:val="0"/>
        <w:jc w:val="right"/>
        <w:rPr>
          <w:b/>
          <w:bCs/>
          <w:lang w:val="uk-UA" w:eastAsia="uk-UA"/>
        </w:rPr>
      </w:pPr>
    </w:p>
    <w:p w:rsidR="005A1CED" w:rsidRDefault="005A1CED" w:rsidP="008F3B00">
      <w:pPr>
        <w:widowControl w:val="0"/>
        <w:autoSpaceDE w:val="0"/>
        <w:jc w:val="right"/>
        <w:rPr>
          <w:b/>
          <w:bCs/>
          <w:lang w:val="uk-UA" w:eastAsia="uk-UA"/>
        </w:rPr>
      </w:pPr>
    </w:p>
    <w:p w:rsidR="005A1CED" w:rsidRDefault="005A1CED" w:rsidP="008F3B00">
      <w:pPr>
        <w:widowControl w:val="0"/>
        <w:autoSpaceDE w:val="0"/>
        <w:jc w:val="right"/>
        <w:rPr>
          <w:b/>
          <w:bCs/>
          <w:lang w:val="uk-UA" w:eastAsia="uk-UA"/>
        </w:rPr>
      </w:pPr>
    </w:p>
    <w:p w:rsidR="005A1CED" w:rsidRDefault="005A1CED" w:rsidP="008F3B00">
      <w:pPr>
        <w:widowControl w:val="0"/>
        <w:autoSpaceDE w:val="0"/>
        <w:jc w:val="right"/>
        <w:rPr>
          <w:b/>
          <w:bCs/>
          <w:lang w:val="uk-UA" w:eastAsia="uk-UA"/>
        </w:rPr>
      </w:pPr>
    </w:p>
    <w:p w:rsidR="00BD700A" w:rsidRDefault="00BD700A" w:rsidP="008F3B00">
      <w:pPr>
        <w:widowControl w:val="0"/>
        <w:autoSpaceDE w:val="0"/>
        <w:jc w:val="right"/>
        <w:rPr>
          <w:b/>
          <w:bCs/>
          <w:lang w:val="uk-UA" w:eastAsia="uk-UA"/>
        </w:rPr>
      </w:pPr>
    </w:p>
    <w:p w:rsidR="00BD700A" w:rsidRDefault="00BD700A" w:rsidP="008F3B00">
      <w:pPr>
        <w:widowControl w:val="0"/>
        <w:autoSpaceDE w:val="0"/>
        <w:jc w:val="right"/>
        <w:rPr>
          <w:b/>
          <w:bCs/>
          <w:lang w:val="uk-UA" w:eastAsia="uk-UA"/>
        </w:rPr>
      </w:pPr>
    </w:p>
    <w:p w:rsidR="009E1ACF" w:rsidRDefault="009E1ACF" w:rsidP="009D2E47">
      <w:pPr>
        <w:jc w:val="right"/>
        <w:rPr>
          <w:b/>
          <w:bCs/>
          <w:lang w:val="uk-UA" w:eastAsia="uk-UA"/>
        </w:rPr>
      </w:pPr>
    </w:p>
    <w:p w:rsidR="009E1ACF" w:rsidRDefault="009E1ACF" w:rsidP="009D2E47">
      <w:pPr>
        <w:jc w:val="right"/>
        <w:rPr>
          <w:b/>
          <w:bCs/>
          <w:lang w:val="uk-UA" w:eastAsia="uk-UA"/>
        </w:rPr>
      </w:pPr>
    </w:p>
    <w:p w:rsidR="009E1ACF" w:rsidRDefault="009E1ACF" w:rsidP="009D2E47">
      <w:pPr>
        <w:jc w:val="right"/>
        <w:rPr>
          <w:b/>
          <w:bCs/>
          <w:lang w:val="uk-UA" w:eastAsia="uk-UA"/>
        </w:rPr>
      </w:pPr>
    </w:p>
    <w:p w:rsidR="009E1ACF" w:rsidRDefault="009E1ACF" w:rsidP="009D2E47">
      <w:pPr>
        <w:jc w:val="right"/>
        <w:rPr>
          <w:b/>
          <w:bCs/>
          <w:lang w:val="uk-UA" w:eastAsia="uk-UA"/>
        </w:rPr>
      </w:pPr>
    </w:p>
    <w:p w:rsidR="009E1ACF" w:rsidRDefault="009E1ACF" w:rsidP="009D2E47">
      <w:pPr>
        <w:jc w:val="right"/>
        <w:rPr>
          <w:b/>
          <w:bCs/>
          <w:lang w:val="uk-UA" w:eastAsia="uk-UA"/>
        </w:rPr>
      </w:pPr>
    </w:p>
    <w:p w:rsidR="00BD198D" w:rsidRDefault="00BD198D" w:rsidP="009D2E47">
      <w:pPr>
        <w:jc w:val="right"/>
        <w:rPr>
          <w:b/>
          <w:bCs/>
          <w:lang w:val="uk-UA" w:eastAsia="uk-UA"/>
        </w:rPr>
      </w:pPr>
    </w:p>
    <w:p w:rsidR="00BD198D" w:rsidRDefault="00BD198D" w:rsidP="009D2E47">
      <w:pPr>
        <w:jc w:val="right"/>
        <w:rPr>
          <w:b/>
          <w:bCs/>
          <w:lang w:val="uk-UA" w:eastAsia="uk-UA"/>
        </w:rPr>
      </w:pPr>
    </w:p>
    <w:p w:rsidR="00BD198D" w:rsidRDefault="00BD198D" w:rsidP="009D2E47">
      <w:pPr>
        <w:jc w:val="right"/>
        <w:rPr>
          <w:b/>
          <w:bCs/>
          <w:lang w:val="uk-UA" w:eastAsia="uk-UA"/>
        </w:rPr>
      </w:pPr>
    </w:p>
    <w:p w:rsidR="009D2E47" w:rsidRPr="008F3B00" w:rsidRDefault="009D2E47" w:rsidP="009D2E47">
      <w:pPr>
        <w:jc w:val="right"/>
        <w:rPr>
          <w:b/>
          <w:bCs/>
          <w:lang w:val="uk-UA" w:eastAsia="uk-UA"/>
        </w:rPr>
      </w:pPr>
      <w:r w:rsidRPr="008F3B00">
        <w:rPr>
          <w:b/>
          <w:bCs/>
          <w:lang w:val="uk-UA" w:eastAsia="uk-UA"/>
        </w:rPr>
        <w:lastRenderedPageBreak/>
        <w:t>ДОДАТОК  3</w:t>
      </w:r>
    </w:p>
    <w:p w:rsidR="009D2E47" w:rsidRPr="008F3B00" w:rsidRDefault="009D2E47" w:rsidP="00AB00B1">
      <w:pPr>
        <w:jc w:val="right"/>
        <w:rPr>
          <w:b/>
          <w:bCs/>
          <w:lang w:val="uk-UA" w:eastAsia="uk-UA"/>
        </w:rPr>
      </w:pPr>
      <w:r w:rsidRPr="008F3B00">
        <w:rPr>
          <w:b/>
          <w:bCs/>
          <w:lang w:val="uk-UA" w:eastAsia="uk-UA"/>
        </w:rPr>
        <w:tab/>
      </w:r>
      <w:r w:rsidRPr="008F3B00">
        <w:rPr>
          <w:b/>
          <w:bCs/>
          <w:lang w:val="uk-UA" w:eastAsia="uk-UA"/>
        </w:rPr>
        <w:tab/>
      </w:r>
      <w:r w:rsidRPr="008F3B00">
        <w:rPr>
          <w:b/>
          <w:bCs/>
          <w:lang w:val="uk-UA" w:eastAsia="uk-UA"/>
        </w:rPr>
        <w:tab/>
      </w:r>
      <w:r w:rsidRPr="008F3B00">
        <w:rPr>
          <w:b/>
          <w:bCs/>
          <w:lang w:val="uk-UA" w:eastAsia="uk-UA"/>
        </w:rPr>
        <w:tab/>
      </w:r>
      <w:r w:rsidRPr="008F3B00">
        <w:rPr>
          <w:b/>
          <w:bCs/>
          <w:lang w:val="uk-UA" w:eastAsia="uk-UA"/>
        </w:rPr>
        <w:tab/>
      </w:r>
      <w:r w:rsidRPr="008F3B00">
        <w:rPr>
          <w:b/>
          <w:bCs/>
          <w:lang w:val="uk-UA" w:eastAsia="uk-UA"/>
        </w:rPr>
        <w:tab/>
      </w:r>
      <w:r w:rsidRPr="008F3B00">
        <w:rPr>
          <w:b/>
          <w:bCs/>
          <w:lang w:val="uk-UA" w:eastAsia="uk-UA"/>
        </w:rPr>
        <w:tab/>
      </w:r>
      <w:r w:rsidRPr="008F3B00">
        <w:rPr>
          <w:b/>
          <w:bCs/>
          <w:lang w:val="uk-UA" w:eastAsia="uk-UA"/>
        </w:rPr>
        <w:tab/>
        <w:t xml:space="preserve">    </w:t>
      </w:r>
      <w:r w:rsidR="00AB00B1">
        <w:rPr>
          <w:b/>
          <w:bCs/>
          <w:lang w:val="uk-UA" w:eastAsia="uk-UA"/>
        </w:rPr>
        <w:t>д</w:t>
      </w:r>
      <w:r w:rsidRPr="008F3B00">
        <w:rPr>
          <w:b/>
          <w:bCs/>
          <w:lang w:val="uk-UA" w:eastAsia="uk-UA"/>
        </w:rPr>
        <w:t>о тендерної документації</w:t>
      </w:r>
    </w:p>
    <w:p w:rsidR="009D2E47" w:rsidRPr="008F3B00" w:rsidRDefault="009D2E47" w:rsidP="009D2E47">
      <w:pPr>
        <w:tabs>
          <w:tab w:val="left" w:pos="2160"/>
          <w:tab w:val="left" w:pos="3600"/>
        </w:tabs>
        <w:jc w:val="center"/>
        <w:rPr>
          <w:b/>
          <w:lang w:val="uk-UA" w:eastAsia="uk-UA"/>
        </w:rPr>
      </w:pPr>
    </w:p>
    <w:p w:rsidR="009D2E47" w:rsidRPr="00EF2832" w:rsidRDefault="009D2E47" w:rsidP="009D2E47">
      <w:pPr>
        <w:tabs>
          <w:tab w:val="left" w:pos="2160"/>
          <w:tab w:val="left" w:pos="3600"/>
        </w:tabs>
        <w:jc w:val="center"/>
        <w:rPr>
          <w:b/>
          <w:sz w:val="22"/>
          <w:szCs w:val="22"/>
          <w:lang w:val="uk-UA" w:eastAsia="uk-UA"/>
        </w:rPr>
      </w:pPr>
      <w:r w:rsidRPr="00EF2832">
        <w:rPr>
          <w:b/>
          <w:sz w:val="22"/>
          <w:szCs w:val="22"/>
          <w:lang w:val="uk-UA" w:eastAsia="uk-UA"/>
        </w:rPr>
        <w:t xml:space="preserve">ТЕХНІЧНІ ВИМОГИ </w:t>
      </w:r>
    </w:p>
    <w:p w:rsidR="009D2E47" w:rsidRPr="00EF2832" w:rsidRDefault="009D2E47" w:rsidP="009D2E47">
      <w:pPr>
        <w:ind w:left="708"/>
        <w:jc w:val="center"/>
        <w:rPr>
          <w:szCs w:val="22"/>
          <w:lang w:val="uk-UA" w:eastAsia="uk-UA"/>
        </w:rPr>
      </w:pPr>
      <w:r w:rsidRPr="00EF2832">
        <w:rPr>
          <w:bCs/>
          <w:lang w:val="uk-UA" w:eastAsia="uk-UA"/>
        </w:rPr>
        <w:t xml:space="preserve">Вимоги на підтвердження технічних та якісних  характеристик по предмету закупівлі: </w:t>
      </w:r>
    </w:p>
    <w:tbl>
      <w:tblPr>
        <w:tblW w:w="103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1985"/>
        <w:gridCol w:w="4678"/>
        <w:gridCol w:w="1275"/>
        <w:gridCol w:w="1843"/>
      </w:tblGrid>
      <w:tr w:rsidR="009D2E47" w:rsidRPr="00EF2832" w:rsidTr="009D2E47">
        <w:trPr>
          <w:trHeight w:val="900"/>
        </w:trPr>
        <w:tc>
          <w:tcPr>
            <w:tcW w:w="567" w:type="dxa"/>
          </w:tcPr>
          <w:p w:rsidR="009D2E47" w:rsidRPr="00EF2832" w:rsidRDefault="009D2E47" w:rsidP="008C04B1">
            <w:pPr>
              <w:pStyle w:val="15"/>
              <w:widowControl/>
              <w:tabs>
                <w:tab w:val="left" w:pos="1276"/>
              </w:tabs>
              <w:jc w:val="center"/>
              <w:rPr>
                <w:rFonts w:ascii="Times New Roman" w:hAnsi="Times New Roman"/>
                <w:sz w:val="24"/>
                <w:szCs w:val="24"/>
              </w:rPr>
            </w:pPr>
            <w:r w:rsidRPr="00EF2832">
              <w:rPr>
                <w:sz w:val="24"/>
                <w:szCs w:val="24"/>
                <w:lang w:eastAsia="uk-UA"/>
              </w:rPr>
              <w:tab/>
            </w:r>
            <w:r w:rsidRPr="00EF2832">
              <w:rPr>
                <w:sz w:val="24"/>
                <w:szCs w:val="24"/>
                <w:lang w:eastAsia="uk-UA"/>
              </w:rPr>
              <w:tab/>
            </w:r>
            <w:r w:rsidRPr="00EF2832">
              <w:rPr>
                <w:sz w:val="24"/>
                <w:szCs w:val="24"/>
                <w:lang w:eastAsia="uk-UA"/>
              </w:rPr>
              <w:tab/>
            </w:r>
            <w:r w:rsidRPr="00EF2832">
              <w:rPr>
                <w:sz w:val="24"/>
                <w:szCs w:val="24"/>
                <w:lang w:eastAsia="uk-UA"/>
              </w:rPr>
              <w:tab/>
            </w:r>
            <w:r w:rsidRPr="00EF2832">
              <w:rPr>
                <w:sz w:val="24"/>
                <w:szCs w:val="24"/>
                <w:lang w:eastAsia="uk-UA"/>
              </w:rPr>
              <w:tab/>
            </w:r>
            <w:r w:rsidRPr="00EF2832">
              <w:rPr>
                <w:sz w:val="24"/>
                <w:szCs w:val="24"/>
                <w:lang w:eastAsia="uk-UA"/>
              </w:rPr>
              <w:tab/>
            </w:r>
            <w:r w:rsidRPr="00EF2832">
              <w:rPr>
                <w:sz w:val="24"/>
                <w:szCs w:val="24"/>
                <w:lang w:eastAsia="uk-UA"/>
              </w:rPr>
              <w:tab/>
            </w:r>
            <w:r w:rsidRPr="00EF2832">
              <w:rPr>
                <w:rFonts w:ascii="Times New Roman" w:hAnsi="Times New Roman"/>
                <w:sz w:val="24"/>
                <w:szCs w:val="24"/>
              </w:rPr>
              <w:t>№ з/п</w:t>
            </w:r>
          </w:p>
        </w:tc>
        <w:tc>
          <w:tcPr>
            <w:tcW w:w="1985" w:type="dxa"/>
          </w:tcPr>
          <w:p w:rsidR="009D2E47" w:rsidRPr="00EF2832" w:rsidRDefault="009D2E47" w:rsidP="009D2E47">
            <w:proofErr w:type="spellStart"/>
            <w:r w:rsidRPr="00EF2832">
              <w:t>Найменування</w:t>
            </w:r>
            <w:proofErr w:type="spellEnd"/>
            <w:r w:rsidRPr="00EF2832">
              <w:t xml:space="preserve"> товару</w:t>
            </w:r>
          </w:p>
        </w:tc>
        <w:tc>
          <w:tcPr>
            <w:tcW w:w="4678" w:type="dxa"/>
          </w:tcPr>
          <w:p w:rsidR="009D2E47" w:rsidRPr="00EF2832" w:rsidRDefault="009D2E47" w:rsidP="009D2E47">
            <w:proofErr w:type="spellStart"/>
            <w:r w:rsidRPr="00EF2832">
              <w:t>Найменування</w:t>
            </w:r>
            <w:proofErr w:type="spellEnd"/>
            <w:r w:rsidRPr="00EF2832">
              <w:t xml:space="preserve"> </w:t>
            </w:r>
            <w:proofErr w:type="gramStart"/>
            <w:r w:rsidRPr="00EF2832">
              <w:t>нормативного</w:t>
            </w:r>
            <w:proofErr w:type="gramEnd"/>
            <w:r w:rsidRPr="00EF2832">
              <w:t xml:space="preserve"> документу </w:t>
            </w:r>
            <w:proofErr w:type="spellStart"/>
            <w:r w:rsidRPr="00EF2832">
              <w:t>якому</w:t>
            </w:r>
            <w:proofErr w:type="spellEnd"/>
            <w:r w:rsidRPr="00EF2832">
              <w:t xml:space="preserve"> </w:t>
            </w:r>
            <w:proofErr w:type="spellStart"/>
            <w:r w:rsidRPr="00EF2832">
              <w:t>відповідає</w:t>
            </w:r>
            <w:proofErr w:type="spellEnd"/>
            <w:r w:rsidRPr="00EF2832">
              <w:t xml:space="preserve"> товар</w:t>
            </w:r>
          </w:p>
        </w:tc>
        <w:tc>
          <w:tcPr>
            <w:tcW w:w="1275" w:type="dxa"/>
          </w:tcPr>
          <w:p w:rsidR="009D2E47" w:rsidRPr="00EF2832" w:rsidRDefault="009D2E47" w:rsidP="009D2E47">
            <w:proofErr w:type="spellStart"/>
            <w:r w:rsidRPr="00EF2832">
              <w:t>Одиниця</w:t>
            </w:r>
            <w:proofErr w:type="spellEnd"/>
            <w:r w:rsidRPr="00EF2832">
              <w:t xml:space="preserve"> </w:t>
            </w:r>
            <w:proofErr w:type="spellStart"/>
            <w:r w:rsidRPr="00EF2832">
              <w:t>виміру</w:t>
            </w:r>
            <w:proofErr w:type="spellEnd"/>
          </w:p>
        </w:tc>
        <w:tc>
          <w:tcPr>
            <w:tcW w:w="1843" w:type="dxa"/>
          </w:tcPr>
          <w:p w:rsidR="009D2E47" w:rsidRPr="00EF2832" w:rsidRDefault="009D2E47" w:rsidP="009D2E47">
            <w:proofErr w:type="spellStart"/>
            <w:r w:rsidRPr="00EF2832">
              <w:t>Кількість</w:t>
            </w:r>
            <w:proofErr w:type="spellEnd"/>
            <w:r w:rsidRPr="00EF2832">
              <w:t xml:space="preserve"> товару</w:t>
            </w:r>
          </w:p>
        </w:tc>
      </w:tr>
      <w:tr w:rsidR="009D2E47" w:rsidRPr="00EF2832" w:rsidTr="009D2E47">
        <w:trPr>
          <w:trHeight w:val="324"/>
        </w:trPr>
        <w:tc>
          <w:tcPr>
            <w:tcW w:w="7230" w:type="dxa"/>
            <w:gridSpan w:val="3"/>
            <w:vAlign w:val="bottom"/>
          </w:tcPr>
          <w:p w:rsidR="009D2E47" w:rsidRPr="00EF2832" w:rsidRDefault="009D2E47" w:rsidP="008C04B1">
            <w:pPr>
              <w:pStyle w:val="15"/>
              <w:widowControl/>
              <w:ind w:firstLine="6"/>
              <w:jc w:val="center"/>
              <w:rPr>
                <w:rFonts w:ascii="Times New Roman" w:hAnsi="Times New Roman"/>
              </w:rPr>
            </w:pPr>
            <w:r w:rsidRPr="00EF2832">
              <w:rPr>
                <w:rFonts w:ascii="Times New Roman" w:hAnsi="Times New Roman"/>
                <w:b/>
                <w:color w:val="000000"/>
              </w:rPr>
              <w:t>Овочі</w:t>
            </w:r>
            <w:r w:rsidRPr="00EF2832">
              <w:rPr>
                <w:rFonts w:ascii="Times New Roman" w:hAnsi="Times New Roman"/>
                <w:color w:val="000000"/>
              </w:rPr>
              <w:t xml:space="preserve"> ДК </w:t>
            </w:r>
            <w:r w:rsidRPr="00EF2832">
              <w:rPr>
                <w:rFonts w:ascii="Times New Roman" w:hAnsi="Times New Roman"/>
              </w:rPr>
              <w:t xml:space="preserve">03221110-7 </w:t>
            </w:r>
            <w:proofErr w:type="spellStart"/>
            <w:r w:rsidRPr="00EF2832">
              <w:rPr>
                <w:rFonts w:ascii="Times New Roman" w:hAnsi="Times New Roman"/>
              </w:rPr>
              <w:t>Бульбоподібні</w:t>
            </w:r>
            <w:proofErr w:type="spellEnd"/>
            <w:r w:rsidRPr="00EF2832">
              <w:rPr>
                <w:rFonts w:ascii="Times New Roman" w:hAnsi="Times New Roman"/>
              </w:rPr>
              <w:t xml:space="preserve"> та </w:t>
            </w:r>
            <w:proofErr w:type="spellStart"/>
            <w:r w:rsidRPr="00EF2832">
              <w:rPr>
                <w:rFonts w:ascii="Times New Roman" w:hAnsi="Times New Roman"/>
              </w:rPr>
              <w:t>корнеплодні</w:t>
            </w:r>
            <w:proofErr w:type="spellEnd"/>
          </w:p>
        </w:tc>
        <w:tc>
          <w:tcPr>
            <w:tcW w:w="1275" w:type="dxa"/>
            <w:shd w:val="clear" w:color="auto" w:fill="auto"/>
            <w:vAlign w:val="bottom"/>
          </w:tcPr>
          <w:p w:rsidR="009D2E47" w:rsidRPr="00EF2832" w:rsidRDefault="009D2E47" w:rsidP="008C04B1">
            <w:pPr>
              <w:pStyle w:val="15"/>
              <w:widowControl/>
              <w:jc w:val="center"/>
              <w:rPr>
                <w:rFonts w:ascii="Times New Roman" w:hAnsi="Times New Roman"/>
              </w:rPr>
            </w:pPr>
          </w:p>
        </w:tc>
        <w:tc>
          <w:tcPr>
            <w:tcW w:w="1843" w:type="dxa"/>
            <w:shd w:val="clear" w:color="auto" w:fill="auto"/>
            <w:vAlign w:val="bottom"/>
          </w:tcPr>
          <w:p w:rsidR="009D2E47" w:rsidRPr="00EF2832" w:rsidRDefault="009D2E47" w:rsidP="008C04B1">
            <w:pPr>
              <w:jc w:val="center"/>
              <w:rPr>
                <w:bCs/>
                <w:color w:val="000000"/>
                <w:lang w:val="uk-UA"/>
              </w:rPr>
            </w:pPr>
          </w:p>
        </w:tc>
      </w:tr>
      <w:tr w:rsidR="009D2E47" w:rsidRPr="00EF2832" w:rsidTr="009D2E47">
        <w:trPr>
          <w:trHeight w:val="324"/>
        </w:trPr>
        <w:tc>
          <w:tcPr>
            <w:tcW w:w="567" w:type="dxa"/>
            <w:vAlign w:val="bottom"/>
          </w:tcPr>
          <w:p w:rsidR="009D2E47" w:rsidRPr="00EF2832" w:rsidRDefault="00AB7772" w:rsidP="009D2E47">
            <w:pPr>
              <w:rPr>
                <w:lang w:val="uk-UA"/>
              </w:rPr>
            </w:pPr>
            <w:r w:rsidRPr="00EF2832">
              <w:rPr>
                <w:lang w:val="uk-UA"/>
              </w:rPr>
              <w:t>1</w:t>
            </w:r>
          </w:p>
        </w:tc>
        <w:tc>
          <w:tcPr>
            <w:tcW w:w="1985" w:type="dxa"/>
            <w:shd w:val="clear" w:color="auto" w:fill="auto"/>
          </w:tcPr>
          <w:p w:rsidR="00BD198D" w:rsidRDefault="00BD198D" w:rsidP="009D2E47">
            <w:pPr>
              <w:rPr>
                <w:color w:val="000000"/>
                <w:lang w:val="uk-UA"/>
              </w:rPr>
            </w:pPr>
          </w:p>
          <w:p w:rsidR="009D2E47" w:rsidRPr="00EF2832" w:rsidRDefault="009D2E47" w:rsidP="009D2E47">
            <w:pPr>
              <w:rPr>
                <w:rFonts w:eastAsia="Calibri"/>
                <w:color w:val="000000"/>
                <w:sz w:val="20"/>
                <w:szCs w:val="20"/>
                <w:lang w:val="uk-UA" w:eastAsia="en-US"/>
              </w:rPr>
            </w:pPr>
            <w:r w:rsidRPr="00EF2832">
              <w:rPr>
                <w:color w:val="000000"/>
                <w:lang w:val="uk-UA"/>
              </w:rPr>
              <w:t>Цибуля</w:t>
            </w:r>
          </w:p>
        </w:tc>
        <w:tc>
          <w:tcPr>
            <w:tcW w:w="4678" w:type="dxa"/>
            <w:shd w:val="clear" w:color="auto" w:fill="auto"/>
          </w:tcPr>
          <w:p w:rsidR="009D2E47" w:rsidRPr="00EF2832" w:rsidRDefault="009D2E47" w:rsidP="009D2E47">
            <w:pPr>
              <w:rPr>
                <w:sz w:val="20"/>
                <w:szCs w:val="20"/>
              </w:rPr>
            </w:pPr>
            <w:r w:rsidRPr="00EF2832">
              <w:rPr>
                <w:sz w:val="20"/>
                <w:szCs w:val="20"/>
              </w:rPr>
              <w:t xml:space="preserve">ДСТУ, ГОСТ, ТУУ, ТУ  </w:t>
            </w:r>
            <w:proofErr w:type="spellStart"/>
            <w:r w:rsidRPr="00EF2832">
              <w:rPr>
                <w:sz w:val="20"/>
                <w:szCs w:val="20"/>
              </w:rPr>
              <w:t>або</w:t>
            </w:r>
            <w:proofErr w:type="spellEnd"/>
            <w:r w:rsidRPr="00EF2832">
              <w:rPr>
                <w:sz w:val="20"/>
                <w:szCs w:val="20"/>
              </w:rPr>
              <w:t xml:space="preserve"> </w:t>
            </w:r>
            <w:proofErr w:type="spellStart"/>
            <w:r w:rsidRPr="00EF2832">
              <w:rPr>
                <w:sz w:val="20"/>
                <w:szCs w:val="20"/>
              </w:rPr>
              <w:t>інший</w:t>
            </w:r>
            <w:proofErr w:type="spellEnd"/>
            <w:r w:rsidRPr="00EF2832">
              <w:rPr>
                <w:sz w:val="20"/>
                <w:szCs w:val="20"/>
              </w:rPr>
              <w:t xml:space="preserve"> </w:t>
            </w:r>
            <w:proofErr w:type="spellStart"/>
            <w:r w:rsidRPr="00EF2832">
              <w:rPr>
                <w:sz w:val="20"/>
                <w:szCs w:val="20"/>
              </w:rPr>
              <w:t>діючий</w:t>
            </w:r>
            <w:proofErr w:type="spellEnd"/>
            <w:r w:rsidRPr="00EF2832">
              <w:rPr>
                <w:sz w:val="20"/>
                <w:szCs w:val="20"/>
              </w:rPr>
              <w:t xml:space="preserve"> </w:t>
            </w:r>
            <w:proofErr w:type="spellStart"/>
            <w:r w:rsidRPr="00EF2832">
              <w:rPr>
                <w:sz w:val="20"/>
                <w:szCs w:val="20"/>
              </w:rPr>
              <w:t>нормативний</w:t>
            </w:r>
            <w:proofErr w:type="spellEnd"/>
            <w:r w:rsidRPr="00EF2832">
              <w:rPr>
                <w:sz w:val="20"/>
                <w:szCs w:val="20"/>
              </w:rPr>
              <w:t xml:space="preserve"> документ</w:t>
            </w:r>
          </w:p>
        </w:tc>
        <w:tc>
          <w:tcPr>
            <w:tcW w:w="1275" w:type="dxa"/>
            <w:shd w:val="clear" w:color="auto" w:fill="auto"/>
            <w:vAlign w:val="bottom"/>
          </w:tcPr>
          <w:p w:rsidR="009D2E47" w:rsidRPr="00EF2832" w:rsidRDefault="009D2E47" w:rsidP="009D2E47">
            <w:proofErr w:type="gramStart"/>
            <w:r w:rsidRPr="00EF2832">
              <w:t>кг</w:t>
            </w:r>
            <w:proofErr w:type="gramEnd"/>
            <w:r w:rsidRPr="00EF2832">
              <w:t>.</w:t>
            </w:r>
          </w:p>
        </w:tc>
        <w:tc>
          <w:tcPr>
            <w:tcW w:w="1843" w:type="dxa"/>
            <w:shd w:val="clear" w:color="auto" w:fill="auto"/>
            <w:vAlign w:val="bottom"/>
          </w:tcPr>
          <w:p w:rsidR="009D2E47" w:rsidRPr="00EF2832" w:rsidRDefault="001F24FA" w:rsidP="009D2E47">
            <w:pPr>
              <w:rPr>
                <w:bCs/>
                <w:color w:val="000000"/>
                <w:lang w:val="uk-UA"/>
              </w:rPr>
            </w:pPr>
            <w:r>
              <w:rPr>
                <w:bCs/>
                <w:color w:val="000000"/>
                <w:lang w:val="uk-UA"/>
              </w:rPr>
              <w:t>37</w:t>
            </w:r>
            <w:r w:rsidR="009D2E47" w:rsidRPr="00EF2832">
              <w:rPr>
                <w:bCs/>
                <w:color w:val="000000"/>
                <w:lang w:val="uk-UA"/>
              </w:rPr>
              <w:t>0</w:t>
            </w:r>
            <w:r w:rsidR="00AB7772" w:rsidRPr="00EF2832">
              <w:rPr>
                <w:bCs/>
                <w:color w:val="000000"/>
                <w:lang w:val="uk-UA"/>
              </w:rPr>
              <w:t>0</w:t>
            </w:r>
          </w:p>
        </w:tc>
      </w:tr>
      <w:tr w:rsidR="009D2E47" w:rsidRPr="00EF2832" w:rsidTr="009D2E47">
        <w:trPr>
          <w:trHeight w:val="324"/>
        </w:trPr>
        <w:tc>
          <w:tcPr>
            <w:tcW w:w="567" w:type="dxa"/>
            <w:vAlign w:val="bottom"/>
          </w:tcPr>
          <w:p w:rsidR="009D2E47" w:rsidRPr="00EF2832" w:rsidRDefault="00AB7772" w:rsidP="009D2E47">
            <w:pPr>
              <w:rPr>
                <w:lang w:val="uk-UA"/>
              </w:rPr>
            </w:pPr>
            <w:r w:rsidRPr="00EF2832">
              <w:rPr>
                <w:lang w:val="uk-UA"/>
              </w:rPr>
              <w:t>2</w:t>
            </w:r>
          </w:p>
        </w:tc>
        <w:tc>
          <w:tcPr>
            <w:tcW w:w="1985" w:type="dxa"/>
            <w:shd w:val="clear" w:color="auto" w:fill="auto"/>
            <w:vAlign w:val="bottom"/>
          </w:tcPr>
          <w:p w:rsidR="009D2E47" w:rsidRPr="00EF2832" w:rsidRDefault="009D2E47" w:rsidP="009D2E47">
            <w:proofErr w:type="spellStart"/>
            <w:r w:rsidRPr="00EF2832">
              <w:t>Морква</w:t>
            </w:r>
            <w:proofErr w:type="spellEnd"/>
          </w:p>
        </w:tc>
        <w:tc>
          <w:tcPr>
            <w:tcW w:w="4678" w:type="dxa"/>
            <w:shd w:val="clear" w:color="auto" w:fill="auto"/>
          </w:tcPr>
          <w:p w:rsidR="009D2E47" w:rsidRPr="00EF2832" w:rsidRDefault="009D2E47" w:rsidP="009D2E47">
            <w:pPr>
              <w:rPr>
                <w:sz w:val="20"/>
                <w:szCs w:val="20"/>
              </w:rPr>
            </w:pPr>
            <w:r w:rsidRPr="00EF2832">
              <w:rPr>
                <w:sz w:val="20"/>
                <w:szCs w:val="20"/>
              </w:rPr>
              <w:t xml:space="preserve">ДСТУ, ГОСТ, ТУУ, ТУ  </w:t>
            </w:r>
            <w:proofErr w:type="spellStart"/>
            <w:r w:rsidRPr="00EF2832">
              <w:rPr>
                <w:sz w:val="20"/>
                <w:szCs w:val="20"/>
              </w:rPr>
              <w:t>або</w:t>
            </w:r>
            <w:proofErr w:type="spellEnd"/>
            <w:r w:rsidRPr="00EF2832">
              <w:rPr>
                <w:sz w:val="20"/>
                <w:szCs w:val="20"/>
              </w:rPr>
              <w:t xml:space="preserve"> </w:t>
            </w:r>
            <w:proofErr w:type="spellStart"/>
            <w:r w:rsidRPr="00EF2832">
              <w:rPr>
                <w:sz w:val="20"/>
                <w:szCs w:val="20"/>
              </w:rPr>
              <w:t>інший</w:t>
            </w:r>
            <w:proofErr w:type="spellEnd"/>
            <w:r w:rsidRPr="00EF2832">
              <w:rPr>
                <w:sz w:val="20"/>
                <w:szCs w:val="20"/>
              </w:rPr>
              <w:t xml:space="preserve"> </w:t>
            </w:r>
            <w:proofErr w:type="spellStart"/>
            <w:r w:rsidRPr="00EF2832">
              <w:rPr>
                <w:sz w:val="20"/>
                <w:szCs w:val="20"/>
              </w:rPr>
              <w:t>діючий</w:t>
            </w:r>
            <w:proofErr w:type="spellEnd"/>
            <w:r w:rsidRPr="00EF2832">
              <w:rPr>
                <w:sz w:val="20"/>
                <w:szCs w:val="20"/>
              </w:rPr>
              <w:t xml:space="preserve"> </w:t>
            </w:r>
            <w:proofErr w:type="spellStart"/>
            <w:r w:rsidRPr="00EF2832">
              <w:rPr>
                <w:sz w:val="20"/>
                <w:szCs w:val="20"/>
              </w:rPr>
              <w:t>нормативний</w:t>
            </w:r>
            <w:proofErr w:type="spellEnd"/>
            <w:r w:rsidRPr="00EF2832">
              <w:rPr>
                <w:sz w:val="20"/>
                <w:szCs w:val="20"/>
              </w:rPr>
              <w:t xml:space="preserve"> документ</w:t>
            </w:r>
          </w:p>
        </w:tc>
        <w:tc>
          <w:tcPr>
            <w:tcW w:w="1275" w:type="dxa"/>
            <w:shd w:val="clear" w:color="auto" w:fill="auto"/>
            <w:vAlign w:val="bottom"/>
          </w:tcPr>
          <w:p w:rsidR="009D2E47" w:rsidRPr="00EF2832" w:rsidRDefault="009D2E47" w:rsidP="009D2E47">
            <w:proofErr w:type="gramStart"/>
            <w:r w:rsidRPr="00EF2832">
              <w:t>кг</w:t>
            </w:r>
            <w:proofErr w:type="gramEnd"/>
            <w:r w:rsidRPr="00EF2832">
              <w:t>.</w:t>
            </w:r>
          </w:p>
        </w:tc>
        <w:tc>
          <w:tcPr>
            <w:tcW w:w="1843" w:type="dxa"/>
            <w:shd w:val="clear" w:color="auto" w:fill="auto"/>
            <w:vAlign w:val="bottom"/>
          </w:tcPr>
          <w:p w:rsidR="009D2E47" w:rsidRPr="00EF2832" w:rsidRDefault="001F24FA" w:rsidP="009D2E47">
            <w:pPr>
              <w:rPr>
                <w:bCs/>
                <w:color w:val="000000"/>
                <w:lang w:val="uk-UA"/>
              </w:rPr>
            </w:pPr>
            <w:r>
              <w:rPr>
                <w:bCs/>
                <w:color w:val="000000"/>
                <w:lang w:val="uk-UA"/>
              </w:rPr>
              <w:t>20</w:t>
            </w:r>
            <w:r w:rsidR="00AB7772" w:rsidRPr="00EF2832">
              <w:rPr>
                <w:bCs/>
                <w:color w:val="000000"/>
                <w:lang w:val="uk-UA"/>
              </w:rPr>
              <w:t>00</w:t>
            </w:r>
          </w:p>
        </w:tc>
      </w:tr>
      <w:tr w:rsidR="009D2E47" w:rsidRPr="00EF2832" w:rsidTr="009D2E47">
        <w:trPr>
          <w:trHeight w:val="324"/>
        </w:trPr>
        <w:tc>
          <w:tcPr>
            <w:tcW w:w="567" w:type="dxa"/>
            <w:vAlign w:val="bottom"/>
          </w:tcPr>
          <w:p w:rsidR="009D2E47" w:rsidRPr="00EF2832" w:rsidRDefault="00AB7772" w:rsidP="009D2E47">
            <w:pPr>
              <w:rPr>
                <w:lang w:val="uk-UA"/>
              </w:rPr>
            </w:pPr>
            <w:r w:rsidRPr="00EF2832">
              <w:rPr>
                <w:lang w:val="uk-UA"/>
              </w:rPr>
              <w:t>3</w:t>
            </w:r>
          </w:p>
        </w:tc>
        <w:tc>
          <w:tcPr>
            <w:tcW w:w="1985" w:type="dxa"/>
            <w:shd w:val="clear" w:color="auto" w:fill="auto"/>
            <w:vAlign w:val="bottom"/>
          </w:tcPr>
          <w:p w:rsidR="009D2E47" w:rsidRPr="00EF2832" w:rsidRDefault="009D2E47" w:rsidP="009D2E47">
            <w:r w:rsidRPr="00EF2832">
              <w:t xml:space="preserve">Буряк </w:t>
            </w:r>
            <w:proofErr w:type="spellStart"/>
            <w:r w:rsidRPr="00EF2832">
              <w:t>столовий</w:t>
            </w:r>
            <w:proofErr w:type="spellEnd"/>
          </w:p>
        </w:tc>
        <w:tc>
          <w:tcPr>
            <w:tcW w:w="4678" w:type="dxa"/>
            <w:shd w:val="clear" w:color="auto" w:fill="auto"/>
          </w:tcPr>
          <w:p w:rsidR="009D2E47" w:rsidRPr="00EF2832" w:rsidRDefault="009D2E47" w:rsidP="009D2E47">
            <w:pPr>
              <w:rPr>
                <w:sz w:val="20"/>
                <w:szCs w:val="20"/>
              </w:rPr>
            </w:pPr>
            <w:r w:rsidRPr="00EF2832">
              <w:rPr>
                <w:sz w:val="20"/>
                <w:szCs w:val="20"/>
              </w:rPr>
              <w:t xml:space="preserve">ДСТУ, ГОСТ, ТУУ, ТУ  </w:t>
            </w:r>
            <w:proofErr w:type="spellStart"/>
            <w:r w:rsidRPr="00EF2832">
              <w:rPr>
                <w:sz w:val="20"/>
                <w:szCs w:val="20"/>
              </w:rPr>
              <w:t>або</w:t>
            </w:r>
            <w:proofErr w:type="spellEnd"/>
            <w:r w:rsidRPr="00EF2832">
              <w:rPr>
                <w:sz w:val="20"/>
                <w:szCs w:val="20"/>
              </w:rPr>
              <w:t xml:space="preserve"> </w:t>
            </w:r>
            <w:proofErr w:type="spellStart"/>
            <w:r w:rsidRPr="00EF2832">
              <w:rPr>
                <w:sz w:val="20"/>
                <w:szCs w:val="20"/>
              </w:rPr>
              <w:t>інший</w:t>
            </w:r>
            <w:proofErr w:type="spellEnd"/>
            <w:r w:rsidRPr="00EF2832">
              <w:rPr>
                <w:sz w:val="20"/>
                <w:szCs w:val="20"/>
              </w:rPr>
              <w:t xml:space="preserve"> </w:t>
            </w:r>
            <w:proofErr w:type="spellStart"/>
            <w:r w:rsidRPr="00EF2832">
              <w:rPr>
                <w:sz w:val="20"/>
                <w:szCs w:val="20"/>
              </w:rPr>
              <w:t>діючий</w:t>
            </w:r>
            <w:proofErr w:type="spellEnd"/>
            <w:r w:rsidRPr="00EF2832">
              <w:rPr>
                <w:sz w:val="20"/>
                <w:szCs w:val="20"/>
              </w:rPr>
              <w:t xml:space="preserve"> </w:t>
            </w:r>
            <w:proofErr w:type="spellStart"/>
            <w:r w:rsidRPr="00EF2832">
              <w:rPr>
                <w:sz w:val="20"/>
                <w:szCs w:val="20"/>
              </w:rPr>
              <w:t>нормативний</w:t>
            </w:r>
            <w:proofErr w:type="spellEnd"/>
            <w:r w:rsidRPr="00EF2832">
              <w:rPr>
                <w:sz w:val="20"/>
                <w:szCs w:val="20"/>
              </w:rPr>
              <w:t xml:space="preserve"> документ</w:t>
            </w:r>
          </w:p>
        </w:tc>
        <w:tc>
          <w:tcPr>
            <w:tcW w:w="1275" w:type="dxa"/>
            <w:shd w:val="clear" w:color="auto" w:fill="auto"/>
            <w:vAlign w:val="bottom"/>
          </w:tcPr>
          <w:p w:rsidR="009D2E47" w:rsidRPr="00EF2832" w:rsidRDefault="009D2E47" w:rsidP="009D2E47">
            <w:proofErr w:type="gramStart"/>
            <w:r w:rsidRPr="00EF2832">
              <w:t>кг</w:t>
            </w:r>
            <w:proofErr w:type="gramEnd"/>
            <w:r w:rsidRPr="00EF2832">
              <w:t>.</w:t>
            </w:r>
          </w:p>
        </w:tc>
        <w:tc>
          <w:tcPr>
            <w:tcW w:w="1843" w:type="dxa"/>
            <w:shd w:val="clear" w:color="auto" w:fill="auto"/>
            <w:vAlign w:val="bottom"/>
          </w:tcPr>
          <w:p w:rsidR="009D2E47" w:rsidRPr="00EF2832" w:rsidRDefault="001F24FA" w:rsidP="009D2E47">
            <w:pPr>
              <w:rPr>
                <w:bCs/>
                <w:color w:val="000000"/>
                <w:lang w:val="uk-UA"/>
              </w:rPr>
            </w:pPr>
            <w:r>
              <w:rPr>
                <w:bCs/>
                <w:color w:val="000000"/>
                <w:lang w:val="uk-UA"/>
              </w:rPr>
              <w:t>30</w:t>
            </w:r>
            <w:r w:rsidR="00AB7772" w:rsidRPr="00EF2832">
              <w:rPr>
                <w:bCs/>
                <w:color w:val="000000"/>
                <w:lang w:val="uk-UA"/>
              </w:rPr>
              <w:t>00</w:t>
            </w:r>
          </w:p>
        </w:tc>
      </w:tr>
      <w:tr w:rsidR="009D2E47" w:rsidRPr="00EF2832" w:rsidTr="009D2E47">
        <w:trPr>
          <w:trHeight w:val="324"/>
        </w:trPr>
        <w:tc>
          <w:tcPr>
            <w:tcW w:w="567" w:type="dxa"/>
            <w:vAlign w:val="bottom"/>
          </w:tcPr>
          <w:p w:rsidR="009D2E47" w:rsidRPr="00EF2832" w:rsidRDefault="00AB7772" w:rsidP="009D2E47">
            <w:pPr>
              <w:rPr>
                <w:lang w:val="uk-UA"/>
              </w:rPr>
            </w:pPr>
            <w:r w:rsidRPr="00EF2832">
              <w:rPr>
                <w:lang w:val="uk-UA"/>
              </w:rPr>
              <w:t>4</w:t>
            </w:r>
          </w:p>
        </w:tc>
        <w:tc>
          <w:tcPr>
            <w:tcW w:w="1985" w:type="dxa"/>
            <w:shd w:val="clear" w:color="auto" w:fill="auto"/>
            <w:vAlign w:val="bottom"/>
          </w:tcPr>
          <w:p w:rsidR="009D2E47" w:rsidRPr="00EF2832" w:rsidRDefault="009D2E47" w:rsidP="009D2E47">
            <w:r w:rsidRPr="00EF2832">
              <w:t xml:space="preserve">Капуста  </w:t>
            </w:r>
            <w:proofErr w:type="spellStart"/>
            <w:r w:rsidRPr="00EF2832">
              <w:t>білокачанна</w:t>
            </w:r>
            <w:proofErr w:type="spellEnd"/>
          </w:p>
        </w:tc>
        <w:tc>
          <w:tcPr>
            <w:tcW w:w="4678" w:type="dxa"/>
            <w:shd w:val="clear" w:color="auto" w:fill="auto"/>
          </w:tcPr>
          <w:p w:rsidR="009D2E47" w:rsidRPr="00EF2832" w:rsidRDefault="009D2E47" w:rsidP="009D2E47">
            <w:pPr>
              <w:rPr>
                <w:sz w:val="20"/>
                <w:szCs w:val="20"/>
              </w:rPr>
            </w:pPr>
            <w:r w:rsidRPr="00EF2832">
              <w:rPr>
                <w:sz w:val="20"/>
                <w:szCs w:val="20"/>
              </w:rPr>
              <w:t xml:space="preserve">ДСТУ, ГОСТ, ТУУ, ТУ  </w:t>
            </w:r>
            <w:proofErr w:type="spellStart"/>
            <w:r w:rsidRPr="00EF2832">
              <w:rPr>
                <w:sz w:val="20"/>
                <w:szCs w:val="20"/>
              </w:rPr>
              <w:t>або</w:t>
            </w:r>
            <w:proofErr w:type="spellEnd"/>
            <w:r w:rsidRPr="00EF2832">
              <w:rPr>
                <w:sz w:val="20"/>
                <w:szCs w:val="20"/>
              </w:rPr>
              <w:t xml:space="preserve"> </w:t>
            </w:r>
            <w:proofErr w:type="spellStart"/>
            <w:r w:rsidRPr="00EF2832">
              <w:rPr>
                <w:sz w:val="20"/>
                <w:szCs w:val="20"/>
              </w:rPr>
              <w:t>інший</w:t>
            </w:r>
            <w:proofErr w:type="spellEnd"/>
            <w:r w:rsidRPr="00EF2832">
              <w:rPr>
                <w:sz w:val="20"/>
                <w:szCs w:val="20"/>
              </w:rPr>
              <w:t xml:space="preserve"> </w:t>
            </w:r>
            <w:proofErr w:type="spellStart"/>
            <w:r w:rsidRPr="00EF2832">
              <w:rPr>
                <w:sz w:val="20"/>
                <w:szCs w:val="20"/>
              </w:rPr>
              <w:t>діючий</w:t>
            </w:r>
            <w:proofErr w:type="spellEnd"/>
            <w:r w:rsidRPr="00EF2832">
              <w:rPr>
                <w:sz w:val="20"/>
                <w:szCs w:val="20"/>
              </w:rPr>
              <w:t xml:space="preserve"> </w:t>
            </w:r>
            <w:proofErr w:type="spellStart"/>
            <w:r w:rsidRPr="00EF2832">
              <w:rPr>
                <w:sz w:val="20"/>
                <w:szCs w:val="20"/>
              </w:rPr>
              <w:t>нормативний</w:t>
            </w:r>
            <w:proofErr w:type="spellEnd"/>
            <w:r w:rsidRPr="00EF2832">
              <w:rPr>
                <w:sz w:val="20"/>
                <w:szCs w:val="20"/>
              </w:rPr>
              <w:t xml:space="preserve"> документ</w:t>
            </w:r>
          </w:p>
        </w:tc>
        <w:tc>
          <w:tcPr>
            <w:tcW w:w="1275" w:type="dxa"/>
            <w:shd w:val="clear" w:color="auto" w:fill="auto"/>
            <w:vAlign w:val="bottom"/>
          </w:tcPr>
          <w:p w:rsidR="009D2E47" w:rsidRPr="00EF2832" w:rsidRDefault="009D2E47" w:rsidP="009D2E47">
            <w:proofErr w:type="gramStart"/>
            <w:r w:rsidRPr="00EF2832">
              <w:t>кг</w:t>
            </w:r>
            <w:proofErr w:type="gramEnd"/>
            <w:r w:rsidRPr="00EF2832">
              <w:t>.</w:t>
            </w:r>
          </w:p>
        </w:tc>
        <w:tc>
          <w:tcPr>
            <w:tcW w:w="1843" w:type="dxa"/>
            <w:shd w:val="clear" w:color="auto" w:fill="auto"/>
            <w:vAlign w:val="bottom"/>
          </w:tcPr>
          <w:p w:rsidR="009D2E47" w:rsidRPr="00EF2832" w:rsidRDefault="00FD2AF6" w:rsidP="009D2E47">
            <w:pPr>
              <w:rPr>
                <w:bCs/>
                <w:color w:val="000000"/>
                <w:lang w:val="uk-UA"/>
              </w:rPr>
            </w:pPr>
            <w:r>
              <w:rPr>
                <w:bCs/>
                <w:color w:val="000000"/>
                <w:lang w:val="uk-UA"/>
              </w:rPr>
              <w:t>55</w:t>
            </w:r>
            <w:r w:rsidR="00AB7772" w:rsidRPr="00EF2832">
              <w:rPr>
                <w:bCs/>
                <w:color w:val="000000"/>
                <w:lang w:val="uk-UA"/>
              </w:rPr>
              <w:t>00</w:t>
            </w:r>
          </w:p>
        </w:tc>
      </w:tr>
      <w:tr w:rsidR="009D2E47" w:rsidRPr="00EF2832" w:rsidTr="009D2E47">
        <w:trPr>
          <w:trHeight w:val="324"/>
        </w:trPr>
        <w:tc>
          <w:tcPr>
            <w:tcW w:w="7230" w:type="dxa"/>
            <w:gridSpan w:val="3"/>
            <w:vAlign w:val="bottom"/>
          </w:tcPr>
          <w:p w:rsidR="009D2E47" w:rsidRPr="00EF2832" w:rsidRDefault="009D2E47" w:rsidP="009D2E47">
            <w:pPr>
              <w:pStyle w:val="15"/>
              <w:widowControl/>
              <w:ind w:firstLine="6"/>
              <w:jc w:val="left"/>
              <w:rPr>
                <w:rFonts w:ascii="Times New Roman" w:hAnsi="Times New Roman"/>
                <w:sz w:val="20"/>
              </w:rPr>
            </w:pPr>
            <w:r w:rsidRPr="00EF2832">
              <w:rPr>
                <w:rFonts w:ascii="Times New Roman" w:hAnsi="Times New Roman"/>
                <w:b/>
                <w:color w:val="000000"/>
              </w:rPr>
              <w:t xml:space="preserve">Фрукти: </w:t>
            </w:r>
            <w:r w:rsidRPr="00EF2832">
              <w:rPr>
                <w:rFonts w:ascii="Times New Roman" w:hAnsi="Times New Roman"/>
                <w:color w:val="000000"/>
              </w:rPr>
              <w:t xml:space="preserve">ДК  </w:t>
            </w:r>
            <w:r w:rsidRPr="00EF2832">
              <w:rPr>
                <w:rFonts w:ascii="Times New Roman" w:hAnsi="Times New Roman"/>
              </w:rPr>
              <w:t>03222000-3 Фрукти і горіхи</w:t>
            </w:r>
            <w:r w:rsidRPr="00EF2832">
              <w:t xml:space="preserve"> :</w:t>
            </w:r>
          </w:p>
        </w:tc>
        <w:tc>
          <w:tcPr>
            <w:tcW w:w="1275" w:type="dxa"/>
            <w:shd w:val="clear" w:color="auto" w:fill="auto"/>
            <w:vAlign w:val="bottom"/>
          </w:tcPr>
          <w:p w:rsidR="009D2E47" w:rsidRPr="00EF2832" w:rsidRDefault="009D2E47" w:rsidP="008C04B1">
            <w:pPr>
              <w:pStyle w:val="15"/>
              <w:widowControl/>
              <w:jc w:val="center"/>
              <w:rPr>
                <w:rFonts w:ascii="Times New Roman" w:hAnsi="Times New Roman"/>
              </w:rPr>
            </w:pPr>
          </w:p>
        </w:tc>
        <w:tc>
          <w:tcPr>
            <w:tcW w:w="1843" w:type="dxa"/>
            <w:shd w:val="clear" w:color="auto" w:fill="auto"/>
            <w:vAlign w:val="bottom"/>
          </w:tcPr>
          <w:p w:rsidR="009D2E47" w:rsidRPr="00EF2832" w:rsidRDefault="009D2E47" w:rsidP="008C04B1">
            <w:pPr>
              <w:jc w:val="center"/>
              <w:rPr>
                <w:bCs/>
                <w:color w:val="000000"/>
                <w:lang w:val="uk-UA"/>
              </w:rPr>
            </w:pPr>
          </w:p>
        </w:tc>
      </w:tr>
      <w:tr w:rsidR="00EF2832" w:rsidRPr="005E6B37" w:rsidTr="009D2E47">
        <w:trPr>
          <w:trHeight w:val="324"/>
        </w:trPr>
        <w:tc>
          <w:tcPr>
            <w:tcW w:w="567" w:type="dxa"/>
            <w:vAlign w:val="bottom"/>
          </w:tcPr>
          <w:p w:rsidR="00EF2832" w:rsidRDefault="00BD198D" w:rsidP="009D2E47">
            <w:pPr>
              <w:rPr>
                <w:lang w:val="uk-UA"/>
              </w:rPr>
            </w:pPr>
            <w:r>
              <w:rPr>
                <w:lang w:val="uk-UA"/>
              </w:rPr>
              <w:t>5</w:t>
            </w:r>
          </w:p>
        </w:tc>
        <w:tc>
          <w:tcPr>
            <w:tcW w:w="1985" w:type="dxa"/>
            <w:shd w:val="clear" w:color="auto" w:fill="auto"/>
          </w:tcPr>
          <w:p w:rsidR="00EF2832" w:rsidRDefault="00EF2832" w:rsidP="009D2E47">
            <w:pPr>
              <w:rPr>
                <w:color w:val="000000"/>
                <w:lang w:val="uk-UA"/>
              </w:rPr>
            </w:pPr>
          </w:p>
          <w:p w:rsidR="00EF2832" w:rsidRDefault="00EF2832" w:rsidP="009D2E47">
            <w:pPr>
              <w:rPr>
                <w:color w:val="000000"/>
                <w:lang w:val="uk-UA"/>
              </w:rPr>
            </w:pPr>
            <w:r>
              <w:rPr>
                <w:color w:val="000000"/>
                <w:lang w:val="uk-UA"/>
              </w:rPr>
              <w:t>Яблука</w:t>
            </w:r>
          </w:p>
        </w:tc>
        <w:tc>
          <w:tcPr>
            <w:tcW w:w="4678" w:type="dxa"/>
            <w:shd w:val="clear" w:color="auto" w:fill="auto"/>
          </w:tcPr>
          <w:p w:rsidR="00EF2832" w:rsidRPr="00EF2832" w:rsidRDefault="00EF2832" w:rsidP="009D2E47">
            <w:pPr>
              <w:rPr>
                <w:sz w:val="20"/>
                <w:szCs w:val="20"/>
                <w:lang w:val="uk-UA"/>
              </w:rPr>
            </w:pPr>
            <w:r w:rsidRPr="00F130A1">
              <w:rPr>
                <w:sz w:val="20"/>
                <w:szCs w:val="20"/>
              </w:rPr>
              <w:t xml:space="preserve">ДСТУ, ГОСТ, ТУУ, ТУ  </w:t>
            </w:r>
            <w:proofErr w:type="spellStart"/>
            <w:r w:rsidRPr="00F130A1">
              <w:rPr>
                <w:sz w:val="20"/>
                <w:szCs w:val="20"/>
              </w:rPr>
              <w:t>або</w:t>
            </w:r>
            <w:proofErr w:type="spellEnd"/>
            <w:r w:rsidRPr="00F130A1">
              <w:rPr>
                <w:sz w:val="20"/>
                <w:szCs w:val="20"/>
              </w:rPr>
              <w:t xml:space="preserve"> </w:t>
            </w:r>
            <w:proofErr w:type="spellStart"/>
            <w:r w:rsidRPr="00F130A1">
              <w:rPr>
                <w:sz w:val="20"/>
                <w:szCs w:val="20"/>
              </w:rPr>
              <w:t>інший</w:t>
            </w:r>
            <w:proofErr w:type="spellEnd"/>
            <w:r w:rsidRPr="00F130A1">
              <w:rPr>
                <w:sz w:val="20"/>
                <w:szCs w:val="20"/>
              </w:rPr>
              <w:t xml:space="preserve"> </w:t>
            </w:r>
            <w:proofErr w:type="spellStart"/>
            <w:r w:rsidRPr="00F130A1">
              <w:rPr>
                <w:sz w:val="20"/>
                <w:szCs w:val="20"/>
              </w:rPr>
              <w:t>діючий</w:t>
            </w:r>
            <w:proofErr w:type="spellEnd"/>
            <w:r w:rsidRPr="00F130A1">
              <w:rPr>
                <w:sz w:val="20"/>
                <w:szCs w:val="20"/>
              </w:rPr>
              <w:t xml:space="preserve"> </w:t>
            </w:r>
            <w:proofErr w:type="spellStart"/>
            <w:r w:rsidRPr="00F130A1">
              <w:rPr>
                <w:sz w:val="20"/>
                <w:szCs w:val="20"/>
              </w:rPr>
              <w:t>нормативний</w:t>
            </w:r>
            <w:proofErr w:type="spellEnd"/>
            <w:r>
              <w:rPr>
                <w:sz w:val="20"/>
                <w:szCs w:val="20"/>
                <w:lang w:val="uk-UA"/>
              </w:rPr>
              <w:t xml:space="preserve"> документ</w:t>
            </w:r>
          </w:p>
        </w:tc>
        <w:tc>
          <w:tcPr>
            <w:tcW w:w="1275" w:type="dxa"/>
            <w:shd w:val="clear" w:color="auto" w:fill="auto"/>
            <w:vAlign w:val="bottom"/>
          </w:tcPr>
          <w:p w:rsidR="00EF2832" w:rsidRPr="00EF2832" w:rsidRDefault="00EF2832" w:rsidP="009D2E47">
            <w:pPr>
              <w:rPr>
                <w:lang w:val="uk-UA"/>
              </w:rPr>
            </w:pPr>
            <w:r>
              <w:rPr>
                <w:lang w:val="uk-UA"/>
              </w:rPr>
              <w:t>кг.</w:t>
            </w:r>
          </w:p>
        </w:tc>
        <w:tc>
          <w:tcPr>
            <w:tcW w:w="1843" w:type="dxa"/>
            <w:shd w:val="clear" w:color="auto" w:fill="auto"/>
            <w:vAlign w:val="bottom"/>
          </w:tcPr>
          <w:p w:rsidR="00EF2832" w:rsidRDefault="00FD2AF6" w:rsidP="009D2E47">
            <w:pPr>
              <w:rPr>
                <w:bCs/>
                <w:color w:val="000000"/>
                <w:lang w:val="uk-UA"/>
              </w:rPr>
            </w:pPr>
            <w:r>
              <w:rPr>
                <w:bCs/>
                <w:color w:val="000000"/>
                <w:lang w:val="uk-UA"/>
              </w:rPr>
              <w:t>55</w:t>
            </w:r>
            <w:r w:rsidR="00EF2832">
              <w:rPr>
                <w:bCs/>
                <w:color w:val="000000"/>
                <w:lang w:val="uk-UA"/>
              </w:rPr>
              <w:t>00</w:t>
            </w:r>
          </w:p>
        </w:tc>
      </w:tr>
    </w:tbl>
    <w:p w:rsidR="009D2E47" w:rsidRPr="009D2E47" w:rsidRDefault="009D2E47" w:rsidP="009D2E47">
      <w:pPr>
        <w:pStyle w:val="15"/>
        <w:widowControl/>
        <w:ind w:left="720" w:hanging="436"/>
        <w:rPr>
          <w:rFonts w:ascii="Times New Roman" w:hAnsi="Times New Roman"/>
          <w:sz w:val="24"/>
          <w:szCs w:val="24"/>
        </w:rPr>
      </w:pPr>
      <w:r w:rsidRPr="009D2E47">
        <w:rPr>
          <w:rFonts w:ascii="Times New Roman" w:hAnsi="Times New Roman"/>
          <w:sz w:val="24"/>
          <w:szCs w:val="24"/>
        </w:rPr>
        <w:t>Продукція повинна відповідати нижчезазначеним вимогам:</w:t>
      </w:r>
    </w:p>
    <w:p w:rsidR="009D2E47" w:rsidRPr="009D2E47" w:rsidRDefault="009D2E47" w:rsidP="009D2E47">
      <w:pPr>
        <w:pStyle w:val="15"/>
        <w:widowControl/>
        <w:ind w:firstLine="284"/>
        <w:rPr>
          <w:rFonts w:ascii="Times New Roman" w:hAnsi="Times New Roman"/>
          <w:sz w:val="24"/>
          <w:szCs w:val="24"/>
        </w:rPr>
      </w:pPr>
      <w:r w:rsidRPr="009D2E47">
        <w:rPr>
          <w:rFonts w:ascii="Times New Roman" w:hAnsi="Times New Roman"/>
          <w:sz w:val="24"/>
          <w:szCs w:val="24"/>
        </w:rPr>
        <w:t xml:space="preserve">Овочі та фрукти повинні бути свіжі, цілі здорові, чисті, сухі, колір відповідає ботанічному сорту.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r w:rsidRPr="009D2E47">
        <w:rPr>
          <w:rFonts w:ascii="Times New Roman" w:hAnsi="Times New Roman"/>
          <w:b/>
          <w:sz w:val="24"/>
          <w:szCs w:val="24"/>
        </w:rPr>
        <w:t xml:space="preserve"> Якість відповідно до ГОСТ, ДСТУ, ТУ та інших документів, що діють на території України.</w:t>
      </w:r>
    </w:p>
    <w:p w:rsidR="009D2E47" w:rsidRPr="00D52621" w:rsidRDefault="009D2E47" w:rsidP="009D2E47">
      <w:pPr>
        <w:tabs>
          <w:tab w:val="left" w:pos="709"/>
        </w:tabs>
        <w:ind w:firstLine="360"/>
        <w:jc w:val="both"/>
        <w:rPr>
          <w:lang w:val="uk-UA"/>
        </w:rPr>
      </w:pPr>
      <w:r w:rsidRPr="00D11173">
        <w:tab/>
        <w:t xml:space="preserve">1. Товар повинен </w:t>
      </w:r>
      <w:proofErr w:type="spellStart"/>
      <w:r w:rsidRPr="00D11173">
        <w:t>постачатися</w:t>
      </w:r>
      <w:proofErr w:type="spellEnd"/>
      <w:r w:rsidRPr="00D11173">
        <w:t xml:space="preserve"> транспортом </w:t>
      </w:r>
      <w:proofErr w:type="spellStart"/>
      <w:r w:rsidRPr="00D11173">
        <w:t>постачальника</w:t>
      </w:r>
      <w:proofErr w:type="spellEnd"/>
      <w:r w:rsidRPr="00D11173">
        <w:t xml:space="preserve"> та за </w:t>
      </w:r>
      <w:proofErr w:type="spellStart"/>
      <w:r w:rsidRPr="00D11173">
        <w:t>його</w:t>
      </w:r>
      <w:proofErr w:type="spellEnd"/>
      <w:r w:rsidRPr="00D11173">
        <w:t xml:space="preserve"> </w:t>
      </w:r>
      <w:proofErr w:type="spellStart"/>
      <w:r w:rsidRPr="00D11173">
        <w:t>рахунок</w:t>
      </w:r>
      <w:proofErr w:type="spellEnd"/>
      <w:r w:rsidR="00D52621">
        <w:t xml:space="preserve"> за заявками</w:t>
      </w:r>
      <w:proofErr w:type="gramStart"/>
      <w:r w:rsidR="00D52621">
        <w:t xml:space="preserve">  </w:t>
      </w:r>
      <w:r w:rsidRPr="00D11173">
        <w:t>,</w:t>
      </w:r>
      <w:proofErr w:type="gramEnd"/>
      <w:r w:rsidRPr="00D11173">
        <w:t xml:space="preserve"> </w:t>
      </w:r>
      <w:proofErr w:type="spellStart"/>
      <w:r w:rsidRPr="00D11173">
        <w:t>що</w:t>
      </w:r>
      <w:proofErr w:type="spellEnd"/>
      <w:r w:rsidRPr="00D11173">
        <w:t xml:space="preserve"> не </w:t>
      </w:r>
      <w:proofErr w:type="spellStart"/>
      <w:r w:rsidRPr="00D11173">
        <w:t>перевищує</w:t>
      </w:r>
      <w:proofErr w:type="spellEnd"/>
      <w:r w:rsidRPr="00D11173">
        <w:t xml:space="preserve"> </w:t>
      </w:r>
      <w:proofErr w:type="spellStart"/>
      <w:r w:rsidRPr="00D11173">
        <w:rPr>
          <w:b/>
        </w:rPr>
        <w:t>двох</w:t>
      </w:r>
      <w:proofErr w:type="spellEnd"/>
      <w:r w:rsidRPr="00D11173">
        <w:rPr>
          <w:b/>
        </w:rPr>
        <w:t xml:space="preserve">  </w:t>
      </w:r>
      <w:proofErr w:type="spellStart"/>
      <w:r w:rsidRPr="00D11173">
        <w:rPr>
          <w:b/>
        </w:rPr>
        <w:t>робочих</w:t>
      </w:r>
      <w:proofErr w:type="spellEnd"/>
      <w:r w:rsidRPr="00D11173">
        <w:rPr>
          <w:b/>
        </w:rPr>
        <w:t xml:space="preserve"> </w:t>
      </w:r>
      <w:proofErr w:type="spellStart"/>
      <w:r w:rsidRPr="00D11173">
        <w:rPr>
          <w:b/>
        </w:rPr>
        <w:t>днів</w:t>
      </w:r>
      <w:proofErr w:type="spellEnd"/>
      <w:r w:rsidRPr="00D11173">
        <w:rPr>
          <w:b/>
        </w:rPr>
        <w:t xml:space="preserve"> </w:t>
      </w:r>
      <w:r w:rsidRPr="00D11173">
        <w:t xml:space="preserve">з </w:t>
      </w:r>
      <w:proofErr w:type="spellStart"/>
      <w:r w:rsidRPr="00D11173">
        <w:t>дат</w:t>
      </w:r>
      <w:r w:rsidR="00D52621">
        <w:t>и</w:t>
      </w:r>
      <w:proofErr w:type="spellEnd"/>
      <w:r w:rsidR="00D52621">
        <w:t xml:space="preserve"> </w:t>
      </w:r>
      <w:proofErr w:type="spellStart"/>
      <w:r w:rsidR="00D52621">
        <w:t>отримання</w:t>
      </w:r>
      <w:proofErr w:type="spellEnd"/>
      <w:r w:rsidR="00D52621">
        <w:t xml:space="preserve"> заявок</w:t>
      </w:r>
      <w:r w:rsidR="00D52621">
        <w:rPr>
          <w:lang w:val="uk-UA"/>
        </w:rPr>
        <w:t>.</w:t>
      </w:r>
    </w:p>
    <w:p w:rsidR="009D2E47" w:rsidRPr="00D11173" w:rsidRDefault="00D52621" w:rsidP="009D2E47">
      <w:pPr>
        <w:tabs>
          <w:tab w:val="left" w:pos="709"/>
        </w:tabs>
        <w:ind w:firstLine="360"/>
        <w:jc w:val="both"/>
      </w:pPr>
      <w:r>
        <w:tab/>
      </w:r>
      <w:r>
        <w:rPr>
          <w:lang w:val="uk-UA"/>
        </w:rPr>
        <w:t>2</w:t>
      </w:r>
      <w:r w:rsidR="009D2E47" w:rsidRPr="00D11173">
        <w:t xml:space="preserve">. На момент поставки </w:t>
      </w:r>
      <w:proofErr w:type="spellStart"/>
      <w:r w:rsidR="009D2E47" w:rsidRPr="00D11173">
        <w:t>термін</w:t>
      </w:r>
      <w:proofErr w:type="spellEnd"/>
      <w:r w:rsidR="009D2E47" w:rsidRPr="00D11173">
        <w:t xml:space="preserve"> </w:t>
      </w:r>
      <w:proofErr w:type="spellStart"/>
      <w:r w:rsidR="009D2E47" w:rsidRPr="00D11173">
        <w:t>придатності</w:t>
      </w:r>
      <w:proofErr w:type="spellEnd"/>
      <w:r w:rsidR="009D2E47" w:rsidRPr="00D11173">
        <w:t xml:space="preserve"> до </w:t>
      </w:r>
      <w:proofErr w:type="spellStart"/>
      <w:r w:rsidR="009D2E47" w:rsidRPr="00D11173">
        <w:t>споживання</w:t>
      </w:r>
      <w:proofErr w:type="spellEnd"/>
      <w:r w:rsidR="009D2E47" w:rsidRPr="00D11173">
        <w:t xml:space="preserve"> </w:t>
      </w:r>
      <w:proofErr w:type="spellStart"/>
      <w:r w:rsidR="009D2E47" w:rsidRPr="00D11173">
        <w:t>кожної</w:t>
      </w:r>
      <w:proofErr w:type="spellEnd"/>
      <w:r w:rsidR="009D2E47" w:rsidRPr="00D11173">
        <w:t xml:space="preserve"> </w:t>
      </w:r>
      <w:proofErr w:type="spellStart"/>
      <w:r w:rsidR="009D2E47" w:rsidRPr="00D11173">
        <w:t>окремої</w:t>
      </w:r>
      <w:proofErr w:type="spellEnd"/>
      <w:r w:rsidR="009D2E47" w:rsidRPr="00D11173">
        <w:t xml:space="preserve"> </w:t>
      </w:r>
      <w:proofErr w:type="spellStart"/>
      <w:r w:rsidR="009D2E47" w:rsidRPr="00D11173">
        <w:t>партії</w:t>
      </w:r>
      <w:proofErr w:type="spellEnd"/>
      <w:r w:rsidR="009D2E47" w:rsidRPr="00D11173">
        <w:t xml:space="preserve"> товару </w:t>
      </w:r>
      <w:proofErr w:type="spellStart"/>
      <w:r w:rsidR="009D2E47" w:rsidRPr="00D11173">
        <w:t>має</w:t>
      </w:r>
      <w:proofErr w:type="spellEnd"/>
      <w:r w:rsidR="009D2E47" w:rsidRPr="00D11173">
        <w:t xml:space="preserve"> бути не </w:t>
      </w:r>
      <w:proofErr w:type="spellStart"/>
      <w:r w:rsidR="009D2E47" w:rsidRPr="00D11173">
        <w:t>меншим</w:t>
      </w:r>
      <w:proofErr w:type="spellEnd"/>
      <w:r w:rsidR="009D2E47" w:rsidRPr="00D11173">
        <w:t xml:space="preserve">, </w:t>
      </w:r>
      <w:proofErr w:type="spellStart"/>
      <w:proofErr w:type="gramStart"/>
      <w:r w:rsidR="009D2E47" w:rsidRPr="00D11173">
        <w:t>ніж</w:t>
      </w:r>
      <w:proofErr w:type="spellEnd"/>
      <w:proofErr w:type="gramEnd"/>
      <w:r w:rsidR="009D2E47" w:rsidRPr="00D11173">
        <w:t xml:space="preserve"> 85 % </w:t>
      </w:r>
      <w:proofErr w:type="spellStart"/>
      <w:r w:rsidR="009D2E47" w:rsidRPr="00D11173">
        <w:t>від</w:t>
      </w:r>
      <w:proofErr w:type="spellEnd"/>
      <w:r w:rsidR="009D2E47" w:rsidRPr="00D11173">
        <w:t xml:space="preserve"> нормативного </w:t>
      </w:r>
      <w:proofErr w:type="spellStart"/>
      <w:r w:rsidR="009D2E47" w:rsidRPr="00D11173">
        <w:t>терміну</w:t>
      </w:r>
      <w:proofErr w:type="spellEnd"/>
      <w:r w:rsidR="009D2E47" w:rsidRPr="00D11173">
        <w:t xml:space="preserve"> </w:t>
      </w:r>
      <w:proofErr w:type="spellStart"/>
      <w:r w:rsidR="009D2E47" w:rsidRPr="00D11173">
        <w:t>придатності</w:t>
      </w:r>
      <w:proofErr w:type="spellEnd"/>
      <w:r w:rsidR="009D2E47" w:rsidRPr="00D11173">
        <w:t xml:space="preserve"> до </w:t>
      </w:r>
      <w:proofErr w:type="spellStart"/>
      <w:r w:rsidR="009D2E47" w:rsidRPr="00D11173">
        <w:t>споживання</w:t>
      </w:r>
      <w:proofErr w:type="spellEnd"/>
      <w:r w:rsidR="009D2E47" w:rsidRPr="00D11173">
        <w:t xml:space="preserve">, </w:t>
      </w:r>
      <w:proofErr w:type="spellStart"/>
      <w:r w:rsidR="009D2E47" w:rsidRPr="00D11173">
        <w:t>починаючи</w:t>
      </w:r>
      <w:proofErr w:type="spellEnd"/>
      <w:r w:rsidR="009D2E47" w:rsidRPr="00D11173">
        <w:t xml:space="preserve"> з дня </w:t>
      </w:r>
      <w:proofErr w:type="spellStart"/>
      <w:r w:rsidR="009D2E47" w:rsidRPr="00D11173">
        <w:t>отримання</w:t>
      </w:r>
      <w:proofErr w:type="spellEnd"/>
      <w:r w:rsidR="009D2E47" w:rsidRPr="00D11173">
        <w:t xml:space="preserve"> </w:t>
      </w:r>
      <w:proofErr w:type="spellStart"/>
      <w:r w:rsidR="009D2E47" w:rsidRPr="00D11173">
        <w:t>кожної</w:t>
      </w:r>
      <w:proofErr w:type="spellEnd"/>
      <w:r w:rsidR="009D2E47" w:rsidRPr="00D11173">
        <w:t xml:space="preserve"> </w:t>
      </w:r>
      <w:proofErr w:type="spellStart"/>
      <w:r w:rsidR="009D2E47" w:rsidRPr="00D11173">
        <w:t>окремої</w:t>
      </w:r>
      <w:proofErr w:type="spellEnd"/>
      <w:r w:rsidR="009D2E47" w:rsidRPr="00D11173">
        <w:t xml:space="preserve"> </w:t>
      </w:r>
      <w:proofErr w:type="spellStart"/>
      <w:r w:rsidR="009D2E47" w:rsidRPr="00D11173">
        <w:t>партії</w:t>
      </w:r>
      <w:proofErr w:type="spellEnd"/>
      <w:r w:rsidR="009D2E47" w:rsidRPr="00D11173">
        <w:t xml:space="preserve"> товару. </w:t>
      </w:r>
    </w:p>
    <w:p w:rsidR="009D2E47" w:rsidRPr="00CF0FAA" w:rsidRDefault="00D52621" w:rsidP="009D2E47">
      <w:pPr>
        <w:ind w:firstLine="709"/>
        <w:jc w:val="both"/>
        <w:rPr>
          <w:b/>
          <w:color w:val="000000"/>
          <w:lang w:val="uk-UA"/>
        </w:rPr>
      </w:pPr>
      <w:r>
        <w:rPr>
          <w:color w:val="000000"/>
          <w:lang w:val="uk-UA"/>
        </w:rPr>
        <w:t>3</w:t>
      </w:r>
      <w:r w:rsidR="009D2E47" w:rsidRPr="00D11173">
        <w:rPr>
          <w:color w:val="000000"/>
        </w:rPr>
        <w:t xml:space="preserve">. Товар повинен </w:t>
      </w:r>
      <w:proofErr w:type="spellStart"/>
      <w:r w:rsidR="009D2E47" w:rsidRPr="00D11173">
        <w:rPr>
          <w:color w:val="000000"/>
        </w:rPr>
        <w:t>відповідати</w:t>
      </w:r>
      <w:proofErr w:type="spellEnd"/>
      <w:r w:rsidR="009D2E47" w:rsidRPr="00D11173">
        <w:rPr>
          <w:color w:val="000000"/>
        </w:rPr>
        <w:t xml:space="preserve"> </w:t>
      </w:r>
      <w:proofErr w:type="spellStart"/>
      <w:r w:rsidR="009D2E47" w:rsidRPr="00D11173">
        <w:rPr>
          <w:color w:val="000000"/>
        </w:rPr>
        <w:t>показникам</w:t>
      </w:r>
      <w:proofErr w:type="spellEnd"/>
      <w:r w:rsidR="009D2E47" w:rsidRPr="00D11173">
        <w:rPr>
          <w:color w:val="000000"/>
        </w:rPr>
        <w:t xml:space="preserve"> </w:t>
      </w:r>
      <w:proofErr w:type="spellStart"/>
      <w:r w:rsidR="009D2E47" w:rsidRPr="00D11173">
        <w:rPr>
          <w:color w:val="000000"/>
        </w:rPr>
        <w:t>безпечності</w:t>
      </w:r>
      <w:proofErr w:type="spellEnd"/>
      <w:r w:rsidR="009D2E47" w:rsidRPr="00D11173">
        <w:rPr>
          <w:color w:val="000000"/>
        </w:rPr>
        <w:t xml:space="preserve"> та </w:t>
      </w:r>
      <w:proofErr w:type="spellStart"/>
      <w:r w:rsidR="009D2E47" w:rsidRPr="00D11173">
        <w:rPr>
          <w:color w:val="000000"/>
        </w:rPr>
        <w:t>якості</w:t>
      </w:r>
      <w:proofErr w:type="spellEnd"/>
      <w:r w:rsidR="009D2E47" w:rsidRPr="00D11173">
        <w:rPr>
          <w:color w:val="000000"/>
        </w:rPr>
        <w:t xml:space="preserve"> для </w:t>
      </w:r>
      <w:proofErr w:type="spellStart"/>
      <w:r w:rsidR="009D2E47" w:rsidRPr="00D11173">
        <w:rPr>
          <w:color w:val="000000"/>
        </w:rPr>
        <w:t>харчових</w:t>
      </w:r>
      <w:proofErr w:type="spellEnd"/>
      <w:r w:rsidR="009D2E47" w:rsidRPr="00D11173">
        <w:rPr>
          <w:color w:val="000000"/>
        </w:rPr>
        <w:t xml:space="preserve"> </w:t>
      </w:r>
      <w:proofErr w:type="spellStart"/>
      <w:r w:rsidR="009D2E47" w:rsidRPr="00D11173">
        <w:rPr>
          <w:color w:val="000000"/>
        </w:rPr>
        <w:t>продуктів</w:t>
      </w:r>
      <w:proofErr w:type="spellEnd"/>
      <w:r w:rsidR="009D2E47" w:rsidRPr="00D11173">
        <w:rPr>
          <w:color w:val="000000"/>
        </w:rPr>
        <w:t xml:space="preserve">, </w:t>
      </w:r>
      <w:proofErr w:type="spellStart"/>
      <w:r w:rsidR="009D2E47" w:rsidRPr="00D11173">
        <w:rPr>
          <w:color w:val="000000"/>
        </w:rPr>
        <w:t>чинним</w:t>
      </w:r>
      <w:proofErr w:type="spellEnd"/>
      <w:r w:rsidR="009D2E47" w:rsidRPr="00D11173">
        <w:rPr>
          <w:color w:val="000000"/>
        </w:rPr>
        <w:t xml:space="preserve"> </w:t>
      </w:r>
      <w:proofErr w:type="spellStart"/>
      <w:r w:rsidR="009D2E47" w:rsidRPr="00D11173">
        <w:rPr>
          <w:color w:val="000000"/>
        </w:rPr>
        <w:t>нормативним</w:t>
      </w:r>
      <w:proofErr w:type="spellEnd"/>
      <w:r w:rsidR="009D2E47" w:rsidRPr="00D11173">
        <w:rPr>
          <w:color w:val="000000"/>
        </w:rPr>
        <w:t xml:space="preserve"> документам, </w:t>
      </w:r>
      <w:proofErr w:type="spellStart"/>
      <w:r w:rsidR="009D2E47" w:rsidRPr="00D11173">
        <w:rPr>
          <w:color w:val="000000"/>
        </w:rPr>
        <w:t>затвердженим</w:t>
      </w:r>
      <w:proofErr w:type="spellEnd"/>
      <w:r w:rsidR="009D2E47" w:rsidRPr="00D11173">
        <w:rPr>
          <w:color w:val="000000"/>
        </w:rPr>
        <w:t xml:space="preserve"> у </w:t>
      </w:r>
      <w:proofErr w:type="spellStart"/>
      <w:r w:rsidR="009D2E47" w:rsidRPr="00D11173">
        <w:rPr>
          <w:color w:val="000000"/>
        </w:rPr>
        <w:t>встановленому</w:t>
      </w:r>
      <w:proofErr w:type="spellEnd"/>
      <w:r w:rsidR="009D2E47" w:rsidRPr="00D11173">
        <w:rPr>
          <w:color w:val="000000"/>
        </w:rPr>
        <w:t xml:space="preserve"> </w:t>
      </w:r>
      <w:proofErr w:type="spellStart"/>
      <w:r w:rsidR="009D2E47" w:rsidRPr="00D11173">
        <w:rPr>
          <w:color w:val="000000"/>
        </w:rPr>
        <w:t>законодавством</w:t>
      </w:r>
      <w:proofErr w:type="spellEnd"/>
      <w:r w:rsidR="009D2E47" w:rsidRPr="00D11173">
        <w:rPr>
          <w:color w:val="000000"/>
        </w:rPr>
        <w:t xml:space="preserve"> порядку, </w:t>
      </w:r>
      <w:proofErr w:type="spellStart"/>
      <w:r w:rsidR="009D2E47" w:rsidRPr="00D11173">
        <w:rPr>
          <w:color w:val="000000"/>
        </w:rPr>
        <w:t>відповідати</w:t>
      </w:r>
      <w:proofErr w:type="spellEnd"/>
      <w:r w:rsidR="009D2E47" w:rsidRPr="00D11173">
        <w:rPr>
          <w:color w:val="000000"/>
        </w:rPr>
        <w:t xml:space="preserve"> </w:t>
      </w:r>
      <w:proofErr w:type="spellStart"/>
      <w:r w:rsidR="009D2E47" w:rsidRPr="00D11173">
        <w:rPr>
          <w:color w:val="000000"/>
        </w:rPr>
        <w:t>вимогам</w:t>
      </w:r>
      <w:proofErr w:type="spellEnd"/>
      <w:r w:rsidR="009D2E47" w:rsidRPr="00D11173">
        <w:rPr>
          <w:color w:val="000000"/>
        </w:rPr>
        <w:t xml:space="preserve"> </w:t>
      </w:r>
      <w:proofErr w:type="spellStart"/>
      <w:r w:rsidR="009D2E47" w:rsidRPr="00D11173">
        <w:rPr>
          <w:color w:val="000000"/>
        </w:rPr>
        <w:t>Законів</w:t>
      </w:r>
      <w:proofErr w:type="spellEnd"/>
      <w:r w:rsidR="009D2E47" w:rsidRPr="00D11173">
        <w:rPr>
          <w:color w:val="000000"/>
        </w:rPr>
        <w:t xml:space="preserve"> </w:t>
      </w:r>
      <w:proofErr w:type="spellStart"/>
      <w:r w:rsidR="009D2E47" w:rsidRPr="00D11173">
        <w:rPr>
          <w:color w:val="000000"/>
        </w:rPr>
        <w:t>України</w:t>
      </w:r>
      <w:proofErr w:type="spellEnd"/>
      <w:r w:rsidR="009D2E47" w:rsidRPr="00D11173">
        <w:rPr>
          <w:color w:val="000000"/>
        </w:rPr>
        <w:t xml:space="preserve"> «Про </w:t>
      </w:r>
      <w:proofErr w:type="spellStart"/>
      <w:r w:rsidR="009D2E47" w:rsidRPr="00D11173">
        <w:rPr>
          <w:color w:val="000000"/>
        </w:rPr>
        <w:t>безпечність</w:t>
      </w:r>
      <w:proofErr w:type="spellEnd"/>
      <w:r w:rsidR="009D2E47" w:rsidRPr="00D11173">
        <w:rPr>
          <w:color w:val="000000"/>
        </w:rPr>
        <w:t xml:space="preserve"> та </w:t>
      </w:r>
      <w:proofErr w:type="spellStart"/>
      <w:r w:rsidR="009D2E47" w:rsidRPr="00D11173">
        <w:rPr>
          <w:color w:val="000000"/>
        </w:rPr>
        <w:t>якість</w:t>
      </w:r>
      <w:proofErr w:type="spellEnd"/>
      <w:r w:rsidR="009D2E47" w:rsidRPr="00D11173">
        <w:rPr>
          <w:color w:val="000000"/>
        </w:rPr>
        <w:t xml:space="preserve"> </w:t>
      </w:r>
      <w:proofErr w:type="spellStart"/>
      <w:r w:rsidR="009D2E47" w:rsidRPr="00D11173">
        <w:rPr>
          <w:color w:val="000000"/>
        </w:rPr>
        <w:t>харчових</w:t>
      </w:r>
      <w:proofErr w:type="spellEnd"/>
      <w:r w:rsidR="009D2E47" w:rsidRPr="00D11173">
        <w:rPr>
          <w:color w:val="000000"/>
        </w:rPr>
        <w:t xml:space="preserve"> </w:t>
      </w:r>
      <w:proofErr w:type="spellStart"/>
      <w:r w:rsidR="009D2E47" w:rsidRPr="00D11173">
        <w:rPr>
          <w:color w:val="000000"/>
        </w:rPr>
        <w:t>продуктів</w:t>
      </w:r>
      <w:proofErr w:type="spellEnd"/>
      <w:r w:rsidR="009D2E47" w:rsidRPr="00D11173">
        <w:rPr>
          <w:color w:val="000000"/>
        </w:rPr>
        <w:t xml:space="preserve">», «Про </w:t>
      </w:r>
      <w:proofErr w:type="spellStart"/>
      <w:r w:rsidR="009D2E47" w:rsidRPr="00D11173">
        <w:rPr>
          <w:color w:val="000000"/>
        </w:rPr>
        <w:t>основні</w:t>
      </w:r>
      <w:proofErr w:type="spellEnd"/>
      <w:r w:rsidR="009D2E47" w:rsidRPr="00D11173">
        <w:rPr>
          <w:color w:val="000000"/>
        </w:rPr>
        <w:t xml:space="preserve"> </w:t>
      </w:r>
      <w:proofErr w:type="spellStart"/>
      <w:r w:rsidR="009D2E47" w:rsidRPr="00D11173">
        <w:rPr>
          <w:color w:val="000000"/>
        </w:rPr>
        <w:t>принципи</w:t>
      </w:r>
      <w:proofErr w:type="spellEnd"/>
      <w:r w:rsidR="009D2E47" w:rsidRPr="00D11173">
        <w:rPr>
          <w:color w:val="000000"/>
        </w:rPr>
        <w:t xml:space="preserve"> та </w:t>
      </w:r>
      <w:proofErr w:type="spellStart"/>
      <w:r w:rsidR="009D2E47" w:rsidRPr="00D11173">
        <w:rPr>
          <w:color w:val="000000"/>
        </w:rPr>
        <w:t>вимоги</w:t>
      </w:r>
      <w:proofErr w:type="spellEnd"/>
      <w:r w:rsidR="009D2E47" w:rsidRPr="00D11173">
        <w:rPr>
          <w:color w:val="000000"/>
        </w:rPr>
        <w:t xml:space="preserve"> </w:t>
      </w:r>
      <w:proofErr w:type="gramStart"/>
      <w:r w:rsidR="009D2E47" w:rsidRPr="00D11173">
        <w:rPr>
          <w:color w:val="000000"/>
        </w:rPr>
        <w:t>до</w:t>
      </w:r>
      <w:proofErr w:type="gramEnd"/>
      <w:r w:rsidR="009D2E47" w:rsidRPr="00D11173">
        <w:rPr>
          <w:color w:val="000000"/>
        </w:rPr>
        <w:t xml:space="preserve"> </w:t>
      </w:r>
      <w:proofErr w:type="spellStart"/>
      <w:r w:rsidR="009D2E47" w:rsidRPr="00D11173">
        <w:rPr>
          <w:color w:val="000000"/>
        </w:rPr>
        <w:t>безпечності</w:t>
      </w:r>
      <w:proofErr w:type="spellEnd"/>
      <w:r w:rsidR="009D2E47" w:rsidRPr="00D11173">
        <w:rPr>
          <w:color w:val="000000"/>
        </w:rPr>
        <w:t xml:space="preserve"> та </w:t>
      </w:r>
      <w:proofErr w:type="spellStart"/>
      <w:r w:rsidR="009D2E47" w:rsidRPr="00D11173">
        <w:rPr>
          <w:color w:val="000000"/>
        </w:rPr>
        <w:t>якості</w:t>
      </w:r>
      <w:proofErr w:type="spellEnd"/>
      <w:r w:rsidR="009D2E47" w:rsidRPr="00D11173">
        <w:rPr>
          <w:color w:val="000000"/>
        </w:rPr>
        <w:t xml:space="preserve"> </w:t>
      </w:r>
      <w:proofErr w:type="spellStart"/>
      <w:r w:rsidR="009D2E47" w:rsidRPr="00D11173">
        <w:rPr>
          <w:color w:val="000000"/>
        </w:rPr>
        <w:t>харчових</w:t>
      </w:r>
      <w:proofErr w:type="spellEnd"/>
      <w:r w:rsidR="009D2E47" w:rsidRPr="00D11173">
        <w:rPr>
          <w:color w:val="000000"/>
        </w:rPr>
        <w:t xml:space="preserve"> </w:t>
      </w:r>
      <w:proofErr w:type="spellStart"/>
      <w:r w:rsidR="009D2E47" w:rsidRPr="00D11173">
        <w:rPr>
          <w:color w:val="000000"/>
        </w:rPr>
        <w:t>продуктів</w:t>
      </w:r>
      <w:proofErr w:type="spellEnd"/>
      <w:r w:rsidR="00CF0FAA">
        <w:rPr>
          <w:color w:val="000000"/>
          <w:lang w:val="uk-UA"/>
        </w:rPr>
        <w:t>».</w:t>
      </w:r>
    </w:p>
    <w:p w:rsidR="009D2E47" w:rsidRPr="00D11173" w:rsidRDefault="00D52621" w:rsidP="009D2E47">
      <w:pPr>
        <w:pStyle w:val="1-21"/>
        <w:ind w:left="60"/>
        <w:jc w:val="both"/>
        <w:rPr>
          <w:b/>
        </w:rPr>
      </w:pPr>
      <w:r>
        <w:rPr>
          <w:b/>
        </w:rPr>
        <w:t>4</w:t>
      </w:r>
      <w:r w:rsidR="009D2E47" w:rsidRPr="00D11173">
        <w:rPr>
          <w:b/>
        </w:rPr>
        <w:t xml:space="preserve">. Для підтвердження якості товару </w:t>
      </w:r>
      <w:r w:rsidR="009D2E47">
        <w:rPr>
          <w:b/>
          <w:lang w:val="ru-RU"/>
        </w:rPr>
        <w:t xml:space="preserve">у </w:t>
      </w:r>
      <w:proofErr w:type="spellStart"/>
      <w:r w:rsidR="009D2E47">
        <w:rPr>
          <w:b/>
          <w:lang w:val="ru-RU"/>
        </w:rPr>
        <w:t>складі</w:t>
      </w:r>
      <w:proofErr w:type="spellEnd"/>
      <w:r w:rsidR="009D2E47">
        <w:rPr>
          <w:b/>
          <w:lang w:val="ru-RU"/>
        </w:rPr>
        <w:t xml:space="preserve"> </w:t>
      </w:r>
      <w:proofErr w:type="spellStart"/>
      <w:r w:rsidR="009D2E47">
        <w:rPr>
          <w:b/>
          <w:lang w:val="ru-RU"/>
        </w:rPr>
        <w:t>своєї</w:t>
      </w:r>
      <w:proofErr w:type="spellEnd"/>
      <w:r w:rsidR="009D2E47">
        <w:rPr>
          <w:b/>
          <w:lang w:val="ru-RU"/>
        </w:rPr>
        <w:t xml:space="preserve"> </w:t>
      </w:r>
      <w:proofErr w:type="spellStart"/>
      <w:r w:rsidR="009D2E47">
        <w:rPr>
          <w:b/>
          <w:lang w:val="ru-RU"/>
        </w:rPr>
        <w:t>пропозиції</w:t>
      </w:r>
      <w:proofErr w:type="spellEnd"/>
      <w:r w:rsidR="009D2E47">
        <w:rPr>
          <w:b/>
          <w:lang w:val="ru-RU"/>
        </w:rPr>
        <w:t xml:space="preserve">  </w:t>
      </w:r>
      <w:r w:rsidR="009D2E47" w:rsidRPr="00D11173">
        <w:rPr>
          <w:b/>
        </w:rPr>
        <w:t>Учасник повинен надати наступні документи:</w:t>
      </w:r>
    </w:p>
    <w:p w:rsidR="009D2E47" w:rsidRPr="00D11173" w:rsidRDefault="009D2E47" w:rsidP="009D2E47">
      <w:pPr>
        <w:pStyle w:val="1-21"/>
        <w:ind w:left="0"/>
        <w:jc w:val="both"/>
      </w:pPr>
      <w:r w:rsidRPr="00D11173">
        <w:t xml:space="preserve">       - посвідчення про якість або декларацію чи інший документ про якість продукції (надається представнику замовника при отриманні товару ).</w:t>
      </w:r>
    </w:p>
    <w:p w:rsidR="009D2E47" w:rsidRPr="00D11173" w:rsidRDefault="009D2E47" w:rsidP="009D2E47">
      <w:pPr>
        <w:pStyle w:val="1-21"/>
        <w:ind w:left="0"/>
        <w:jc w:val="both"/>
      </w:pPr>
      <w:r w:rsidRPr="00D11173">
        <w:t xml:space="preserve">      - протоколи випробувань продукції, видані органами з оцінки відповідності, компетентність яких підтверджена шляхом акредитації або  іншим способом, визначеним законодавством(надається представнику замовника при отриманні товару ).</w:t>
      </w:r>
    </w:p>
    <w:p w:rsidR="009D2E47" w:rsidRPr="00D11173" w:rsidRDefault="009D2E47" w:rsidP="009D2E47">
      <w:pPr>
        <w:pStyle w:val="1-21"/>
        <w:ind w:left="0"/>
        <w:jc w:val="both"/>
      </w:pPr>
      <w:r w:rsidRPr="00D11173">
        <w:t xml:space="preserve">     - результати радіологічного контролю(надається представнику замовника при отриманні товару ).</w:t>
      </w:r>
    </w:p>
    <w:p w:rsidR="009D2E47" w:rsidRPr="00D11173" w:rsidRDefault="009D2E47" w:rsidP="009D2E47">
      <w:pPr>
        <w:jc w:val="both"/>
      </w:pPr>
      <w:r w:rsidRPr="00D11173">
        <w:rPr>
          <w:bCs/>
        </w:rPr>
        <w:t xml:space="preserve">     - </w:t>
      </w:r>
      <w:proofErr w:type="spellStart"/>
      <w:r w:rsidRPr="00D11173">
        <w:rPr>
          <w:bCs/>
        </w:rPr>
        <w:t>д</w:t>
      </w:r>
      <w:r w:rsidRPr="00D11173">
        <w:t>овідку</w:t>
      </w:r>
      <w:proofErr w:type="spellEnd"/>
      <w:r w:rsidRPr="00D11173">
        <w:t xml:space="preserve"> про </w:t>
      </w:r>
      <w:proofErr w:type="spellStart"/>
      <w:r w:rsidRPr="00D11173">
        <w:t>державну</w:t>
      </w:r>
      <w:proofErr w:type="spellEnd"/>
      <w:r w:rsidRPr="00D11173">
        <w:t xml:space="preserve"> </w:t>
      </w:r>
      <w:proofErr w:type="spellStart"/>
      <w:r w:rsidRPr="00D11173">
        <w:t>реєстрацію</w:t>
      </w:r>
      <w:proofErr w:type="spellEnd"/>
      <w:r w:rsidRPr="00D11173">
        <w:t xml:space="preserve"> </w:t>
      </w:r>
      <w:proofErr w:type="spellStart"/>
      <w:r w:rsidRPr="00D11173">
        <w:t>потужності</w:t>
      </w:r>
      <w:proofErr w:type="spellEnd"/>
      <w:r w:rsidRPr="00D11173">
        <w:t xml:space="preserve"> з </w:t>
      </w:r>
      <w:proofErr w:type="spellStart"/>
      <w:r w:rsidRPr="00D11173">
        <w:t>виробництва</w:t>
      </w:r>
      <w:proofErr w:type="spellEnd"/>
      <w:r w:rsidRPr="00D11173">
        <w:t xml:space="preserve"> та/</w:t>
      </w:r>
      <w:proofErr w:type="spellStart"/>
      <w:r w:rsidRPr="00D11173">
        <w:t>або</w:t>
      </w:r>
      <w:proofErr w:type="spellEnd"/>
      <w:r w:rsidRPr="00D11173">
        <w:t xml:space="preserve"> </w:t>
      </w:r>
      <w:proofErr w:type="spellStart"/>
      <w:r w:rsidRPr="00D11173">
        <w:t>обігу</w:t>
      </w:r>
      <w:proofErr w:type="spellEnd"/>
      <w:r w:rsidRPr="00D11173">
        <w:t xml:space="preserve"> </w:t>
      </w:r>
      <w:proofErr w:type="spellStart"/>
      <w:r w:rsidRPr="00D11173">
        <w:t>харчових</w:t>
      </w:r>
      <w:proofErr w:type="spellEnd"/>
      <w:r w:rsidRPr="00D11173">
        <w:t xml:space="preserve"> </w:t>
      </w:r>
      <w:proofErr w:type="spellStart"/>
      <w:r w:rsidRPr="00D11173">
        <w:t>продукті</w:t>
      </w:r>
      <w:proofErr w:type="gramStart"/>
      <w:r w:rsidRPr="00D11173">
        <w:t>в</w:t>
      </w:r>
      <w:proofErr w:type="spellEnd"/>
      <w:proofErr w:type="gramEnd"/>
      <w:r w:rsidRPr="00D11173">
        <w:t xml:space="preserve"> за </w:t>
      </w:r>
      <w:proofErr w:type="spellStart"/>
      <w:r w:rsidRPr="00D11173">
        <w:t>наведеною</w:t>
      </w:r>
      <w:proofErr w:type="spellEnd"/>
      <w:r w:rsidRPr="00D11173">
        <w:t xml:space="preserve"> формою: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693"/>
        <w:gridCol w:w="1748"/>
        <w:gridCol w:w="2022"/>
        <w:gridCol w:w="2285"/>
      </w:tblGrid>
      <w:tr w:rsidR="009D2E47" w:rsidRPr="00D11173" w:rsidTr="008C04B1">
        <w:trPr>
          <w:trHeight w:val="1058"/>
        </w:trPr>
        <w:tc>
          <w:tcPr>
            <w:tcW w:w="1891" w:type="dxa"/>
          </w:tcPr>
          <w:p w:rsidR="009D2E47" w:rsidRPr="00D11173" w:rsidRDefault="009D2E47" w:rsidP="008C04B1">
            <w:proofErr w:type="spellStart"/>
            <w:r w:rsidRPr="00D11173">
              <w:t>Найменування</w:t>
            </w:r>
            <w:proofErr w:type="spellEnd"/>
            <w:r w:rsidRPr="00D11173">
              <w:t xml:space="preserve"> </w:t>
            </w:r>
            <w:proofErr w:type="spellStart"/>
            <w:r w:rsidRPr="00D11173">
              <w:t>або</w:t>
            </w:r>
            <w:proofErr w:type="spellEnd"/>
            <w:r w:rsidRPr="00D11173">
              <w:t xml:space="preserve"> П.І.П. оператора ринку</w:t>
            </w:r>
          </w:p>
        </w:tc>
        <w:tc>
          <w:tcPr>
            <w:tcW w:w="1693" w:type="dxa"/>
          </w:tcPr>
          <w:p w:rsidR="009D2E47" w:rsidRPr="00D11173" w:rsidRDefault="009D2E47" w:rsidP="008C04B1">
            <w:pPr>
              <w:jc w:val="both"/>
            </w:pPr>
            <w:proofErr w:type="spellStart"/>
            <w:r w:rsidRPr="00D11173">
              <w:t>Особистий</w:t>
            </w:r>
            <w:proofErr w:type="spellEnd"/>
            <w:r w:rsidRPr="00D11173">
              <w:t xml:space="preserve"> </w:t>
            </w:r>
            <w:proofErr w:type="spellStart"/>
            <w:r w:rsidRPr="00D11173">
              <w:t>реєстраційний</w:t>
            </w:r>
            <w:proofErr w:type="spellEnd"/>
            <w:r w:rsidRPr="00D11173">
              <w:t xml:space="preserve"> номер </w:t>
            </w:r>
            <w:proofErr w:type="spellStart"/>
            <w:r w:rsidRPr="00D11173">
              <w:t>потужності</w:t>
            </w:r>
            <w:proofErr w:type="spellEnd"/>
          </w:p>
        </w:tc>
        <w:tc>
          <w:tcPr>
            <w:tcW w:w="1748" w:type="dxa"/>
          </w:tcPr>
          <w:p w:rsidR="009D2E47" w:rsidRPr="00D11173" w:rsidRDefault="009D2E47" w:rsidP="008C04B1">
            <w:pPr>
              <w:jc w:val="both"/>
            </w:pPr>
            <w:r w:rsidRPr="00D11173">
              <w:t xml:space="preserve">Адреса </w:t>
            </w:r>
            <w:proofErr w:type="spellStart"/>
            <w:r w:rsidRPr="00D11173">
              <w:t>потужності</w:t>
            </w:r>
            <w:proofErr w:type="spellEnd"/>
          </w:p>
        </w:tc>
        <w:tc>
          <w:tcPr>
            <w:tcW w:w="2022" w:type="dxa"/>
          </w:tcPr>
          <w:p w:rsidR="009D2E47" w:rsidRPr="00D11173" w:rsidRDefault="009D2E47" w:rsidP="008C04B1">
            <w:pPr>
              <w:jc w:val="both"/>
            </w:pPr>
            <w:r w:rsidRPr="00D11173">
              <w:t xml:space="preserve">Вид </w:t>
            </w:r>
            <w:proofErr w:type="spellStart"/>
            <w:r w:rsidRPr="00D11173">
              <w:t>діяльності</w:t>
            </w:r>
            <w:proofErr w:type="spellEnd"/>
            <w:r w:rsidRPr="00D11173">
              <w:t xml:space="preserve">, </w:t>
            </w:r>
            <w:proofErr w:type="spellStart"/>
            <w:r w:rsidRPr="00D11173">
              <w:t>що</w:t>
            </w:r>
            <w:proofErr w:type="spellEnd"/>
            <w:r w:rsidRPr="00D11173">
              <w:t xml:space="preserve"> </w:t>
            </w:r>
            <w:proofErr w:type="spellStart"/>
            <w:r w:rsidRPr="00D11173">
              <w:t>здійснюється</w:t>
            </w:r>
            <w:proofErr w:type="spellEnd"/>
            <w:r w:rsidRPr="00D11173">
              <w:t xml:space="preserve"> з </w:t>
            </w:r>
            <w:proofErr w:type="spellStart"/>
            <w:r w:rsidRPr="00D11173">
              <w:t>використанням</w:t>
            </w:r>
            <w:proofErr w:type="spellEnd"/>
            <w:r w:rsidRPr="00D11173">
              <w:t xml:space="preserve"> </w:t>
            </w:r>
            <w:proofErr w:type="spellStart"/>
            <w:r w:rsidRPr="00D11173">
              <w:t>потужності</w:t>
            </w:r>
            <w:proofErr w:type="spellEnd"/>
          </w:p>
        </w:tc>
        <w:tc>
          <w:tcPr>
            <w:tcW w:w="2285" w:type="dxa"/>
          </w:tcPr>
          <w:p w:rsidR="009D2E47" w:rsidRPr="00D11173" w:rsidRDefault="009D2E47" w:rsidP="008C04B1">
            <w:pPr>
              <w:jc w:val="both"/>
            </w:pPr>
            <w:r w:rsidRPr="00D11173">
              <w:t xml:space="preserve">Дата </w:t>
            </w:r>
            <w:proofErr w:type="spellStart"/>
            <w:r w:rsidRPr="00D11173">
              <w:t>державної</w:t>
            </w:r>
            <w:proofErr w:type="spellEnd"/>
            <w:r w:rsidRPr="00D11173">
              <w:t xml:space="preserve"> </w:t>
            </w:r>
            <w:proofErr w:type="spellStart"/>
            <w:r w:rsidRPr="00D11173">
              <w:t>реєстрації</w:t>
            </w:r>
            <w:proofErr w:type="spellEnd"/>
            <w:r w:rsidRPr="00D11173">
              <w:t xml:space="preserve"> </w:t>
            </w:r>
            <w:proofErr w:type="spellStart"/>
            <w:r w:rsidRPr="00D11173">
              <w:t>потужності</w:t>
            </w:r>
            <w:proofErr w:type="spellEnd"/>
          </w:p>
        </w:tc>
      </w:tr>
      <w:tr w:rsidR="009D2E47" w:rsidRPr="00D11173" w:rsidTr="008C04B1">
        <w:trPr>
          <w:trHeight w:val="274"/>
        </w:trPr>
        <w:tc>
          <w:tcPr>
            <w:tcW w:w="1891" w:type="dxa"/>
          </w:tcPr>
          <w:p w:rsidR="009D2E47" w:rsidRPr="00D11173" w:rsidRDefault="009D2E47" w:rsidP="008C04B1">
            <w:pPr>
              <w:jc w:val="both"/>
            </w:pPr>
          </w:p>
        </w:tc>
        <w:tc>
          <w:tcPr>
            <w:tcW w:w="1693" w:type="dxa"/>
          </w:tcPr>
          <w:p w:rsidR="009D2E47" w:rsidRPr="00D11173" w:rsidRDefault="009D2E47" w:rsidP="008C04B1">
            <w:pPr>
              <w:jc w:val="both"/>
            </w:pPr>
          </w:p>
        </w:tc>
        <w:tc>
          <w:tcPr>
            <w:tcW w:w="1748" w:type="dxa"/>
          </w:tcPr>
          <w:p w:rsidR="009D2E47" w:rsidRPr="00D11173" w:rsidRDefault="009D2E47" w:rsidP="008C04B1">
            <w:pPr>
              <w:jc w:val="both"/>
            </w:pPr>
          </w:p>
        </w:tc>
        <w:tc>
          <w:tcPr>
            <w:tcW w:w="2022" w:type="dxa"/>
          </w:tcPr>
          <w:p w:rsidR="009D2E47" w:rsidRPr="00D11173" w:rsidRDefault="009D2E47" w:rsidP="008C04B1">
            <w:pPr>
              <w:jc w:val="both"/>
            </w:pPr>
          </w:p>
        </w:tc>
        <w:tc>
          <w:tcPr>
            <w:tcW w:w="2285" w:type="dxa"/>
          </w:tcPr>
          <w:p w:rsidR="009D2E47" w:rsidRPr="00D11173" w:rsidRDefault="009D2E47" w:rsidP="008C04B1">
            <w:pPr>
              <w:jc w:val="both"/>
            </w:pPr>
          </w:p>
        </w:tc>
      </w:tr>
    </w:tbl>
    <w:p w:rsidR="009D2E47" w:rsidRPr="00D11173" w:rsidRDefault="009D2E47" w:rsidP="009D2E47">
      <w:pPr>
        <w:jc w:val="both"/>
      </w:pPr>
      <w:r w:rsidRPr="00D11173">
        <w:rPr>
          <w:bCs/>
        </w:rPr>
        <w:lastRenderedPageBreak/>
        <w:t xml:space="preserve">При </w:t>
      </w:r>
      <w:proofErr w:type="spellStart"/>
      <w:r w:rsidRPr="00D11173">
        <w:rPr>
          <w:bCs/>
        </w:rPr>
        <w:t>поставці</w:t>
      </w:r>
      <w:proofErr w:type="spellEnd"/>
      <w:r w:rsidRPr="00D11173">
        <w:rPr>
          <w:bCs/>
        </w:rPr>
        <w:t xml:space="preserve"> товару </w:t>
      </w:r>
      <w:proofErr w:type="spellStart"/>
      <w:r w:rsidRPr="00D11173">
        <w:rPr>
          <w:bCs/>
        </w:rPr>
        <w:t>копії</w:t>
      </w:r>
      <w:proofErr w:type="spellEnd"/>
      <w:r w:rsidRPr="00D11173">
        <w:rPr>
          <w:bCs/>
        </w:rPr>
        <w:t xml:space="preserve"> </w:t>
      </w:r>
      <w:proofErr w:type="spellStart"/>
      <w:r w:rsidRPr="00D11173">
        <w:rPr>
          <w:bCs/>
        </w:rPr>
        <w:t>супровідних</w:t>
      </w:r>
      <w:proofErr w:type="spellEnd"/>
      <w:r w:rsidRPr="00D11173">
        <w:rPr>
          <w:bCs/>
        </w:rPr>
        <w:t xml:space="preserve"> </w:t>
      </w:r>
      <w:proofErr w:type="spellStart"/>
      <w:r w:rsidRPr="00D11173">
        <w:rPr>
          <w:bCs/>
        </w:rPr>
        <w:t>документів</w:t>
      </w:r>
      <w:proofErr w:type="spellEnd"/>
      <w:r w:rsidRPr="00D11173">
        <w:rPr>
          <w:bCs/>
        </w:rPr>
        <w:t xml:space="preserve"> </w:t>
      </w:r>
      <w:proofErr w:type="spellStart"/>
      <w:r w:rsidRPr="00D11173">
        <w:rPr>
          <w:bCs/>
        </w:rPr>
        <w:t>надаються</w:t>
      </w:r>
      <w:proofErr w:type="spellEnd"/>
      <w:r w:rsidRPr="00D11173">
        <w:rPr>
          <w:bCs/>
        </w:rPr>
        <w:t xml:space="preserve"> на </w:t>
      </w:r>
      <w:proofErr w:type="spellStart"/>
      <w:r w:rsidRPr="00D11173">
        <w:rPr>
          <w:bCs/>
        </w:rPr>
        <w:t>кожну</w:t>
      </w:r>
      <w:proofErr w:type="spellEnd"/>
      <w:r w:rsidRPr="00D11173">
        <w:rPr>
          <w:bCs/>
        </w:rPr>
        <w:t xml:space="preserve"> </w:t>
      </w:r>
      <w:proofErr w:type="spellStart"/>
      <w:r w:rsidRPr="00D11173">
        <w:rPr>
          <w:bCs/>
        </w:rPr>
        <w:t>партію</w:t>
      </w:r>
      <w:proofErr w:type="spellEnd"/>
      <w:r w:rsidRPr="00D11173">
        <w:rPr>
          <w:bCs/>
        </w:rPr>
        <w:t xml:space="preserve"> товару. </w:t>
      </w:r>
      <w:proofErr w:type="spellStart"/>
      <w:r w:rsidRPr="00D11173">
        <w:rPr>
          <w:bCs/>
        </w:rPr>
        <w:t>Продукти</w:t>
      </w:r>
      <w:proofErr w:type="spellEnd"/>
      <w:r w:rsidRPr="00D11173">
        <w:rPr>
          <w:bCs/>
        </w:rPr>
        <w:t xml:space="preserve"> </w:t>
      </w:r>
      <w:proofErr w:type="spellStart"/>
      <w:r w:rsidRPr="00D11173">
        <w:rPr>
          <w:bCs/>
        </w:rPr>
        <w:t>харчування</w:t>
      </w:r>
      <w:proofErr w:type="spellEnd"/>
      <w:r w:rsidRPr="00D11173">
        <w:rPr>
          <w:bCs/>
        </w:rPr>
        <w:t xml:space="preserve"> по </w:t>
      </w:r>
      <w:proofErr w:type="spellStart"/>
      <w:r w:rsidRPr="00D11173">
        <w:rPr>
          <w:bCs/>
        </w:rPr>
        <w:t>якості</w:t>
      </w:r>
      <w:proofErr w:type="spellEnd"/>
      <w:r w:rsidRPr="00D11173">
        <w:rPr>
          <w:bCs/>
        </w:rPr>
        <w:t xml:space="preserve"> і </w:t>
      </w:r>
      <w:proofErr w:type="spellStart"/>
      <w:r w:rsidRPr="00D11173">
        <w:rPr>
          <w:bCs/>
        </w:rPr>
        <w:t>безпечності</w:t>
      </w:r>
      <w:proofErr w:type="spellEnd"/>
      <w:r w:rsidRPr="00D11173">
        <w:rPr>
          <w:bCs/>
        </w:rPr>
        <w:t xml:space="preserve"> </w:t>
      </w:r>
      <w:proofErr w:type="spellStart"/>
      <w:r w:rsidRPr="00D11173">
        <w:rPr>
          <w:bCs/>
        </w:rPr>
        <w:t>повинні</w:t>
      </w:r>
      <w:proofErr w:type="spellEnd"/>
      <w:r w:rsidRPr="00D11173">
        <w:rPr>
          <w:bCs/>
        </w:rPr>
        <w:t xml:space="preserve"> </w:t>
      </w:r>
      <w:proofErr w:type="spellStart"/>
      <w:r w:rsidRPr="00D11173">
        <w:rPr>
          <w:bCs/>
        </w:rPr>
        <w:t>відповідати</w:t>
      </w:r>
      <w:proofErr w:type="spellEnd"/>
      <w:r w:rsidRPr="00D11173">
        <w:rPr>
          <w:bCs/>
        </w:rPr>
        <w:t xml:space="preserve"> </w:t>
      </w:r>
      <w:proofErr w:type="spellStart"/>
      <w:r w:rsidRPr="00D11173">
        <w:rPr>
          <w:bCs/>
        </w:rPr>
        <w:t>встановленим</w:t>
      </w:r>
      <w:proofErr w:type="spellEnd"/>
      <w:r w:rsidRPr="00D11173">
        <w:rPr>
          <w:bCs/>
        </w:rPr>
        <w:t xml:space="preserve"> </w:t>
      </w:r>
      <w:proofErr w:type="spellStart"/>
      <w:r w:rsidRPr="00D11173">
        <w:rPr>
          <w:bCs/>
        </w:rPr>
        <w:t>державним</w:t>
      </w:r>
      <w:proofErr w:type="spellEnd"/>
      <w:r w:rsidRPr="00D11173">
        <w:rPr>
          <w:bCs/>
        </w:rPr>
        <w:t xml:space="preserve"> стандартам.</w:t>
      </w:r>
      <w:r w:rsidRPr="00D11173">
        <w:t xml:space="preserve"> </w:t>
      </w:r>
    </w:p>
    <w:p w:rsidR="009D2E47" w:rsidRPr="00D11173" w:rsidRDefault="00D52621" w:rsidP="009D2E47">
      <w:pPr>
        <w:jc w:val="both"/>
      </w:pPr>
      <w:r>
        <w:rPr>
          <w:lang w:val="uk-UA"/>
        </w:rPr>
        <w:t>5</w:t>
      </w:r>
      <w:r w:rsidR="009D2E47" w:rsidRPr="00D11173">
        <w:t xml:space="preserve">. </w:t>
      </w:r>
      <w:proofErr w:type="spellStart"/>
      <w:r w:rsidR="009D2E47" w:rsidRPr="00D11173">
        <w:rPr>
          <w:rStyle w:val="af8"/>
        </w:rPr>
        <w:t>Вимоги</w:t>
      </w:r>
      <w:proofErr w:type="spellEnd"/>
      <w:r w:rsidR="009D2E47" w:rsidRPr="00D11173">
        <w:rPr>
          <w:rStyle w:val="af8"/>
        </w:rPr>
        <w:t xml:space="preserve"> до </w:t>
      </w:r>
      <w:proofErr w:type="spellStart"/>
      <w:r w:rsidR="009D2E47" w:rsidRPr="00D11173">
        <w:rPr>
          <w:rStyle w:val="af8"/>
        </w:rPr>
        <w:t>транспортування</w:t>
      </w:r>
      <w:proofErr w:type="spellEnd"/>
      <w:r w:rsidR="009D2E47" w:rsidRPr="00D11173">
        <w:rPr>
          <w:rStyle w:val="af8"/>
        </w:rPr>
        <w:t xml:space="preserve">: </w:t>
      </w:r>
      <w:r w:rsidR="009D2E47" w:rsidRPr="00D11173">
        <w:rPr>
          <w:b/>
          <w:color w:val="000000"/>
          <w:shd w:val="clear" w:color="auto" w:fill="FFFFFF"/>
        </w:rPr>
        <w:t xml:space="preserve">для </w:t>
      </w:r>
      <w:proofErr w:type="spellStart"/>
      <w:r w:rsidR="009D2E47" w:rsidRPr="00D11173">
        <w:rPr>
          <w:b/>
          <w:color w:val="000000"/>
          <w:shd w:val="clear" w:color="auto" w:fill="FFFFFF"/>
        </w:rPr>
        <w:t>транспортування</w:t>
      </w:r>
      <w:proofErr w:type="spellEnd"/>
      <w:r w:rsidR="009D2E47" w:rsidRPr="00D11173">
        <w:rPr>
          <w:b/>
          <w:color w:val="000000"/>
          <w:shd w:val="clear" w:color="auto" w:fill="FFFFFF"/>
        </w:rPr>
        <w:t xml:space="preserve"> предмету </w:t>
      </w:r>
      <w:proofErr w:type="spellStart"/>
      <w:r w:rsidR="009D2E47" w:rsidRPr="00D11173">
        <w:rPr>
          <w:b/>
          <w:color w:val="000000"/>
          <w:shd w:val="clear" w:color="auto" w:fill="FFFFFF"/>
        </w:rPr>
        <w:t>закупівлі</w:t>
      </w:r>
      <w:proofErr w:type="spellEnd"/>
      <w:r w:rsidR="009D2E47" w:rsidRPr="00D11173">
        <w:rPr>
          <w:b/>
          <w:color w:val="000000"/>
          <w:shd w:val="clear" w:color="auto" w:fill="FFFFFF"/>
        </w:rPr>
        <w:t xml:space="preserve"> повинен бути </w:t>
      </w:r>
      <w:proofErr w:type="spellStart"/>
      <w:r w:rsidR="009D2E47" w:rsidRPr="00D11173">
        <w:rPr>
          <w:b/>
          <w:color w:val="000000"/>
          <w:shd w:val="clear" w:color="auto" w:fill="FFFFFF"/>
        </w:rPr>
        <w:t>виділений</w:t>
      </w:r>
      <w:proofErr w:type="spellEnd"/>
      <w:r w:rsidR="009D2E47" w:rsidRPr="00D11173">
        <w:rPr>
          <w:b/>
          <w:color w:val="000000"/>
          <w:shd w:val="clear" w:color="auto" w:fill="FFFFFF"/>
        </w:rPr>
        <w:t xml:space="preserve"> </w:t>
      </w:r>
      <w:proofErr w:type="spellStart"/>
      <w:r w:rsidR="009D2E47" w:rsidRPr="00D11173">
        <w:rPr>
          <w:b/>
          <w:color w:val="000000"/>
          <w:shd w:val="clear" w:color="auto" w:fill="FFFFFF"/>
        </w:rPr>
        <w:t>спеціалізований</w:t>
      </w:r>
      <w:proofErr w:type="spellEnd"/>
      <w:r w:rsidR="009D2E47" w:rsidRPr="00D11173">
        <w:rPr>
          <w:b/>
          <w:color w:val="000000"/>
          <w:shd w:val="clear" w:color="auto" w:fill="FFFFFF"/>
        </w:rPr>
        <w:t xml:space="preserve"> транспорт, </w:t>
      </w:r>
      <w:proofErr w:type="spellStart"/>
      <w:r w:rsidR="009D2E47" w:rsidRPr="00D11173">
        <w:rPr>
          <w:b/>
          <w:color w:val="000000"/>
          <w:shd w:val="clear" w:color="auto" w:fill="FFFFFF"/>
        </w:rPr>
        <w:t>який</w:t>
      </w:r>
      <w:proofErr w:type="spellEnd"/>
      <w:r w:rsidR="009D2E47" w:rsidRPr="00D11173">
        <w:rPr>
          <w:b/>
          <w:color w:val="000000"/>
          <w:shd w:val="clear" w:color="auto" w:fill="FFFFFF"/>
        </w:rPr>
        <w:t xml:space="preserve"> повинен </w:t>
      </w:r>
      <w:proofErr w:type="gramStart"/>
      <w:r w:rsidR="009D2E47" w:rsidRPr="00D11173">
        <w:rPr>
          <w:b/>
          <w:color w:val="000000"/>
          <w:shd w:val="clear" w:color="auto" w:fill="FFFFFF"/>
        </w:rPr>
        <w:t>бути</w:t>
      </w:r>
      <w:proofErr w:type="gramEnd"/>
      <w:r w:rsidR="009D2E47" w:rsidRPr="00D11173">
        <w:rPr>
          <w:b/>
          <w:color w:val="000000"/>
          <w:shd w:val="clear" w:color="auto" w:fill="FFFFFF"/>
        </w:rPr>
        <w:t xml:space="preserve"> чистим, таким, </w:t>
      </w:r>
      <w:proofErr w:type="spellStart"/>
      <w:r w:rsidR="009D2E47" w:rsidRPr="00D11173">
        <w:rPr>
          <w:b/>
          <w:color w:val="000000"/>
          <w:shd w:val="clear" w:color="auto" w:fill="FFFFFF"/>
        </w:rPr>
        <w:t>що</w:t>
      </w:r>
      <w:proofErr w:type="spellEnd"/>
      <w:r w:rsidR="009D2E47" w:rsidRPr="00D11173">
        <w:rPr>
          <w:b/>
          <w:color w:val="000000"/>
          <w:shd w:val="clear" w:color="auto" w:fill="FFFFFF"/>
        </w:rPr>
        <w:t xml:space="preserve"> </w:t>
      </w:r>
      <w:proofErr w:type="spellStart"/>
      <w:r w:rsidR="009D2E47" w:rsidRPr="00D11173">
        <w:rPr>
          <w:b/>
          <w:color w:val="000000"/>
          <w:shd w:val="clear" w:color="auto" w:fill="FFFFFF"/>
        </w:rPr>
        <w:t>забезпечує</w:t>
      </w:r>
      <w:proofErr w:type="spellEnd"/>
      <w:r w:rsidR="009D2E47" w:rsidRPr="00D11173">
        <w:rPr>
          <w:b/>
          <w:color w:val="000000"/>
          <w:shd w:val="clear" w:color="auto" w:fill="FFFFFF"/>
        </w:rPr>
        <w:t xml:space="preserve"> </w:t>
      </w:r>
      <w:proofErr w:type="spellStart"/>
      <w:r w:rsidR="009D2E47" w:rsidRPr="00D11173">
        <w:rPr>
          <w:b/>
          <w:color w:val="000000"/>
          <w:shd w:val="clear" w:color="auto" w:fill="FFFFFF"/>
        </w:rPr>
        <w:t>необхідний</w:t>
      </w:r>
      <w:proofErr w:type="spellEnd"/>
      <w:r w:rsidR="009D2E47" w:rsidRPr="00D11173">
        <w:rPr>
          <w:b/>
          <w:color w:val="000000"/>
          <w:shd w:val="clear" w:color="auto" w:fill="FFFFFF"/>
        </w:rPr>
        <w:t xml:space="preserve"> </w:t>
      </w:r>
      <w:proofErr w:type="spellStart"/>
      <w:r w:rsidR="009D2E47" w:rsidRPr="00D11173">
        <w:rPr>
          <w:b/>
          <w:color w:val="000000"/>
          <w:shd w:val="clear" w:color="auto" w:fill="FFFFFF"/>
        </w:rPr>
        <w:t>температурний</w:t>
      </w:r>
      <w:proofErr w:type="spellEnd"/>
      <w:r w:rsidR="009D2E47" w:rsidRPr="00D11173">
        <w:rPr>
          <w:b/>
          <w:color w:val="000000"/>
          <w:shd w:val="clear" w:color="auto" w:fill="FFFFFF"/>
        </w:rPr>
        <w:t xml:space="preserve"> режим, </w:t>
      </w:r>
      <w:proofErr w:type="spellStart"/>
      <w:r w:rsidR="009D2E47" w:rsidRPr="00D11173">
        <w:rPr>
          <w:b/>
          <w:color w:val="000000"/>
          <w:shd w:val="clear" w:color="auto" w:fill="FFFFFF"/>
        </w:rPr>
        <w:t>захист</w:t>
      </w:r>
      <w:proofErr w:type="spellEnd"/>
      <w:r w:rsidR="009D2E47" w:rsidRPr="00D11173">
        <w:rPr>
          <w:b/>
          <w:color w:val="000000"/>
          <w:shd w:val="clear" w:color="auto" w:fill="FFFFFF"/>
        </w:rPr>
        <w:t xml:space="preserve"> товару </w:t>
      </w:r>
      <w:proofErr w:type="spellStart"/>
      <w:r w:rsidR="009D2E47" w:rsidRPr="00D11173">
        <w:rPr>
          <w:b/>
          <w:color w:val="000000"/>
          <w:shd w:val="clear" w:color="auto" w:fill="FFFFFF"/>
        </w:rPr>
        <w:t>від</w:t>
      </w:r>
      <w:proofErr w:type="spellEnd"/>
      <w:r w:rsidR="009D2E47" w:rsidRPr="00D11173">
        <w:rPr>
          <w:b/>
          <w:color w:val="000000"/>
          <w:shd w:val="clear" w:color="auto" w:fill="FFFFFF"/>
        </w:rPr>
        <w:t xml:space="preserve"> </w:t>
      </w:r>
      <w:proofErr w:type="spellStart"/>
      <w:r w:rsidR="009D2E47" w:rsidRPr="00D11173">
        <w:rPr>
          <w:b/>
          <w:color w:val="000000"/>
          <w:shd w:val="clear" w:color="auto" w:fill="FFFFFF"/>
        </w:rPr>
        <w:t>забруднення</w:t>
      </w:r>
      <w:proofErr w:type="spellEnd"/>
      <w:r w:rsidR="009D2E47" w:rsidRPr="00D11173">
        <w:rPr>
          <w:b/>
          <w:color w:val="000000"/>
          <w:shd w:val="clear" w:color="auto" w:fill="FFFFFF"/>
        </w:rPr>
        <w:t xml:space="preserve">, в </w:t>
      </w:r>
      <w:proofErr w:type="spellStart"/>
      <w:r w:rsidR="009D2E47" w:rsidRPr="00D11173">
        <w:rPr>
          <w:b/>
          <w:color w:val="000000"/>
          <w:shd w:val="clear" w:color="auto" w:fill="FFFFFF"/>
        </w:rPr>
        <w:t>технічно</w:t>
      </w:r>
      <w:proofErr w:type="spellEnd"/>
      <w:r w:rsidR="009D2E47" w:rsidRPr="00D11173">
        <w:rPr>
          <w:b/>
          <w:color w:val="000000"/>
          <w:shd w:val="clear" w:color="auto" w:fill="FFFFFF"/>
        </w:rPr>
        <w:t xml:space="preserve"> – справному </w:t>
      </w:r>
      <w:proofErr w:type="spellStart"/>
      <w:r w:rsidR="009D2E47" w:rsidRPr="00D11173">
        <w:rPr>
          <w:b/>
          <w:color w:val="000000"/>
          <w:shd w:val="clear" w:color="auto" w:fill="FFFFFF"/>
        </w:rPr>
        <w:t>стані</w:t>
      </w:r>
      <w:proofErr w:type="spellEnd"/>
      <w:r w:rsidR="009D2E47" w:rsidRPr="00D11173">
        <w:rPr>
          <w:b/>
          <w:color w:val="000000"/>
          <w:shd w:val="clear" w:color="auto" w:fill="FFFFFF"/>
        </w:rPr>
        <w:t xml:space="preserve">, з </w:t>
      </w:r>
      <w:proofErr w:type="spellStart"/>
      <w:r w:rsidR="009D2E47" w:rsidRPr="00D11173">
        <w:rPr>
          <w:b/>
          <w:color w:val="000000"/>
          <w:shd w:val="clear" w:color="auto" w:fill="FFFFFF"/>
        </w:rPr>
        <w:t>обов’язковим</w:t>
      </w:r>
      <w:proofErr w:type="spellEnd"/>
      <w:r w:rsidR="009D2E47" w:rsidRPr="00D11173">
        <w:rPr>
          <w:b/>
          <w:color w:val="000000"/>
          <w:shd w:val="clear" w:color="auto" w:fill="FFFFFF"/>
        </w:rPr>
        <w:t xml:space="preserve"> </w:t>
      </w:r>
      <w:proofErr w:type="spellStart"/>
      <w:r w:rsidR="009D2E47" w:rsidRPr="00D11173">
        <w:rPr>
          <w:b/>
          <w:color w:val="000000"/>
          <w:shd w:val="clear" w:color="auto" w:fill="FFFFFF"/>
        </w:rPr>
        <w:t>дотриманням</w:t>
      </w:r>
      <w:proofErr w:type="spellEnd"/>
      <w:r w:rsidR="009D2E47" w:rsidRPr="00D11173">
        <w:rPr>
          <w:b/>
          <w:color w:val="000000"/>
          <w:shd w:val="clear" w:color="auto" w:fill="FFFFFF"/>
        </w:rPr>
        <w:t xml:space="preserve"> </w:t>
      </w:r>
      <w:proofErr w:type="spellStart"/>
      <w:r w:rsidR="009D2E47" w:rsidRPr="00D11173">
        <w:rPr>
          <w:b/>
          <w:color w:val="000000"/>
          <w:shd w:val="clear" w:color="auto" w:fill="FFFFFF"/>
        </w:rPr>
        <w:t>санітарних</w:t>
      </w:r>
      <w:proofErr w:type="spellEnd"/>
      <w:r w:rsidR="009D2E47" w:rsidRPr="00D11173">
        <w:rPr>
          <w:b/>
          <w:color w:val="000000"/>
          <w:shd w:val="clear" w:color="auto" w:fill="FFFFFF"/>
        </w:rPr>
        <w:t xml:space="preserve"> </w:t>
      </w:r>
      <w:proofErr w:type="spellStart"/>
      <w:r w:rsidR="009D2E47" w:rsidRPr="00D11173">
        <w:rPr>
          <w:b/>
          <w:color w:val="000000"/>
          <w:shd w:val="clear" w:color="auto" w:fill="FFFFFF"/>
        </w:rPr>
        <w:t>вимог</w:t>
      </w:r>
      <w:proofErr w:type="spellEnd"/>
      <w:r w:rsidR="009D2E47" w:rsidRPr="00D11173">
        <w:rPr>
          <w:b/>
          <w:color w:val="000000"/>
          <w:shd w:val="clear" w:color="auto" w:fill="FFFFFF"/>
        </w:rPr>
        <w:t xml:space="preserve"> </w:t>
      </w:r>
      <w:proofErr w:type="spellStart"/>
      <w:r w:rsidR="009D2E47" w:rsidRPr="00D11173">
        <w:rPr>
          <w:b/>
          <w:color w:val="000000"/>
          <w:shd w:val="clear" w:color="auto" w:fill="FFFFFF"/>
        </w:rPr>
        <w:t>щодо</w:t>
      </w:r>
      <w:proofErr w:type="spellEnd"/>
      <w:r w:rsidR="009D2E47" w:rsidRPr="00D11173">
        <w:rPr>
          <w:b/>
          <w:color w:val="000000"/>
          <w:shd w:val="clear" w:color="auto" w:fill="FFFFFF"/>
        </w:rPr>
        <w:t xml:space="preserve"> </w:t>
      </w:r>
      <w:proofErr w:type="spellStart"/>
      <w:r w:rsidR="009D2E47" w:rsidRPr="00D11173">
        <w:rPr>
          <w:b/>
          <w:color w:val="000000"/>
          <w:shd w:val="clear" w:color="auto" w:fill="FFFFFF"/>
        </w:rPr>
        <w:t>сумісності</w:t>
      </w:r>
      <w:proofErr w:type="spellEnd"/>
      <w:r w:rsidR="009D2E47" w:rsidRPr="00D11173">
        <w:rPr>
          <w:b/>
          <w:color w:val="000000"/>
          <w:shd w:val="clear" w:color="auto" w:fill="FFFFFF"/>
        </w:rPr>
        <w:t xml:space="preserve"> </w:t>
      </w:r>
      <w:proofErr w:type="spellStart"/>
      <w:r w:rsidR="009D2E47" w:rsidRPr="00D11173">
        <w:rPr>
          <w:b/>
          <w:color w:val="000000"/>
          <w:shd w:val="clear" w:color="auto" w:fill="FFFFFF"/>
        </w:rPr>
        <w:t>продуктів</w:t>
      </w:r>
      <w:proofErr w:type="spellEnd"/>
      <w:r w:rsidR="009D2E47" w:rsidRPr="00D11173">
        <w:rPr>
          <w:b/>
          <w:color w:val="000000"/>
          <w:shd w:val="clear" w:color="auto" w:fill="FFFFFF"/>
        </w:rPr>
        <w:t xml:space="preserve"> </w:t>
      </w:r>
      <w:proofErr w:type="spellStart"/>
      <w:r w:rsidR="009D2E47" w:rsidRPr="00D11173">
        <w:rPr>
          <w:b/>
          <w:color w:val="000000"/>
          <w:shd w:val="clear" w:color="auto" w:fill="FFFFFF"/>
        </w:rPr>
        <w:t>харчування</w:t>
      </w:r>
      <w:proofErr w:type="spellEnd"/>
      <w:r w:rsidR="009D2E47" w:rsidRPr="00D11173">
        <w:rPr>
          <w:b/>
          <w:color w:val="000000"/>
          <w:shd w:val="clear" w:color="auto" w:fill="FFFFFF"/>
        </w:rPr>
        <w:t xml:space="preserve"> </w:t>
      </w:r>
      <w:r w:rsidR="009D2E47" w:rsidRPr="00D11173">
        <w:rPr>
          <w:color w:val="000000"/>
          <w:shd w:val="clear" w:color="auto" w:fill="FFFFFF"/>
        </w:rPr>
        <w:t>(</w:t>
      </w:r>
      <w:proofErr w:type="spellStart"/>
      <w:r w:rsidR="009D2E47" w:rsidRPr="00D11173">
        <w:rPr>
          <w:color w:val="000000"/>
          <w:shd w:val="clear" w:color="auto" w:fill="FFFFFF"/>
        </w:rPr>
        <w:t>Учасником</w:t>
      </w:r>
      <w:proofErr w:type="spellEnd"/>
      <w:r w:rsidR="009D2E47" w:rsidRPr="00D11173">
        <w:rPr>
          <w:color w:val="000000"/>
          <w:shd w:val="clear" w:color="auto" w:fill="FFFFFF"/>
        </w:rPr>
        <w:t xml:space="preserve"> </w:t>
      </w:r>
      <w:proofErr w:type="spellStart"/>
      <w:r w:rsidR="009D2E47" w:rsidRPr="00D11173">
        <w:rPr>
          <w:color w:val="000000"/>
          <w:shd w:val="clear" w:color="auto" w:fill="FFFFFF"/>
        </w:rPr>
        <w:t>надається</w:t>
      </w:r>
      <w:proofErr w:type="spellEnd"/>
      <w:r w:rsidR="009D2E47" w:rsidRPr="00D11173">
        <w:rPr>
          <w:color w:val="000000"/>
          <w:shd w:val="clear" w:color="auto" w:fill="FFFFFF"/>
        </w:rPr>
        <w:t xml:space="preserve"> </w:t>
      </w:r>
      <w:proofErr w:type="spellStart"/>
      <w:r w:rsidR="009D2E47" w:rsidRPr="00D11173">
        <w:rPr>
          <w:color w:val="000000"/>
          <w:shd w:val="clear" w:color="auto" w:fill="FFFFFF"/>
        </w:rPr>
        <w:t>гарантійний</w:t>
      </w:r>
      <w:proofErr w:type="spellEnd"/>
      <w:r w:rsidR="009D2E47" w:rsidRPr="00D11173">
        <w:rPr>
          <w:color w:val="000000"/>
          <w:shd w:val="clear" w:color="auto" w:fill="FFFFFF"/>
        </w:rPr>
        <w:t xml:space="preserve"> лист).</w:t>
      </w:r>
    </w:p>
    <w:p w:rsidR="009D2E47" w:rsidRPr="00D11173" w:rsidRDefault="00D52621" w:rsidP="009D2E47">
      <w:pPr>
        <w:jc w:val="both"/>
      </w:pPr>
      <w:r>
        <w:rPr>
          <w:lang w:val="uk-UA"/>
        </w:rPr>
        <w:t>6</w:t>
      </w:r>
      <w:r w:rsidR="009D2E47" w:rsidRPr="00D11173">
        <w:t xml:space="preserve">. </w:t>
      </w:r>
      <w:proofErr w:type="spellStart"/>
      <w:r w:rsidR="009D2E47" w:rsidRPr="00D11173">
        <w:t>Водій</w:t>
      </w:r>
      <w:proofErr w:type="spellEnd"/>
      <w:r w:rsidR="009D2E47" w:rsidRPr="00D11173">
        <w:t xml:space="preserve"> та особи, </w:t>
      </w:r>
      <w:proofErr w:type="spellStart"/>
      <w:r w:rsidR="009D2E47" w:rsidRPr="00D11173">
        <w:t>які</w:t>
      </w:r>
      <w:proofErr w:type="spellEnd"/>
      <w:r w:rsidR="009D2E47" w:rsidRPr="00D11173">
        <w:t xml:space="preserve"> </w:t>
      </w:r>
      <w:proofErr w:type="spellStart"/>
      <w:r w:rsidR="009D2E47" w:rsidRPr="00D11173">
        <w:t>супроводжують</w:t>
      </w:r>
      <w:proofErr w:type="spellEnd"/>
      <w:r w:rsidR="009D2E47" w:rsidRPr="00D11173">
        <w:t xml:space="preserve"> </w:t>
      </w:r>
      <w:proofErr w:type="spellStart"/>
      <w:r w:rsidR="009D2E47" w:rsidRPr="00D11173">
        <w:t>продукти</w:t>
      </w:r>
      <w:proofErr w:type="spellEnd"/>
      <w:r w:rsidR="009D2E47" w:rsidRPr="00D11173">
        <w:t xml:space="preserve"> в </w:t>
      </w:r>
      <w:proofErr w:type="spellStart"/>
      <w:r w:rsidR="009D2E47" w:rsidRPr="00D11173">
        <w:t>дорозі</w:t>
      </w:r>
      <w:proofErr w:type="spellEnd"/>
      <w:r w:rsidR="009D2E47" w:rsidRPr="00D11173">
        <w:t xml:space="preserve"> та </w:t>
      </w:r>
      <w:proofErr w:type="spellStart"/>
      <w:r w:rsidR="009D2E47" w:rsidRPr="00D11173">
        <w:t>виконують</w:t>
      </w:r>
      <w:proofErr w:type="spellEnd"/>
      <w:r w:rsidR="009D2E47" w:rsidRPr="00D11173">
        <w:t xml:space="preserve"> </w:t>
      </w:r>
      <w:proofErr w:type="spellStart"/>
      <w:r w:rsidR="009D2E47" w:rsidRPr="00D11173">
        <w:t>вантажно-розвантажувальні</w:t>
      </w:r>
      <w:proofErr w:type="spellEnd"/>
      <w:r w:rsidR="009D2E47" w:rsidRPr="00D11173">
        <w:t xml:space="preserve"> </w:t>
      </w:r>
      <w:proofErr w:type="spellStart"/>
      <w:r w:rsidR="009D2E47" w:rsidRPr="00D11173">
        <w:t>роботи</w:t>
      </w:r>
      <w:proofErr w:type="spellEnd"/>
      <w:r w:rsidR="009D2E47" w:rsidRPr="00D11173">
        <w:t xml:space="preserve">, </w:t>
      </w:r>
      <w:proofErr w:type="spellStart"/>
      <w:r w:rsidR="009D2E47" w:rsidRPr="00D11173">
        <w:t>повинні</w:t>
      </w:r>
      <w:proofErr w:type="spellEnd"/>
      <w:r w:rsidR="009D2E47" w:rsidRPr="00D11173">
        <w:t xml:space="preserve"> </w:t>
      </w:r>
      <w:proofErr w:type="spellStart"/>
      <w:r w:rsidR="009D2E47" w:rsidRPr="00D11173">
        <w:t>мати</w:t>
      </w:r>
      <w:proofErr w:type="spellEnd"/>
      <w:r w:rsidR="009D2E47" w:rsidRPr="00D11173">
        <w:t xml:space="preserve"> </w:t>
      </w:r>
      <w:proofErr w:type="spellStart"/>
      <w:r w:rsidR="009D2E47" w:rsidRPr="00D11173">
        <w:t>медичну</w:t>
      </w:r>
      <w:proofErr w:type="spellEnd"/>
      <w:r w:rsidR="009D2E47" w:rsidRPr="00D11173">
        <w:t xml:space="preserve"> книжку з результатами </w:t>
      </w:r>
      <w:proofErr w:type="spellStart"/>
      <w:r w:rsidR="009D2E47" w:rsidRPr="00D11173">
        <w:t>проходження</w:t>
      </w:r>
      <w:proofErr w:type="spellEnd"/>
      <w:r w:rsidR="009D2E47" w:rsidRPr="00D11173">
        <w:t xml:space="preserve"> </w:t>
      </w:r>
      <w:proofErr w:type="spellStart"/>
      <w:r w:rsidR="009D2E47" w:rsidRPr="00D11173">
        <w:t>обов’язкового</w:t>
      </w:r>
      <w:proofErr w:type="spellEnd"/>
      <w:r w:rsidR="009D2E47" w:rsidRPr="00D11173">
        <w:t xml:space="preserve"> </w:t>
      </w:r>
      <w:proofErr w:type="spellStart"/>
      <w:r w:rsidR="009D2E47" w:rsidRPr="00D11173">
        <w:t>медичного</w:t>
      </w:r>
      <w:proofErr w:type="spellEnd"/>
      <w:r w:rsidR="009D2E47" w:rsidRPr="00D11173">
        <w:t xml:space="preserve"> </w:t>
      </w:r>
      <w:proofErr w:type="spellStart"/>
      <w:r w:rsidR="009D2E47" w:rsidRPr="00D11173">
        <w:t>огляду</w:t>
      </w:r>
      <w:proofErr w:type="spellEnd"/>
      <w:r w:rsidR="009D2E47" w:rsidRPr="00D11173">
        <w:t xml:space="preserve"> та </w:t>
      </w:r>
      <w:proofErr w:type="spellStart"/>
      <w:r w:rsidR="009D2E47" w:rsidRPr="00D11173">
        <w:t>забезпечені</w:t>
      </w:r>
      <w:proofErr w:type="spellEnd"/>
      <w:r w:rsidR="009D2E47" w:rsidRPr="00D11173">
        <w:t xml:space="preserve"> </w:t>
      </w:r>
      <w:proofErr w:type="spellStart"/>
      <w:r w:rsidR="009D2E47" w:rsidRPr="00D11173">
        <w:t>санітарним</w:t>
      </w:r>
      <w:proofErr w:type="spellEnd"/>
      <w:r w:rsidR="009D2E47" w:rsidRPr="00D11173">
        <w:t xml:space="preserve"> </w:t>
      </w:r>
      <w:proofErr w:type="spellStart"/>
      <w:r w:rsidR="009D2E47" w:rsidRPr="00D11173">
        <w:t>одягом</w:t>
      </w:r>
      <w:proofErr w:type="spellEnd"/>
      <w:r w:rsidR="009D2E47" w:rsidRPr="00D11173">
        <w:t xml:space="preserve"> (халат, рукавички).</w:t>
      </w:r>
    </w:p>
    <w:p w:rsidR="009D2E47" w:rsidRPr="00E42650" w:rsidRDefault="00D52621" w:rsidP="009D2E47">
      <w:pPr>
        <w:jc w:val="both"/>
        <w:rPr>
          <w:bCs/>
        </w:rPr>
      </w:pPr>
      <w:r>
        <w:rPr>
          <w:bCs/>
          <w:lang w:val="uk-UA"/>
        </w:rPr>
        <w:t>7</w:t>
      </w:r>
      <w:r w:rsidR="009D2E47" w:rsidRPr="00D11173">
        <w:rPr>
          <w:bCs/>
        </w:rPr>
        <w:t xml:space="preserve">. </w:t>
      </w:r>
      <w:r w:rsidR="009D2E47" w:rsidRPr="00D11173">
        <w:rPr>
          <w:b/>
          <w:lang w:eastAsia="ar-SA"/>
        </w:rPr>
        <w:t xml:space="preserve">Тара, упаковка, </w:t>
      </w:r>
      <w:proofErr w:type="spellStart"/>
      <w:r w:rsidR="009D2E47" w:rsidRPr="00D11173">
        <w:rPr>
          <w:b/>
          <w:lang w:eastAsia="ar-SA"/>
        </w:rPr>
        <w:t>маркування</w:t>
      </w:r>
      <w:proofErr w:type="spellEnd"/>
      <w:r w:rsidR="009D2E47" w:rsidRPr="00D11173">
        <w:rPr>
          <w:b/>
          <w:lang w:eastAsia="ar-SA"/>
        </w:rPr>
        <w:t>:</w:t>
      </w:r>
      <w:r w:rsidR="009D2E47" w:rsidRPr="00D11173">
        <w:rPr>
          <w:lang w:eastAsia="ar-SA"/>
        </w:rPr>
        <w:t xml:space="preserve"> поставка предмету </w:t>
      </w:r>
      <w:proofErr w:type="spellStart"/>
      <w:r w:rsidR="009D2E47" w:rsidRPr="00D11173">
        <w:rPr>
          <w:lang w:eastAsia="ar-SA"/>
        </w:rPr>
        <w:t>закупі</w:t>
      </w:r>
      <w:proofErr w:type="gramStart"/>
      <w:r w:rsidR="009D2E47" w:rsidRPr="00D11173">
        <w:rPr>
          <w:lang w:eastAsia="ar-SA"/>
        </w:rPr>
        <w:t>вл</w:t>
      </w:r>
      <w:proofErr w:type="gramEnd"/>
      <w:r w:rsidR="009D2E47" w:rsidRPr="00D11173">
        <w:rPr>
          <w:lang w:eastAsia="ar-SA"/>
        </w:rPr>
        <w:t>і</w:t>
      </w:r>
      <w:proofErr w:type="spellEnd"/>
      <w:r w:rsidR="009D2E47" w:rsidRPr="00D11173">
        <w:rPr>
          <w:lang w:eastAsia="ar-SA"/>
        </w:rPr>
        <w:t xml:space="preserve"> </w:t>
      </w:r>
      <w:proofErr w:type="spellStart"/>
      <w:r w:rsidR="009D2E47" w:rsidRPr="00D11173">
        <w:rPr>
          <w:lang w:eastAsia="ar-SA"/>
        </w:rPr>
        <w:t>здійснюється</w:t>
      </w:r>
      <w:proofErr w:type="spellEnd"/>
      <w:r w:rsidR="009D2E47" w:rsidRPr="00D11173">
        <w:t xml:space="preserve"> в </w:t>
      </w:r>
      <w:proofErr w:type="spellStart"/>
      <w:r w:rsidR="009D2E47" w:rsidRPr="00D11173">
        <w:t>тарі</w:t>
      </w:r>
      <w:proofErr w:type="spellEnd"/>
      <w:r w:rsidR="009D2E47" w:rsidRPr="00D11173">
        <w:t xml:space="preserve">, </w:t>
      </w:r>
      <w:proofErr w:type="spellStart"/>
      <w:r w:rsidR="009D2E47" w:rsidRPr="00D11173">
        <w:t>придатній</w:t>
      </w:r>
      <w:proofErr w:type="spellEnd"/>
      <w:r w:rsidR="009D2E47" w:rsidRPr="00D11173">
        <w:t xml:space="preserve"> для </w:t>
      </w:r>
      <w:proofErr w:type="spellStart"/>
      <w:r w:rsidR="009D2E47" w:rsidRPr="00D11173">
        <w:t>його</w:t>
      </w:r>
      <w:proofErr w:type="spellEnd"/>
      <w:r w:rsidR="009D2E47" w:rsidRPr="00D11173">
        <w:t xml:space="preserve"> </w:t>
      </w:r>
      <w:proofErr w:type="spellStart"/>
      <w:r w:rsidR="009D2E47" w:rsidRPr="00D11173">
        <w:t>транспортування</w:t>
      </w:r>
      <w:proofErr w:type="spellEnd"/>
      <w:r w:rsidR="009D2E47" w:rsidRPr="00D11173">
        <w:t xml:space="preserve"> і </w:t>
      </w:r>
      <w:proofErr w:type="spellStart"/>
      <w:r w:rsidR="009D2E47" w:rsidRPr="00D11173">
        <w:t>такій</w:t>
      </w:r>
      <w:proofErr w:type="spellEnd"/>
      <w:r w:rsidR="009D2E47" w:rsidRPr="00D11173">
        <w:t xml:space="preserve">, </w:t>
      </w:r>
      <w:proofErr w:type="spellStart"/>
      <w:r w:rsidR="009D2E47" w:rsidRPr="00D11173">
        <w:t>що</w:t>
      </w:r>
      <w:proofErr w:type="spellEnd"/>
      <w:r w:rsidR="009D2E47" w:rsidRPr="00D11173">
        <w:t xml:space="preserve"> </w:t>
      </w:r>
      <w:proofErr w:type="spellStart"/>
      <w:r w:rsidR="009D2E47" w:rsidRPr="00D11173">
        <w:t>відповідає</w:t>
      </w:r>
      <w:proofErr w:type="spellEnd"/>
      <w:r w:rsidR="009D2E47" w:rsidRPr="00D11173">
        <w:t xml:space="preserve"> </w:t>
      </w:r>
      <w:proofErr w:type="spellStart"/>
      <w:r w:rsidR="009D2E47" w:rsidRPr="00D11173">
        <w:t>встановленим</w:t>
      </w:r>
      <w:proofErr w:type="spellEnd"/>
      <w:r w:rsidR="009D2E47" w:rsidRPr="00D11173">
        <w:t xml:space="preserve"> в </w:t>
      </w:r>
      <w:proofErr w:type="spellStart"/>
      <w:r w:rsidR="009D2E47" w:rsidRPr="00D11173">
        <w:t>Україні</w:t>
      </w:r>
      <w:proofErr w:type="spellEnd"/>
      <w:r w:rsidR="009D2E47" w:rsidRPr="00D11173">
        <w:t xml:space="preserve"> стандартам </w:t>
      </w:r>
      <w:proofErr w:type="spellStart"/>
      <w:r w:rsidR="009D2E47" w:rsidRPr="00D11173">
        <w:t>або</w:t>
      </w:r>
      <w:proofErr w:type="spellEnd"/>
      <w:r w:rsidR="009D2E47" w:rsidRPr="00D11173">
        <w:t xml:space="preserve"> </w:t>
      </w:r>
      <w:proofErr w:type="spellStart"/>
      <w:r w:rsidR="009D2E47" w:rsidRPr="00D11173">
        <w:t>технічним</w:t>
      </w:r>
      <w:proofErr w:type="spellEnd"/>
      <w:r w:rsidR="009D2E47" w:rsidRPr="00D11173">
        <w:t xml:space="preserve"> </w:t>
      </w:r>
      <w:proofErr w:type="spellStart"/>
      <w:r w:rsidR="009D2E47" w:rsidRPr="00D11173">
        <w:t>умовам</w:t>
      </w:r>
      <w:proofErr w:type="spellEnd"/>
      <w:r w:rsidR="009D2E47" w:rsidRPr="00D11173">
        <w:t xml:space="preserve">, і </w:t>
      </w:r>
      <w:proofErr w:type="spellStart"/>
      <w:r w:rsidR="009D2E47" w:rsidRPr="00D11173">
        <w:t>забезпечує</w:t>
      </w:r>
      <w:proofErr w:type="spellEnd"/>
      <w:r w:rsidR="009D2E47" w:rsidRPr="00D11173">
        <w:t xml:space="preserve">, за </w:t>
      </w:r>
      <w:proofErr w:type="spellStart"/>
      <w:r w:rsidR="009D2E47" w:rsidRPr="00D11173">
        <w:t>умови</w:t>
      </w:r>
      <w:proofErr w:type="spellEnd"/>
      <w:r w:rsidR="009D2E47" w:rsidRPr="00D11173">
        <w:t xml:space="preserve"> </w:t>
      </w:r>
      <w:proofErr w:type="spellStart"/>
      <w:r w:rsidR="009D2E47" w:rsidRPr="00D11173">
        <w:t>належного</w:t>
      </w:r>
      <w:proofErr w:type="spellEnd"/>
      <w:r w:rsidR="009D2E47" w:rsidRPr="00D11173">
        <w:t xml:space="preserve"> </w:t>
      </w:r>
      <w:proofErr w:type="spellStart"/>
      <w:r w:rsidR="009D2E47" w:rsidRPr="00D11173">
        <w:t>поводження</w:t>
      </w:r>
      <w:proofErr w:type="spellEnd"/>
      <w:r w:rsidR="009D2E47" w:rsidRPr="00D11173">
        <w:t xml:space="preserve"> з </w:t>
      </w:r>
      <w:proofErr w:type="spellStart"/>
      <w:r w:rsidR="009D2E47" w:rsidRPr="00D11173">
        <w:t>вантажем</w:t>
      </w:r>
      <w:proofErr w:type="spellEnd"/>
      <w:r w:rsidR="009D2E47" w:rsidRPr="00D11173">
        <w:t xml:space="preserve">, </w:t>
      </w:r>
      <w:proofErr w:type="spellStart"/>
      <w:r w:rsidR="009D2E47" w:rsidRPr="00D11173">
        <w:t>захищеність</w:t>
      </w:r>
      <w:proofErr w:type="spellEnd"/>
      <w:r w:rsidR="009D2E47" w:rsidRPr="00D11173">
        <w:t xml:space="preserve"> товару </w:t>
      </w:r>
      <w:proofErr w:type="spellStart"/>
      <w:r w:rsidR="009D2E47" w:rsidRPr="00D11173">
        <w:t>під</w:t>
      </w:r>
      <w:proofErr w:type="spellEnd"/>
      <w:r w:rsidR="009D2E47" w:rsidRPr="00D11173">
        <w:t xml:space="preserve"> час </w:t>
      </w:r>
      <w:proofErr w:type="spellStart"/>
      <w:r w:rsidR="009D2E47" w:rsidRPr="00D11173">
        <w:t>транспортування</w:t>
      </w:r>
      <w:proofErr w:type="spellEnd"/>
      <w:r w:rsidR="009D2E47" w:rsidRPr="00D11173">
        <w:t xml:space="preserve"> і </w:t>
      </w:r>
      <w:proofErr w:type="spellStart"/>
      <w:r w:rsidR="009D2E47" w:rsidRPr="00D11173">
        <w:t>збереження</w:t>
      </w:r>
      <w:proofErr w:type="spellEnd"/>
      <w:r w:rsidR="009D2E47" w:rsidRPr="00D11173">
        <w:t xml:space="preserve"> </w:t>
      </w:r>
      <w:r w:rsidR="009D2E47" w:rsidRPr="00E42650">
        <w:t>(</w:t>
      </w:r>
      <w:proofErr w:type="spellStart"/>
      <w:r w:rsidR="009D2E47" w:rsidRPr="00E42650">
        <w:t>надається</w:t>
      </w:r>
      <w:proofErr w:type="spellEnd"/>
      <w:r w:rsidR="009D2E47" w:rsidRPr="00E42650">
        <w:t xml:space="preserve"> </w:t>
      </w:r>
      <w:proofErr w:type="spellStart"/>
      <w:r w:rsidR="009D2E47" w:rsidRPr="00E42650">
        <w:t>довідка</w:t>
      </w:r>
      <w:proofErr w:type="spellEnd"/>
      <w:r w:rsidR="009D2E47" w:rsidRPr="00E42650">
        <w:t xml:space="preserve"> в </w:t>
      </w:r>
      <w:proofErr w:type="spellStart"/>
      <w:r w:rsidR="009D2E47" w:rsidRPr="00E42650">
        <w:t>довільній</w:t>
      </w:r>
      <w:proofErr w:type="spellEnd"/>
      <w:r w:rsidR="009D2E47" w:rsidRPr="00E42650">
        <w:t xml:space="preserve"> </w:t>
      </w:r>
      <w:proofErr w:type="spellStart"/>
      <w:r w:rsidR="009D2E47" w:rsidRPr="00E42650">
        <w:t>формі</w:t>
      </w:r>
      <w:proofErr w:type="spellEnd"/>
      <w:r w:rsidR="009D2E47" w:rsidRPr="00E42650">
        <w:t xml:space="preserve">) </w:t>
      </w:r>
    </w:p>
    <w:p w:rsidR="009D2E47" w:rsidRPr="00D11173" w:rsidRDefault="00D52621" w:rsidP="009D2E47">
      <w:pPr>
        <w:jc w:val="both"/>
      </w:pPr>
      <w:r>
        <w:rPr>
          <w:lang w:val="uk-UA"/>
        </w:rPr>
        <w:t>8</w:t>
      </w:r>
      <w:r w:rsidR="009D2E47" w:rsidRPr="00D11173">
        <w:t xml:space="preserve">. При </w:t>
      </w:r>
      <w:proofErr w:type="spellStart"/>
      <w:r w:rsidR="009D2E47" w:rsidRPr="00D11173">
        <w:t>виявленні</w:t>
      </w:r>
      <w:proofErr w:type="spellEnd"/>
      <w:r w:rsidR="009D2E47" w:rsidRPr="00D11173">
        <w:t xml:space="preserve"> </w:t>
      </w:r>
      <w:proofErr w:type="spellStart"/>
      <w:r w:rsidR="009D2E47" w:rsidRPr="00D11173">
        <w:t>Замовником</w:t>
      </w:r>
      <w:proofErr w:type="spellEnd"/>
      <w:r w:rsidR="009D2E47" w:rsidRPr="00D11173">
        <w:t xml:space="preserve"> </w:t>
      </w:r>
      <w:proofErr w:type="spellStart"/>
      <w:r w:rsidR="009D2E47" w:rsidRPr="00D11173">
        <w:t>простроченого</w:t>
      </w:r>
      <w:proofErr w:type="spellEnd"/>
      <w:r w:rsidR="009D2E47" w:rsidRPr="00D11173">
        <w:t xml:space="preserve"> </w:t>
      </w:r>
      <w:proofErr w:type="spellStart"/>
      <w:r w:rsidR="009D2E47" w:rsidRPr="00D11173">
        <w:t>терміну</w:t>
      </w:r>
      <w:proofErr w:type="spellEnd"/>
      <w:r w:rsidR="009D2E47" w:rsidRPr="00D11173">
        <w:t xml:space="preserve"> </w:t>
      </w:r>
      <w:proofErr w:type="spellStart"/>
      <w:r w:rsidR="009D2E47" w:rsidRPr="00D11173">
        <w:t>придатності</w:t>
      </w:r>
      <w:proofErr w:type="spellEnd"/>
      <w:r w:rsidR="009D2E47" w:rsidRPr="00D11173">
        <w:t xml:space="preserve"> товару, будь-</w:t>
      </w:r>
      <w:proofErr w:type="spellStart"/>
      <w:r w:rsidR="009D2E47" w:rsidRPr="00D11173">
        <w:t>чого</w:t>
      </w:r>
      <w:proofErr w:type="spellEnd"/>
      <w:r w:rsidR="009D2E47" w:rsidRPr="00D11173">
        <w:t xml:space="preserve"> </w:t>
      </w:r>
      <w:proofErr w:type="spellStart"/>
      <w:r w:rsidR="009D2E47" w:rsidRPr="00D11173">
        <w:t>іншого</w:t>
      </w:r>
      <w:proofErr w:type="spellEnd"/>
      <w:r w:rsidR="009D2E47" w:rsidRPr="00D11173">
        <w:t xml:space="preserve">, </w:t>
      </w:r>
      <w:proofErr w:type="spellStart"/>
      <w:r w:rsidR="009D2E47" w:rsidRPr="00D11173">
        <w:t>що</w:t>
      </w:r>
      <w:proofErr w:type="spellEnd"/>
      <w:r w:rsidR="009D2E47" w:rsidRPr="00D11173">
        <w:t xml:space="preserve"> </w:t>
      </w:r>
      <w:proofErr w:type="spellStart"/>
      <w:r w:rsidR="009D2E47" w:rsidRPr="00D11173">
        <w:t>може</w:t>
      </w:r>
      <w:proofErr w:type="spellEnd"/>
      <w:r w:rsidR="009D2E47" w:rsidRPr="00D11173">
        <w:t xml:space="preserve"> </w:t>
      </w:r>
      <w:proofErr w:type="spellStart"/>
      <w:r w:rsidR="009D2E47" w:rsidRPr="00D11173">
        <w:t>якимось</w:t>
      </w:r>
      <w:proofErr w:type="spellEnd"/>
      <w:r w:rsidR="009D2E47" w:rsidRPr="00D11173">
        <w:t xml:space="preserve"> чином </w:t>
      </w:r>
      <w:proofErr w:type="spellStart"/>
      <w:r w:rsidR="009D2E47" w:rsidRPr="00D11173">
        <w:t>вплинути</w:t>
      </w:r>
      <w:proofErr w:type="spellEnd"/>
      <w:r w:rsidR="009D2E47" w:rsidRPr="00D11173">
        <w:t xml:space="preserve"> </w:t>
      </w:r>
      <w:proofErr w:type="gramStart"/>
      <w:r w:rsidR="009D2E47" w:rsidRPr="00D11173">
        <w:t>на</w:t>
      </w:r>
      <w:proofErr w:type="gramEnd"/>
      <w:r w:rsidR="009D2E47" w:rsidRPr="00D11173">
        <w:t xml:space="preserve"> </w:t>
      </w:r>
      <w:proofErr w:type="spellStart"/>
      <w:proofErr w:type="gramStart"/>
      <w:r w:rsidR="009D2E47" w:rsidRPr="00D11173">
        <w:t>як</w:t>
      </w:r>
      <w:proofErr w:type="gramEnd"/>
      <w:r w:rsidR="009D2E47" w:rsidRPr="00D11173">
        <w:t>існі</w:t>
      </w:r>
      <w:proofErr w:type="spellEnd"/>
      <w:r w:rsidR="009D2E47" w:rsidRPr="00D11173">
        <w:t xml:space="preserve"> характеристики товару, </w:t>
      </w:r>
      <w:proofErr w:type="spellStart"/>
      <w:r w:rsidR="009D2E47" w:rsidRPr="00D11173">
        <w:t>Учасник</w:t>
      </w:r>
      <w:proofErr w:type="spellEnd"/>
      <w:r w:rsidR="009D2E47" w:rsidRPr="00D11173">
        <w:t xml:space="preserve">  повинен </w:t>
      </w:r>
      <w:proofErr w:type="spellStart"/>
      <w:r w:rsidR="009D2E47" w:rsidRPr="00D11173">
        <w:t>замінити</w:t>
      </w:r>
      <w:proofErr w:type="spellEnd"/>
      <w:r w:rsidR="009D2E47" w:rsidRPr="00D11173">
        <w:t xml:space="preserve"> товар в </w:t>
      </w:r>
      <w:proofErr w:type="spellStart"/>
      <w:r w:rsidR="009D2E47" w:rsidRPr="00D11173">
        <w:t>асортименті</w:t>
      </w:r>
      <w:proofErr w:type="spellEnd"/>
      <w:r w:rsidR="009D2E47" w:rsidRPr="00D11173">
        <w:t xml:space="preserve"> та </w:t>
      </w:r>
      <w:proofErr w:type="spellStart"/>
      <w:r w:rsidR="009D2E47" w:rsidRPr="00D11173">
        <w:t>кількості</w:t>
      </w:r>
      <w:proofErr w:type="spellEnd"/>
      <w:r w:rsidR="009D2E47" w:rsidRPr="00D11173">
        <w:t xml:space="preserve">, </w:t>
      </w:r>
      <w:proofErr w:type="spellStart"/>
      <w:r w:rsidR="009D2E47" w:rsidRPr="00D11173">
        <w:t>вказаній</w:t>
      </w:r>
      <w:proofErr w:type="spellEnd"/>
      <w:r w:rsidR="009D2E47" w:rsidRPr="00D11173">
        <w:t xml:space="preserve"> в </w:t>
      </w:r>
      <w:proofErr w:type="spellStart"/>
      <w:r w:rsidR="009D2E47" w:rsidRPr="00D11173">
        <w:t>заявці</w:t>
      </w:r>
      <w:proofErr w:type="spellEnd"/>
      <w:r w:rsidR="009D2E47" w:rsidRPr="00D11173">
        <w:t xml:space="preserve"> </w:t>
      </w:r>
      <w:proofErr w:type="spellStart"/>
      <w:r w:rsidR="009D2E47" w:rsidRPr="00D11173">
        <w:t>Замовника</w:t>
      </w:r>
      <w:proofErr w:type="spellEnd"/>
      <w:r w:rsidR="009D2E47" w:rsidRPr="00D11173">
        <w:t>.</w:t>
      </w:r>
    </w:p>
    <w:p w:rsidR="009D2E47" w:rsidRPr="00D11173" w:rsidRDefault="00D52621" w:rsidP="009D2E47">
      <w:pPr>
        <w:tabs>
          <w:tab w:val="left" w:pos="709"/>
        </w:tabs>
        <w:jc w:val="both"/>
        <w:rPr>
          <w:bCs/>
        </w:rPr>
      </w:pPr>
      <w:r>
        <w:rPr>
          <w:lang w:val="uk-UA"/>
        </w:rPr>
        <w:t>9</w:t>
      </w:r>
      <w:r w:rsidR="009D2E47" w:rsidRPr="00D11173">
        <w:t xml:space="preserve">. </w:t>
      </w:r>
      <w:r w:rsidR="009D2E47" w:rsidRPr="00D11173">
        <w:rPr>
          <w:bCs/>
        </w:rPr>
        <w:t xml:space="preserve">На  </w:t>
      </w:r>
      <w:proofErr w:type="spellStart"/>
      <w:r w:rsidR="009D2E47" w:rsidRPr="00D11173">
        <w:rPr>
          <w:bCs/>
        </w:rPr>
        <w:t>недоброякісний</w:t>
      </w:r>
      <w:proofErr w:type="spellEnd"/>
      <w:r w:rsidR="009D2E47" w:rsidRPr="00D11173">
        <w:rPr>
          <w:bCs/>
        </w:rPr>
        <w:t xml:space="preserve">  товар </w:t>
      </w:r>
      <w:proofErr w:type="spellStart"/>
      <w:r w:rsidR="009D2E47" w:rsidRPr="00D11173">
        <w:rPr>
          <w:bCs/>
        </w:rPr>
        <w:t>складається</w:t>
      </w:r>
      <w:proofErr w:type="spellEnd"/>
      <w:r w:rsidR="009D2E47" w:rsidRPr="00D11173">
        <w:rPr>
          <w:bCs/>
        </w:rPr>
        <w:t xml:space="preserve"> акт, і </w:t>
      </w:r>
      <w:proofErr w:type="spellStart"/>
      <w:r w:rsidR="009D2E47" w:rsidRPr="00D11173">
        <w:rPr>
          <w:bCs/>
        </w:rPr>
        <w:t>він</w:t>
      </w:r>
      <w:proofErr w:type="spellEnd"/>
      <w:r w:rsidR="009D2E47" w:rsidRPr="00D11173">
        <w:rPr>
          <w:bCs/>
        </w:rPr>
        <w:t xml:space="preserve"> </w:t>
      </w:r>
      <w:proofErr w:type="spellStart"/>
      <w:r w:rsidR="009D2E47" w:rsidRPr="00D11173">
        <w:rPr>
          <w:bCs/>
        </w:rPr>
        <w:t>повертається</w:t>
      </w:r>
      <w:proofErr w:type="spellEnd"/>
      <w:r w:rsidR="009D2E47" w:rsidRPr="00D11173">
        <w:rPr>
          <w:bCs/>
        </w:rPr>
        <w:t xml:space="preserve"> </w:t>
      </w:r>
      <w:proofErr w:type="spellStart"/>
      <w:r w:rsidR="009D2E47" w:rsidRPr="00D11173">
        <w:rPr>
          <w:bCs/>
        </w:rPr>
        <w:t>постачальнику</w:t>
      </w:r>
      <w:proofErr w:type="spellEnd"/>
      <w:r w:rsidR="009D2E47" w:rsidRPr="00D11173">
        <w:rPr>
          <w:bCs/>
        </w:rPr>
        <w:t xml:space="preserve">. </w:t>
      </w:r>
    </w:p>
    <w:p w:rsidR="009D2E47" w:rsidRPr="00D11173" w:rsidRDefault="00D52621" w:rsidP="009D2E47">
      <w:pPr>
        <w:jc w:val="both"/>
      </w:pPr>
      <w:r>
        <w:t>1</w:t>
      </w:r>
      <w:r>
        <w:rPr>
          <w:lang w:val="uk-UA"/>
        </w:rPr>
        <w:t>0</w:t>
      </w:r>
      <w:r w:rsidR="009D2E47" w:rsidRPr="00D11173">
        <w:t xml:space="preserve">. Товар, </w:t>
      </w:r>
      <w:proofErr w:type="spellStart"/>
      <w:r w:rsidR="009D2E47" w:rsidRPr="00D11173">
        <w:t>що</w:t>
      </w:r>
      <w:proofErr w:type="spellEnd"/>
      <w:r w:rsidR="009D2E47" w:rsidRPr="00D11173">
        <w:t xml:space="preserve"> </w:t>
      </w:r>
      <w:proofErr w:type="spellStart"/>
      <w:proofErr w:type="gramStart"/>
      <w:r w:rsidR="009D2E47" w:rsidRPr="00D11173">
        <w:t>поставляється</w:t>
      </w:r>
      <w:proofErr w:type="spellEnd"/>
      <w:proofErr w:type="gramEnd"/>
      <w:r w:rsidR="009D2E47" w:rsidRPr="00D11173">
        <w:t xml:space="preserve"> </w:t>
      </w:r>
      <w:proofErr w:type="spellStart"/>
      <w:r w:rsidR="009D2E47" w:rsidRPr="00D11173">
        <w:t>Учасником</w:t>
      </w:r>
      <w:proofErr w:type="spellEnd"/>
      <w:r w:rsidR="009D2E47" w:rsidRPr="00D11173">
        <w:t xml:space="preserve">, не повинен </w:t>
      </w:r>
      <w:proofErr w:type="spellStart"/>
      <w:r w:rsidR="009D2E47" w:rsidRPr="00D11173">
        <w:t>містити</w:t>
      </w:r>
      <w:proofErr w:type="spellEnd"/>
      <w:r w:rsidR="009D2E47" w:rsidRPr="00D11173">
        <w:t xml:space="preserve"> </w:t>
      </w:r>
      <w:proofErr w:type="spellStart"/>
      <w:r w:rsidR="009D2E47" w:rsidRPr="00D11173">
        <w:t>генетично</w:t>
      </w:r>
      <w:proofErr w:type="spellEnd"/>
      <w:r w:rsidR="009D2E47" w:rsidRPr="00D11173">
        <w:t xml:space="preserve"> </w:t>
      </w:r>
      <w:proofErr w:type="spellStart"/>
      <w:r w:rsidR="009D2E47" w:rsidRPr="00D11173">
        <w:t>модифікованих</w:t>
      </w:r>
      <w:proofErr w:type="spellEnd"/>
      <w:r w:rsidR="009D2E47" w:rsidRPr="00D11173">
        <w:t xml:space="preserve"> </w:t>
      </w:r>
      <w:proofErr w:type="spellStart"/>
      <w:r w:rsidR="009D2E47" w:rsidRPr="00D11173">
        <w:t>організмів</w:t>
      </w:r>
      <w:proofErr w:type="spellEnd"/>
      <w:r w:rsidR="009D2E47" w:rsidRPr="00D11173">
        <w:t xml:space="preserve">, </w:t>
      </w:r>
      <w:proofErr w:type="spellStart"/>
      <w:r w:rsidR="009D2E47" w:rsidRPr="00D11173">
        <w:t>продукти</w:t>
      </w:r>
      <w:proofErr w:type="spellEnd"/>
      <w:r w:rsidR="009D2E47" w:rsidRPr="00D11173">
        <w:t xml:space="preserve"> </w:t>
      </w:r>
      <w:proofErr w:type="spellStart"/>
      <w:r w:rsidR="009D2E47" w:rsidRPr="00D11173">
        <w:t>харчування</w:t>
      </w:r>
      <w:proofErr w:type="spellEnd"/>
      <w:r w:rsidR="009D2E47" w:rsidRPr="00D11173">
        <w:t xml:space="preserve"> </w:t>
      </w:r>
      <w:proofErr w:type="spellStart"/>
      <w:r w:rsidR="009D2E47" w:rsidRPr="00D11173">
        <w:t>повинні</w:t>
      </w:r>
      <w:proofErr w:type="spellEnd"/>
      <w:r w:rsidR="009D2E47" w:rsidRPr="00D11173">
        <w:t xml:space="preserve"> бути </w:t>
      </w:r>
      <w:proofErr w:type="spellStart"/>
      <w:r w:rsidR="009D2E47" w:rsidRPr="00D11173">
        <w:t>вирощенні</w:t>
      </w:r>
      <w:proofErr w:type="spellEnd"/>
      <w:r w:rsidR="009D2E47" w:rsidRPr="00D11173">
        <w:t xml:space="preserve"> в </w:t>
      </w:r>
      <w:proofErr w:type="spellStart"/>
      <w:r w:rsidR="009D2E47" w:rsidRPr="00D11173">
        <w:t>природних</w:t>
      </w:r>
      <w:proofErr w:type="spellEnd"/>
      <w:r w:rsidR="009D2E47" w:rsidRPr="00D11173">
        <w:t xml:space="preserve"> </w:t>
      </w:r>
      <w:proofErr w:type="spellStart"/>
      <w:r w:rsidR="009D2E47" w:rsidRPr="00D11173">
        <w:t>умовах</w:t>
      </w:r>
      <w:proofErr w:type="spellEnd"/>
      <w:r w:rsidR="009D2E47" w:rsidRPr="00D11173">
        <w:t xml:space="preserve">, без </w:t>
      </w:r>
      <w:proofErr w:type="spellStart"/>
      <w:r w:rsidR="009D2E47" w:rsidRPr="00D11173">
        <w:t>перевищеного</w:t>
      </w:r>
      <w:proofErr w:type="spellEnd"/>
      <w:r w:rsidR="009D2E47" w:rsidRPr="00D11173">
        <w:t xml:space="preserve"> </w:t>
      </w:r>
      <w:proofErr w:type="spellStart"/>
      <w:r w:rsidR="009D2E47" w:rsidRPr="00D11173">
        <w:t>вмісту</w:t>
      </w:r>
      <w:proofErr w:type="spellEnd"/>
      <w:r w:rsidR="009D2E47" w:rsidRPr="00D11173">
        <w:t xml:space="preserve"> </w:t>
      </w:r>
      <w:proofErr w:type="spellStart"/>
      <w:r w:rsidR="009D2E47" w:rsidRPr="00D11173">
        <w:t>хімічних</w:t>
      </w:r>
      <w:proofErr w:type="spellEnd"/>
      <w:r w:rsidR="009D2E47" w:rsidRPr="00D11173">
        <w:t xml:space="preserve"> </w:t>
      </w:r>
      <w:proofErr w:type="spellStart"/>
      <w:r w:rsidR="009D2E47" w:rsidRPr="00D11173">
        <w:t>речовин</w:t>
      </w:r>
      <w:proofErr w:type="spellEnd"/>
      <w:r>
        <w:rPr>
          <w:lang w:val="uk-UA"/>
        </w:rPr>
        <w:t xml:space="preserve"> </w:t>
      </w:r>
      <w:r w:rsidR="009D2E47" w:rsidRPr="00D11173">
        <w:t>(</w:t>
      </w:r>
      <w:proofErr w:type="spellStart"/>
      <w:r w:rsidR="009D2E47" w:rsidRPr="00D11173">
        <w:t>надається</w:t>
      </w:r>
      <w:proofErr w:type="spellEnd"/>
      <w:r w:rsidR="009D2E47" w:rsidRPr="00D11173">
        <w:t xml:space="preserve"> </w:t>
      </w:r>
      <w:proofErr w:type="spellStart"/>
      <w:r w:rsidR="009D2E47" w:rsidRPr="00D11173">
        <w:t>довідка</w:t>
      </w:r>
      <w:proofErr w:type="spellEnd"/>
      <w:r w:rsidR="009D2E47" w:rsidRPr="00D11173">
        <w:t xml:space="preserve"> в </w:t>
      </w:r>
      <w:proofErr w:type="spellStart"/>
      <w:r w:rsidR="009D2E47" w:rsidRPr="00D11173">
        <w:t>довільній</w:t>
      </w:r>
      <w:proofErr w:type="spellEnd"/>
      <w:r w:rsidR="009D2E47" w:rsidRPr="00D11173">
        <w:t xml:space="preserve"> </w:t>
      </w:r>
      <w:proofErr w:type="spellStart"/>
      <w:r w:rsidR="009D2E47" w:rsidRPr="00D11173">
        <w:t>формі</w:t>
      </w:r>
      <w:proofErr w:type="spellEnd"/>
      <w:r w:rsidR="009D2E47" w:rsidRPr="00D11173">
        <w:t>).</w:t>
      </w:r>
    </w:p>
    <w:p w:rsidR="009D2E47" w:rsidRPr="00D11173" w:rsidRDefault="00D52621" w:rsidP="009D2E47">
      <w:pPr>
        <w:jc w:val="both"/>
      </w:pPr>
      <w:r>
        <w:t>1</w:t>
      </w:r>
      <w:r>
        <w:rPr>
          <w:lang w:val="uk-UA"/>
        </w:rPr>
        <w:t>1</w:t>
      </w:r>
      <w:r w:rsidR="009D2E47" w:rsidRPr="00D11173">
        <w:t xml:space="preserve">. </w:t>
      </w:r>
      <w:proofErr w:type="spellStart"/>
      <w:r w:rsidR="009D2E47" w:rsidRPr="00D11173">
        <w:t>Гарантія</w:t>
      </w:r>
      <w:proofErr w:type="spellEnd"/>
      <w:r w:rsidR="009D2E47" w:rsidRPr="00D11173">
        <w:t xml:space="preserve"> </w:t>
      </w:r>
      <w:proofErr w:type="spellStart"/>
      <w:r w:rsidR="009D2E47" w:rsidRPr="00D11173">
        <w:t>якості</w:t>
      </w:r>
      <w:proofErr w:type="spellEnd"/>
      <w:r w:rsidR="009D2E47" w:rsidRPr="00D11173">
        <w:t xml:space="preserve"> товару </w:t>
      </w:r>
      <w:proofErr w:type="spellStart"/>
      <w:r w:rsidR="009D2E47" w:rsidRPr="00D11173">
        <w:t>діє</w:t>
      </w:r>
      <w:proofErr w:type="spellEnd"/>
      <w:r w:rsidR="009D2E47" w:rsidRPr="00D11173">
        <w:t xml:space="preserve"> </w:t>
      </w:r>
      <w:proofErr w:type="spellStart"/>
      <w:r w:rsidR="009D2E47" w:rsidRPr="00D11173">
        <w:t>протягом</w:t>
      </w:r>
      <w:proofErr w:type="spellEnd"/>
      <w:r w:rsidR="009D2E47" w:rsidRPr="00D11173">
        <w:t xml:space="preserve"> строку, </w:t>
      </w:r>
      <w:proofErr w:type="spellStart"/>
      <w:r w:rsidR="009D2E47" w:rsidRPr="00D11173">
        <w:t>встановленого</w:t>
      </w:r>
      <w:proofErr w:type="spellEnd"/>
      <w:r w:rsidR="009D2E47" w:rsidRPr="00D11173">
        <w:t xml:space="preserve"> </w:t>
      </w:r>
      <w:proofErr w:type="spellStart"/>
      <w:r w:rsidR="009D2E47" w:rsidRPr="00D11173">
        <w:t>виробником</w:t>
      </w:r>
      <w:proofErr w:type="spellEnd"/>
      <w:r w:rsidR="009D2E47" w:rsidRPr="00D11173">
        <w:t xml:space="preserve"> товару, </w:t>
      </w:r>
      <w:proofErr w:type="spellStart"/>
      <w:r w:rsidR="009D2E47" w:rsidRPr="00D11173">
        <w:t>який</w:t>
      </w:r>
      <w:proofErr w:type="spellEnd"/>
      <w:r w:rsidR="009D2E47" w:rsidRPr="00D11173">
        <w:t xml:space="preserve"> </w:t>
      </w:r>
      <w:proofErr w:type="spellStart"/>
      <w:r w:rsidR="009D2E47" w:rsidRPr="00D11173">
        <w:t>вказано</w:t>
      </w:r>
      <w:proofErr w:type="spellEnd"/>
      <w:r w:rsidR="009D2E47" w:rsidRPr="00D11173">
        <w:t xml:space="preserve"> на </w:t>
      </w:r>
      <w:proofErr w:type="spellStart"/>
      <w:r w:rsidR="009D2E47" w:rsidRPr="00D11173">
        <w:t>упаковці</w:t>
      </w:r>
      <w:proofErr w:type="spellEnd"/>
      <w:r w:rsidR="009D2E47" w:rsidRPr="00D11173">
        <w:t xml:space="preserve"> </w:t>
      </w:r>
      <w:proofErr w:type="spellStart"/>
      <w:r w:rsidR="009D2E47" w:rsidRPr="00D11173">
        <w:t>або</w:t>
      </w:r>
      <w:proofErr w:type="spellEnd"/>
      <w:r w:rsidR="009D2E47" w:rsidRPr="00D11173">
        <w:t xml:space="preserve"> в  </w:t>
      </w:r>
      <w:proofErr w:type="spellStart"/>
      <w:proofErr w:type="gramStart"/>
      <w:r w:rsidR="009D2E47" w:rsidRPr="00D11173">
        <w:t>в</w:t>
      </w:r>
      <w:proofErr w:type="gramEnd"/>
      <w:r w:rsidR="009D2E47" w:rsidRPr="00D11173">
        <w:t>ідповідний</w:t>
      </w:r>
      <w:proofErr w:type="spellEnd"/>
      <w:r w:rsidR="009D2E47" w:rsidRPr="00D11173">
        <w:t xml:space="preserve"> </w:t>
      </w:r>
      <w:proofErr w:type="spellStart"/>
      <w:r w:rsidR="009D2E47" w:rsidRPr="00D11173">
        <w:t>документації</w:t>
      </w:r>
      <w:proofErr w:type="spellEnd"/>
      <w:r w:rsidR="009D2E47" w:rsidRPr="00D11173">
        <w:t xml:space="preserve">. </w:t>
      </w:r>
    </w:p>
    <w:p w:rsidR="009D2E47" w:rsidRPr="00D11173" w:rsidRDefault="00D52621" w:rsidP="009D2E47">
      <w:pPr>
        <w:jc w:val="both"/>
      </w:pPr>
      <w:r>
        <w:t>1</w:t>
      </w:r>
      <w:r>
        <w:rPr>
          <w:lang w:val="uk-UA"/>
        </w:rPr>
        <w:t>2</w:t>
      </w:r>
      <w:r w:rsidR="009D2E47" w:rsidRPr="00D11173">
        <w:t xml:space="preserve">. </w:t>
      </w:r>
      <w:r w:rsidR="009D2E47" w:rsidRPr="00D11173">
        <w:rPr>
          <w:b/>
        </w:rPr>
        <w:t>Строки поставки</w:t>
      </w:r>
      <w:r w:rsidR="009D2E47" w:rsidRPr="00D11173">
        <w:t xml:space="preserve"> –  до 31.12.202</w:t>
      </w:r>
      <w:r w:rsidR="00E42650">
        <w:rPr>
          <w:lang w:val="uk-UA"/>
        </w:rPr>
        <w:t>2</w:t>
      </w:r>
      <w:r w:rsidR="009D2E47" w:rsidRPr="00D11173">
        <w:t>р.</w:t>
      </w:r>
    </w:p>
    <w:p w:rsidR="00D52621" w:rsidRDefault="009D2E47" w:rsidP="009D2E47">
      <w:pPr>
        <w:tabs>
          <w:tab w:val="left" w:pos="0"/>
        </w:tabs>
        <w:jc w:val="both"/>
        <w:rPr>
          <w:lang w:val="uk-UA"/>
        </w:rPr>
      </w:pPr>
      <w:r w:rsidRPr="00D11173">
        <w:rPr>
          <w:lang w:eastAsia="uk-UA"/>
        </w:rPr>
        <w:t>1</w:t>
      </w:r>
      <w:r w:rsidR="00D52621">
        <w:rPr>
          <w:lang w:val="uk-UA" w:eastAsia="uk-UA"/>
        </w:rPr>
        <w:t>3</w:t>
      </w:r>
      <w:r w:rsidRPr="00D11173">
        <w:rPr>
          <w:lang w:eastAsia="uk-UA"/>
        </w:rPr>
        <w:t xml:space="preserve">. </w:t>
      </w:r>
      <w:r w:rsidRPr="00D11173">
        <w:t xml:space="preserve"> </w:t>
      </w:r>
      <w:proofErr w:type="spellStart"/>
      <w:r w:rsidRPr="00D11173">
        <w:t>Учасник</w:t>
      </w:r>
      <w:proofErr w:type="spellEnd"/>
      <w:r w:rsidRPr="00D11173">
        <w:t xml:space="preserve"> повинен </w:t>
      </w:r>
      <w:proofErr w:type="spellStart"/>
      <w:r w:rsidRPr="00D11173">
        <w:t>надати</w:t>
      </w:r>
      <w:proofErr w:type="spellEnd"/>
      <w:r w:rsidRPr="00D11173">
        <w:t xml:space="preserve"> у </w:t>
      </w:r>
      <w:proofErr w:type="spellStart"/>
      <w:r w:rsidRPr="00D11173">
        <w:t>складі</w:t>
      </w:r>
      <w:proofErr w:type="spellEnd"/>
      <w:r w:rsidRPr="00D11173">
        <w:t xml:space="preserve"> </w:t>
      </w:r>
      <w:proofErr w:type="spellStart"/>
      <w:r w:rsidRPr="00D11173">
        <w:t>тендерної</w:t>
      </w:r>
      <w:proofErr w:type="spellEnd"/>
      <w:r w:rsidRPr="00D11173">
        <w:t xml:space="preserve"> </w:t>
      </w:r>
      <w:proofErr w:type="spellStart"/>
      <w:r w:rsidRPr="00D11173">
        <w:t>пропозиції</w:t>
      </w:r>
      <w:proofErr w:type="spellEnd"/>
      <w:r w:rsidRPr="00D11173">
        <w:t xml:space="preserve">  </w:t>
      </w:r>
      <w:proofErr w:type="spellStart"/>
      <w:r w:rsidRPr="00B866DF">
        <w:rPr>
          <w:b/>
        </w:rPr>
        <w:t>довідку</w:t>
      </w:r>
      <w:proofErr w:type="spellEnd"/>
      <w:r w:rsidRPr="00B866DF">
        <w:rPr>
          <w:b/>
        </w:rPr>
        <w:t xml:space="preserve"> на </w:t>
      </w:r>
      <w:proofErr w:type="spellStart"/>
      <w:r w:rsidRPr="00B866DF">
        <w:rPr>
          <w:b/>
        </w:rPr>
        <w:t>фірмовому</w:t>
      </w:r>
      <w:proofErr w:type="spellEnd"/>
      <w:r w:rsidRPr="00B866DF">
        <w:rPr>
          <w:b/>
        </w:rPr>
        <w:t xml:space="preserve"> бланку</w:t>
      </w:r>
      <w:r w:rsidRPr="00D11173">
        <w:t xml:space="preserve"> (у </w:t>
      </w:r>
      <w:proofErr w:type="spellStart"/>
      <w:r w:rsidRPr="00D11173">
        <w:t>разі</w:t>
      </w:r>
      <w:proofErr w:type="spellEnd"/>
      <w:r w:rsidRPr="00D11173">
        <w:t xml:space="preserve"> </w:t>
      </w:r>
      <w:proofErr w:type="spellStart"/>
      <w:r w:rsidRPr="00D11173">
        <w:t>наявності</w:t>
      </w:r>
      <w:proofErr w:type="spellEnd"/>
      <w:r w:rsidRPr="00D11173">
        <w:t xml:space="preserve">) в </w:t>
      </w:r>
      <w:proofErr w:type="spellStart"/>
      <w:r w:rsidRPr="00D11173">
        <w:t>довільній</w:t>
      </w:r>
      <w:proofErr w:type="spellEnd"/>
      <w:r w:rsidRPr="00D11173">
        <w:t xml:space="preserve"> </w:t>
      </w:r>
      <w:proofErr w:type="spellStart"/>
      <w:r w:rsidRPr="00D11173">
        <w:t>формі</w:t>
      </w:r>
      <w:proofErr w:type="spellEnd"/>
      <w:r w:rsidRPr="00D11173">
        <w:t xml:space="preserve"> за </w:t>
      </w:r>
      <w:proofErr w:type="spellStart"/>
      <w:proofErr w:type="gramStart"/>
      <w:r w:rsidRPr="00D11173">
        <w:t>п</w:t>
      </w:r>
      <w:proofErr w:type="gramEnd"/>
      <w:r w:rsidRPr="00D11173">
        <w:t>ідписом</w:t>
      </w:r>
      <w:proofErr w:type="spellEnd"/>
      <w:r w:rsidRPr="00D11173">
        <w:t xml:space="preserve"> </w:t>
      </w:r>
      <w:proofErr w:type="spellStart"/>
      <w:r w:rsidRPr="00D11173">
        <w:t>керівника</w:t>
      </w:r>
      <w:proofErr w:type="spellEnd"/>
      <w:r w:rsidRPr="00D11173">
        <w:t xml:space="preserve"> </w:t>
      </w:r>
      <w:proofErr w:type="spellStart"/>
      <w:r w:rsidRPr="00D11173">
        <w:t>або</w:t>
      </w:r>
      <w:proofErr w:type="spellEnd"/>
      <w:r w:rsidRPr="00D11173">
        <w:t xml:space="preserve"> </w:t>
      </w:r>
      <w:proofErr w:type="spellStart"/>
      <w:r w:rsidRPr="00D11173">
        <w:t>уповноваженої</w:t>
      </w:r>
      <w:proofErr w:type="spellEnd"/>
      <w:r w:rsidRPr="00D11173">
        <w:t xml:space="preserve"> особи </w:t>
      </w:r>
      <w:proofErr w:type="spellStart"/>
      <w:r w:rsidRPr="00D11173">
        <w:t>Учасника</w:t>
      </w:r>
      <w:proofErr w:type="spellEnd"/>
      <w:r w:rsidRPr="00D11173">
        <w:t xml:space="preserve">, про </w:t>
      </w:r>
      <w:proofErr w:type="spellStart"/>
      <w:r w:rsidRPr="00D11173">
        <w:t>обов’язок</w:t>
      </w:r>
      <w:proofErr w:type="spellEnd"/>
      <w:r w:rsidRPr="00D11173">
        <w:t xml:space="preserve"> </w:t>
      </w:r>
      <w:proofErr w:type="spellStart"/>
      <w:r w:rsidRPr="00D11173">
        <w:t>Учасником</w:t>
      </w:r>
      <w:proofErr w:type="spellEnd"/>
      <w:r w:rsidRPr="00D11173">
        <w:t xml:space="preserve"> </w:t>
      </w:r>
      <w:bookmarkStart w:id="1" w:name="page21"/>
      <w:bookmarkEnd w:id="1"/>
      <w:proofErr w:type="spellStart"/>
      <w:r w:rsidRPr="00D11173">
        <w:t>дотримуватися</w:t>
      </w:r>
      <w:proofErr w:type="spellEnd"/>
      <w:r w:rsidRPr="00D11173">
        <w:t xml:space="preserve"> </w:t>
      </w:r>
      <w:proofErr w:type="spellStart"/>
      <w:r w:rsidRPr="00D11173">
        <w:t>вимог</w:t>
      </w:r>
      <w:proofErr w:type="spellEnd"/>
      <w:r w:rsidRPr="00D11173">
        <w:t xml:space="preserve"> чинного </w:t>
      </w:r>
      <w:proofErr w:type="spellStart"/>
      <w:r w:rsidRPr="00D11173">
        <w:t>законодавства</w:t>
      </w:r>
      <w:proofErr w:type="spellEnd"/>
      <w:r w:rsidRPr="00D11173">
        <w:t xml:space="preserve"> </w:t>
      </w:r>
      <w:proofErr w:type="spellStart"/>
      <w:r w:rsidRPr="00D11173">
        <w:t>України</w:t>
      </w:r>
      <w:proofErr w:type="spellEnd"/>
      <w:r w:rsidRPr="00D11173">
        <w:t xml:space="preserve"> </w:t>
      </w:r>
      <w:proofErr w:type="spellStart"/>
      <w:r w:rsidRPr="00D11173">
        <w:t>із</w:t>
      </w:r>
      <w:proofErr w:type="spellEnd"/>
      <w:r w:rsidRPr="00D11173">
        <w:t xml:space="preserve"> </w:t>
      </w:r>
      <w:proofErr w:type="spellStart"/>
      <w:r w:rsidRPr="00D11173">
        <w:t>захисту</w:t>
      </w:r>
      <w:proofErr w:type="spellEnd"/>
      <w:r w:rsidRPr="00D11173">
        <w:t xml:space="preserve"> </w:t>
      </w:r>
      <w:proofErr w:type="spellStart"/>
      <w:r w:rsidRPr="00D11173">
        <w:t>довкілля</w:t>
      </w:r>
      <w:proofErr w:type="spellEnd"/>
      <w:r w:rsidRPr="00D11173">
        <w:t xml:space="preserve">, при </w:t>
      </w:r>
      <w:proofErr w:type="spellStart"/>
      <w:r w:rsidRPr="00D11173">
        <w:t>виробництві</w:t>
      </w:r>
      <w:proofErr w:type="spellEnd"/>
      <w:r w:rsidRPr="00D11173">
        <w:t xml:space="preserve"> та/</w:t>
      </w:r>
      <w:proofErr w:type="spellStart"/>
      <w:r w:rsidRPr="00D11173">
        <w:t>або</w:t>
      </w:r>
      <w:proofErr w:type="spellEnd"/>
      <w:r w:rsidRPr="00D11173">
        <w:t xml:space="preserve"> </w:t>
      </w:r>
      <w:proofErr w:type="spellStart"/>
      <w:r w:rsidRPr="00D11173">
        <w:t>постачанні</w:t>
      </w:r>
      <w:proofErr w:type="spellEnd"/>
      <w:r w:rsidRPr="00D11173">
        <w:t xml:space="preserve"> товару, </w:t>
      </w:r>
      <w:proofErr w:type="spellStart"/>
      <w:r w:rsidRPr="00D11173">
        <w:t>що</w:t>
      </w:r>
      <w:proofErr w:type="spellEnd"/>
      <w:r w:rsidRPr="00D11173">
        <w:t xml:space="preserve"> є предметом </w:t>
      </w:r>
      <w:proofErr w:type="spellStart"/>
      <w:r w:rsidRPr="00D11173">
        <w:t>закупівлі</w:t>
      </w:r>
      <w:proofErr w:type="spellEnd"/>
      <w:r w:rsidRPr="00D11173">
        <w:t xml:space="preserve">. </w:t>
      </w:r>
    </w:p>
    <w:p w:rsidR="009D2E47" w:rsidRPr="00F130A1" w:rsidRDefault="009D2E47" w:rsidP="009D2E47">
      <w:pPr>
        <w:tabs>
          <w:tab w:val="left" w:pos="0"/>
        </w:tabs>
        <w:jc w:val="both"/>
      </w:pPr>
      <w:r w:rsidRPr="00D11173">
        <w:t xml:space="preserve">  1</w:t>
      </w:r>
      <w:r w:rsidR="00D52621">
        <w:rPr>
          <w:lang w:val="uk-UA"/>
        </w:rPr>
        <w:t>4</w:t>
      </w:r>
      <w:r w:rsidRPr="00D11173">
        <w:t xml:space="preserve">. </w:t>
      </w:r>
      <w:proofErr w:type="gramStart"/>
      <w:r w:rsidRPr="00D11173">
        <w:rPr>
          <w:b/>
          <w:bCs/>
          <w:u w:val="single"/>
        </w:rPr>
        <w:t>У</w:t>
      </w:r>
      <w:proofErr w:type="gramEnd"/>
      <w:r w:rsidRPr="00D11173">
        <w:rPr>
          <w:b/>
          <w:bCs/>
          <w:u w:val="single"/>
        </w:rPr>
        <w:t xml:space="preserve"> </w:t>
      </w:r>
      <w:proofErr w:type="spellStart"/>
      <w:proofErr w:type="gramStart"/>
      <w:r w:rsidRPr="00D11173">
        <w:rPr>
          <w:b/>
          <w:bCs/>
          <w:u w:val="single"/>
        </w:rPr>
        <w:t>раз</w:t>
      </w:r>
      <w:proofErr w:type="gramEnd"/>
      <w:r w:rsidRPr="00D11173">
        <w:rPr>
          <w:b/>
          <w:bCs/>
          <w:u w:val="single"/>
        </w:rPr>
        <w:t>і</w:t>
      </w:r>
      <w:proofErr w:type="spellEnd"/>
      <w:r w:rsidRPr="00D11173">
        <w:rPr>
          <w:b/>
          <w:bCs/>
          <w:u w:val="single"/>
        </w:rPr>
        <w:t xml:space="preserve"> акцепту </w:t>
      </w:r>
      <w:proofErr w:type="spellStart"/>
      <w:r w:rsidRPr="00D11173">
        <w:rPr>
          <w:b/>
          <w:bCs/>
          <w:u w:val="single"/>
        </w:rPr>
        <w:t>цінової</w:t>
      </w:r>
      <w:proofErr w:type="spellEnd"/>
      <w:r w:rsidRPr="00D11173">
        <w:rPr>
          <w:b/>
          <w:bCs/>
          <w:u w:val="single"/>
        </w:rPr>
        <w:t xml:space="preserve"> </w:t>
      </w:r>
      <w:proofErr w:type="spellStart"/>
      <w:r w:rsidRPr="00D11173">
        <w:rPr>
          <w:b/>
          <w:bCs/>
          <w:u w:val="single"/>
        </w:rPr>
        <w:t>пропозиції</w:t>
      </w:r>
      <w:proofErr w:type="spellEnd"/>
      <w:r w:rsidRPr="00D11173">
        <w:rPr>
          <w:b/>
          <w:bCs/>
          <w:u w:val="single"/>
        </w:rPr>
        <w:t xml:space="preserve"> </w:t>
      </w:r>
      <w:proofErr w:type="spellStart"/>
      <w:r w:rsidRPr="00D11173">
        <w:rPr>
          <w:b/>
          <w:bCs/>
          <w:u w:val="single"/>
        </w:rPr>
        <w:t>Учасник</w:t>
      </w:r>
      <w:proofErr w:type="spellEnd"/>
      <w:r w:rsidRPr="00D11173">
        <w:rPr>
          <w:b/>
          <w:bCs/>
          <w:u w:val="single"/>
        </w:rPr>
        <w:t xml:space="preserve"> </w:t>
      </w:r>
      <w:proofErr w:type="spellStart"/>
      <w:r w:rsidRPr="00D11173">
        <w:rPr>
          <w:b/>
          <w:bCs/>
          <w:u w:val="single"/>
        </w:rPr>
        <w:t>погоджується</w:t>
      </w:r>
      <w:proofErr w:type="spellEnd"/>
      <w:r w:rsidRPr="00D11173">
        <w:rPr>
          <w:b/>
          <w:bCs/>
          <w:u w:val="single"/>
        </w:rPr>
        <w:t xml:space="preserve"> на </w:t>
      </w:r>
      <w:proofErr w:type="spellStart"/>
      <w:r w:rsidRPr="00D11173">
        <w:rPr>
          <w:b/>
          <w:bCs/>
          <w:u w:val="single"/>
        </w:rPr>
        <w:t>вимогу</w:t>
      </w:r>
      <w:proofErr w:type="spellEnd"/>
      <w:r w:rsidRPr="00D11173">
        <w:rPr>
          <w:b/>
          <w:bCs/>
          <w:u w:val="single"/>
        </w:rPr>
        <w:t xml:space="preserve"> </w:t>
      </w:r>
      <w:proofErr w:type="spellStart"/>
      <w:r w:rsidRPr="00D11173">
        <w:rPr>
          <w:b/>
          <w:bCs/>
          <w:u w:val="single"/>
        </w:rPr>
        <w:t>Замовника</w:t>
      </w:r>
      <w:proofErr w:type="spellEnd"/>
      <w:r w:rsidRPr="00D11173">
        <w:rPr>
          <w:b/>
          <w:bCs/>
          <w:u w:val="single"/>
        </w:rPr>
        <w:t xml:space="preserve"> за </w:t>
      </w:r>
      <w:proofErr w:type="spellStart"/>
      <w:r w:rsidRPr="00D11173">
        <w:rPr>
          <w:b/>
          <w:bCs/>
          <w:u w:val="single"/>
        </w:rPr>
        <w:t>власний</w:t>
      </w:r>
      <w:proofErr w:type="spellEnd"/>
      <w:r w:rsidRPr="00D11173">
        <w:rPr>
          <w:b/>
          <w:bCs/>
          <w:u w:val="single"/>
        </w:rPr>
        <w:t xml:space="preserve"> </w:t>
      </w:r>
      <w:proofErr w:type="spellStart"/>
      <w:r w:rsidRPr="00D11173">
        <w:rPr>
          <w:b/>
          <w:bCs/>
          <w:u w:val="single"/>
        </w:rPr>
        <w:t>рахунок</w:t>
      </w:r>
      <w:proofErr w:type="spellEnd"/>
      <w:r w:rsidRPr="00D11173">
        <w:rPr>
          <w:b/>
          <w:bCs/>
          <w:u w:val="single"/>
        </w:rPr>
        <w:t xml:space="preserve"> провести </w:t>
      </w:r>
      <w:proofErr w:type="spellStart"/>
      <w:r w:rsidRPr="00D11173">
        <w:rPr>
          <w:b/>
          <w:bCs/>
          <w:u w:val="single"/>
        </w:rPr>
        <w:t>експертизу</w:t>
      </w:r>
      <w:proofErr w:type="spellEnd"/>
      <w:r w:rsidRPr="00D11173">
        <w:rPr>
          <w:b/>
          <w:bCs/>
          <w:u w:val="single"/>
        </w:rPr>
        <w:t xml:space="preserve"> </w:t>
      </w:r>
      <w:proofErr w:type="spellStart"/>
      <w:r w:rsidRPr="00D11173">
        <w:rPr>
          <w:b/>
          <w:bCs/>
          <w:u w:val="single"/>
        </w:rPr>
        <w:t>якості</w:t>
      </w:r>
      <w:proofErr w:type="spellEnd"/>
      <w:r w:rsidRPr="00D11173">
        <w:rPr>
          <w:b/>
          <w:bCs/>
          <w:u w:val="single"/>
        </w:rPr>
        <w:t xml:space="preserve"> товару та, в </w:t>
      </w:r>
      <w:proofErr w:type="spellStart"/>
      <w:r w:rsidRPr="00D11173">
        <w:rPr>
          <w:b/>
          <w:bCs/>
          <w:u w:val="single"/>
        </w:rPr>
        <w:t>разі</w:t>
      </w:r>
      <w:proofErr w:type="spellEnd"/>
      <w:r w:rsidRPr="00D11173">
        <w:rPr>
          <w:b/>
          <w:bCs/>
          <w:u w:val="single"/>
        </w:rPr>
        <w:t xml:space="preserve"> </w:t>
      </w:r>
      <w:proofErr w:type="spellStart"/>
      <w:r w:rsidRPr="00D11173">
        <w:rPr>
          <w:b/>
          <w:bCs/>
          <w:u w:val="single"/>
        </w:rPr>
        <w:t>необхідності</w:t>
      </w:r>
      <w:proofErr w:type="spellEnd"/>
      <w:r w:rsidRPr="00D11173">
        <w:rPr>
          <w:b/>
          <w:bCs/>
          <w:u w:val="single"/>
        </w:rPr>
        <w:t xml:space="preserve">, при </w:t>
      </w:r>
      <w:proofErr w:type="spellStart"/>
      <w:r w:rsidRPr="00D11173">
        <w:rPr>
          <w:b/>
          <w:bCs/>
          <w:u w:val="single"/>
        </w:rPr>
        <w:t>подальших</w:t>
      </w:r>
      <w:proofErr w:type="spellEnd"/>
      <w:r w:rsidRPr="00D11173">
        <w:rPr>
          <w:b/>
          <w:bCs/>
          <w:u w:val="single"/>
        </w:rPr>
        <w:t xml:space="preserve"> поставках.</w:t>
      </w:r>
    </w:p>
    <w:p w:rsidR="00D52621" w:rsidRDefault="00D52621" w:rsidP="009D2E47">
      <w:pPr>
        <w:tabs>
          <w:tab w:val="left" w:pos="709"/>
        </w:tabs>
        <w:ind w:firstLine="360"/>
        <w:jc w:val="both"/>
        <w:rPr>
          <w:i/>
          <w:lang w:val="uk-UA"/>
        </w:rPr>
      </w:pPr>
    </w:p>
    <w:p w:rsidR="00D52621" w:rsidRDefault="00D52621" w:rsidP="009D2E47">
      <w:pPr>
        <w:tabs>
          <w:tab w:val="left" w:pos="709"/>
        </w:tabs>
        <w:ind w:firstLine="360"/>
        <w:jc w:val="both"/>
        <w:rPr>
          <w:i/>
          <w:lang w:val="uk-UA"/>
        </w:rPr>
      </w:pPr>
    </w:p>
    <w:p w:rsidR="009D2E47" w:rsidRPr="00D11173" w:rsidRDefault="009D2E47" w:rsidP="009D2E47">
      <w:pPr>
        <w:tabs>
          <w:tab w:val="left" w:pos="709"/>
        </w:tabs>
        <w:ind w:firstLine="360"/>
        <w:jc w:val="both"/>
      </w:pPr>
      <w:r w:rsidRPr="00D11173">
        <w:rPr>
          <w:i/>
        </w:rPr>
        <w:t xml:space="preserve">Посада, </w:t>
      </w:r>
      <w:proofErr w:type="spellStart"/>
      <w:proofErr w:type="gramStart"/>
      <w:r w:rsidRPr="00D11173">
        <w:rPr>
          <w:i/>
        </w:rPr>
        <w:t>пр</w:t>
      </w:r>
      <w:proofErr w:type="gramEnd"/>
      <w:r w:rsidRPr="00D11173">
        <w:rPr>
          <w:i/>
        </w:rPr>
        <w:t>ізвище</w:t>
      </w:r>
      <w:proofErr w:type="spellEnd"/>
      <w:r w:rsidRPr="00D11173">
        <w:rPr>
          <w:i/>
        </w:rPr>
        <w:t xml:space="preserve">, </w:t>
      </w:r>
      <w:proofErr w:type="spellStart"/>
      <w:r w:rsidRPr="00D11173">
        <w:rPr>
          <w:i/>
        </w:rPr>
        <w:t>ініціали</w:t>
      </w:r>
      <w:proofErr w:type="spellEnd"/>
      <w:r w:rsidRPr="00D11173">
        <w:rPr>
          <w:i/>
        </w:rPr>
        <w:t xml:space="preserve">, </w:t>
      </w:r>
      <w:proofErr w:type="spellStart"/>
      <w:r w:rsidRPr="00D11173">
        <w:rPr>
          <w:i/>
        </w:rPr>
        <w:t>підпис</w:t>
      </w:r>
      <w:proofErr w:type="spellEnd"/>
      <w:r w:rsidRPr="00D11173">
        <w:rPr>
          <w:i/>
        </w:rPr>
        <w:t xml:space="preserve"> особи </w:t>
      </w:r>
      <w:proofErr w:type="spellStart"/>
      <w:r w:rsidRPr="00D11173">
        <w:rPr>
          <w:i/>
        </w:rPr>
        <w:t>Учасника</w:t>
      </w:r>
      <w:proofErr w:type="spellEnd"/>
      <w:r w:rsidRPr="00D11173">
        <w:rPr>
          <w:i/>
        </w:rPr>
        <w:t xml:space="preserve">, </w:t>
      </w:r>
      <w:proofErr w:type="spellStart"/>
      <w:r w:rsidRPr="00D11173">
        <w:rPr>
          <w:i/>
        </w:rPr>
        <w:t>завірені</w:t>
      </w:r>
      <w:proofErr w:type="spellEnd"/>
      <w:r w:rsidRPr="00D11173">
        <w:rPr>
          <w:i/>
        </w:rPr>
        <w:t xml:space="preserve"> </w:t>
      </w:r>
      <w:proofErr w:type="spellStart"/>
      <w:r w:rsidRPr="00D11173">
        <w:rPr>
          <w:i/>
        </w:rPr>
        <w:t>печаткою</w:t>
      </w:r>
      <w:proofErr w:type="spellEnd"/>
      <w:r w:rsidRPr="00D11173">
        <w:rPr>
          <w:i/>
        </w:rPr>
        <w:t xml:space="preserve">(за </w:t>
      </w:r>
      <w:proofErr w:type="spellStart"/>
      <w:r w:rsidRPr="00D11173">
        <w:rPr>
          <w:i/>
        </w:rPr>
        <w:t>наявності</w:t>
      </w:r>
      <w:proofErr w:type="spellEnd"/>
      <w:r w:rsidRPr="00D11173">
        <w:rPr>
          <w:i/>
        </w:rPr>
        <w:t>).</w:t>
      </w:r>
    </w:p>
    <w:p w:rsidR="009D2E47" w:rsidRPr="009D2E47" w:rsidRDefault="009D2E47" w:rsidP="008F3B00">
      <w:pPr>
        <w:widowControl w:val="0"/>
        <w:autoSpaceDE w:val="0"/>
        <w:jc w:val="right"/>
        <w:rPr>
          <w:b/>
          <w:bCs/>
          <w:lang w:eastAsia="uk-UA"/>
        </w:rPr>
      </w:pPr>
    </w:p>
    <w:p w:rsidR="00BE7B78" w:rsidRDefault="00BE7B78" w:rsidP="007044F5">
      <w:pPr>
        <w:tabs>
          <w:tab w:val="left" w:pos="5670"/>
        </w:tabs>
        <w:ind w:left="4820"/>
        <w:jc w:val="right"/>
        <w:rPr>
          <w:b/>
          <w:lang w:val="uk-UA"/>
        </w:rPr>
      </w:pPr>
    </w:p>
    <w:p w:rsidR="00BE7B78" w:rsidRDefault="00BE7B78" w:rsidP="007044F5">
      <w:pPr>
        <w:tabs>
          <w:tab w:val="left" w:pos="5670"/>
        </w:tabs>
        <w:ind w:left="4820"/>
        <w:jc w:val="right"/>
        <w:rPr>
          <w:b/>
          <w:lang w:val="uk-UA"/>
        </w:rPr>
      </w:pPr>
    </w:p>
    <w:p w:rsidR="00416A90" w:rsidRDefault="00416A90" w:rsidP="007044F5">
      <w:pPr>
        <w:tabs>
          <w:tab w:val="left" w:pos="5670"/>
        </w:tabs>
        <w:ind w:left="4820"/>
        <w:jc w:val="right"/>
        <w:rPr>
          <w:b/>
          <w:lang w:val="uk-UA"/>
        </w:rPr>
      </w:pPr>
    </w:p>
    <w:p w:rsidR="00D52621" w:rsidRDefault="00D52621" w:rsidP="007044F5">
      <w:pPr>
        <w:tabs>
          <w:tab w:val="left" w:pos="5670"/>
        </w:tabs>
        <w:ind w:left="4820"/>
        <w:jc w:val="right"/>
        <w:rPr>
          <w:b/>
          <w:lang w:val="uk-UA"/>
        </w:rPr>
      </w:pPr>
    </w:p>
    <w:p w:rsidR="00D52621" w:rsidRDefault="00D52621" w:rsidP="007044F5">
      <w:pPr>
        <w:tabs>
          <w:tab w:val="left" w:pos="5670"/>
        </w:tabs>
        <w:ind w:left="4820"/>
        <w:jc w:val="right"/>
        <w:rPr>
          <w:b/>
          <w:lang w:val="uk-UA"/>
        </w:rPr>
      </w:pPr>
    </w:p>
    <w:p w:rsidR="00CF0FAA" w:rsidRDefault="00CF0FAA" w:rsidP="007044F5">
      <w:pPr>
        <w:tabs>
          <w:tab w:val="left" w:pos="5670"/>
        </w:tabs>
        <w:ind w:left="4820"/>
        <w:jc w:val="right"/>
        <w:rPr>
          <w:b/>
          <w:lang w:val="uk-UA"/>
        </w:rPr>
      </w:pPr>
    </w:p>
    <w:p w:rsidR="00CF0FAA" w:rsidRDefault="00CF0FAA" w:rsidP="007044F5">
      <w:pPr>
        <w:tabs>
          <w:tab w:val="left" w:pos="5670"/>
        </w:tabs>
        <w:ind w:left="4820"/>
        <w:jc w:val="right"/>
        <w:rPr>
          <w:b/>
          <w:lang w:val="uk-UA"/>
        </w:rPr>
      </w:pPr>
    </w:p>
    <w:p w:rsidR="007044F5" w:rsidRPr="00A77C7F" w:rsidRDefault="007044F5" w:rsidP="007044F5">
      <w:pPr>
        <w:tabs>
          <w:tab w:val="left" w:pos="5670"/>
        </w:tabs>
        <w:ind w:left="4820"/>
        <w:jc w:val="right"/>
        <w:rPr>
          <w:b/>
          <w:lang w:val="uk-UA"/>
        </w:rPr>
      </w:pPr>
      <w:r w:rsidRPr="00A77C7F">
        <w:rPr>
          <w:b/>
          <w:lang w:val="uk-UA"/>
        </w:rPr>
        <w:t>ДОДАТОК 4</w:t>
      </w:r>
    </w:p>
    <w:p w:rsidR="007044F5" w:rsidRPr="00A77C7F" w:rsidRDefault="00AB00B1" w:rsidP="007044F5">
      <w:pPr>
        <w:tabs>
          <w:tab w:val="left" w:pos="5670"/>
        </w:tabs>
        <w:ind w:left="4820"/>
        <w:jc w:val="right"/>
        <w:rPr>
          <w:b/>
          <w:lang w:val="uk-UA"/>
        </w:rPr>
      </w:pPr>
      <w:r>
        <w:rPr>
          <w:b/>
          <w:lang w:val="uk-UA"/>
        </w:rPr>
        <w:t>д</w:t>
      </w:r>
      <w:r w:rsidR="007044F5" w:rsidRPr="00A77C7F">
        <w:rPr>
          <w:b/>
          <w:lang w:val="uk-UA"/>
        </w:rPr>
        <w:t>о тендерної документації</w:t>
      </w:r>
    </w:p>
    <w:p w:rsidR="007044F5" w:rsidRPr="009C2AE2" w:rsidRDefault="007044F5" w:rsidP="007044F5">
      <w:pPr>
        <w:tabs>
          <w:tab w:val="left" w:pos="5670"/>
        </w:tabs>
        <w:ind w:left="4820"/>
        <w:jc w:val="both"/>
        <w:rPr>
          <w:sz w:val="26"/>
          <w:szCs w:val="26"/>
          <w:lang w:val="uk-UA"/>
        </w:rPr>
      </w:pPr>
      <w:r w:rsidRPr="009C2AE2">
        <w:rPr>
          <w:sz w:val="26"/>
          <w:szCs w:val="26"/>
          <w:shd w:val="clear" w:color="auto" w:fill="FFFFFF"/>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3" w:anchor="n1267" w:history="1">
        <w:r w:rsidRPr="009C2AE2">
          <w:rPr>
            <w:rStyle w:val="af5"/>
            <w:color w:val="auto"/>
            <w:sz w:val="26"/>
            <w:szCs w:val="26"/>
            <w:shd w:val="clear" w:color="auto" w:fill="FFFFFF"/>
            <w:lang w:val="uk-UA"/>
          </w:rPr>
          <w:t>пунктами 5</w:t>
        </w:r>
      </w:hyperlink>
      <w:r w:rsidRPr="009C2AE2">
        <w:rPr>
          <w:sz w:val="26"/>
          <w:szCs w:val="26"/>
          <w:shd w:val="clear" w:color="auto" w:fill="FFFFFF"/>
          <w:lang w:val="uk-UA"/>
        </w:rPr>
        <w:t>, </w:t>
      </w:r>
      <w:hyperlink r:id="rId14" w:anchor="n1268" w:history="1">
        <w:r w:rsidRPr="009C2AE2">
          <w:rPr>
            <w:rStyle w:val="af5"/>
            <w:color w:val="auto"/>
            <w:sz w:val="26"/>
            <w:szCs w:val="26"/>
            <w:shd w:val="clear" w:color="auto" w:fill="FFFFFF"/>
            <w:lang w:val="uk-UA"/>
          </w:rPr>
          <w:t>6</w:t>
        </w:r>
      </w:hyperlink>
      <w:r w:rsidRPr="009C2AE2">
        <w:rPr>
          <w:sz w:val="26"/>
          <w:szCs w:val="26"/>
          <w:shd w:val="clear" w:color="auto" w:fill="FFFFFF"/>
          <w:lang w:val="uk-UA"/>
        </w:rPr>
        <w:t>, </w:t>
      </w:r>
      <w:hyperlink r:id="rId15" w:anchor="n1274" w:history="1">
        <w:r w:rsidRPr="009C2AE2">
          <w:rPr>
            <w:rStyle w:val="af5"/>
            <w:color w:val="auto"/>
            <w:sz w:val="26"/>
            <w:szCs w:val="26"/>
            <w:shd w:val="clear" w:color="auto" w:fill="FFFFFF"/>
            <w:lang w:val="uk-UA"/>
          </w:rPr>
          <w:t>12</w:t>
        </w:r>
      </w:hyperlink>
      <w:r w:rsidRPr="009C2AE2">
        <w:rPr>
          <w:sz w:val="26"/>
          <w:szCs w:val="26"/>
          <w:shd w:val="clear" w:color="auto" w:fill="FFFFFF"/>
          <w:lang w:val="uk-UA"/>
        </w:rPr>
        <w:t> і </w:t>
      </w:r>
      <w:hyperlink r:id="rId16" w:anchor="n1275" w:history="1">
        <w:r w:rsidRPr="009C2AE2">
          <w:rPr>
            <w:rStyle w:val="af5"/>
            <w:color w:val="auto"/>
            <w:sz w:val="26"/>
            <w:szCs w:val="26"/>
            <w:shd w:val="clear" w:color="auto" w:fill="FFFFFF"/>
            <w:lang w:val="uk-UA"/>
          </w:rPr>
          <w:t xml:space="preserve">13 частини </w:t>
        </w:r>
        <w:proofErr w:type="spellStart"/>
        <w:r w:rsidRPr="009C2AE2">
          <w:rPr>
            <w:rStyle w:val="af5"/>
            <w:color w:val="auto"/>
            <w:sz w:val="26"/>
            <w:szCs w:val="26"/>
            <w:shd w:val="clear" w:color="auto" w:fill="FFFFFF"/>
            <w:lang w:val="uk-UA"/>
          </w:rPr>
          <w:t>першої</w:t>
        </w:r>
      </w:hyperlink>
      <w:r w:rsidRPr="009C2AE2">
        <w:rPr>
          <w:sz w:val="26"/>
          <w:szCs w:val="26"/>
          <w:shd w:val="clear" w:color="auto" w:fill="FFFFFF"/>
          <w:lang w:val="uk-UA"/>
        </w:rPr>
        <w:t> та </w:t>
      </w:r>
      <w:hyperlink r:id="rId17" w:anchor="n1276" w:history="1">
        <w:r w:rsidRPr="009C2AE2">
          <w:rPr>
            <w:rStyle w:val="af5"/>
            <w:color w:val="auto"/>
            <w:sz w:val="26"/>
            <w:szCs w:val="26"/>
            <w:shd w:val="clear" w:color="auto" w:fill="FFFFFF"/>
            <w:lang w:val="uk-UA"/>
          </w:rPr>
          <w:t>ч</w:t>
        </w:r>
        <w:proofErr w:type="spellEnd"/>
        <w:r w:rsidRPr="009C2AE2">
          <w:rPr>
            <w:rStyle w:val="af5"/>
            <w:color w:val="auto"/>
            <w:sz w:val="26"/>
            <w:szCs w:val="26"/>
            <w:shd w:val="clear" w:color="auto" w:fill="FFFFFF"/>
            <w:lang w:val="uk-UA"/>
          </w:rPr>
          <w:t>астиною другою</w:t>
        </w:r>
      </w:hyperlink>
      <w:r w:rsidRPr="009C2AE2">
        <w:rPr>
          <w:sz w:val="26"/>
          <w:szCs w:val="26"/>
          <w:shd w:val="clear" w:color="auto" w:fill="FFFFFF"/>
          <w:lang w:val="uk-UA"/>
        </w:rPr>
        <w:t>  статті 17 (ч.3 ст.17). </w:t>
      </w:r>
    </w:p>
    <w:p w:rsidR="007044F5" w:rsidRPr="00A77C7F" w:rsidRDefault="007044F5" w:rsidP="007044F5">
      <w:pPr>
        <w:pStyle w:val="1c"/>
        <w:tabs>
          <w:tab w:val="center" w:pos="4677"/>
          <w:tab w:val="right" w:pos="9355"/>
        </w:tabs>
        <w:spacing w:after="0"/>
        <w:jc w:val="center"/>
        <w:rPr>
          <w:rFonts w:ascii="Times New Roman" w:hAnsi="Times New Roman"/>
          <w:b/>
          <w:color w:val="auto"/>
          <w:sz w:val="24"/>
          <w:szCs w:val="24"/>
          <w:lang w:val="uk-UA"/>
        </w:rPr>
      </w:pPr>
      <w:r w:rsidRPr="00A77C7F">
        <w:rPr>
          <w:rFonts w:ascii="Times New Roman" w:hAnsi="Times New Roman"/>
          <w:b/>
          <w:color w:val="auto"/>
          <w:sz w:val="24"/>
          <w:szCs w:val="24"/>
          <w:lang w:val="uk-UA"/>
        </w:rPr>
        <w:t xml:space="preserve">Документи, що підтверджують відсутність підстав, визначених частинами першою і другою </w:t>
      </w:r>
      <w:proofErr w:type="spellStart"/>
      <w:r w:rsidRPr="00A77C7F">
        <w:rPr>
          <w:rFonts w:ascii="Times New Roman" w:hAnsi="Times New Roman"/>
          <w:b/>
          <w:color w:val="auto"/>
          <w:sz w:val="24"/>
          <w:szCs w:val="24"/>
          <w:lang w:val="uk-UA"/>
        </w:rPr>
        <w:t>ст</w:t>
      </w:r>
      <w:proofErr w:type="spellEnd"/>
      <w:r w:rsidRPr="00A77C7F">
        <w:rPr>
          <w:rFonts w:ascii="Times New Roman" w:hAnsi="Times New Roman"/>
          <w:b/>
          <w:color w:val="auto"/>
          <w:sz w:val="24"/>
          <w:szCs w:val="24"/>
          <w:lang w:val="uk-UA"/>
        </w:rPr>
        <w:t xml:space="preserve">атті 17 Закону </w:t>
      </w:r>
      <w:r w:rsidRPr="00A77C7F">
        <w:rPr>
          <w:rFonts w:ascii="Times New Roman" w:hAnsi="Times New Roman"/>
          <w:b/>
          <w:bCs/>
          <w:color w:val="auto"/>
          <w:sz w:val="24"/>
          <w:szCs w:val="24"/>
          <w:lang w:val="uk-UA"/>
        </w:rPr>
        <w:t>України «Про публічні закупівлі»</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5528"/>
      </w:tblGrid>
      <w:tr w:rsidR="006569AF" w:rsidRPr="00A77C7F" w:rsidTr="009C2AE2">
        <w:trPr>
          <w:trHeight w:val="351"/>
        </w:trPr>
        <w:tc>
          <w:tcPr>
            <w:tcW w:w="5637"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jc w:val="center"/>
              <w:rPr>
                <w:b/>
                <w:lang w:val="uk-UA"/>
              </w:rPr>
            </w:pPr>
            <w:r w:rsidRPr="00A77C7F">
              <w:rPr>
                <w:rFonts w:eastAsia="SimSun"/>
                <w:b/>
                <w:lang w:val="uk-UA"/>
              </w:rPr>
              <w:t xml:space="preserve">Замовник приймає рішення про відмову </w:t>
            </w:r>
            <w:r w:rsidRPr="00A77C7F">
              <w:rPr>
                <w:rFonts w:eastAsia="SimSun"/>
                <w:b/>
                <w:lang w:val="uk-UA"/>
              </w:rPr>
              <w:lastRenderedPageBreak/>
              <w:t>учасникові у процедурі закупівлі та зобов’язаний відхилити тендерну пропозицію учасника у випадках, наведених нижче (ст.17 Закону)</w:t>
            </w:r>
          </w:p>
        </w:tc>
        <w:tc>
          <w:tcPr>
            <w:tcW w:w="5528"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jc w:val="center"/>
              <w:rPr>
                <w:b/>
                <w:lang w:val="uk-UA"/>
              </w:rPr>
            </w:pPr>
            <w:r w:rsidRPr="00A77C7F">
              <w:rPr>
                <w:rFonts w:eastAsia="SimSun"/>
                <w:b/>
                <w:lang w:val="uk-UA"/>
              </w:rPr>
              <w:lastRenderedPageBreak/>
              <w:t xml:space="preserve">Учасник на виконання вимоги статті 17 Закону </w:t>
            </w:r>
            <w:r w:rsidRPr="00A77C7F">
              <w:rPr>
                <w:rFonts w:eastAsia="SimSun"/>
                <w:b/>
                <w:lang w:val="uk-UA"/>
              </w:rPr>
              <w:lastRenderedPageBreak/>
              <w:t>надає інформацію, викладену нижче</w:t>
            </w:r>
          </w:p>
        </w:tc>
      </w:tr>
      <w:tr w:rsidR="006569AF" w:rsidRPr="008C66C6" w:rsidTr="009C2AE2">
        <w:trPr>
          <w:trHeight w:val="351"/>
        </w:trPr>
        <w:tc>
          <w:tcPr>
            <w:tcW w:w="5637"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b/>
                <w:lang w:val="uk-UA"/>
              </w:rPr>
            </w:pPr>
            <w:r w:rsidRPr="00A77C7F">
              <w:rPr>
                <w:rFonts w:eastAsia="SimSun"/>
                <w:lang w:val="uk-UA"/>
              </w:rPr>
              <w:lastRenderedPageBreak/>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r w:rsidRPr="00A77C7F">
              <w:rPr>
                <w:rFonts w:eastAsia="SimSun"/>
                <w:b/>
                <w:lang w:val="uk-UA"/>
              </w:rPr>
              <w:t>пункт 2 ч. 1 ст. 17 Закону</w:t>
            </w:r>
            <w:r w:rsidRPr="00A77C7F">
              <w:rPr>
                <w:rFonts w:eastAsia="SimSun"/>
                <w:lang w:val="uk-UA"/>
              </w:rPr>
              <w:t>)</w:t>
            </w:r>
          </w:p>
        </w:tc>
        <w:tc>
          <w:tcPr>
            <w:tcW w:w="5528" w:type="dxa"/>
            <w:tcBorders>
              <w:top w:val="single" w:sz="4" w:space="0" w:color="auto"/>
              <w:left w:val="single" w:sz="4" w:space="0" w:color="auto"/>
              <w:bottom w:val="single" w:sz="4" w:space="0" w:color="auto"/>
              <w:right w:val="single" w:sz="4" w:space="0" w:color="auto"/>
            </w:tcBorders>
            <w:hideMark/>
          </w:tcPr>
          <w:p w:rsidR="007044F5" w:rsidRPr="00A77C7F" w:rsidRDefault="007044F5" w:rsidP="00E25D18">
            <w:pPr>
              <w:tabs>
                <w:tab w:val="center" w:pos="4153"/>
                <w:tab w:val="right" w:pos="8306"/>
              </w:tabs>
              <w:jc w:val="both"/>
              <w:rPr>
                <w:lang w:val="uk-UA"/>
              </w:rPr>
            </w:pPr>
            <w:r w:rsidRPr="00A77C7F">
              <w:rPr>
                <w:lang w:val="uk-UA"/>
              </w:rPr>
              <w:t xml:space="preserve">Не вимагається. </w:t>
            </w:r>
          </w:p>
          <w:p w:rsidR="007044F5" w:rsidRPr="00A77C7F" w:rsidRDefault="007044F5" w:rsidP="00E25D18">
            <w:pPr>
              <w:tabs>
                <w:tab w:val="center" w:pos="4153"/>
                <w:tab w:val="right" w:pos="8306"/>
              </w:tabs>
              <w:jc w:val="both"/>
              <w:rPr>
                <w:lang w:val="uk-UA"/>
              </w:rPr>
            </w:pPr>
            <w:r w:rsidRPr="00A77C7F">
              <w:rPr>
                <w:lang w:val="uk-UA"/>
              </w:rPr>
              <w:t xml:space="preserve">Перевіряється Замовником   в Єдиному державному реєстрі осіб, які вчинили корупційні  та пов'язані з корупцією правопорушення, </w:t>
            </w:r>
            <w:r w:rsidRPr="00A77C7F">
              <w:rPr>
                <w:rFonts w:eastAsia="SimSun"/>
                <w:lang w:val="uk-UA"/>
              </w:rPr>
              <w:t>що міститься у відкритому реєстрі</w:t>
            </w:r>
            <w:r w:rsidRPr="00A77C7F">
              <w:rPr>
                <w:lang w:val="uk-UA"/>
              </w:rPr>
              <w:t xml:space="preserve"> за посиланням:  </w:t>
            </w:r>
            <w:hyperlink r:id="rId18" w:tgtFrame="_blank" w:history="1">
              <w:r w:rsidRPr="00A77C7F">
                <w:rPr>
                  <w:rStyle w:val="af5"/>
                  <w:color w:val="auto"/>
                  <w:lang w:val="uk-UA"/>
                </w:rPr>
                <w:t>https://corruptinfo.nazk.gov.ua.</w:t>
              </w:r>
            </w:hyperlink>
          </w:p>
        </w:tc>
      </w:tr>
      <w:tr w:rsidR="006569AF" w:rsidRPr="00A77C7F" w:rsidTr="009C2AE2">
        <w:trPr>
          <w:trHeight w:val="351"/>
        </w:trPr>
        <w:tc>
          <w:tcPr>
            <w:tcW w:w="5637"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rFonts w:eastAsia="SimSun"/>
                <w:lang w:val="uk-UA"/>
              </w:rPr>
            </w:pPr>
            <w:r w:rsidRPr="00A77C7F">
              <w:rPr>
                <w:rFonts w:eastAsia="SimSun"/>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A77C7F">
              <w:rPr>
                <w:rFonts w:eastAsia="SimSun"/>
                <w:b/>
                <w:lang w:val="uk-UA"/>
              </w:rPr>
              <w:t>пункт</w:t>
            </w:r>
            <w:r w:rsidRPr="00A77C7F">
              <w:rPr>
                <w:rFonts w:eastAsia="SimSun"/>
                <w:lang w:val="uk-UA"/>
              </w:rPr>
              <w:t xml:space="preserve"> </w:t>
            </w:r>
            <w:r w:rsidRPr="00A77C7F">
              <w:rPr>
                <w:rFonts w:eastAsia="SimSun"/>
                <w:b/>
                <w:lang w:val="uk-UA"/>
              </w:rPr>
              <w:t>3 ч. 1 ст. 17 Закону</w:t>
            </w:r>
            <w:r w:rsidRPr="00A77C7F">
              <w:rPr>
                <w:rFonts w:eastAsia="SimSun"/>
                <w:lang w:val="uk-UA"/>
              </w:rPr>
              <w:t>)</w:t>
            </w:r>
          </w:p>
        </w:tc>
        <w:tc>
          <w:tcPr>
            <w:tcW w:w="5528" w:type="dxa"/>
            <w:tcBorders>
              <w:top w:val="single" w:sz="4" w:space="0" w:color="auto"/>
              <w:left w:val="single" w:sz="4" w:space="0" w:color="auto"/>
              <w:bottom w:val="single" w:sz="4" w:space="0" w:color="auto"/>
              <w:right w:val="single" w:sz="4" w:space="0" w:color="auto"/>
            </w:tcBorders>
            <w:hideMark/>
          </w:tcPr>
          <w:p w:rsidR="007044F5" w:rsidRPr="00A77C7F" w:rsidRDefault="007044F5" w:rsidP="00E25D18">
            <w:pPr>
              <w:tabs>
                <w:tab w:val="center" w:pos="4153"/>
                <w:tab w:val="right" w:pos="8306"/>
              </w:tabs>
              <w:jc w:val="both"/>
              <w:rPr>
                <w:lang w:val="uk-UA"/>
              </w:rPr>
            </w:pPr>
            <w:r w:rsidRPr="00A77C7F">
              <w:rPr>
                <w:lang w:val="uk-UA"/>
              </w:rPr>
              <w:t xml:space="preserve">Не вимагається. </w:t>
            </w:r>
          </w:p>
          <w:p w:rsidR="007044F5" w:rsidRPr="00A77C7F" w:rsidRDefault="007044F5" w:rsidP="00E25D18">
            <w:pPr>
              <w:tabs>
                <w:tab w:val="center" w:pos="4153"/>
                <w:tab w:val="right" w:pos="8306"/>
              </w:tabs>
              <w:jc w:val="both"/>
              <w:rPr>
                <w:rFonts w:eastAsia="SimSun"/>
                <w:lang w:val="uk-UA"/>
              </w:rPr>
            </w:pPr>
            <w:r w:rsidRPr="00A77C7F">
              <w:rPr>
                <w:lang w:val="uk-UA"/>
              </w:rPr>
              <w:t xml:space="preserve">Перевіряється Замовником  в Єдиному державному реєстрі осіб, які вчинили корупційні  та пов'язані з корупцією правопорушення, </w:t>
            </w:r>
            <w:r w:rsidRPr="00A77C7F">
              <w:rPr>
                <w:rFonts w:eastAsia="SimSun"/>
                <w:lang w:val="uk-UA"/>
              </w:rPr>
              <w:t xml:space="preserve">що </w:t>
            </w:r>
          </w:p>
          <w:p w:rsidR="007044F5" w:rsidRPr="00A77C7F" w:rsidRDefault="007044F5" w:rsidP="00E25D18">
            <w:pPr>
              <w:tabs>
                <w:tab w:val="center" w:pos="4153"/>
                <w:tab w:val="right" w:pos="8306"/>
              </w:tabs>
              <w:jc w:val="both"/>
              <w:rPr>
                <w:rFonts w:eastAsia="SimSun"/>
                <w:lang w:val="uk-UA"/>
              </w:rPr>
            </w:pPr>
            <w:r w:rsidRPr="00A77C7F">
              <w:rPr>
                <w:rFonts w:eastAsia="SimSun"/>
                <w:lang w:val="uk-UA"/>
              </w:rPr>
              <w:t>міститься у відкритому реєстрі</w:t>
            </w:r>
            <w:r w:rsidRPr="00A77C7F">
              <w:rPr>
                <w:lang w:val="uk-UA"/>
              </w:rPr>
              <w:t xml:space="preserve"> за посиланням:  </w:t>
            </w:r>
            <w:hyperlink r:id="rId19" w:tgtFrame="_blank" w:history="1">
              <w:r w:rsidRPr="00A77C7F">
                <w:rPr>
                  <w:rStyle w:val="af5"/>
                  <w:color w:val="auto"/>
                  <w:lang w:val="uk-UA"/>
                </w:rPr>
                <w:t>https://corruptinfo.nazk.gov.ua.</w:t>
              </w:r>
            </w:hyperlink>
          </w:p>
        </w:tc>
      </w:tr>
      <w:tr w:rsidR="006569AF" w:rsidRPr="00A77C7F" w:rsidTr="009C2AE2">
        <w:trPr>
          <w:trHeight w:val="351"/>
        </w:trPr>
        <w:tc>
          <w:tcPr>
            <w:tcW w:w="5637" w:type="dxa"/>
            <w:tcBorders>
              <w:top w:val="single" w:sz="4" w:space="0" w:color="auto"/>
              <w:left w:val="single" w:sz="4" w:space="0" w:color="auto"/>
              <w:bottom w:val="single" w:sz="4" w:space="0" w:color="auto"/>
              <w:right w:val="single" w:sz="4" w:space="0" w:color="auto"/>
            </w:tcBorders>
            <w:hideMark/>
          </w:tcPr>
          <w:p w:rsidR="007044F5" w:rsidRPr="00A77C7F" w:rsidRDefault="007044F5" w:rsidP="00E25D18">
            <w:pPr>
              <w:tabs>
                <w:tab w:val="center" w:pos="4153"/>
                <w:tab w:val="right" w:pos="8306"/>
              </w:tabs>
              <w:rPr>
                <w:rFonts w:eastAsia="SimSun"/>
                <w:lang w:val="uk-UA"/>
              </w:rPr>
            </w:pPr>
            <w:r w:rsidRPr="00A77C7F">
              <w:rPr>
                <w:rFonts w:eastAsia="SimSun"/>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20" w:anchor="_blank" w:history="1">
              <w:r w:rsidRPr="00A77C7F">
                <w:rPr>
                  <w:rStyle w:val="af5"/>
                  <w:rFonts w:eastAsia="SimSun"/>
                  <w:color w:val="auto"/>
                  <w:lang w:val="uk-UA"/>
                </w:rPr>
                <w:t>Закону України "Про захист економічної конкуренції"</w:t>
              </w:r>
            </w:hyperlink>
            <w:r w:rsidRPr="00A77C7F">
              <w:rPr>
                <w:rFonts w:eastAsia="SimSun"/>
                <w:lang w:val="uk-UA"/>
              </w:rPr>
              <w:t xml:space="preserve">, у вигляді вчинення </w:t>
            </w:r>
            <w:proofErr w:type="spellStart"/>
            <w:r w:rsidRPr="00A77C7F">
              <w:rPr>
                <w:rFonts w:eastAsia="SimSun"/>
                <w:lang w:val="uk-UA"/>
              </w:rPr>
              <w:t>антиконкурентних</w:t>
            </w:r>
            <w:proofErr w:type="spellEnd"/>
            <w:r w:rsidRPr="00A77C7F">
              <w:rPr>
                <w:rFonts w:eastAsia="SimSun"/>
                <w:lang w:val="uk-UA"/>
              </w:rPr>
              <w:t xml:space="preserve"> узгоджених дій, що стосуються спотворення результатів тендерів (пункт </w:t>
            </w:r>
            <w:r w:rsidRPr="00A77C7F">
              <w:rPr>
                <w:rFonts w:eastAsia="SimSun"/>
                <w:b/>
                <w:lang w:val="uk-UA"/>
              </w:rPr>
              <w:t>4 ч. 1 ст. 17 Закону</w:t>
            </w:r>
            <w:r w:rsidRPr="00A77C7F">
              <w:rPr>
                <w:rFonts w:eastAsia="SimSun"/>
                <w:lang w:val="uk-UA"/>
              </w:rPr>
              <w:t>)</w:t>
            </w:r>
          </w:p>
        </w:tc>
        <w:tc>
          <w:tcPr>
            <w:tcW w:w="5528"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2152D">
            <w:pPr>
              <w:tabs>
                <w:tab w:val="center" w:pos="4153"/>
                <w:tab w:val="right" w:pos="8306"/>
              </w:tabs>
              <w:jc w:val="both"/>
              <w:rPr>
                <w:lang w:val="uk-UA"/>
              </w:rPr>
            </w:pPr>
            <w:r w:rsidRPr="00A77C7F">
              <w:rPr>
                <w:lang w:val="uk-UA"/>
              </w:rPr>
              <w:t xml:space="preserve">Не вимагається. </w:t>
            </w:r>
          </w:p>
          <w:p w:rsidR="007044F5" w:rsidRPr="00A77C7F" w:rsidRDefault="007044F5" w:rsidP="0062152D">
            <w:pPr>
              <w:tabs>
                <w:tab w:val="center" w:pos="4153"/>
                <w:tab w:val="right" w:pos="8306"/>
              </w:tabs>
              <w:jc w:val="both"/>
              <w:rPr>
                <w:rFonts w:eastAsia="SimSun"/>
                <w:lang w:val="uk-UA"/>
              </w:rPr>
            </w:pPr>
            <w:r w:rsidRPr="00A77C7F">
              <w:rPr>
                <w:rFonts w:eastAsia="SimSun"/>
                <w:lang w:val="uk-UA"/>
              </w:rPr>
              <w:t xml:space="preserve">Замовник  самостійно перевірити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77C7F">
              <w:rPr>
                <w:rFonts w:eastAsia="SimSun"/>
                <w:lang w:val="uk-UA"/>
              </w:rPr>
              <w:t>антиконкурентних</w:t>
            </w:r>
            <w:proofErr w:type="spellEnd"/>
            <w:r w:rsidRPr="00A77C7F">
              <w:rPr>
                <w:rFonts w:eastAsia="SimSun"/>
                <w:lang w:val="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hyperlink r:id="rId21" w:history="1">
              <w:r w:rsidRPr="00A77C7F">
                <w:rPr>
                  <w:rStyle w:val="af5"/>
                  <w:rFonts w:eastAsia="SimSun"/>
                  <w:color w:val="auto"/>
                  <w:lang w:val="uk-UA"/>
                </w:rPr>
                <w:t>www.amc.gov.ua</w:t>
              </w:r>
            </w:hyperlink>
            <w:r w:rsidRPr="00A77C7F">
              <w:rPr>
                <w:rFonts w:eastAsia="SimSun"/>
                <w:lang w:val="uk-UA"/>
              </w:rPr>
              <w:t xml:space="preserve"> в розділі «Діяльність у сфері Державних закупівель»)</w:t>
            </w:r>
          </w:p>
        </w:tc>
      </w:tr>
      <w:tr w:rsidR="006569AF" w:rsidRPr="008C66C6" w:rsidTr="009C2AE2">
        <w:trPr>
          <w:trHeight w:val="351"/>
        </w:trPr>
        <w:tc>
          <w:tcPr>
            <w:tcW w:w="5637" w:type="dxa"/>
            <w:tcBorders>
              <w:top w:val="single" w:sz="4" w:space="0" w:color="auto"/>
              <w:left w:val="single" w:sz="4" w:space="0" w:color="auto"/>
              <w:bottom w:val="single" w:sz="4" w:space="0" w:color="auto"/>
              <w:right w:val="single" w:sz="4" w:space="0" w:color="auto"/>
            </w:tcBorders>
            <w:hideMark/>
          </w:tcPr>
          <w:p w:rsidR="007044F5" w:rsidRPr="00A77C7F" w:rsidRDefault="007044F5" w:rsidP="00BB0564">
            <w:pPr>
              <w:tabs>
                <w:tab w:val="center" w:pos="4153"/>
                <w:tab w:val="right" w:pos="8306"/>
              </w:tabs>
              <w:rPr>
                <w:rFonts w:eastAsia="SimSun"/>
                <w:lang w:val="uk-UA"/>
              </w:rPr>
            </w:pPr>
            <w:r w:rsidRPr="00A77C7F">
              <w:rPr>
                <w:rFonts w:eastAsia="SimSun"/>
                <w:lang w:val="uk-UA"/>
              </w:rPr>
              <w:t>Фізична особа, яка є учасником, була засуджена за злочин, учинений з корисливих мотивів(зокрема, пов’язаний з хабарництвом та відмиванням коштів), судимість з якої не знято або не погашено у встановленому законом порядку</w:t>
            </w:r>
            <w:r w:rsidR="00BB0564">
              <w:rPr>
                <w:rFonts w:eastAsia="SimSun"/>
                <w:lang w:val="uk-UA"/>
              </w:rPr>
              <w:t xml:space="preserve"> </w:t>
            </w:r>
            <w:r w:rsidRPr="00A77C7F">
              <w:rPr>
                <w:rFonts w:eastAsia="SimSun"/>
                <w:lang w:val="uk-UA"/>
              </w:rPr>
              <w:t>(</w:t>
            </w:r>
            <w:r w:rsidRPr="00A77C7F">
              <w:rPr>
                <w:rFonts w:eastAsia="SimSun"/>
                <w:b/>
                <w:lang w:val="uk-UA"/>
              </w:rPr>
              <w:t>пункт</w:t>
            </w:r>
            <w:r w:rsidRPr="00A77C7F">
              <w:rPr>
                <w:rFonts w:eastAsia="SimSun"/>
                <w:lang w:val="uk-UA"/>
              </w:rPr>
              <w:t xml:space="preserve"> </w:t>
            </w:r>
            <w:r w:rsidRPr="00A77C7F">
              <w:rPr>
                <w:rFonts w:eastAsia="SimSun"/>
                <w:b/>
                <w:lang w:val="uk-UA"/>
              </w:rPr>
              <w:t>5 ч. 1 ст. 17 Закону</w:t>
            </w:r>
            <w:r w:rsidRPr="00A77C7F">
              <w:rPr>
                <w:rFonts w:eastAsia="SimSun"/>
                <w:lang w:val="uk-UA"/>
              </w:rPr>
              <w:t>)</w:t>
            </w:r>
          </w:p>
        </w:tc>
        <w:tc>
          <w:tcPr>
            <w:tcW w:w="5528"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2152D">
            <w:pPr>
              <w:tabs>
                <w:tab w:val="center" w:pos="4153"/>
                <w:tab w:val="right" w:pos="8306"/>
              </w:tabs>
              <w:jc w:val="both"/>
              <w:rPr>
                <w:rFonts w:eastAsia="SimSun"/>
                <w:i/>
                <w:lang w:val="uk-UA"/>
              </w:rPr>
            </w:pPr>
            <w:r w:rsidRPr="0062152D">
              <w:rPr>
                <w:rFonts w:eastAsia="SimSun"/>
                <w:lang w:val="uk-UA"/>
              </w:rPr>
              <w:t>На підтвердження відсутності підстав, передбачених  пунктами  5, 6, 12 і 13 ч. 1 (крім пунктів 1 і 7) та ч. 2 ст. 17 Закону, учасник подає інформацію в довільній формі (однією або зведеної довідкою в довільній формі).</w:t>
            </w:r>
          </w:p>
        </w:tc>
      </w:tr>
      <w:tr w:rsidR="006569AF" w:rsidRPr="008C66C6" w:rsidTr="009C2AE2">
        <w:trPr>
          <w:trHeight w:val="351"/>
        </w:trPr>
        <w:tc>
          <w:tcPr>
            <w:tcW w:w="5637" w:type="dxa"/>
            <w:tcBorders>
              <w:top w:val="single" w:sz="4" w:space="0" w:color="auto"/>
              <w:left w:val="single" w:sz="4" w:space="0" w:color="auto"/>
              <w:bottom w:val="single" w:sz="4" w:space="0" w:color="auto"/>
              <w:right w:val="single" w:sz="4" w:space="0" w:color="auto"/>
            </w:tcBorders>
            <w:hideMark/>
          </w:tcPr>
          <w:p w:rsidR="007044F5" w:rsidRPr="00A77C7F" w:rsidRDefault="007044F5" w:rsidP="007B0C84">
            <w:pPr>
              <w:tabs>
                <w:tab w:val="center" w:pos="4153"/>
                <w:tab w:val="right" w:pos="8306"/>
              </w:tabs>
              <w:jc w:val="both"/>
              <w:rPr>
                <w:rFonts w:eastAsia="SimSun"/>
                <w:lang w:val="uk-UA"/>
              </w:rPr>
            </w:pPr>
            <w:r w:rsidRPr="00A77C7F">
              <w:rPr>
                <w:rFonts w:eastAsia="SimSun"/>
                <w:lang w:val="uk-UA"/>
              </w:rPr>
              <w:t>Службова (посадова) особа учасника,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044F5" w:rsidRPr="00A77C7F" w:rsidRDefault="007044F5" w:rsidP="007B0C84">
            <w:pPr>
              <w:tabs>
                <w:tab w:val="center" w:pos="4153"/>
                <w:tab w:val="right" w:pos="8306"/>
              </w:tabs>
              <w:jc w:val="both"/>
              <w:rPr>
                <w:rFonts w:eastAsia="SimSun"/>
                <w:lang w:val="uk-UA"/>
              </w:rPr>
            </w:pPr>
            <w:r w:rsidRPr="00A77C7F">
              <w:rPr>
                <w:rFonts w:eastAsia="SimSun"/>
                <w:lang w:val="uk-UA"/>
              </w:rPr>
              <w:t>(</w:t>
            </w:r>
            <w:r w:rsidRPr="00A77C7F">
              <w:rPr>
                <w:rFonts w:eastAsia="SimSun"/>
                <w:b/>
                <w:lang w:val="uk-UA"/>
              </w:rPr>
              <w:t>пункт</w:t>
            </w:r>
            <w:r w:rsidRPr="00A77C7F">
              <w:rPr>
                <w:rFonts w:eastAsia="SimSun"/>
                <w:lang w:val="uk-UA"/>
              </w:rPr>
              <w:t xml:space="preserve"> </w:t>
            </w:r>
            <w:r w:rsidRPr="00A77C7F">
              <w:rPr>
                <w:rFonts w:eastAsia="SimSun"/>
                <w:b/>
                <w:lang w:val="uk-UA"/>
              </w:rPr>
              <w:t>6 ч. 1 ст. 17 Закону</w:t>
            </w:r>
            <w:r w:rsidRPr="00A77C7F">
              <w:rPr>
                <w:rFonts w:eastAsia="SimSun"/>
                <w:lang w:val="uk-UA"/>
              </w:rPr>
              <w:t>)</w:t>
            </w:r>
          </w:p>
        </w:tc>
        <w:tc>
          <w:tcPr>
            <w:tcW w:w="5528" w:type="dxa"/>
            <w:tcBorders>
              <w:top w:val="single" w:sz="4" w:space="0" w:color="auto"/>
              <w:left w:val="single" w:sz="4" w:space="0" w:color="auto"/>
              <w:bottom w:val="single" w:sz="4" w:space="0" w:color="auto"/>
              <w:right w:val="single" w:sz="4" w:space="0" w:color="auto"/>
            </w:tcBorders>
            <w:hideMark/>
          </w:tcPr>
          <w:p w:rsidR="007044F5" w:rsidRPr="00A77C7F" w:rsidRDefault="007044F5" w:rsidP="007B0C84">
            <w:pPr>
              <w:tabs>
                <w:tab w:val="center" w:pos="4153"/>
                <w:tab w:val="right" w:pos="8306"/>
              </w:tabs>
              <w:jc w:val="both"/>
              <w:rPr>
                <w:rFonts w:eastAsia="SimSun"/>
                <w:lang w:val="uk-UA"/>
              </w:rPr>
            </w:pPr>
            <w:r w:rsidRPr="00A77C7F">
              <w:rPr>
                <w:rFonts w:eastAsia="SimSun"/>
                <w:lang w:val="uk-UA"/>
              </w:rPr>
              <w:t>На підтвердження відсутності підстав, передбачених  пунктами  5, 6, 12 і 13 ч. 1 (крім пунктів 1 і 7) та ч. 2 ст. 17 Закону, учасник подає інформацію в дові</w:t>
            </w:r>
            <w:r w:rsidR="00CF0FAA">
              <w:rPr>
                <w:rFonts w:eastAsia="SimSun"/>
                <w:lang w:val="uk-UA"/>
              </w:rPr>
              <w:t>льній формі (однією або зведеною</w:t>
            </w:r>
            <w:r w:rsidRPr="00A77C7F">
              <w:rPr>
                <w:rFonts w:eastAsia="SimSun"/>
                <w:lang w:val="uk-UA"/>
              </w:rPr>
              <w:t xml:space="preserve"> довідкою в довільній формі).</w:t>
            </w:r>
          </w:p>
        </w:tc>
      </w:tr>
      <w:tr w:rsidR="006569AF" w:rsidRPr="00A77C7F" w:rsidTr="009C2AE2">
        <w:trPr>
          <w:trHeight w:val="351"/>
        </w:trPr>
        <w:tc>
          <w:tcPr>
            <w:tcW w:w="5637" w:type="dxa"/>
            <w:tcBorders>
              <w:top w:val="single" w:sz="4" w:space="0" w:color="auto"/>
              <w:left w:val="single" w:sz="4" w:space="0" w:color="auto"/>
              <w:bottom w:val="single" w:sz="4" w:space="0" w:color="auto"/>
              <w:right w:val="single" w:sz="4" w:space="0" w:color="auto"/>
            </w:tcBorders>
            <w:hideMark/>
          </w:tcPr>
          <w:p w:rsidR="007044F5" w:rsidRPr="00A77C7F" w:rsidRDefault="007044F5" w:rsidP="007B0C84">
            <w:pPr>
              <w:tabs>
                <w:tab w:val="center" w:pos="4153"/>
                <w:tab w:val="right" w:pos="8306"/>
              </w:tabs>
              <w:rPr>
                <w:rFonts w:eastAsia="SimSun"/>
                <w:lang w:val="uk-UA"/>
              </w:rPr>
            </w:pPr>
            <w:r w:rsidRPr="00A77C7F">
              <w:rPr>
                <w:rFonts w:eastAsia="SimSun"/>
                <w:lang w:val="uk-UA"/>
              </w:rPr>
              <w:t>Учасник визнаний у встановленому законом порядку банкрутом та стосовно нього відкрита ліквідаційна процедура</w:t>
            </w:r>
            <w:r w:rsidR="007B0C84">
              <w:rPr>
                <w:rFonts w:eastAsia="SimSun"/>
                <w:lang w:val="uk-UA"/>
              </w:rPr>
              <w:t xml:space="preserve"> </w:t>
            </w:r>
            <w:r w:rsidRPr="00A77C7F">
              <w:rPr>
                <w:rFonts w:eastAsia="SimSun"/>
                <w:lang w:val="uk-UA"/>
              </w:rPr>
              <w:t xml:space="preserve">(пункт </w:t>
            </w:r>
            <w:r w:rsidRPr="00A77C7F">
              <w:rPr>
                <w:rFonts w:eastAsia="SimSun"/>
                <w:b/>
                <w:lang w:val="uk-UA"/>
              </w:rPr>
              <w:t>8 ч. 1 ст. 17 Закону</w:t>
            </w:r>
            <w:r w:rsidRPr="00A77C7F">
              <w:rPr>
                <w:rFonts w:eastAsia="SimSun"/>
                <w:lang w:val="uk-UA"/>
              </w:rPr>
              <w:t>)</w:t>
            </w:r>
          </w:p>
        </w:tc>
        <w:tc>
          <w:tcPr>
            <w:tcW w:w="5528" w:type="dxa"/>
            <w:tcBorders>
              <w:top w:val="single" w:sz="4" w:space="0" w:color="auto"/>
              <w:left w:val="single" w:sz="4" w:space="0" w:color="auto"/>
              <w:bottom w:val="single" w:sz="4" w:space="0" w:color="auto"/>
              <w:right w:val="single" w:sz="4" w:space="0" w:color="auto"/>
            </w:tcBorders>
          </w:tcPr>
          <w:p w:rsidR="007044F5" w:rsidRPr="00A77C7F" w:rsidRDefault="007044F5" w:rsidP="006569AF">
            <w:pPr>
              <w:tabs>
                <w:tab w:val="center" w:pos="4153"/>
                <w:tab w:val="right" w:pos="8306"/>
              </w:tabs>
              <w:rPr>
                <w:rFonts w:eastAsia="SimSun"/>
                <w:lang w:val="uk-UA"/>
              </w:rPr>
            </w:pPr>
            <w:r w:rsidRPr="00A77C7F">
              <w:rPr>
                <w:lang w:val="uk-UA"/>
              </w:rPr>
              <w:t>Не вимагається.</w:t>
            </w:r>
          </w:p>
          <w:p w:rsidR="007044F5" w:rsidRPr="00A77C7F" w:rsidRDefault="007044F5" w:rsidP="006569AF">
            <w:pPr>
              <w:tabs>
                <w:tab w:val="center" w:pos="4153"/>
                <w:tab w:val="right" w:pos="8306"/>
              </w:tabs>
              <w:rPr>
                <w:rFonts w:eastAsia="SimSun"/>
                <w:lang w:val="uk-UA"/>
              </w:rPr>
            </w:pPr>
            <w:r w:rsidRPr="00A77C7F">
              <w:rPr>
                <w:rFonts w:eastAsia="SimSun"/>
                <w:lang w:val="uk-UA"/>
              </w:rPr>
              <w:t>Замовник  перевіряє інформацію, що міститься у відкритому реєстрі http://kap.minjust.gov.ua/services/registry на офіційному сайті Мін’юсту.</w:t>
            </w:r>
          </w:p>
          <w:p w:rsidR="007044F5" w:rsidRPr="00A77C7F" w:rsidRDefault="007044F5" w:rsidP="006569AF">
            <w:pPr>
              <w:tabs>
                <w:tab w:val="center" w:pos="4153"/>
                <w:tab w:val="right" w:pos="8306"/>
              </w:tabs>
              <w:rPr>
                <w:rFonts w:eastAsia="SimSun"/>
                <w:lang w:val="uk-UA"/>
              </w:rPr>
            </w:pPr>
          </w:p>
        </w:tc>
      </w:tr>
      <w:tr w:rsidR="006569AF" w:rsidRPr="00A77C7F" w:rsidTr="009C2AE2">
        <w:trPr>
          <w:trHeight w:val="351"/>
        </w:trPr>
        <w:tc>
          <w:tcPr>
            <w:tcW w:w="5637"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rFonts w:eastAsia="SimSun"/>
                <w:lang w:val="uk-UA"/>
              </w:rPr>
            </w:pPr>
            <w:r w:rsidRPr="00A77C7F">
              <w:rPr>
                <w:rFonts w:eastAsia="SimSun"/>
                <w:lang w:val="uk-UA"/>
              </w:rPr>
              <w:t xml:space="preserve">У Єдиному державному реєстрі юридичних осіб, </w:t>
            </w:r>
            <w:r w:rsidRPr="00A77C7F">
              <w:rPr>
                <w:rFonts w:eastAsia="SimSun"/>
                <w:lang w:val="uk-UA"/>
              </w:rPr>
              <w:lastRenderedPageBreak/>
              <w:t>фізичних осіб – підприємців та громадських формувань відсутня інформація, передбачена п.9 ч.2 ст.9 Закону України «Про державну реєстрацію юридичних осіб, фізичних осіб – підприємців та громадських формувань»(крім нерезидентів)</w:t>
            </w:r>
          </w:p>
          <w:p w:rsidR="007044F5" w:rsidRPr="00A77C7F" w:rsidRDefault="007044F5" w:rsidP="006569AF">
            <w:pPr>
              <w:tabs>
                <w:tab w:val="center" w:pos="4153"/>
                <w:tab w:val="right" w:pos="8306"/>
              </w:tabs>
              <w:rPr>
                <w:rFonts w:eastAsia="SimSun"/>
                <w:lang w:val="uk-UA"/>
              </w:rPr>
            </w:pPr>
            <w:r w:rsidRPr="00A77C7F">
              <w:rPr>
                <w:rFonts w:eastAsia="SimSun"/>
                <w:lang w:val="uk-UA"/>
              </w:rPr>
              <w:t>(</w:t>
            </w:r>
            <w:r w:rsidRPr="00A77C7F">
              <w:rPr>
                <w:rFonts w:eastAsia="SimSun"/>
                <w:b/>
                <w:lang w:val="uk-UA"/>
              </w:rPr>
              <w:t>пункт</w:t>
            </w:r>
            <w:r w:rsidRPr="00A77C7F">
              <w:rPr>
                <w:rFonts w:eastAsia="SimSun"/>
                <w:lang w:val="uk-UA"/>
              </w:rPr>
              <w:t xml:space="preserve"> </w:t>
            </w:r>
            <w:r w:rsidRPr="00A77C7F">
              <w:rPr>
                <w:rFonts w:eastAsia="SimSun"/>
                <w:b/>
                <w:lang w:val="uk-UA"/>
              </w:rPr>
              <w:t>9 ч. 1 ст. 17 Закону</w:t>
            </w:r>
            <w:r w:rsidRPr="00A77C7F">
              <w:rPr>
                <w:rFonts w:eastAsia="SimSun"/>
                <w:lang w:val="uk-UA"/>
              </w:rPr>
              <w:t>)</w:t>
            </w:r>
          </w:p>
        </w:tc>
        <w:tc>
          <w:tcPr>
            <w:tcW w:w="5528" w:type="dxa"/>
            <w:tcBorders>
              <w:top w:val="single" w:sz="4" w:space="0" w:color="auto"/>
              <w:left w:val="single" w:sz="4" w:space="0" w:color="auto"/>
              <w:bottom w:val="single" w:sz="4" w:space="0" w:color="auto"/>
              <w:right w:val="single" w:sz="4" w:space="0" w:color="auto"/>
            </w:tcBorders>
          </w:tcPr>
          <w:p w:rsidR="007044F5" w:rsidRPr="00A77C7F" w:rsidRDefault="007044F5" w:rsidP="006569AF">
            <w:pPr>
              <w:tabs>
                <w:tab w:val="center" w:pos="4153"/>
                <w:tab w:val="right" w:pos="8306"/>
              </w:tabs>
              <w:rPr>
                <w:rFonts w:eastAsia="SimSun"/>
                <w:lang w:val="uk-UA"/>
              </w:rPr>
            </w:pPr>
            <w:r w:rsidRPr="00A77C7F">
              <w:rPr>
                <w:lang w:val="uk-UA"/>
              </w:rPr>
              <w:lastRenderedPageBreak/>
              <w:t>Не вимагається.</w:t>
            </w:r>
          </w:p>
          <w:p w:rsidR="007044F5" w:rsidRPr="00A77C7F" w:rsidRDefault="007044F5" w:rsidP="006569AF">
            <w:pPr>
              <w:tabs>
                <w:tab w:val="center" w:pos="4153"/>
                <w:tab w:val="right" w:pos="8306"/>
              </w:tabs>
              <w:rPr>
                <w:rFonts w:eastAsia="SimSun"/>
                <w:lang w:val="uk-UA"/>
              </w:rPr>
            </w:pPr>
            <w:r w:rsidRPr="00A77C7F">
              <w:rPr>
                <w:rFonts w:eastAsia="SimSun"/>
                <w:lang w:val="uk-UA"/>
              </w:rPr>
              <w:lastRenderedPageBreak/>
              <w:t>Замовник  перевіряє інформацію, що міститься у відкритому реєстрі http://usr.minjust.gov.ua/ua/freesearch на офіційному сайті Мін’юсту.</w:t>
            </w:r>
          </w:p>
          <w:p w:rsidR="007044F5" w:rsidRPr="00A77C7F" w:rsidRDefault="007044F5" w:rsidP="006569AF">
            <w:pPr>
              <w:tabs>
                <w:tab w:val="center" w:pos="4153"/>
                <w:tab w:val="right" w:pos="8306"/>
              </w:tabs>
              <w:rPr>
                <w:rFonts w:eastAsia="SimSun"/>
                <w:lang w:val="uk-UA"/>
              </w:rPr>
            </w:pPr>
          </w:p>
        </w:tc>
      </w:tr>
      <w:tr w:rsidR="006569AF" w:rsidRPr="00886CD0" w:rsidTr="009C2AE2">
        <w:trPr>
          <w:trHeight w:val="351"/>
        </w:trPr>
        <w:tc>
          <w:tcPr>
            <w:tcW w:w="5637"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rFonts w:eastAsia="SimSun"/>
                <w:lang w:val="uk-UA"/>
              </w:rPr>
            </w:pPr>
            <w:r w:rsidRPr="00A77C7F">
              <w:rPr>
                <w:b/>
                <w:lang w:val="uk-UA" w:eastAsia="uk-UA"/>
              </w:rPr>
              <w:lastRenderedPageBreak/>
              <w:t>Юридична особа</w:t>
            </w:r>
            <w:r w:rsidRPr="00A77C7F">
              <w:rPr>
                <w:lang w:val="uk-UA" w:eastAsia="uk-UA"/>
              </w:rPr>
              <w:t xml:space="preserve">, яка є учасником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гривень(у тому числі за лотом) </w:t>
            </w:r>
            <w:r w:rsidRPr="00A77C7F">
              <w:rPr>
                <w:b/>
                <w:lang w:val="uk-UA" w:eastAsia="uk-UA"/>
              </w:rPr>
              <w:t>(пункт</w:t>
            </w:r>
            <w:r w:rsidRPr="00A77C7F">
              <w:rPr>
                <w:lang w:val="uk-UA" w:eastAsia="uk-UA"/>
              </w:rPr>
              <w:t xml:space="preserve"> </w:t>
            </w:r>
            <w:r w:rsidRPr="00A77C7F">
              <w:rPr>
                <w:b/>
                <w:lang w:val="uk-UA" w:eastAsia="uk-UA"/>
              </w:rPr>
              <w:t>10 ч. 1 ст. 17 Закону</w:t>
            </w:r>
            <w:r w:rsidRPr="00A77C7F">
              <w:rPr>
                <w:lang w:val="uk-UA" w:eastAsia="uk-UA"/>
              </w:rPr>
              <w:t>)</w:t>
            </w:r>
          </w:p>
        </w:tc>
        <w:tc>
          <w:tcPr>
            <w:tcW w:w="5528" w:type="dxa"/>
            <w:tcBorders>
              <w:top w:val="single" w:sz="4" w:space="0" w:color="auto"/>
              <w:left w:val="single" w:sz="4" w:space="0" w:color="auto"/>
              <w:bottom w:val="single" w:sz="4" w:space="0" w:color="auto"/>
              <w:right w:val="single" w:sz="4" w:space="0" w:color="auto"/>
            </w:tcBorders>
            <w:hideMark/>
          </w:tcPr>
          <w:p w:rsidR="00EE1FA3" w:rsidRPr="00A77C7F" w:rsidRDefault="00EE1FA3" w:rsidP="00EE1FA3">
            <w:pPr>
              <w:tabs>
                <w:tab w:val="center" w:pos="4153"/>
                <w:tab w:val="right" w:pos="8306"/>
              </w:tabs>
              <w:rPr>
                <w:rFonts w:eastAsia="SimSun"/>
                <w:lang w:val="uk-UA"/>
              </w:rPr>
            </w:pPr>
            <w:r w:rsidRPr="00A77C7F">
              <w:rPr>
                <w:lang w:val="uk-UA"/>
              </w:rPr>
              <w:t>Не вимагається.</w:t>
            </w:r>
          </w:p>
          <w:p w:rsidR="007044F5" w:rsidRPr="00A77C7F" w:rsidRDefault="007044F5" w:rsidP="006569AF">
            <w:pPr>
              <w:tabs>
                <w:tab w:val="center" w:pos="4153"/>
                <w:tab w:val="right" w:pos="8306"/>
              </w:tabs>
              <w:rPr>
                <w:rFonts w:eastAsia="SimSun"/>
                <w:lang w:val="uk-UA"/>
              </w:rPr>
            </w:pPr>
          </w:p>
        </w:tc>
      </w:tr>
      <w:tr w:rsidR="006569AF" w:rsidRPr="008C66C6" w:rsidTr="009C2AE2">
        <w:trPr>
          <w:trHeight w:val="351"/>
        </w:trPr>
        <w:tc>
          <w:tcPr>
            <w:tcW w:w="5637"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lang w:val="uk-UA" w:eastAsia="uk-UA"/>
              </w:rPr>
            </w:pPr>
            <w:r w:rsidRPr="00A77C7F">
              <w:rPr>
                <w:lang w:val="uk-UA" w:eastAsia="uk-UA"/>
              </w:rPr>
              <w:t>Учасник процедури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044F5" w:rsidRPr="00A77C7F" w:rsidRDefault="007044F5" w:rsidP="006569AF">
            <w:pPr>
              <w:tabs>
                <w:tab w:val="center" w:pos="4153"/>
                <w:tab w:val="right" w:pos="8306"/>
              </w:tabs>
              <w:rPr>
                <w:lang w:val="uk-UA" w:eastAsia="uk-UA"/>
              </w:rPr>
            </w:pPr>
            <w:r w:rsidRPr="00A77C7F">
              <w:rPr>
                <w:lang w:val="uk-UA" w:eastAsia="uk-UA"/>
              </w:rPr>
              <w:t xml:space="preserve">( </w:t>
            </w:r>
            <w:r w:rsidRPr="00A77C7F">
              <w:rPr>
                <w:b/>
                <w:lang w:val="uk-UA" w:eastAsia="uk-UA"/>
              </w:rPr>
              <w:t>пункт</w:t>
            </w:r>
            <w:r w:rsidRPr="00A77C7F">
              <w:rPr>
                <w:lang w:val="uk-UA" w:eastAsia="uk-UA"/>
              </w:rPr>
              <w:t xml:space="preserve"> </w:t>
            </w:r>
            <w:r w:rsidRPr="00A77C7F">
              <w:rPr>
                <w:b/>
                <w:lang w:val="uk-UA" w:eastAsia="uk-UA"/>
              </w:rPr>
              <w:t xml:space="preserve">11 ч.1 ст. 17 Закону </w:t>
            </w:r>
            <w:r w:rsidRPr="00A77C7F">
              <w:rPr>
                <w:lang w:val="uk-UA" w:eastAsia="uk-UA"/>
              </w:rPr>
              <w:t>)</w:t>
            </w:r>
          </w:p>
        </w:tc>
        <w:tc>
          <w:tcPr>
            <w:tcW w:w="5528"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iCs/>
                <w:lang w:val="uk-UA" w:eastAsia="uk-UA"/>
              </w:rPr>
            </w:pPr>
            <w:r w:rsidRPr="00A77C7F">
              <w:rPr>
                <w:iCs/>
                <w:lang w:val="uk-UA" w:eastAsia="uk-UA"/>
              </w:rPr>
              <w:t>Інформація про відсутність підстав, визначених у частинах першій і другій статті 17 (крім пунктів 1 і 7 частини першої), надається в довільній формі, (одн</w:t>
            </w:r>
            <w:r w:rsidR="008F179C">
              <w:rPr>
                <w:iCs/>
                <w:lang w:val="uk-UA" w:eastAsia="uk-UA"/>
              </w:rPr>
              <w:t>ією довідкою в довільній формі)</w:t>
            </w:r>
            <w:r w:rsidRPr="00A77C7F">
              <w:rPr>
                <w:iCs/>
                <w:lang w:val="uk-UA" w:eastAsia="uk-UA"/>
              </w:rPr>
              <w:t>.</w:t>
            </w:r>
          </w:p>
        </w:tc>
      </w:tr>
      <w:tr w:rsidR="006569AF" w:rsidRPr="00A77C7F" w:rsidTr="009C2AE2">
        <w:trPr>
          <w:trHeight w:val="351"/>
        </w:trPr>
        <w:tc>
          <w:tcPr>
            <w:tcW w:w="5637"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lang w:val="uk-UA" w:eastAsia="uk-UA"/>
              </w:rPr>
            </w:pPr>
            <w:r w:rsidRPr="00A77C7F">
              <w:rPr>
                <w:lang w:val="uk-UA" w:eastAsia="uk-UA"/>
              </w:rPr>
              <w:t>Службова(посадова) особа учасника, яку уповноважено представляти його інтереси під час проведення процедури закупівлі,фізичну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77C7F">
              <w:rPr>
                <w:b/>
                <w:lang w:val="uk-UA" w:eastAsia="uk-UA"/>
              </w:rPr>
              <w:t xml:space="preserve">пункт 12 ч.1 ст. 17 Закону </w:t>
            </w:r>
            <w:r w:rsidRPr="00A77C7F">
              <w:rPr>
                <w:lang w:val="uk-UA" w:eastAsia="uk-UA"/>
              </w:rPr>
              <w:t>)</w:t>
            </w:r>
          </w:p>
        </w:tc>
        <w:tc>
          <w:tcPr>
            <w:tcW w:w="5528"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shd w:val="clear" w:color="auto" w:fill="FFFFFF"/>
              <w:rPr>
                <w:iCs/>
                <w:lang w:val="uk-UA" w:eastAsia="uk-UA"/>
              </w:rPr>
            </w:pPr>
            <w:r w:rsidRPr="00A77C7F">
              <w:rPr>
                <w:lang w:val="uk-UA"/>
              </w:rPr>
              <w:t>Довідка,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569AF" w:rsidRPr="00A77C7F" w:rsidTr="009C2AE2">
        <w:trPr>
          <w:trHeight w:val="351"/>
        </w:trPr>
        <w:tc>
          <w:tcPr>
            <w:tcW w:w="5637"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rFonts w:eastAsia="SimSun"/>
                <w:lang w:val="uk-UA"/>
              </w:rPr>
            </w:pPr>
            <w:r w:rsidRPr="00A77C7F">
              <w:rPr>
                <w:rFonts w:eastAsia="SimSun"/>
                <w:lang w:val="uk-UA"/>
              </w:rPr>
              <w:t>Учасник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044F5" w:rsidRPr="00A77C7F" w:rsidRDefault="007044F5" w:rsidP="006569AF">
            <w:pPr>
              <w:tabs>
                <w:tab w:val="center" w:pos="4153"/>
                <w:tab w:val="right" w:pos="8306"/>
              </w:tabs>
              <w:rPr>
                <w:rFonts w:eastAsia="SimSun"/>
                <w:lang w:val="uk-UA"/>
              </w:rPr>
            </w:pPr>
            <w:r w:rsidRPr="00A77C7F">
              <w:rPr>
                <w:lang w:val="uk-UA" w:eastAsia="uk-UA"/>
              </w:rPr>
              <w:t>(</w:t>
            </w:r>
            <w:r w:rsidRPr="00A77C7F">
              <w:rPr>
                <w:b/>
                <w:lang w:val="uk-UA" w:eastAsia="uk-UA"/>
              </w:rPr>
              <w:t>пункт</w:t>
            </w:r>
            <w:r w:rsidRPr="00A77C7F">
              <w:rPr>
                <w:lang w:val="uk-UA" w:eastAsia="uk-UA"/>
              </w:rPr>
              <w:t xml:space="preserve"> </w:t>
            </w:r>
            <w:r w:rsidRPr="00A77C7F">
              <w:rPr>
                <w:b/>
                <w:lang w:val="uk-UA" w:eastAsia="uk-UA"/>
              </w:rPr>
              <w:t xml:space="preserve">13 ч.1 ст. 17 Закону </w:t>
            </w:r>
            <w:r w:rsidRPr="00A77C7F">
              <w:rPr>
                <w:lang w:val="uk-UA" w:eastAsia="uk-UA"/>
              </w:rPr>
              <w:t>)</w:t>
            </w:r>
          </w:p>
        </w:tc>
        <w:tc>
          <w:tcPr>
            <w:tcW w:w="5528" w:type="dxa"/>
            <w:tcBorders>
              <w:top w:val="single" w:sz="4" w:space="0" w:color="auto"/>
              <w:left w:val="single" w:sz="4" w:space="0" w:color="auto"/>
              <w:bottom w:val="single" w:sz="4" w:space="0" w:color="auto"/>
              <w:right w:val="single" w:sz="4" w:space="0" w:color="auto"/>
            </w:tcBorders>
            <w:hideMark/>
          </w:tcPr>
          <w:p w:rsidR="007044F5" w:rsidRDefault="007044F5" w:rsidP="006569AF">
            <w:pPr>
              <w:shd w:val="clear" w:color="auto" w:fill="FFFFFF"/>
              <w:rPr>
                <w:rFonts w:eastAsia="SimSun"/>
                <w:lang w:val="uk-UA"/>
              </w:rPr>
            </w:pPr>
            <w:r w:rsidRPr="00A77C7F">
              <w:rPr>
                <w:rFonts w:eastAsia="SimSun"/>
                <w:lang w:val="uk-UA"/>
              </w:rPr>
              <w:t>На підтвердження відсутності підстав, передбачених  пунктами  5, 6, 12 і 13 ч. 1 (крім пунктів 1 і 7) та ч. 2 ст. 17 Закону, учасник подає інформацію в дові</w:t>
            </w:r>
            <w:r w:rsidR="00CF0FAA">
              <w:rPr>
                <w:rFonts w:eastAsia="SimSun"/>
                <w:lang w:val="uk-UA"/>
              </w:rPr>
              <w:t>льній формі (однією або зведеною</w:t>
            </w:r>
            <w:r w:rsidRPr="00A77C7F">
              <w:rPr>
                <w:rFonts w:eastAsia="SimSun"/>
                <w:lang w:val="uk-UA"/>
              </w:rPr>
              <w:t xml:space="preserve"> довідкою в довільній формі).</w:t>
            </w:r>
          </w:p>
          <w:p w:rsidR="00784632" w:rsidRPr="00A77C7F" w:rsidRDefault="00784632" w:rsidP="006569AF">
            <w:pPr>
              <w:shd w:val="clear" w:color="auto" w:fill="FFFFFF"/>
              <w:rPr>
                <w:rFonts w:eastAsia="SimSun"/>
                <w:lang w:val="uk-UA"/>
              </w:rPr>
            </w:pPr>
            <w:r w:rsidRPr="00A77C7F">
              <w:rPr>
                <w:lang w:val="uk-UA"/>
              </w:rPr>
              <w:t xml:space="preserve">Як що </w:t>
            </w:r>
            <w:r>
              <w:rPr>
                <w:lang w:val="uk-UA"/>
              </w:rPr>
              <w:t>в учасника</w:t>
            </w:r>
            <w:r w:rsidRPr="00A77C7F">
              <w:rPr>
                <w:lang w:val="uk-UA"/>
              </w:rPr>
              <w:t xml:space="preserve"> процедури закупівлі є заборгованість із сплати податків і зборів (об</w:t>
            </w:r>
            <w:r>
              <w:rPr>
                <w:lang w:val="uk-UA"/>
              </w:rPr>
              <w:t>ов’язкових платежів), учасник</w:t>
            </w:r>
            <w:r w:rsidR="003C67D5">
              <w:rPr>
                <w:lang w:val="uk-UA"/>
              </w:rPr>
              <w:t xml:space="preserve"> процедури закупівлі надає</w:t>
            </w:r>
            <w:r w:rsidRPr="00A77C7F">
              <w:rPr>
                <w:lang w:val="uk-UA"/>
              </w:rPr>
              <w:t xml:space="preserve">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w:t>
            </w:r>
          </w:p>
          <w:p w:rsidR="007044F5" w:rsidRPr="00A77C7F" w:rsidRDefault="007044F5" w:rsidP="006569AF">
            <w:pPr>
              <w:tabs>
                <w:tab w:val="center" w:pos="4153"/>
                <w:tab w:val="right" w:pos="8306"/>
              </w:tabs>
              <w:rPr>
                <w:rFonts w:eastAsia="SimSun"/>
                <w:i/>
                <w:lang w:val="uk-UA"/>
              </w:rPr>
            </w:pPr>
            <w:r w:rsidRPr="00A77C7F">
              <w:rPr>
                <w:i/>
                <w:shd w:val="clear" w:color="auto" w:fill="FFFFFF"/>
                <w:lang w:val="uk-UA"/>
              </w:rPr>
              <w:t xml:space="preserve">Перевіряється на сайті Державної фіскальної служби  </w:t>
            </w:r>
            <w:hyperlink r:id="rId22" w:history="1">
              <w:r w:rsidRPr="00A77C7F">
                <w:rPr>
                  <w:rStyle w:val="af5"/>
                  <w:i/>
                  <w:color w:val="auto"/>
                  <w:lang w:val="uk-UA"/>
                </w:rPr>
                <w:t>http://sfs.gov.ua/businesspartner</w:t>
              </w:r>
            </w:hyperlink>
            <w:r w:rsidRPr="00A77C7F">
              <w:rPr>
                <w:i/>
                <w:lang w:val="uk-UA"/>
              </w:rPr>
              <w:t xml:space="preserve"> або </w:t>
            </w:r>
            <w:r w:rsidRPr="00A77C7F">
              <w:rPr>
                <w:i/>
                <w:shd w:val="clear" w:color="auto" w:fill="FFFFFF"/>
                <w:lang w:val="uk-UA"/>
              </w:rPr>
              <w:t xml:space="preserve">Єдиний державний </w:t>
            </w:r>
            <w:proofErr w:type="spellStart"/>
            <w:r w:rsidRPr="00A77C7F">
              <w:rPr>
                <w:i/>
                <w:shd w:val="clear" w:color="auto" w:fill="FFFFFF"/>
                <w:lang w:val="uk-UA"/>
              </w:rPr>
              <w:t>веб</w:t>
            </w:r>
            <w:proofErr w:type="spellEnd"/>
            <w:r w:rsidRPr="00A77C7F">
              <w:rPr>
                <w:i/>
                <w:shd w:val="clear" w:color="auto" w:fill="FFFFFF"/>
                <w:lang w:val="uk-UA"/>
              </w:rPr>
              <w:t xml:space="preserve"> – портал відкритих даних </w:t>
            </w:r>
            <w:hyperlink r:id="rId23" w:history="1">
              <w:r w:rsidRPr="00A77C7F">
                <w:rPr>
                  <w:rStyle w:val="af5"/>
                  <w:i/>
                  <w:color w:val="auto"/>
                  <w:lang w:val="uk-UA"/>
                </w:rPr>
                <w:t>https://data.gov.ua/</w:t>
              </w:r>
            </w:hyperlink>
          </w:p>
        </w:tc>
      </w:tr>
      <w:tr w:rsidR="007044F5" w:rsidRPr="00A77C7F" w:rsidTr="009C2AE2">
        <w:trPr>
          <w:trHeight w:val="351"/>
        </w:trPr>
        <w:tc>
          <w:tcPr>
            <w:tcW w:w="5637"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rFonts w:eastAsia="SimSun"/>
                <w:lang w:val="uk-UA"/>
              </w:rPr>
            </w:pPr>
            <w:r w:rsidRPr="00A77C7F">
              <w:rPr>
                <w:rFonts w:eastAsia="SimSu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збитків-протягом трьох років з дати дострокового </w:t>
            </w:r>
            <w:r w:rsidRPr="00A77C7F">
              <w:rPr>
                <w:rFonts w:eastAsia="SimSun"/>
                <w:lang w:val="uk-UA"/>
              </w:rPr>
              <w:lastRenderedPageBreak/>
              <w:t>розірвання такого договору.</w:t>
            </w:r>
          </w:p>
          <w:p w:rsidR="007044F5" w:rsidRPr="00A77C7F" w:rsidRDefault="007044F5" w:rsidP="006569AF">
            <w:pPr>
              <w:tabs>
                <w:tab w:val="center" w:pos="4153"/>
                <w:tab w:val="right" w:pos="8306"/>
              </w:tabs>
              <w:rPr>
                <w:rFonts w:eastAsia="SimSun"/>
                <w:lang w:val="uk-UA"/>
              </w:rPr>
            </w:pPr>
            <w:r w:rsidRPr="00A77C7F">
              <w:rPr>
                <w:b/>
                <w:lang w:val="uk-UA" w:eastAsia="uk-UA"/>
              </w:rPr>
              <w:t>(ч. 2 ст. 17 Закону</w:t>
            </w:r>
            <w:r w:rsidRPr="00A77C7F">
              <w:rPr>
                <w:lang w:val="uk-UA" w:eastAsia="uk-UA"/>
              </w:rPr>
              <w:t>)</w:t>
            </w:r>
          </w:p>
        </w:tc>
        <w:tc>
          <w:tcPr>
            <w:tcW w:w="5528" w:type="dxa"/>
            <w:tcBorders>
              <w:top w:val="single" w:sz="4" w:space="0" w:color="auto"/>
              <w:left w:val="single" w:sz="4" w:space="0" w:color="auto"/>
              <w:bottom w:val="single" w:sz="4" w:space="0" w:color="auto"/>
              <w:right w:val="single" w:sz="4" w:space="0" w:color="auto"/>
            </w:tcBorders>
          </w:tcPr>
          <w:p w:rsidR="007044F5" w:rsidRPr="00A77C7F" w:rsidRDefault="007044F5" w:rsidP="006569AF">
            <w:pPr>
              <w:shd w:val="clear" w:color="auto" w:fill="FFFFFF"/>
              <w:rPr>
                <w:lang w:val="uk-UA"/>
              </w:rPr>
            </w:pPr>
            <w:r w:rsidRPr="00A77C7F">
              <w:rPr>
                <w:lang w:val="uk-UA"/>
              </w:rPr>
              <w:lastRenderedPageBreak/>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044F5" w:rsidRPr="00A77C7F" w:rsidRDefault="007044F5" w:rsidP="009C2AE2">
            <w:pPr>
              <w:shd w:val="clear" w:color="auto" w:fill="FFFFFF"/>
              <w:rPr>
                <w:rFonts w:eastAsia="SimSun"/>
                <w:lang w:val="uk-UA"/>
              </w:rPr>
            </w:pPr>
            <w:r w:rsidRPr="00A77C7F">
              <w:rPr>
                <w:i/>
                <w:lang w:val="uk-UA"/>
              </w:rPr>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bl>
    <w:p w:rsidR="007044F5" w:rsidRPr="00A77C7F" w:rsidRDefault="007044F5" w:rsidP="007044F5">
      <w:pPr>
        <w:widowControl w:val="0"/>
        <w:shd w:val="clear" w:color="auto" w:fill="FFFFFF"/>
        <w:tabs>
          <w:tab w:val="num" w:pos="0"/>
        </w:tabs>
        <w:ind w:right="59"/>
        <w:contextualSpacing/>
        <w:jc w:val="both"/>
        <w:rPr>
          <w:lang w:val="uk-UA" w:eastAsia="uk-UA"/>
        </w:rPr>
      </w:pPr>
    </w:p>
    <w:p w:rsidR="007044F5" w:rsidRPr="00A77C7F" w:rsidRDefault="007044F5" w:rsidP="0070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77C7F">
        <w:rPr>
          <w:lang w:val="uk-UA"/>
        </w:rPr>
        <w:t>*У разі зазначення будь-якої недостовірної інформації або не зазначення інформації яка вимагається Додатком 4,  пропозиція такого учасника відхиляється за наявні підстави, встановлені частиною першою статті 17 Закону та іншим вимогам щодо предмета закупівлі тендерної документації.</w:t>
      </w:r>
    </w:p>
    <w:p w:rsidR="00FD2AF6" w:rsidRDefault="00FD2AF6" w:rsidP="007044F5">
      <w:pPr>
        <w:widowControl w:val="0"/>
        <w:tabs>
          <w:tab w:val="left" w:pos="387"/>
          <w:tab w:val="num" w:pos="756"/>
        </w:tabs>
        <w:ind w:left="84" w:right="146"/>
        <w:contextualSpacing/>
        <w:jc w:val="both"/>
        <w:rPr>
          <w:lang w:val="uk-UA" w:eastAsia="uk-UA"/>
        </w:rPr>
      </w:pPr>
    </w:p>
    <w:p w:rsidR="007044F5" w:rsidRPr="00A77C7F" w:rsidRDefault="007044F5" w:rsidP="007044F5">
      <w:pPr>
        <w:widowControl w:val="0"/>
        <w:tabs>
          <w:tab w:val="left" w:pos="387"/>
          <w:tab w:val="num" w:pos="756"/>
        </w:tabs>
        <w:ind w:left="84" w:right="146"/>
        <w:contextualSpacing/>
        <w:jc w:val="both"/>
        <w:rPr>
          <w:lang w:val="uk-UA" w:eastAsia="uk-UA"/>
        </w:rPr>
      </w:pPr>
      <w:r w:rsidRPr="00A77C7F">
        <w:rPr>
          <w:lang w:val="uk-UA" w:eastAsia="uk-UA"/>
        </w:rPr>
        <w:t xml:space="preserve">Примітка.  </w:t>
      </w:r>
    </w:p>
    <w:p w:rsidR="007044F5" w:rsidRPr="00A77C7F" w:rsidRDefault="007044F5" w:rsidP="007044F5">
      <w:pPr>
        <w:widowControl w:val="0"/>
        <w:tabs>
          <w:tab w:val="left" w:pos="387"/>
          <w:tab w:val="num" w:pos="756"/>
        </w:tabs>
        <w:ind w:left="84" w:right="146"/>
        <w:contextualSpacing/>
        <w:jc w:val="both"/>
        <w:rPr>
          <w:lang w:val="uk-UA" w:eastAsia="uk-UA"/>
        </w:rPr>
      </w:pPr>
      <w:r w:rsidRPr="00A77C7F">
        <w:rPr>
          <w:lang w:val="uk-UA" w:eastAsia="uk-UA"/>
        </w:rPr>
        <w:t>а) якщо Замовником вимагається надання копії документу, то кожна із сторінок копії має бути завірена власноручним  підписом уповноваженої особи Учасника;</w:t>
      </w:r>
    </w:p>
    <w:p w:rsidR="007044F5" w:rsidRPr="00A77C7F" w:rsidRDefault="007044F5" w:rsidP="007044F5">
      <w:pPr>
        <w:widowControl w:val="0"/>
        <w:tabs>
          <w:tab w:val="left" w:pos="387"/>
          <w:tab w:val="num" w:pos="756"/>
        </w:tabs>
        <w:ind w:left="84" w:right="146"/>
        <w:contextualSpacing/>
        <w:jc w:val="both"/>
        <w:rPr>
          <w:bCs/>
          <w:lang w:val="uk-UA" w:eastAsia="uk-UA"/>
        </w:rPr>
      </w:pPr>
      <w:r w:rsidRPr="00A77C7F">
        <w:rPr>
          <w:lang w:val="uk-UA" w:eastAsia="uk-UA"/>
        </w:rPr>
        <w:t>б) ненадання Учасником будь-якого з документів, є підставою для відхилення тендерної пропозиції Учасника;</w:t>
      </w:r>
    </w:p>
    <w:p w:rsidR="006B1F3F" w:rsidRPr="00A77C7F" w:rsidRDefault="007044F5" w:rsidP="00DB088C">
      <w:pPr>
        <w:widowControl w:val="0"/>
        <w:tabs>
          <w:tab w:val="left" w:pos="387"/>
          <w:tab w:val="num" w:pos="756"/>
        </w:tabs>
        <w:ind w:left="84" w:right="146"/>
        <w:contextualSpacing/>
        <w:jc w:val="both"/>
        <w:rPr>
          <w:bCs/>
          <w:lang w:val="uk-UA" w:eastAsia="uk-UA"/>
        </w:rPr>
      </w:pPr>
      <w:r w:rsidRPr="00A77C7F">
        <w:rPr>
          <w:lang w:val="uk-UA" w:eastAsia="uk-UA"/>
        </w:rPr>
        <w:t>в) за відсутності  документу,  який вимагається тендерною документацією, Учасник повинен  надати  лист - роз’яснення із зазначенням підстав його не надання.</w:t>
      </w:r>
    </w:p>
    <w:p w:rsidR="006B1F3F" w:rsidRDefault="006B1F3F" w:rsidP="007044F5">
      <w:pPr>
        <w:jc w:val="right"/>
        <w:rPr>
          <w:b/>
          <w:lang w:val="uk-UA"/>
        </w:rPr>
      </w:pPr>
    </w:p>
    <w:p w:rsidR="00BE7B78" w:rsidRDefault="00BE7B78" w:rsidP="007044F5">
      <w:pPr>
        <w:jc w:val="right"/>
        <w:rPr>
          <w:b/>
          <w:lang w:val="uk-UA"/>
        </w:rPr>
      </w:pPr>
    </w:p>
    <w:p w:rsidR="00BE7B78" w:rsidRDefault="00BE7B78" w:rsidP="007044F5">
      <w:pPr>
        <w:jc w:val="right"/>
        <w:rPr>
          <w:b/>
          <w:lang w:val="uk-UA"/>
        </w:rPr>
      </w:pPr>
    </w:p>
    <w:p w:rsidR="00BE7B78" w:rsidRDefault="00BE7B78" w:rsidP="007044F5">
      <w:pPr>
        <w:jc w:val="right"/>
        <w:rPr>
          <w:b/>
          <w:lang w:val="uk-UA"/>
        </w:rPr>
      </w:pPr>
    </w:p>
    <w:p w:rsidR="00BE7B78" w:rsidRDefault="00BE7B78" w:rsidP="007044F5">
      <w:pPr>
        <w:jc w:val="right"/>
        <w:rPr>
          <w:b/>
          <w:lang w:val="uk-UA"/>
        </w:rPr>
      </w:pPr>
    </w:p>
    <w:p w:rsidR="00BE7B78" w:rsidRDefault="00BE7B78" w:rsidP="007044F5">
      <w:pPr>
        <w:jc w:val="right"/>
        <w:rPr>
          <w:b/>
          <w:lang w:val="uk-UA"/>
        </w:rPr>
      </w:pPr>
    </w:p>
    <w:p w:rsidR="00BE7B78" w:rsidRDefault="00BE7B78" w:rsidP="007044F5">
      <w:pPr>
        <w:jc w:val="right"/>
        <w:rPr>
          <w:b/>
          <w:lang w:val="uk-UA"/>
        </w:rPr>
      </w:pPr>
    </w:p>
    <w:p w:rsidR="00BE7B78" w:rsidRDefault="00BE7B78" w:rsidP="007044F5">
      <w:pPr>
        <w:jc w:val="right"/>
        <w:rPr>
          <w:b/>
          <w:lang w:val="uk-UA"/>
        </w:rPr>
      </w:pPr>
    </w:p>
    <w:p w:rsidR="00BE7B78" w:rsidRDefault="00BE7B78" w:rsidP="007044F5">
      <w:pPr>
        <w:jc w:val="right"/>
        <w:rPr>
          <w:b/>
          <w:lang w:val="uk-UA"/>
        </w:rPr>
      </w:pPr>
    </w:p>
    <w:p w:rsidR="00BE7B78" w:rsidRDefault="00BE7B78" w:rsidP="007044F5">
      <w:pPr>
        <w:jc w:val="right"/>
        <w:rPr>
          <w:b/>
          <w:lang w:val="uk-UA"/>
        </w:rPr>
      </w:pPr>
    </w:p>
    <w:p w:rsidR="00BE7B78" w:rsidRDefault="00BE7B78" w:rsidP="007044F5">
      <w:pPr>
        <w:jc w:val="right"/>
        <w:rPr>
          <w:b/>
          <w:lang w:val="uk-UA"/>
        </w:rPr>
      </w:pPr>
    </w:p>
    <w:p w:rsidR="00BE7B78" w:rsidRDefault="00BE7B78" w:rsidP="007044F5">
      <w:pPr>
        <w:jc w:val="right"/>
        <w:rPr>
          <w:b/>
          <w:lang w:val="uk-UA"/>
        </w:rPr>
      </w:pPr>
    </w:p>
    <w:p w:rsidR="00BE7B78" w:rsidRDefault="00BE7B78" w:rsidP="007044F5">
      <w:pPr>
        <w:jc w:val="right"/>
        <w:rPr>
          <w:b/>
          <w:lang w:val="uk-UA"/>
        </w:rPr>
      </w:pPr>
    </w:p>
    <w:p w:rsidR="00BE7B78" w:rsidRDefault="00BE7B78" w:rsidP="007044F5">
      <w:pPr>
        <w:jc w:val="right"/>
        <w:rPr>
          <w:b/>
          <w:lang w:val="uk-UA"/>
        </w:rPr>
      </w:pPr>
    </w:p>
    <w:p w:rsidR="00AB00B1" w:rsidRDefault="00AB00B1" w:rsidP="007044F5">
      <w:pPr>
        <w:jc w:val="right"/>
        <w:rPr>
          <w:b/>
          <w:lang w:val="uk-UA"/>
        </w:rPr>
      </w:pPr>
    </w:p>
    <w:p w:rsidR="00CF0FAA" w:rsidRDefault="00CF0FAA" w:rsidP="007044F5">
      <w:pPr>
        <w:jc w:val="right"/>
        <w:rPr>
          <w:b/>
          <w:lang w:val="uk-UA"/>
        </w:rPr>
      </w:pPr>
    </w:p>
    <w:p w:rsidR="00CF0FAA" w:rsidRDefault="00CF0FAA" w:rsidP="007044F5">
      <w:pPr>
        <w:jc w:val="right"/>
        <w:rPr>
          <w:b/>
          <w:lang w:val="uk-UA"/>
        </w:rPr>
      </w:pPr>
    </w:p>
    <w:p w:rsidR="00CF0FAA" w:rsidRDefault="00CF0FAA" w:rsidP="007044F5">
      <w:pPr>
        <w:jc w:val="right"/>
        <w:rPr>
          <w:b/>
          <w:lang w:val="uk-UA"/>
        </w:rPr>
      </w:pPr>
    </w:p>
    <w:p w:rsidR="004778D8" w:rsidRDefault="004778D8" w:rsidP="007044F5">
      <w:pPr>
        <w:jc w:val="right"/>
        <w:rPr>
          <w:b/>
          <w:lang w:val="uk-UA"/>
        </w:rPr>
      </w:pPr>
    </w:p>
    <w:p w:rsidR="004778D8" w:rsidRDefault="004778D8" w:rsidP="007044F5">
      <w:pPr>
        <w:jc w:val="right"/>
        <w:rPr>
          <w:b/>
          <w:lang w:val="uk-UA"/>
        </w:rPr>
      </w:pPr>
    </w:p>
    <w:p w:rsidR="004778D8" w:rsidRDefault="004778D8" w:rsidP="007044F5">
      <w:pPr>
        <w:jc w:val="right"/>
        <w:rPr>
          <w:b/>
          <w:lang w:val="uk-UA"/>
        </w:rPr>
      </w:pPr>
    </w:p>
    <w:p w:rsidR="004778D8" w:rsidRDefault="004778D8" w:rsidP="007044F5">
      <w:pPr>
        <w:jc w:val="right"/>
        <w:rPr>
          <w:b/>
          <w:lang w:val="uk-UA"/>
        </w:rPr>
      </w:pPr>
    </w:p>
    <w:p w:rsidR="004778D8" w:rsidRDefault="004778D8" w:rsidP="007044F5">
      <w:pPr>
        <w:jc w:val="right"/>
        <w:rPr>
          <w:b/>
          <w:lang w:val="uk-UA"/>
        </w:rPr>
      </w:pPr>
    </w:p>
    <w:p w:rsidR="004778D8" w:rsidRDefault="004778D8" w:rsidP="007044F5">
      <w:pPr>
        <w:jc w:val="right"/>
        <w:rPr>
          <w:b/>
          <w:lang w:val="uk-UA"/>
        </w:rPr>
      </w:pPr>
    </w:p>
    <w:p w:rsidR="004778D8" w:rsidRDefault="004778D8" w:rsidP="007044F5">
      <w:pPr>
        <w:jc w:val="right"/>
        <w:rPr>
          <w:b/>
          <w:lang w:val="uk-UA"/>
        </w:rPr>
      </w:pPr>
    </w:p>
    <w:p w:rsidR="004778D8" w:rsidRDefault="004778D8" w:rsidP="007044F5">
      <w:pPr>
        <w:jc w:val="right"/>
        <w:rPr>
          <w:b/>
          <w:lang w:val="uk-UA"/>
        </w:rPr>
      </w:pPr>
    </w:p>
    <w:p w:rsidR="004778D8" w:rsidRDefault="004778D8" w:rsidP="007044F5">
      <w:pPr>
        <w:jc w:val="right"/>
        <w:rPr>
          <w:b/>
          <w:lang w:val="uk-UA"/>
        </w:rPr>
      </w:pPr>
    </w:p>
    <w:p w:rsidR="007044F5" w:rsidRPr="00A77C7F" w:rsidRDefault="007044F5" w:rsidP="007044F5">
      <w:pPr>
        <w:jc w:val="right"/>
        <w:rPr>
          <w:b/>
          <w:lang w:val="uk-UA"/>
        </w:rPr>
      </w:pPr>
      <w:r w:rsidRPr="00A77C7F">
        <w:rPr>
          <w:b/>
          <w:lang w:val="uk-UA"/>
        </w:rPr>
        <w:lastRenderedPageBreak/>
        <w:t>ДОДАТОК 5</w:t>
      </w:r>
    </w:p>
    <w:p w:rsidR="007044F5" w:rsidRPr="00A77C7F" w:rsidRDefault="00AB00B1" w:rsidP="007044F5">
      <w:pPr>
        <w:jc w:val="right"/>
        <w:rPr>
          <w:b/>
          <w:lang w:val="uk-UA"/>
        </w:rPr>
      </w:pPr>
      <w:r>
        <w:rPr>
          <w:b/>
          <w:lang w:val="uk-UA"/>
        </w:rPr>
        <w:t>д</w:t>
      </w:r>
      <w:r w:rsidR="007044F5" w:rsidRPr="00A77C7F">
        <w:rPr>
          <w:b/>
          <w:lang w:val="uk-UA"/>
        </w:rPr>
        <w:t>о тендерної документації</w:t>
      </w:r>
    </w:p>
    <w:p w:rsidR="007044F5" w:rsidRPr="00A77C7F" w:rsidRDefault="007044F5" w:rsidP="007044F5">
      <w:pPr>
        <w:jc w:val="center"/>
        <w:rPr>
          <w:b/>
          <w:lang w:val="uk-UA"/>
        </w:rPr>
      </w:pPr>
    </w:p>
    <w:p w:rsidR="007044F5" w:rsidRPr="00A77C7F" w:rsidRDefault="007044F5" w:rsidP="007044F5">
      <w:pPr>
        <w:jc w:val="center"/>
        <w:rPr>
          <w:b/>
          <w:lang w:val="uk-UA"/>
        </w:rPr>
      </w:pPr>
      <w:r w:rsidRPr="00A77C7F">
        <w:rPr>
          <w:b/>
          <w:lang w:val="uk-UA"/>
        </w:rPr>
        <w:t>Надає тільки переможець торгів у встановлений ст.17 Закону строк, що не перевищує десяти днів з дати оприлюднення в електронній системі закупівель повідомлення про намір укласти договір про закупівлю</w:t>
      </w:r>
    </w:p>
    <w:p w:rsidR="007044F5" w:rsidRPr="00A77C7F" w:rsidRDefault="007044F5" w:rsidP="007044F5">
      <w:pPr>
        <w:tabs>
          <w:tab w:val="left" w:pos="2160"/>
          <w:tab w:val="left" w:pos="3600"/>
        </w:tabs>
        <w:jc w:val="center"/>
        <w:rPr>
          <w:lang w:val="uk-UA"/>
        </w:rPr>
      </w:pPr>
    </w:p>
    <w:p w:rsidR="007044F5" w:rsidRPr="00A77C7F" w:rsidRDefault="007044F5" w:rsidP="007044F5">
      <w:pPr>
        <w:tabs>
          <w:tab w:val="left" w:pos="2160"/>
          <w:tab w:val="left" w:pos="3600"/>
        </w:tabs>
        <w:jc w:val="center"/>
        <w:rPr>
          <w:lang w:val="uk-UA"/>
        </w:rPr>
      </w:pPr>
      <w:r w:rsidRPr="00A77C7F">
        <w:rPr>
          <w:lang w:val="uk-UA"/>
        </w:rPr>
        <w:t xml:space="preserve">Спосіб документального підтвердження відсутності підстав, </w:t>
      </w:r>
    </w:p>
    <w:p w:rsidR="007044F5" w:rsidRPr="00A77C7F" w:rsidRDefault="007044F5" w:rsidP="007044F5">
      <w:pPr>
        <w:tabs>
          <w:tab w:val="left" w:pos="2160"/>
          <w:tab w:val="left" w:pos="3600"/>
        </w:tabs>
        <w:jc w:val="center"/>
        <w:rPr>
          <w:lang w:val="uk-UA"/>
        </w:rPr>
      </w:pPr>
      <w:r w:rsidRPr="00A77C7F">
        <w:rPr>
          <w:lang w:val="uk-UA"/>
        </w:rPr>
        <w:t xml:space="preserve">передбачених пунктами 2, 3, 5, 6, 8, 12 і 13 частини першої та частиною другою статті 17 </w:t>
      </w:r>
    </w:p>
    <w:p w:rsidR="007044F5" w:rsidRPr="00A77C7F" w:rsidRDefault="007044F5" w:rsidP="007044F5">
      <w:pPr>
        <w:tabs>
          <w:tab w:val="left" w:pos="2160"/>
          <w:tab w:val="left" w:pos="3600"/>
        </w:tabs>
        <w:jc w:val="center"/>
        <w:rPr>
          <w:lang w:val="uk-UA"/>
        </w:rPr>
      </w:pPr>
      <w:r w:rsidRPr="00A77C7F">
        <w:rPr>
          <w:lang w:val="uk-UA"/>
        </w:rPr>
        <w:t>Закону України « Про публічні закупівлі»</w:t>
      </w:r>
    </w:p>
    <w:p w:rsidR="007044F5" w:rsidRPr="00A77C7F" w:rsidRDefault="007044F5" w:rsidP="007044F5">
      <w:pPr>
        <w:tabs>
          <w:tab w:val="left" w:pos="567"/>
        </w:tabs>
        <w:jc w:val="both"/>
        <w:rPr>
          <w:lang w:val="uk-UA"/>
        </w:rPr>
      </w:pPr>
      <w:r w:rsidRPr="00A77C7F">
        <w:rPr>
          <w:b/>
          <w:lang w:val="uk-UA"/>
        </w:rPr>
        <w:tab/>
      </w:r>
      <w:r w:rsidRPr="00A77C7F">
        <w:rPr>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w:t>
      </w:r>
    </w:p>
    <w:p w:rsidR="007044F5" w:rsidRPr="00A77C7F" w:rsidRDefault="007044F5" w:rsidP="00C66C5D">
      <w:pPr>
        <w:pStyle w:val="1c"/>
        <w:numPr>
          <w:ilvl w:val="0"/>
          <w:numId w:val="8"/>
        </w:numPr>
        <w:pBdr>
          <w:bottom w:val="none" w:sz="0" w:space="0" w:color="auto"/>
        </w:pBdr>
        <w:shd w:val="clear" w:color="auto" w:fill="FFFFFF"/>
        <w:spacing w:after="0"/>
        <w:jc w:val="both"/>
        <w:textAlignment w:val="baseline"/>
        <w:rPr>
          <w:rFonts w:ascii="Times New Roman" w:hAnsi="Times New Roman"/>
          <w:i/>
          <w:color w:val="auto"/>
          <w:sz w:val="24"/>
          <w:szCs w:val="24"/>
          <w:shd w:val="clear" w:color="auto" w:fill="FFFFFF"/>
          <w:lang w:val="uk-UA"/>
        </w:rPr>
      </w:pPr>
      <w:r w:rsidRPr="00A77C7F">
        <w:rPr>
          <w:rFonts w:ascii="Times New Roman" w:hAnsi="Times New Roman"/>
          <w:color w:val="auto"/>
          <w:sz w:val="24"/>
          <w:szCs w:val="24"/>
          <w:shd w:val="clear" w:color="auto" w:fill="FFFFFF"/>
          <w:lang w:val="uk-UA"/>
        </w:rPr>
        <w:t xml:space="preserve">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датовану не більше </w:t>
      </w:r>
      <w:r w:rsidR="00B21E46" w:rsidRPr="00A77C7F">
        <w:rPr>
          <w:rFonts w:ascii="Times New Roman" w:hAnsi="Times New Roman"/>
          <w:color w:val="auto"/>
          <w:sz w:val="24"/>
          <w:szCs w:val="24"/>
          <w:shd w:val="clear" w:color="auto" w:fill="FFFFFF"/>
          <w:lang w:val="uk-UA"/>
        </w:rPr>
        <w:t>30</w:t>
      </w:r>
      <w:r w:rsidRPr="00A77C7F">
        <w:rPr>
          <w:rFonts w:ascii="Times New Roman" w:hAnsi="Times New Roman"/>
          <w:color w:val="auto"/>
          <w:sz w:val="24"/>
          <w:szCs w:val="24"/>
          <w:shd w:val="clear" w:color="auto" w:fill="FFFFFF"/>
          <w:lang w:val="uk-UA"/>
        </w:rPr>
        <w:t xml:space="preserve"> календарних днів відносно дати оприлюднення на </w:t>
      </w:r>
      <w:proofErr w:type="spellStart"/>
      <w:r w:rsidRPr="00A77C7F">
        <w:rPr>
          <w:rFonts w:ascii="Times New Roman" w:hAnsi="Times New Roman"/>
          <w:color w:val="auto"/>
          <w:sz w:val="24"/>
          <w:szCs w:val="24"/>
          <w:shd w:val="clear" w:color="auto" w:fill="FFFFFF"/>
          <w:lang w:val="uk-UA"/>
        </w:rPr>
        <w:t>веб-порталі</w:t>
      </w:r>
      <w:proofErr w:type="spellEnd"/>
      <w:r w:rsidRPr="00A77C7F">
        <w:rPr>
          <w:rFonts w:ascii="Times New Roman" w:hAnsi="Times New Roman"/>
          <w:color w:val="auto"/>
          <w:sz w:val="24"/>
          <w:szCs w:val="24"/>
          <w:shd w:val="clear" w:color="auto" w:fill="FFFFFF"/>
          <w:lang w:val="uk-UA"/>
        </w:rPr>
        <w:t xml:space="preserve"> повідомлення про намір укласти договір про закупівлю в електронній системі закупівель. Зазначена довідка надається щодо осіб (особи), визначених </w:t>
      </w:r>
      <w:r w:rsidRPr="00A77C7F">
        <w:rPr>
          <w:rFonts w:ascii="Times New Roman" w:hAnsi="Times New Roman"/>
          <w:color w:val="auto"/>
          <w:sz w:val="24"/>
          <w:szCs w:val="24"/>
          <w:u w:val="single"/>
          <w:shd w:val="clear" w:color="auto" w:fill="FFFFFF"/>
          <w:lang w:val="uk-UA"/>
        </w:rPr>
        <w:t>згідно пункту 5</w:t>
      </w:r>
      <w:r w:rsidRPr="00A77C7F">
        <w:rPr>
          <w:rFonts w:ascii="Times New Roman" w:hAnsi="Times New Roman"/>
          <w:i/>
          <w:color w:val="auto"/>
          <w:sz w:val="24"/>
          <w:szCs w:val="24"/>
          <w:shd w:val="clear" w:color="auto" w:fill="FFFFFF"/>
          <w:lang w:val="uk-UA"/>
        </w:rPr>
        <w:t xml:space="preserve"> (фізична особа, яка є учасником процедури закупівлі), </w:t>
      </w:r>
      <w:r w:rsidRPr="00A77C7F">
        <w:rPr>
          <w:rFonts w:ascii="Times New Roman" w:hAnsi="Times New Roman"/>
          <w:color w:val="auto"/>
          <w:sz w:val="24"/>
          <w:szCs w:val="24"/>
          <w:shd w:val="clear" w:color="auto" w:fill="FFFFFF"/>
          <w:lang w:val="uk-UA"/>
        </w:rPr>
        <w:t>п</w:t>
      </w:r>
      <w:r w:rsidRPr="00A77C7F">
        <w:rPr>
          <w:rFonts w:ascii="Times New Roman" w:hAnsi="Times New Roman"/>
          <w:color w:val="auto"/>
          <w:sz w:val="24"/>
          <w:szCs w:val="24"/>
          <w:u w:val="single"/>
          <w:shd w:val="clear" w:color="auto" w:fill="FFFFFF"/>
          <w:lang w:val="uk-UA"/>
        </w:rPr>
        <w:t>ункту 6</w:t>
      </w:r>
      <w:r w:rsidRPr="00A77C7F">
        <w:rPr>
          <w:rFonts w:ascii="Times New Roman" w:hAnsi="Times New Roman"/>
          <w:i/>
          <w:color w:val="auto"/>
          <w:sz w:val="24"/>
          <w:szCs w:val="24"/>
          <w:shd w:val="clear" w:color="auto" w:fill="FFFFFF"/>
          <w:lang w:val="uk-UA"/>
        </w:rPr>
        <w:t xml:space="preserve"> (службова (посадова) особа учасника процедури закупівлі), </w:t>
      </w:r>
      <w:r w:rsidRPr="00A77C7F">
        <w:rPr>
          <w:rFonts w:ascii="Times New Roman" w:hAnsi="Times New Roman"/>
          <w:color w:val="auto"/>
          <w:sz w:val="24"/>
          <w:szCs w:val="24"/>
          <w:u w:val="single"/>
          <w:shd w:val="clear" w:color="auto" w:fill="FFFFFF"/>
          <w:lang w:val="uk-UA"/>
        </w:rPr>
        <w:t>частини 1 статті 17</w:t>
      </w:r>
      <w:r w:rsidRPr="00A77C7F">
        <w:rPr>
          <w:rFonts w:ascii="Times New Roman" w:hAnsi="Times New Roman"/>
          <w:i/>
          <w:color w:val="auto"/>
          <w:sz w:val="24"/>
          <w:szCs w:val="24"/>
          <w:u w:val="single"/>
          <w:shd w:val="clear" w:color="auto" w:fill="FFFFFF"/>
          <w:lang w:val="uk-UA"/>
        </w:rPr>
        <w:t xml:space="preserve"> Закону</w:t>
      </w:r>
      <w:r w:rsidRPr="00A77C7F">
        <w:rPr>
          <w:rFonts w:ascii="Times New Roman" w:hAnsi="Times New Roman"/>
          <w:i/>
          <w:color w:val="auto"/>
          <w:sz w:val="24"/>
          <w:szCs w:val="24"/>
          <w:shd w:val="clear" w:color="auto" w:fill="FFFFFF"/>
          <w:lang w:val="uk-UA"/>
        </w:rPr>
        <w:t>;</w:t>
      </w:r>
    </w:p>
    <w:p w:rsidR="007044F5" w:rsidRPr="00A77C7F" w:rsidRDefault="007044F5" w:rsidP="007044F5">
      <w:pPr>
        <w:pStyle w:val="1c"/>
        <w:shd w:val="clear" w:color="auto" w:fill="FFFFFF"/>
        <w:spacing w:after="0"/>
        <w:jc w:val="both"/>
        <w:textAlignment w:val="baseline"/>
        <w:rPr>
          <w:rFonts w:ascii="Times New Roman" w:hAnsi="Times New Roman"/>
          <w:color w:val="auto"/>
          <w:sz w:val="24"/>
          <w:szCs w:val="24"/>
          <w:shd w:val="clear" w:color="auto" w:fill="FFFFFF"/>
          <w:lang w:val="uk-UA"/>
        </w:rPr>
      </w:pPr>
      <w:r w:rsidRPr="00A77C7F">
        <w:rPr>
          <w:rFonts w:ascii="Times New Roman" w:hAnsi="Times New Roman"/>
          <w:i/>
          <w:color w:val="auto"/>
          <w:sz w:val="24"/>
          <w:szCs w:val="24"/>
          <w:shd w:val="clear" w:color="auto" w:fill="FFFFFF"/>
          <w:lang w:val="uk-UA"/>
        </w:rPr>
        <w:t>Замовник може перевірити достовірність виданої довідки через її номер та дату народження особи, якій видано довідку на сайті wanted.mvs.gov.</w:t>
      </w:r>
    </w:p>
    <w:p w:rsidR="007044F5" w:rsidRPr="00A77C7F" w:rsidRDefault="007044F5" w:rsidP="00C66C5D">
      <w:pPr>
        <w:pStyle w:val="1c"/>
        <w:numPr>
          <w:ilvl w:val="0"/>
          <w:numId w:val="8"/>
        </w:numPr>
        <w:pBdr>
          <w:bottom w:val="none" w:sz="0" w:space="0" w:color="auto"/>
        </w:pBdr>
        <w:shd w:val="clear" w:color="auto" w:fill="FFFFFF"/>
        <w:spacing w:after="0"/>
        <w:jc w:val="both"/>
        <w:textAlignment w:val="baseline"/>
        <w:rPr>
          <w:rFonts w:ascii="Times New Roman" w:hAnsi="Times New Roman"/>
          <w:color w:val="auto"/>
          <w:sz w:val="24"/>
          <w:szCs w:val="24"/>
          <w:lang w:val="uk-UA"/>
        </w:rPr>
      </w:pPr>
      <w:r w:rsidRPr="00A77C7F">
        <w:rPr>
          <w:rFonts w:ascii="Times New Roman" w:hAnsi="Times New Roman"/>
          <w:color w:val="auto"/>
          <w:sz w:val="24"/>
          <w:szCs w:val="24"/>
          <w:lang w:val="uk-UA"/>
        </w:rPr>
        <w:t xml:space="preserve">довідка, складена учасником у довільній формі, що підтверджує відсутність підстави, передбаченої </w:t>
      </w:r>
      <w:r w:rsidRPr="00A77C7F">
        <w:rPr>
          <w:rFonts w:ascii="Times New Roman" w:hAnsi="Times New Roman"/>
          <w:b/>
          <w:color w:val="auto"/>
          <w:sz w:val="24"/>
          <w:szCs w:val="24"/>
          <w:lang w:val="uk-UA"/>
        </w:rPr>
        <w:t>абзацом 1 ч. 2 ст. 17</w:t>
      </w:r>
      <w:r w:rsidRPr="00A77C7F">
        <w:rPr>
          <w:rFonts w:ascii="Times New Roman" w:hAnsi="Times New Roman"/>
          <w:color w:val="auto"/>
          <w:sz w:val="24"/>
          <w:szCs w:val="24"/>
          <w:lang w:val="uk-UA"/>
        </w:rPr>
        <w:t xml:space="preserve"> Закону, або інформація у довільній формі, що підтверджує вжиття заходів для доведення надійності учасника, згідно абзацу 2 ч. 2 ст. 17 Закону.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670"/>
      </w:tblGrid>
      <w:tr w:rsidR="006569AF" w:rsidRPr="00A77C7F" w:rsidTr="001F3F76">
        <w:trPr>
          <w:trHeight w:val="351"/>
        </w:trPr>
        <w:tc>
          <w:tcPr>
            <w:tcW w:w="5070"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jc w:val="center"/>
              <w:rPr>
                <w:b/>
                <w:lang w:val="uk-UA"/>
              </w:rPr>
            </w:pPr>
            <w:r w:rsidRPr="00A77C7F">
              <w:rPr>
                <w:rFonts w:eastAsia="SimSun"/>
                <w:b/>
                <w:lang w:val="uk-UA"/>
              </w:rPr>
              <w:t>Стаття 17 Закону</w:t>
            </w:r>
          </w:p>
        </w:tc>
        <w:tc>
          <w:tcPr>
            <w:tcW w:w="5670"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jc w:val="center"/>
              <w:rPr>
                <w:b/>
                <w:lang w:val="uk-UA"/>
              </w:rPr>
            </w:pPr>
            <w:r w:rsidRPr="00A77C7F">
              <w:rPr>
                <w:rFonts w:eastAsia="SimSun"/>
                <w:b/>
                <w:lang w:val="uk-UA"/>
              </w:rPr>
              <w:t>Переможець на виконання вимоги статті 17 Закону надає інформацію, викладену нижче</w:t>
            </w:r>
          </w:p>
        </w:tc>
      </w:tr>
      <w:tr w:rsidR="006569AF" w:rsidRPr="008C66C6" w:rsidTr="001F3F76">
        <w:trPr>
          <w:trHeight w:val="351"/>
        </w:trPr>
        <w:tc>
          <w:tcPr>
            <w:tcW w:w="5070"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b/>
                <w:lang w:val="uk-UA"/>
              </w:rPr>
            </w:pPr>
            <w:r w:rsidRPr="00A77C7F">
              <w:rPr>
                <w:rFonts w:eastAsia="SimSun"/>
                <w:lang w:val="uk-UA"/>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r w:rsidRPr="00A77C7F">
              <w:rPr>
                <w:rFonts w:eastAsia="SimSun"/>
                <w:b/>
                <w:lang w:val="uk-UA"/>
              </w:rPr>
              <w:t>пункт 2 ч. 1 ст. 17 Закону</w:t>
            </w:r>
            <w:r w:rsidRPr="00A77C7F">
              <w:rPr>
                <w:rFonts w:eastAsia="SimSun"/>
                <w:lang w:val="uk-UA"/>
              </w:rPr>
              <w:t>)</w:t>
            </w:r>
          </w:p>
        </w:tc>
        <w:tc>
          <w:tcPr>
            <w:tcW w:w="5670"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lang w:val="uk-UA"/>
              </w:rPr>
            </w:pPr>
            <w:r w:rsidRPr="00A77C7F">
              <w:rPr>
                <w:lang w:val="uk-UA"/>
              </w:rPr>
              <w:t xml:space="preserve">Не вимагається. </w:t>
            </w:r>
          </w:p>
          <w:p w:rsidR="007044F5" w:rsidRPr="00A77C7F" w:rsidRDefault="007044F5" w:rsidP="006569AF">
            <w:pPr>
              <w:tabs>
                <w:tab w:val="center" w:pos="4153"/>
                <w:tab w:val="right" w:pos="8306"/>
              </w:tabs>
              <w:rPr>
                <w:b/>
                <w:lang w:val="uk-UA"/>
              </w:rPr>
            </w:pPr>
            <w:r w:rsidRPr="00A77C7F">
              <w:rPr>
                <w:lang w:val="uk-UA"/>
              </w:rPr>
              <w:t xml:space="preserve">Перевіряється Замовником самостійно  в Єдиному державному реєстрі осіб, які вчинили корупційні  та пов'язані з корупцією правопорушення, </w:t>
            </w:r>
            <w:r w:rsidRPr="00A77C7F">
              <w:rPr>
                <w:rFonts w:eastAsia="SimSun"/>
                <w:lang w:val="uk-UA"/>
              </w:rPr>
              <w:t>що міститься у відкритому реєстрі</w:t>
            </w:r>
            <w:r w:rsidRPr="00A77C7F">
              <w:rPr>
                <w:lang w:val="uk-UA"/>
              </w:rPr>
              <w:t xml:space="preserve"> за посиланням:  </w:t>
            </w:r>
            <w:hyperlink r:id="rId24" w:tgtFrame="_blank" w:history="1">
              <w:r w:rsidRPr="00A77C7F">
                <w:rPr>
                  <w:rStyle w:val="af5"/>
                  <w:color w:val="auto"/>
                  <w:lang w:val="uk-UA"/>
                </w:rPr>
                <w:t>https://corruptinfo.nazk.gov.ua.</w:t>
              </w:r>
            </w:hyperlink>
          </w:p>
        </w:tc>
      </w:tr>
      <w:tr w:rsidR="006569AF" w:rsidRPr="008C66C6" w:rsidTr="001F3F76">
        <w:trPr>
          <w:trHeight w:val="351"/>
        </w:trPr>
        <w:tc>
          <w:tcPr>
            <w:tcW w:w="5070" w:type="dxa"/>
            <w:tcBorders>
              <w:top w:val="single" w:sz="4" w:space="0" w:color="auto"/>
              <w:left w:val="single" w:sz="4" w:space="0" w:color="auto"/>
              <w:bottom w:val="single" w:sz="4" w:space="0" w:color="auto"/>
              <w:right w:val="single" w:sz="4" w:space="0" w:color="auto"/>
            </w:tcBorders>
            <w:hideMark/>
          </w:tcPr>
          <w:p w:rsidR="007044F5" w:rsidRPr="00A77C7F" w:rsidRDefault="007044F5" w:rsidP="00D0325B">
            <w:pPr>
              <w:tabs>
                <w:tab w:val="center" w:pos="4153"/>
                <w:tab w:val="right" w:pos="8306"/>
              </w:tabs>
              <w:rPr>
                <w:rFonts w:eastAsia="SimSun"/>
                <w:lang w:val="uk-UA"/>
              </w:rPr>
            </w:pPr>
            <w:r w:rsidRPr="00A77C7F">
              <w:rPr>
                <w:rFonts w:eastAsia="SimSun"/>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D0325B">
              <w:rPr>
                <w:rFonts w:eastAsia="SimSun"/>
                <w:lang w:val="uk-UA"/>
              </w:rPr>
              <w:t xml:space="preserve"> </w:t>
            </w:r>
            <w:r w:rsidRPr="00A77C7F">
              <w:rPr>
                <w:rFonts w:eastAsia="SimSun"/>
                <w:lang w:val="uk-UA"/>
              </w:rPr>
              <w:t>(</w:t>
            </w:r>
            <w:r w:rsidRPr="00A77C7F">
              <w:rPr>
                <w:rFonts w:eastAsia="SimSun"/>
                <w:b/>
                <w:lang w:val="uk-UA"/>
              </w:rPr>
              <w:t>пункт</w:t>
            </w:r>
            <w:r w:rsidRPr="00A77C7F">
              <w:rPr>
                <w:rFonts w:eastAsia="SimSun"/>
                <w:lang w:val="uk-UA"/>
              </w:rPr>
              <w:t xml:space="preserve"> </w:t>
            </w:r>
            <w:r w:rsidRPr="00A77C7F">
              <w:rPr>
                <w:rFonts w:eastAsia="SimSun"/>
                <w:b/>
                <w:lang w:val="uk-UA"/>
              </w:rPr>
              <w:t>3 ч. 1 ст. 17 Закону</w:t>
            </w:r>
            <w:r w:rsidRPr="00A77C7F">
              <w:rPr>
                <w:rFonts w:eastAsia="SimSun"/>
                <w:lang w:val="uk-UA"/>
              </w:rPr>
              <w:t>)</w:t>
            </w:r>
          </w:p>
        </w:tc>
        <w:tc>
          <w:tcPr>
            <w:tcW w:w="5670" w:type="dxa"/>
            <w:tcBorders>
              <w:top w:val="single" w:sz="4" w:space="0" w:color="auto"/>
              <w:left w:val="single" w:sz="4" w:space="0" w:color="auto"/>
              <w:bottom w:val="single" w:sz="4" w:space="0" w:color="auto"/>
              <w:right w:val="single" w:sz="4" w:space="0" w:color="auto"/>
            </w:tcBorders>
          </w:tcPr>
          <w:p w:rsidR="007044F5" w:rsidRPr="00A77C7F" w:rsidRDefault="007044F5" w:rsidP="006569AF">
            <w:pPr>
              <w:tabs>
                <w:tab w:val="center" w:pos="4153"/>
                <w:tab w:val="right" w:pos="8306"/>
              </w:tabs>
              <w:rPr>
                <w:lang w:val="uk-UA"/>
              </w:rPr>
            </w:pPr>
            <w:r w:rsidRPr="00A77C7F">
              <w:rPr>
                <w:lang w:val="uk-UA"/>
              </w:rPr>
              <w:t xml:space="preserve">Не вимагається. </w:t>
            </w:r>
          </w:p>
          <w:p w:rsidR="007044F5" w:rsidRPr="00A77C7F" w:rsidRDefault="007044F5" w:rsidP="006569AF">
            <w:pPr>
              <w:tabs>
                <w:tab w:val="center" w:pos="4153"/>
                <w:tab w:val="right" w:pos="8306"/>
              </w:tabs>
              <w:rPr>
                <w:rFonts w:eastAsia="SimSun"/>
                <w:lang w:val="uk-UA"/>
              </w:rPr>
            </w:pPr>
            <w:r w:rsidRPr="00A77C7F">
              <w:rPr>
                <w:lang w:val="uk-UA"/>
              </w:rPr>
              <w:t xml:space="preserve">Перевіряється Замовником самостійно  в Єдиному державному реєстрі осіб, які вчинили корупційні  та пов'язані з корупцією правопорушення, </w:t>
            </w:r>
            <w:r w:rsidRPr="00A77C7F">
              <w:rPr>
                <w:rFonts w:eastAsia="SimSun"/>
                <w:lang w:val="uk-UA"/>
              </w:rPr>
              <w:t>що міститься у відкритому реєстрі</w:t>
            </w:r>
            <w:r w:rsidRPr="00A77C7F">
              <w:rPr>
                <w:lang w:val="uk-UA"/>
              </w:rPr>
              <w:t xml:space="preserve"> за посиланням:  </w:t>
            </w:r>
            <w:hyperlink r:id="rId25" w:tgtFrame="_blank" w:history="1">
              <w:r w:rsidRPr="00A77C7F">
                <w:rPr>
                  <w:rStyle w:val="af5"/>
                  <w:color w:val="auto"/>
                  <w:lang w:val="uk-UA"/>
                </w:rPr>
                <w:t>https://corruptinfo.nazk.gov.ua.</w:t>
              </w:r>
            </w:hyperlink>
          </w:p>
          <w:p w:rsidR="007044F5" w:rsidRPr="00A77C7F" w:rsidRDefault="007044F5" w:rsidP="006569AF">
            <w:pPr>
              <w:tabs>
                <w:tab w:val="center" w:pos="4153"/>
                <w:tab w:val="right" w:pos="8306"/>
              </w:tabs>
              <w:rPr>
                <w:rFonts w:eastAsia="SimSun"/>
                <w:lang w:val="uk-UA"/>
              </w:rPr>
            </w:pPr>
          </w:p>
        </w:tc>
      </w:tr>
      <w:tr w:rsidR="006569AF" w:rsidRPr="00A77C7F" w:rsidTr="001F3F76">
        <w:trPr>
          <w:trHeight w:val="351"/>
        </w:trPr>
        <w:tc>
          <w:tcPr>
            <w:tcW w:w="5070" w:type="dxa"/>
            <w:tcBorders>
              <w:top w:val="single" w:sz="4" w:space="0" w:color="auto"/>
              <w:left w:val="single" w:sz="4" w:space="0" w:color="auto"/>
              <w:bottom w:val="single" w:sz="4" w:space="0" w:color="auto"/>
              <w:right w:val="single" w:sz="4" w:space="0" w:color="auto"/>
            </w:tcBorders>
            <w:hideMark/>
          </w:tcPr>
          <w:p w:rsidR="007044F5" w:rsidRPr="00A77C7F" w:rsidRDefault="007044F5" w:rsidP="00D0325B">
            <w:pPr>
              <w:tabs>
                <w:tab w:val="center" w:pos="4153"/>
                <w:tab w:val="right" w:pos="8306"/>
              </w:tabs>
              <w:rPr>
                <w:rFonts w:eastAsia="SimSun"/>
                <w:lang w:val="uk-UA"/>
              </w:rPr>
            </w:pPr>
            <w:r w:rsidRPr="00A77C7F">
              <w:rPr>
                <w:rFonts w:eastAsia="SimSun"/>
                <w:lang w:val="uk-UA"/>
              </w:rPr>
              <w:t>Учасник визнаний у встановленому законом порядку банкрутом та стосовно нього відкрита ліквідаційна процедура</w:t>
            </w:r>
            <w:r w:rsidR="00D0325B">
              <w:rPr>
                <w:rFonts w:eastAsia="SimSun"/>
                <w:lang w:val="uk-UA"/>
              </w:rPr>
              <w:t xml:space="preserve"> </w:t>
            </w:r>
            <w:r w:rsidRPr="00A77C7F">
              <w:rPr>
                <w:rFonts w:eastAsia="SimSun"/>
                <w:lang w:val="uk-UA"/>
              </w:rPr>
              <w:t>(</w:t>
            </w:r>
            <w:r w:rsidRPr="00A77C7F">
              <w:rPr>
                <w:rFonts w:eastAsia="SimSun"/>
                <w:b/>
                <w:lang w:val="uk-UA"/>
              </w:rPr>
              <w:t>пункт</w:t>
            </w:r>
            <w:r w:rsidRPr="00A77C7F">
              <w:rPr>
                <w:rFonts w:eastAsia="SimSun"/>
                <w:lang w:val="uk-UA"/>
              </w:rPr>
              <w:t xml:space="preserve"> </w:t>
            </w:r>
            <w:r w:rsidRPr="00A77C7F">
              <w:rPr>
                <w:rFonts w:eastAsia="SimSun"/>
                <w:b/>
                <w:lang w:val="uk-UA"/>
              </w:rPr>
              <w:t>8 ч. 1 ст. 17 Закону</w:t>
            </w:r>
            <w:r w:rsidRPr="00A77C7F">
              <w:rPr>
                <w:rFonts w:eastAsia="SimSun"/>
                <w:lang w:val="uk-UA"/>
              </w:rPr>
              <w:t>)</w:t>
            </w:r>
          </w:p>
        </w:tc>
        <w:tc>
          <w:tcPr>
            <w:tcW w:w="5670"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rFonts w:eastAsia="SimSun"/>
                <w:lang w:val="uk-UA"/>
              </w:rPr>
            </w:pPr>
            <w:r w:rsidRPr="00A77C7F">
              <w:rPr>
                <w:lang w:val="uk-UA"/>
              </w:rPr>
              <w:t>Не вимагається.</w:t>
            </w:r>
          </w:p>
          <w:p w:rsidR="007044F5" w:rsidRPr="00A77C7F" w:rsidRDefault="007044F5" w:rsidP="006569AF">
            <w:pPr>
              <w:tabs>
                <w:tab w:val="center" w:pos="4153"/>
                <w:tab w:val="right" w:pos="8306"/>
              </w:tabs>
              <w:rPr>
                <w:rFonts w:eastAsia="SimSun"/>
                <w:lang w:val="uk-UA"/>
              </w:rPr>
            </w:pPr>
            <w:r w:rsidRPr="00A77C7F">
              <w:rPr>
                <w:rFonts w:eastAsia="SimSun"/>
                <w:lang w:val="uk-UA"/>
              </w:rPr>
              <w:t xml:space="preserve"> Замовник самостійно перевіряє інформацію, що міститься у відкритому реєстрі http://kap.minjust.gov.ua/services/registry на офіційному сайті Мін’юсту.</w:t>
            </w:r>
          </w:p>
        </w:tc>
      </w:tr>
      <w:tr w:rsidR="006569AF" w:rsidRPr="00A77C7F" w:rsidTr="001F3F76">
        <w:trPr>
          <w:trHeight w:val="351"/>
        </w:trPr>
        <w:tc>
          <w:tcPr>
            <w:tcW w:w="5070"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lang w:val="uk-UA" w:eastAsia="uk-UA"/>
              </w:rPr>
            </w:pPr>
            <w:r w:rsidRPr="00A77C7F">
              <w:rPr>
                <w:lang w:val="uk-UA" w:eastAsia="uk-UA"/>
              </w:rPr>
              <w:t xml:space="preserve">Службова(посадова) особа учасника, яку </w:t>
            </w:r>
            <w:r w:rsidRPr="00A77C7F">
              <w:rPr>
                <w:lang w:val="uk-UA" w:eastAsia="uk-UA"/>
              </w:rPr>
              <w:lastRenderedPageBreak/>
              <w:t>уповноважено представляти його інтереси під час проведення процедури закупівлі,фізичну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77C7F">
              <w:rPr>
                <w:b/>
                <w:lang w:val="uk-UA" w:eastAsia="uk-UA"/>
              </w:rPr>
              <w:t>пункт</w:t>
            </w:r>
            <w:r w:rsidRPr="00A77C7F">
              <w:rPr>
                <w:lang w:val="uk-UA" w:eastAsia="uk-UA"/>
              </w:rPr>
              <w:t xml:space="preserve"> </w:t>
            </w:r>
            <w:r w:rsidRPr="00A77C7F">
              <w:rPr>
                <w:b/>
                <w:lang w:val="uk-UA" w:eastAsia="uk-UA"/>
              </w:rPr>
              <w:t>12 ч.1 ст. 17 Закону про закупівлі</w:t>
            </w:r>
            <w:r w:rsidRPr="00A77C7F">
              <w:rPr>
                <w:lang w:val="uk-UA" w:eastAsia="uk-UA"/>
              </w:rPr>
              <w:t>)</w:t>
            </w:r>
          </w:p>
        </w:tc>
        <w:tc>
          <w:tcPr>
            <w:tcW w:w="5670"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i/>
                <w:iCs/>
                <w:lang w:val="uk-UA" w:eastAsia="uk-UA"/>
              </w:rPr>
            </w:pPr>
            <w:r w:rsidRPr="00A77C7F">
              <w:rPr>
                <w:u w:val="single"/>
                <w:lang w:val="uk-UA"/>
              </w:rPr>
              <w:lastRenderedPageBreak/>
              <w:t xml:space="preserve">Довідка, складена учасником у довільній формі, що </w:t>
            </w:r>
            <w:r w:rsidRPr="00A77C7F">
              <w:rPr>
                <w:u w:val="single"/>
                <w:lang w:val="uk-UA"/>
              </w:rPr>
              <w:lastRenderedPageBreak/>
              <w:t xml:space="preserve">підтверджує відсутність підстави, передбаченої </w:t>
            </w:r>
            <w:r w:rsidRPr="00A77C7F">
              <w:rPr>
                <w:b/>
                <w:u w:val="single"/>
                <w:lang w:val="uk-UA"/>
              </w:rPr>
              <w:t>п.12 частини 1 ст.17</w:t>
            </w:r>
            <w:r w:rsidRPr="00A77C7F">
              <w:rPr>
                <w:u w:val="single"/>
                <w:lang w:val="uk-UA"/>
              </w:rPr>
              <w:t xml:space="preserve"> Закону</w:t>
            </w:r>
            <w:r w:rsidRPr="00A77C7F">
              <w:rPr>
                <w:lang w:val="uk-UA"/>
              </w:rPr>
              <w:t>: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569AF" w:rsidRPr="008C66C6" w:rsidTr="001F3F76">
        <w:trPr>
          <w:trHeight w:val="351"/>
        </w:trPr>
        <w:tc>
          <w:tcPr>
            <w:tcW w:w="5070" w:type="dxa"/>
            <w:tcBorders>
              <w:top w:val="single" w:sz="4" w:space="0" w:color="auto"/>
              <w:left w:val="single" w:sz="4" w:space="0" w:color="auto"/>
              <w:bottom w:val="single" w:sz="4" w:space="0" w:color="auto"/>
              <w:right w:val="single" w:sz="4" w:space="0" w:color="auto"/>
            </w:tcBorders>
            <w:hideMark/>
          </w:tcPr>
          <w:p w:rsidR="007044F5" w:rsidRPr="00A77C7F" w:rsidRDefault="007044F5" w:rsidP="00D0325B">
            <w:pPr>
              <w:tabs>
                <w:tab w:val="center" w:pos="4153"/>
                <w:tab w:val="right" w:pos="8306"/>
              </w:tabs>
              <w:rPr>
                <w:rFonts w:eastAsia="SimSun"/>
                <w:lang w:val="uk-UA"/>
              </w:rPr>
            </w:pPr>
            <w:r w:rsidRPr="00A77C7F">
              <w:rPr>
                <w:rFonts w:eastAsia="SimSun"/>
                <w:lang w:val="uk-UA"/>
              </w:rPr>
              <w:lastRenderedPageBreak/>
              <w:t>Учасник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D0325B">
              <w:rPr>
                <w:lang w:val="uk-UA" w:eastAsia="uk-UA"/>
              </w:rPr>
              <w:t xml:space="preserve"> </w:t>
            </w:r>
            <w:r w:rsidRPr="00A77C7F">
              <w:rPr>
                <w:lang w:val="uk-UA" w:eastAsia="uk-UA"/>
              </w:rPr>
              <w:t>(</w:t>
            </w:r>
            <w:r w:rsidRPr="00A77C7F">
              <w:rPr>
                <w:b/>
                <w:lang w:val="uk-UA" w:eastAsia="uk-UA"/>
              </w:rPr>
              <w:t>пункт</w:t>
            </w:r>
            <w:r w:rsidRPr="00A77C7F">
              <w:rPr>
                <w:lang w:val="uk-UA" w:eastAsia="uk-UA"/>
              </w:rPr>
              <w:t xml:space="preserve"> </w:t>
            </w:r>
            <w:r w:rsidRPr="00A77C7F">
              <w:rPr>
                <w:b/>
                <w:lang w:val="uk-UA" w:eastAsia="uk-UA"/>
              </w:rPr>
              <w:t>13 ч.1 ст. 17 Закону про закупівлі</w:t>
            </w:r>
            <w:r w:rsidRPr="00A77C7F">
              <w:rPr>
                <w:lang w:val="uk-UA" w:eastAsia="uk-UA"/>
              </w:rPr>
              <w:t>)</w:t>
            </w:r>
          </w:p>
        </w:tc>
        <w:tc>
          <w:tcPr>
            <w:tcW w:w="5670"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keepNext/>
              <w:keepLines/>
              <w:tabs>
                <w:tab w:val="left" w:pos="1080"/>
              </w:tabs>
              <w:rPr>
                <w:iCs/>
                <w:lang w:val="uk-UA"/>
              </w:rPr>
            </w:pPr>
            <w:r w:rsidRPr="00A77C7F">
              <w:rPr>
                <w:lang w:val="uk-UA"/>
              </w:rPr>
              <w:t>Як що у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r w:rsidRPr="00A77C7F">
              <w:rPr>
                <w:iCs/>
                <w:lang w:val="uk-UA"/>
              </w:rPr>
              <w:t>.</w:t>
            </w:r>
          </w:p>
          <w:p w:rsidR="007044F5" w:rsidRPr="00A77C7F" w:rsidRDefault="007044F5" w:rsidP="006569AF">
            <w:pPr>
              <w:tabs>
                <w:tab w:val="center" w:pos="4153"/>
                <w:tab w:val="right" w:pos="8306"/>
              </w:tabs>
              <w:rPr>
                <w:lang w:val="uk-UA"/>
              </w:rPr>
            </w:pPr>
            <w:r w:rsidRPr="00A77C7F">
              <w:rPr>
                <w:rFonts w:eastAsia="SimSun"/>
                <w:i/>
                <w:lang w:val="uk-UA"/>
              </w:rPr>
              <w:t xml:space="preserve">Замовник перевіряє інформацію, на </w:t>
            </w:r>
            <w:proofErr w:type="spellStart"/>
            <w:r w:rsidRPr="00A77C7F">
              <w:rPr>
                <w:rFonts w:eastAsia="SimSun"/>
                <w:i/>
                <w:lang w:val="uk-UA"/>
              </w:rPr>
              <w:t>веб-порталі</w:t>
            </w:r>
            <w:proofErr w:type="spellEnd"/>
            <w:r w:rsidRPr="00A77C7F">
              <w:rPr>
                <w:rFonts w:eastAsia="SimSun"/>
                <w:i/>
                <w:lang w:val="uk-UA"/>
              </w:rPr>
              <w:t xml:space="preserve"> ДФС</w:t>
            </w:r>
            <w:r w:rsidRPr="00A77C7F">
              <w:rPr>
                <w:lang w:val="uk-UA"/>
              </w:rPr>
              <w:t xml:space="preserve"> </w:t>
            </w:r>
            <w:r w:rsidRPr="00A77C7F">
              <w:rPr>
                <w:i/>
                <w:lang w:val="uk-UA"/>
              </w:rPr>
              <w:t xml:space="preserve">за посиланням </w:t>
            </w:r>
            <w:hyperlink r:id="rId26" w:history="1">
              <w:r w:rsidRPr="00A77C7F">
                <w:rPr>
                  <w:rStyle w:val="af5"/>
                  <w:i/>
                  <w:color w:val="auto"/>
                  <w:lang w:val="uk-UA"/>
                </w:rPr>
                <w:t>http://sfs.gov.ua/businesspartner</w:t>
              </w:r>
            </w:hyperlink>
            <w:r w:rsidRPr="00A77C7F">
              <w:rPr>
                <w:i/>
                <w:lang w:val="uk-UA"/>
              </w:rPr>
              <w:t xml:space="preserve"> або </w:t>
            </w:r>
            <w:r w:rsidRPr="00A77C7F">
              <w:rPr>
                <w:i/>
                <w:shd w:val="clear" w:color="auto" w:fill="FFFFFF"/>
                <w:lang w:val="uk-UA"/>
              </w:rPr>
              <w:t xml:space="preserve">Єдиний державний </w:t>
            </w:r>
            <w:proofErr w:type="spellStart"/>
            <w:r w:rsidRPr="00A77C7F">
              <w:rPr>
                <w:i/>
                <w:shd w:val="clear" w:color="auto" w:fill="FFFFFF"/>
                <w:lang w:val="uk-UA"/>
              </w:rPr>
              <w:t>веб</w:t>
            </w:r>
            <w:proofErr w:type="spellEnd"/>
            <w:r w:rsidRPr="00A77C7F">
              <w:rPr>
                <w:i/>
                <w:shd w:val="clear" w:color="auto" w:fill="FFFFFF"/>
                <w:lang w:val="uk-UA"/>
              </w:rPr>
              <w:t xml:space="preserve"> – портал відкритих даних </w:t>
            </w:r>
            <w:hyperlink r:id="rId27" w:history="1">
              <w:r w:rsidRPr="00A77C7F">
                <w:rPr>
                  <w:rStyle w:val="af5"/>
                  <w:i/>
                  <w:color w:val="auto"/>
                  <w:lang w:val="uk-UA"/>
                </w:rPr>
                <w:t>https://data.gov.ua/</w:t>
              </w:r>
            </w:hyperlink>
            <w:r w:rsidRPr="00A77C7F">
              <w:rPr>
                <w:i/>
                <w:lang w:val="uk-UA"/>
              </w:rPr>
              <w:t>, також</w:t>
            </w:r>
          </w:p>
          <w:p w:rsidR="007044F5" w:rsidRPr="00A77C7F" w:rsidRDefault="007044F5" w:rsidP="006569AF">
            <w:pPr>
              <w:tabs>
                <w:tab w:val="center" w:pos="4153"/>
                <w:tab w:val="right" w:pos="8306"/>
              </w:tabs>
              <w:rPr>
                <w:rFonts w:eastAsia="SimSun"/>
                <w:lang w:val="uk-UA"/>
              </w:rPr>
            </w:pPr>
            <w:r w:rsidRPr="00A77C7F">
              <w:rPr>
                <w:i/>
                <w:shd w:val="clear" w:color="auto" w:fill="FFFFFF"/>
                <w:lang w:val="uk-UA"/>
              </w:rPr>
              <w:t>"Інформація про відсутність заборгованості з податків, зборів і платежів перевіряється Замовником в електронній системі закупівель в інформації, що автоматично формується в системі «</w:t>
            </w:r>
            <w:proofErr w:type="spellStart"/>
            <w:r w:rsidRPr="00A77C7F">
              <w:rPr>
                <w:i/>
                <w:shd w:val="clear" w:color="auto" w:fill="FFFFFF"/>
                <w:lang w:val="uk-UA"/>
              </w:rPr>
              <w:t>Прозорро</w:t>
            </w:r>
            <w:proofErr w:type="spellEnd"/>
            <w:r w:rsidRPr="00A77C7F">
              <w:rPr>
                <w:i/>
                <w:shd w:val="clear" w:color="auto" w:fill="FFFFFF"/>
                <w:lang w:val="uk-UA"/>
              </w:rPr>
              <w:t>» в результаті взаємодії електронної системи закупівель з інформаційними системами Державної фіскальної служби України. </w:t>
            </w:r>
          </w:p>
        </w:tc>
      </w:tr>
      <w:tr w:rsidR="007044F5" w:rsidRPr="00A77C7F" w:rsidTr="001F3F76">
        <w:trPr>
          <w:trHeight w:val="351"/>
        </w:trPr>
        <w:tc>
          <w:tcPr>
            <w:tcW w:w="5070" w:type="dxa"/>
            <w:tcBorders>
              <w:top w:val="single" w:sz="4" w:space="0" w:color="auto"/>
              <w:left w:val="single" w:sz="4" w:space="0" w:color="auto"/>
              <w:bottom w:val="single" w:sz="4" w:space="0" w:color="auto"/>
              <w:right w:val="single" w:sz="4" w:space="0" w:color="auto"/>
            </w:tcBorders>
            <w:hideMark/>
          </w:tcPr>
          <w:p w:rsidR="007044F5" w:rsidRPr="00A77C7F" w:rsidRDefault="007044F5" w:rsidP="00D0325B">
            <w:pPr>
              <w:tabs>
                <w:tab w:val="center" w:pos="4153"/>
                <w:tab w:val="right" w:pos="8306"/>
              </w:tabs>
              <w:rPr>
                <w:rFonts w:eastAsia="SimSun"/>
                <w:lang w:val="uk-UA"/>
              </w:rPr>
            </w:pPr>
            <w:r w:rsidRPr="00A77C7F">
              <w:rPr>
                <w:rFonts w:eastAsia="SimSu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збитків-протягом трьох років з дати дострокового розірвання такого договору.</w:t>
            </w:r>
            <w:r w:rsidR="00D0325B">
              <w:rPr>
                <w:b/>
                <w:lang w:val="uk-UA" w:eastAsia="uk-UA"/>
              </w:rPr>
              <w:t xml:space="preserve"> </w:t>
            </w:r>
            <w:r w:rsidRPr="00A77C7F">
              <w:rPr>
                <w:b/>
                <w:lang w:val="uk-UA" w:eastAsia="uk-UA"/>
              </w:rPr>
              <w:t>(ч. 2 ст. 17 Закону про закупівлі</w:t>
            </w:r>
            <w:r w:rsidRPr="00A77C7F">
              <w:rPr>
                <w:lang w:val="uk-UA" w:eastAsia="uk-UA"/>
              </w:rPr>
              <w:t>)</w:t>
            </w:r>
          </w:p>
        </w:tc>
        <w:tc>
          <w:tcPr>
            <w:tcW w:w="5670" w:type="dxa"/>
            <w:tcBorders>
              <w:top w:val="single" w:sz="4" w:space="0" w:color="auto"/>
              <w:left w:val="single" w:sz="4" w:space="0" w:color="auto"/>
              <w:bottom w:val="single" w:sz="4" w:space="0" w:color="auto"/>
              <w:right w:val="single" w:sz="4" w:space="0" w:color="auto"/>
            </w:tcBorders>
            <w:hideMark/>
          </w:tcPr>
          <w:p w:rsidR="007044F5" w:rsidRPr="00A77C7F" w:rsidRDefault="007044F5" w:rsidP="006569AF">
            <w:pPr>
              <w:tabs>
                <w:tab w:val="center" w:pos="4153"/>
                <w:tab w:val="right" w:pos="8306"/>
              </w:tabs>
              <w:rPr>
                <w:lang w:val="uk-UA"/>
              </w:rPr>
            </w:pPr>
            <w:r w:rsidRPr="00A77C7F">
              <w:rPr>
                <w:lang w:val="uk-UA"/>
              </w:rPr>
              <w:t xml:space="preserve">Документ </w:t>
            </w:r>
            <w:r w:rsidRPr="00A77C7F">
              <w:rPr>
                <w:rFonts w:eastAsia="SimSun"/>
                <w:lang w:val="uk-UA"/>
              </w:rPr>
              <w:t xml:space="preserve">що підтверджує </w:t>
            </w:r>
            <w:r w:rsidRPr="00A77C7F">
              <w:rPr>
                <w:lang w:val="uk-UA"/>
              </w:rPr>
              <w:t xml:space="preserve">про сплату застосованих штрафних санкцій, або документ-зобов’язання  щодо зобов’язання сплатити відшкодування завданих збитків. </w:t>
            </w:r>
          </w:p>
          <w:p w:rsidR="007044F5" w:rsidRPr="00A77C7F" w:rsidRDefault="007044F5" w:rsidP="006569AF">
            <w:pPr>
              <w:shd w:val="clear" w:color="auto" w:fill="FFFFFF"/>
              <w:rPr>
                <w:lang w:val="uk-UA"/>
              </w:rPr>
            </w:pPr>
            <w:r w:rsidRPr="00A77C7F">
              <w:rPr>
                <w:lang w:val="uk-UA"/>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bl>
    <w:p w:rsidR="007044F5" w:rsidRPr="00A77C7F" w:rsidRDefault="007044F5" w:rsidP="007044F5">
      <w:pPr>
        <w:tabs>
          <w:tab w:val="left" w:pos="2160"/>
          <w:tab w:val="left" w:pos="3600"/>
          <w:tab w:val="left" w:pos="8622"/>
          <w:tab w:val="right" w:pos="10080"/>
        </w:tabs>
        <w:jc w:val="right"/>
        <w:rPr>
          <w:b/>
          <w:lang w:val="uk-UA"/>
        </w:rPr>
      </w:pPr>
    </w:p>
    <w:p w:rsidR="007044F5" w:rsidRPr="00A77C7F" w:rsidRDefault="007044F5" w:rsidP="00DB088C">
      <w:pPr>
        <w:widowControl w:val="0"/>
        <w:autoSpaceDE w:val="0"/>
        <w:autoSpaceDN w:val="0"/>
        <w:adjustRightInd w:val="0"/>
        <w:ind w:right="15" w:firstLine="175"/>
        <w:jc w:val="both"/>
        <w:rPr>
          <w:b/>
          <w:lang w:val="uk-UA"/>
        </w:rPr>
      </w:pPr>
      <w:r w:rsidRPr="00A77C7F">
        <w:rPr>
          <w:b/>
          <w:lang w:val="uk-UA"/>
        </w:rPr>
        <w:t xml:space="preserve">Учасник надає  документи у вигляді </w:t>
      </w:r>
      <w:proofErr w:type="spellStart"/>
      <w:r w:rsidRPr="00A77C7F">
        <w:rPr>
          <w:b/>
          <w:lang w:val="uk-UA"/>
        </w:rPr>
        <w:t>скан-копій</w:t>
      </w:r>
      <w:proofErr w:type="spellEnd"/>
      <w:r w:rsidRPr="00A77C7F">
        <w:rPr>
          <w:b/>
          <w:lang w:val="uk-UA"/>
        </w:rPr>
        <w:t xml:space="preserve"> оригіналів документів у порядку згідно пункту 1.3. розділу ІІІ Тендерної документації.</w:t>
      </w:r>
      <w:r w:rsidR="00DB088C" w:rsidRPr="00A77C7F">
        <w:rPr>
          <w:b/>
          <w:lang w:val="uk-UA"/>
        </w:rPr>
        <w:t xml:space="preserve"> </w:t>
      </w:r>
    </w:p>
    <w:p w:rsidR="00AB00B1" w:rsidRDefault="00AB00B1" w:rsidP="007044F5">
      <w:pPr>
        <w:tabs>
          <w:tab w:val="left" w:pos="2160"/>
          <w:tab w:val="left" w:pos="3600"/>
          <w:tab w:val="left" w:pos="8622"/>
          <w:tab w:val="right" w:pos="10080"/>
        </w:tabs>
        <w:jc w:val="right"/>
        <w:rPr>
          <w:b/>
          <w:lang w:val="uk-UA"/>
        </w:rPr>
      </w:pPr>
    </w:p>
    <w:p w:rsidR="007044F5" w:rsidRPr="009C2AE2" w:rsidRDefault="007044F5" w:rsidP="007044F5">
      <w:pPr>
        <w:tabs>
          <w:tab w:val="left" w:pos="2160"/>
          <w:tab w:val="left" w:pos="3600"/>
          <w:tab w:val="left" w:pos="8622"/>
          <w:tab w:val="right" w:pos="10080"/>
        </w:tabs>
        <w:jc w:val="right"/>
        <w:rPr>
          <w:b/>
          <w:lang w:val="uk-UA"/>
        </w:rPr>
      </w:pPr>
      <w:r w:rsidRPr="009C2AE2">
        <w:rPr>
          <w:b/>
          <w:lang w:val="uk-UA"/>
        </w:rPr>
        <w:lastRenderedPageBreak/>
        <w:t>ДОДАТОК 6</w:t>
      </w:r>
    </w:p>
    <w:p w:rsidR="007044F5" w:rsidRPr="009C2AE2" w:rsidRDefault="00AB00B1" w:rsidP="007044F5">
      <w:pPr>
        <w:tabs>
          <w:tab w:val="left" w:pos="2160"/>
          <w:tab w:val="left" w:pos="3600"/>
          <w:tab w:val="left" w:pos="8622"/>
          <w:tab w:val="right" w:pos="10080"/>
        </w:tabs>
        <w:jc w:val="right"/>
        <w:rPr>
          <w:i/>
          <w:lang w:val="uk-UA"/>
        </w:rPr>
      </w:pPr>
      <w:r>
        <w:rPr>
          <w:b/>
          <w:lang w:val="uk-UA"/>
        </w:rPr>
        <w:t>д</w:t>
      </w:r>
      <w:r w:rsidR="007044F5" w:rsidRPr="009C2AE2">
        <w:rPr>
          <w:b/>
          <w:lang w:val="uk-UA"/>
        </w:rPr>
        <w:t>о тендерної документації</w:t>
      </w:r>
    </w:p>
    <w:p w:rsidR="007700DF" w:rsidRDefault="007700DF" w:rsidP="00EF1244">
      <w:pPr>
        <w:jc w:val="center"/>
        <w:rPr>
          <w:b/>
          <w:bCs/>
          <w:sz w:val="28"/>
          <w:szCs w:val="28"/>
          <w:lang w:val="uk-UA"/>
        </w:rPr>
      </w:pPr>
      <w:r>
        <w:rPr>
          <w:b/>
          <w:bCs/>
          <w:sz w:val="28"/>
          <w:szCs w:val="28"/>
          <w:lang w:val="uk-UA"/>
        </w:rPr>
        <w:t>(</w:t>
      </w:r>
      <w:r w:rsidR="009C2AE2" w:rsidRPr="009C2AE2">
        <w:rPr>
          <w:b/>
          <w:bCs/>
          <w:sz w:val="28"/>
          <w:szCs w:val="28"/>
          <w:lang w:val="uk-UA"/>
        </w:rPr>
        <w:t>ПРО</w:t>
      </w:r>
      <w:r w:rsidR="00E42650">
        <w:rPr>
          <w:b/>
          <w:bCs/>
          <w:sz w:val="28"/>
          <w:szCs w:val="28"/>
          <w:lang w:val="uk-UA"/>
        </w:rPr>
        <w:t>Є</w:t>
      </w:r>
      <w:r w:rsidR="009C2AE2" w:rsidRPr="009C2AE2">
        <w:rPr>
          <w:b/>
          <w:bCs/>
          <w:sz w:val="28"/>
          <w:szCs w:val="28"/>
          <w:lang w:val="uk-UA"/>
        </w:rPr>
        <w:t>КТ</w:t>
      </w:r>
      <w:r>
        <w:rPr>
          <w:b/>
          <w:bCs/>
          <w:sz w:val="28"/>
          <w:szCs w:val="28"/>
          <w:lang w:val="uk-UA"/>
        </w:rPr>
        <w:t>)</w:t>
      </w:r>
      <w:r w:rsidR="009C2AE2" w:rsidRPr="009C2AE2">
        <w:rPr>
          <w:b/>
          <w:bCs/>
          <w:sz w:val="28"/>
          <w:szCs w:val="28"/>
          <w:lang w:val="uk-UA"/>
        </w:rPr>
        <w:t xml:space="preserve"> </w:t>
      </w:r>
    </w:p>
    <w:p w:rsidR="00EF1244" w:rsidRPr="009C2AE2" w:rsidRDefault="00EF1244" w:rsidP="00EF1244">
      <w:pPr>
        <w:jc w:val="center"/>
        <w:rPr>
          <w:b/>
          <w:bCs/>
          <w:sz w:val="28"/>
          <w:szCs w:val="28"/>
          <w:lang w:val="uk-UA"/>
        </w:rPr>
      </w:pPr>
      <w:r w:rsidRPr="009C2AE2">
        <w:rPr>
          <w:b/>
          <w:bCs/>
          <w:sz w:val="28"/>
          <w:szCs w:val="28"/>
          <w:lang w:val="uk-UA"/>
        </w:rPr>
        <w:t>ДОГОВ</w:t>
      </w:r>
      <w:r w:rsidR="007700DF">
        <w:rPr>
          <w:b/>
          <w:bCs/>
          <w:sz w:val="28"/>
          <w:szCs w:val="28"/>
          <w:lang w:val="uk-UA"/>
        </w:rPr>
        <w:t>ІР</w:t>
      </w:r>
      <w:r w:rsidRPr="009C2AE2">
        <w:rPr>
          <w:b/>
          <w:bCs/>
          <w:sz w:val="28"/>
          <w:szCs w:val="28"/>
          <w:lang w:val="uk-UA"/>
        </w:rPr>
        <w:t xml:space="preserve"> </w:t>
      </w:r>
    </w:p>
    <w:p w:rsidR="00EF1244" w:rsidRPr="00EF1244" w:rsidRDefault="00EF1244" w:rsidP="00EF1244">
      <w:pPr>
        <w:jc w:val="center"/>
        <w:rPr>
          <w:b/>
          <w:i/>
          <w:sz w:val="22"/>
          <w:szCs w:val="22"/>
          <w:lang w:val="uk-UA"/>
        </w:rPr>
      </w:pPr>
      <w:r w:rsidRPr="00EF1244">
        <w:rPr>
          <w:b/>
          <w:bCs/>
          <w:sz w:val="22"/>
          <w:szCs w:val="22"/>
          <w:lang w:val="uk-UA"/>
        </w:rPr>
        <w:t>про закупівлю товарів</w:t>
      </w:r>
      <w:r w:rsidRPr="00EF1244">
        <w:rPr>
          <w:b/>
          <w:i/>
          <w:sz w:val="22"/>
          <w:szCs w:val="22"/>
          <w:lang w:val="uk-UA"/>
        </w:rPr>
        <w:t xml:space="preserve"> </w:t>
      </w:r>
    </w:p>
    <w:p w:rsidR="00EF1244" w:rsidRPr="00EF1244" w:rsidRDefault="00EF1244" w:rsidP="00EF1244">
      <w:pPr>
        <w:jc w:val="center"/>
        <w:rPr>
          <w:b/>
          <w:bCs/>
          <w:sz w:val="22"/>
          <w:szCs w:val="22"/>
          <w:lang w:val="uk-UA"/>
        </w:rPr>
      </w:pPr>
      <w:r w:rsidRPr="00EF1244">
        <w:rPr>
          <w:b/>
          <w:bCs/>
          <w:sz w:val="22"/>
          <w:szCs w:val="22"/>
          <w:lang w:val="uk-UA"/>
        </w:rPr>
        <w:t>№ ___</w:t>
      </w:r>
    </w:p>
    <w:p w:rsidR="00EF1244" w:rsidRPr="00EF1244" w:rsidRDefault="00EF1244" w:rsidP="00EF1244">
      <w:pPr>
        <w:rPr>
          <w:sz w:val="22"/>
          <w:szCs w:val="22"/>
          <w:lang w:val="uk-UA"/>
        </w:rPr>
      </w:pPr>
    </w:p>
    <w:p w:rsidR="00EF1244" w:rsidRPr="00E063B7" w:rsidRDefault="001B785E" w:rsidP="00EF1244">
      <w:pPr>
        <w:ind w:left="-540" w:firstLine="540"/>
        <w:rPr>
          <w:lang w:val="uk-UA"/>
        </w:rPr>
      </w:pPr>
      <w:r>
        <w:rPr>
          <w:lang w:val="uk-UA"/>
        </w:rPr>
        <w:t xml:space="preserve">       с. </w:t>
      </w:r>
      <w:proofErr w:type="spellStart"/>
      <w:r>
        <w:rPr>
          <w:lang w:val="uk-UA"/>
        </w:rPr>
        <w:t>Ходорків</w:t>
      </w:r>
      <w:proofErr w:type="spellEnd"/>
      <w:r w:rsidR="00EF1244" w:rsidRPr="00E063B7">
        <w:rPr>
          <w:lang w:val="uk-UA"/>
        </w:rPr>
        <w:tab/>
      </w:r>
      <w:r w:rsidR="00EF1244" w:rsidRPr="00E063B7">
        <w:rPr>
          <w:lang w:val="uk-UA"/>
        </w:rPr>
        <w:tab/>
      </w:r>
      <w:r w:rsidR="00EF1244" w:rsidRPr="00E063B7">
        <w:rPr>
          <w:lang w:val="uk-UA"/>
        </w:rPr>
        <w:tab/>
      </w:r>
      <w:r w:rsidR="00EF1244" w:rsidRPr="00E063B7">
        <w:rPr>
          <w:lang w:val="uk-UA"/>
        </w:rPr>
        <w:tab/>
      </w:r>
      <w:r w:rsidR="00EF1244" w:rsidRPr="00E063B7">
        <w:rPr>
          <w:lang w:val="uk-UA"/>
        </w:rPr>
        <w:tab/>
      </w:r>
      <w:r w:rsidR="009C2AE2" w:rsidRPr="00E063B7">
        <w:rPr>
          <w:lang w:val="uk-UA"/>
        </w:rPr>
        <w:t xml:space="preserve">                                  </w:t>
      </w:r>
      <w:r w:rsidR="009C2AE2" w:rsidRPr="00E063B7">
        <w:rPr>
          <w:lang w:val="uk-UA"/>
        </w:rPr>
        <w:tab/>
      </w:r>
      <w:r w:rsidR="00E42650">
        <w:rPr>
          <w:lang w:val="uk-UA"/>
        </w:rPr>
        <w:t xml:space="preserve">         “___”______________2022</w:t>
      </w:r>
      <w:r w:rsidR="00EF1244" w:rsidRPr="00E063B7">
        <w:rPr>
          <w:lang w:val="uk-UA"/>
        </w:rPr>
        <w:t xml:space="preserve"> р.</w:t>
      </w:r>
      <w:r w:rsidR="00EF1244" w:rsidRPr="00E063B7">
        <w:rPr>
          <w:lang w:val="uk-UA"/>
        </w:rPr>
        <w:tab/>
      </w:r>
    </w:p>
    <w:p w:rsidR="00EF1244" w:rsidRPr="00E063B7" w:rsidRDefault="00EF1244" w:rsidP="00EF1244">
      <w:pPr>
        <w:ind w:left="-540" w:firstLine="540"/>
        <w:rPr>
          <w:lang w:val="uk-UA"/>
        </w:rPr>
      </w:pPr>
    </w:p>
    <w:p w:rsidR="00EF1244" w:rsidRPr="00E063B7" w:rsidRDefault="001B785E" w:rsidP="00EF1244">
      <w:pPr>
        <w:ind w:firstLine="567"/>
        <w:jc w:val="both"/>
        <w:rPr>
          <w:lang w:val="uk-UA"/>
        </w:rPr>
      </w:pPr>
      <w:r>
        <w:rPr>
          <w:rFonts w:eastAsia="Calibri"/>
          <w:b/>
          <w:lang w:val="uk-UA" w:eastAsia="en-US"/>
        </w:rPr>
        <w:t>Комунальна установа «</w:t>
      </w:r>
      <w:proofErr w:type="spellStart"/>
      <w:r>
        <w:rPr>
          <w:rFonts w:eastAsia="Calibri"/>
          <w:b/>
          <w:lang w:val="uk-UA" w:eastAsia="en-US"/>
        </w:rPr>
        <w:t>Ходорківський</w:t>
      </w:r>
      <w:proofErr w:type="spellEnd"/>
      <w:r>
        <w:rPr>
          <w:rFonts w:eastAsia="Calibri"/>
          <w:b/>
          <w:lang w:val="uk-UA" w:eastAsia="en-US"/>
        </w:rPr>
        <w:t xml:space="preserve"> психоневрологічний інтернат» Житомирської обласної</w:t>
      </w:r>
      <w:r w:rsidR="00EF1244" w:rsidRPr="00E063B7">
        <w:rPr>
          <w:rFonts w:eastAsia="Calibri"/>
          <w:b/>
          <w:lang w:val="uk-UA" w:eastAsia="en-US"/>
        </w:rPr>
        <w:t xml:space="preserve"> ради</w:t>
      </w:r>
      <w:r w:rsidR="00EF1244" w:rsidRPr="00E063B7">
        <w:rPr>
          <w:rFonts w:eastAsia="Arial"/>
          <w:lang w:val="uk-UA"/>
        </w:rPr>
        <w:t xml:space="preserve">, в особі  </w:t>
      </w:r>
      <w:proofErr w:type="spellStart"/>
      <w:r>
        <w:rPr>
          <w:rFonts w:eastAsia="Arial"/>
          <w:lang w:val="uk-UA"/>
        </w:rPr>
        <w:t>в.о.директора</w:t>
      </w:r>
      <w:proofErr w:type="spellEnd"/>
      <w:r>
        <w:rPr>
          <w:rFonts w:eastAsia="Arial"/>
          <w:lang w:val="uk-UA"/>
        </w:rPr>
        <w:t xml:space="preserve">  </w:t>
      </w:r>
      <w:proofErr w:type="spellStart"/>
      <w:r>
        <w:rPr>
          <w:rFonts w:eastAsia="Arial"/>
          <w:lang w:val="uk-UA"/>
        </w:rPr>
        <w:t>Плужнік</w:t>
      </w:r>
      <w:proofErr w:type="spellEnd"/>
      <w:r>
        <w:rPr>
          <w:rFonts w:eastAsia="Arial"/>
          <w:lang w:val="uk-UA"/>
        </w:rPr>
        <w:t xml:space="preserve"> Юрія Андрійовича</w:t>
      </w:r>
      <w:r w:rsidR="00EF1244" w:rsidRPr="00E063B7">
        <w:rPr>
          <w:rFonts w:eastAsia="Arial"/>
          <w:lang w:val="uk-UA"/>
        </w:rPr>
        <w:t>, що діє на підставі Положення (далі - Замовник), з однієї сторони, та ______________________________________  в особі _________________, що діє на підставі _______________________ (далі - Постачальник), з іншої сторони, разом - Сторони, уклали цей договір про наступне: (далі - Договір):</w:t>
      </w:r>
    </w:p>
    <w:p w:rsidR="00EF1244" w:rsidRPr="00E063B7" w:rsidRDefault="00EF1244" w:rsidP="00EF1244">
      <w:pPr>
        <w:jc w:val="both"/>
        <w:rPr>
          <w:b/>
          <w:bCs/>
          <w:lang w:val="uk-UA"/>
        </w:rPr>
      </w:pPr>
      <w:r w:rsidRPr="00E063B7">
        <w:rPr>
          <w:b/>
          <w:bCs/>
          <w:lang w:val="uk-UA"/>
        </w:rPr>
        <w:t xml:space="preserve">                                              </w:t>
      </w:r>
    </w:p>
    <w:p w:rsidR="00EF1244" w:rsidRPr="00E063B7" w:rsidRDefault="00EF1244" w:rsidP="00EF1244">
      <w:pPr>
        <w:jc w:val="both"/>
        <w:rPr>
          <w:lang w:val="uk-UA"/>
        </w:rPr>
      </w:pPr>
      <w:r w:rsidRPr="00E063B7">
        <w:rPr>
          <w:b/>
          <w:bCs/>
          <w:lang w:val="uk-UA"/>
        </w:rPr>
        <w:t xml:space="preserve">                                                  I. ПРЕДМЕТ ДОГОВОРУ</w:t>
      </w:r>
    </w:p>
    <w:p w:rsidR="00EF1244" w:rsidRPr="00E063B7" w:rsidRDefault="00EF1244" w:rsidP="00EF1244">
      <w:pPr>
        <w:shd w:val="clear" w:color="auto" w:fill="FFFFFF"/>
        <w:tabs>
          <w:tab w:val="left" w:pos="600"/>
        </w:tabs>
        <w:ind w:right="29"/>
        <w:jc w:val="both"/>
        <w:rPr>
          <w:bCs/>
          <w:spacing w:val="-4"/>
          <w:lang w:val="uk-UA"/>
        </w:rPr>
      </w:pPr>
      <w:r w:rsidRPr="00E063B7">
        <w:rPr>
          <w:lang w:val="uk-UA"/>
        </w:rPr>
        <w:t>1.1. По</w:t>
      </w:r>
      <w:r w:rsidR="00E42650">
        <w:rPr>
          <w:lang w:val="uk-UA"/>
        </w:rPr>
        <w:t>стачальник зобов'язується у 2022</w:t>
      </w:r>
      <w:r w:rsidRPr="00E063B7">
        <w:rPr>
          <w:lang w:val="uk-UA"/>
        </w:rPr>
        <w:t xml:space="preserve"> році поставити Замовникові товари, зазначені в п. 1.2. Договору та специфікації, а Замовник - прийняти і оплатити такі товари.</w:t>
      </w:r>
      <w:r w:rsidRPr="00E063B7">
        <w:rPr>
          <w:bCs/>
          <w:spacing w:val="-4"/>
          <w:lang w:val="uk-UA"/>
        </w:rPr>
        <w:t xml:space="preserve"> </w:t>
      </w:r>
    </w:p>
    <w:p w:rsidR="00EF2832" w:rsidRDefault="00EF1244" w:rsidP="00EF1244">
      <w:pPr>
        <w:shd w:val="clear" w:color="auto" w:fill="FFFFFF"/>
        <w:tabs>
          <w:tab w:val="left" w:pos="600"/>
        </w:tabs>
        <w:ind w:right="29"/>
        <w:jc w:val="both"/>
        <w:rPr>
          <w:bCs/>
          <w:spacing w:val="-1"/>
          <w:lang w:val="uk-UA"/>
        </w:rPr>
      </w:pPr>
      <w:r w:rsidRPr="00E063B7">
        <w:rPr>
          <w:bCs/>
          <w:spacing w:val="-4"/>
          <w:lang w:val="uk-UA"/>
        </w:rPr>
        <w:t>1.1.1.Товари</w:t>
      </w:r>
      <w:r w:rsidRPr="00E063B7">
        <w:rPr>
          <w:b/>
          <w:spacing w:val="-4"/>
          <w:lang w:val="uk-UA"/>
        </w:rPr>
        <w:t xml:space="preserve"> </w:t>
      </w:r>
      <w:r w:rsidRPr="00E063B7">
        <w:rPr>
          <w:spacing w:val="-4"/>
          <w:lang w:val="uk-UA"/>
        </w:rPr>
        <w:t>поставляються</w:t>
      </w:r>
      <w:r w:rsidRPr="00E063B7">
        <w:rPr>
          <w:b/>
          <w:spacing w:val="-4"/>
          <w:lang w:val="uk-UA"/>
        </w:rPr>
        <w:t xml:space="preserve"> </w:t>
      </w:r>
      <w:r w:rsidRPr="00E063B7">
        <w:rPr>
          <w:lang w:val="uk-UA"/>
        </w:rPr>
        <w:t>Постачальником</w:t>
      </w:r>
      <w:r w:rsidRPr="00E063B7">
        <w:rPr>
          <w:bCs/>
          <w:spacing w:val="-4"/>
          <w:lang w:val="uk-UA"/>
        </w:rPr>
        <w:t xml:space="preserve"> періодично, на підставі </w:t>
      </w:r>
      <w:r w:rsidRPr="00E063B7">
        <w:rPr>
          <w:bCs/>
          <w:spacing w:val="-1"/>
          <w:lang w:val="uk-UA"/>
        </w:rPr>
        <w:t xml:space="preserve">заявки </w:t>
      </w:r>
      <w:r w:rsidRPr="00E063B7">
        <w:rPr>
          <w:bCs/>
          <w:lang w:val="uk-UA"/>
        </w:rPr>
        <w:t>Замовника,</w:t>
      </w:r>
      <w:r w:rsidRPr="00E063B7">
        <w:rPr>
          <w:bCs/>
          <w:spacing w:val="-1"/>
          <w:lang w:val="uk-UA"/>
        </w:rPr>
        <w:t xml:space="preserve"> у строк та за адресою призначення </w:t>
      </w:r>
      <w:r w:rsidR="00EF2832">
        <w:rPr>
          <w:bCs/>
          <w:spacing w:val="-1"/>
          <w:lang w:val="uk-UA"/>
        </w:rPr>
        <w:t>.</w:t>
      </w:r>
    </w:p>
    <w:p w:rsidR="00EF1244" w:rsidRPr="00E063B7" w:rsidRDefault="00EF1244" w:rsidP="00EF1244">
      <w:pPr>
        <w:shd w:val="clear" w:color="auto" w:fill="FFFFFF"/>
        <w:tabs>
          <w:tab w:val="left" w:pos="600"/>
        </w:tabs>
        <w:ind w:right="29"/>
        <w:jc w:val="both"/>
        <w:rPr>
          <w:lang w:val="uk-UA"/>
        </w:rPr>
      </w:pPr>
      <w:r w:rsidRPr="00E063B7">
        <w:rPr>
          <w:bCs/>
          <w:spacing w:val="-4"/>
          <w:lang w:val="uk-UA"/>
        </w:rPr>
        <w:t>1.1.2. Заявка складається у довільній формі із зазначенням асортименту, кількості товару, а та</w:t>
      </w:r>
      <w:r w:rsidR="00FB155F" w:rsidRPr="00E063B7">
        <w:rPr>
          <w:bCs/>
          <w:spacing w:val="-4"/>
          <w:lang w:val="uk-UA"/>
        </w:rPr>
        <w:t>кож зазначення адреси доставки</w:t>
      </w:r>
      <w:r w:rsidRPr="00E063B7">
        <w:rPr>
          <w:bCs/>
          <w:spacing w:val="-4"/>
          <w:lang w:val="uk-UA"/>
        </w:rPr>
        <w:t>. Заявка може подаватися Замовником безпосередньо</w:t>
      </w:r>
      <w:r w:rsidRPr="00E063B7">
        <w:rPr>
          <w:spacing w:val="-4"/>
          <w:lang w:val="uk-UA"/>
        </w:rPr>
        <w:t xml:space="preserve"> </w:t>
      </w:r>
      <w:r w:rsidRPr="00E063B7">
        <w:rPr>
          <w:rFonts w:eastAsia="Arial"/>
          <w:lang w:val="uk-UA"/>
        </w:rPr>
        <w:t>Постачальнику</w:t>
      </w:r>
      <w:r w:rsidRPr="00E063B7">
        <w:rPr>
          <w:spacing w:val="-4"/>
          <w:lang w:val="uk-UA"/>
        </w:rPr>
        <w:t xml:space="preserve"> </w:t>
      </w:r>
      <w:r w:rsidRPr="00E063B7">
        <w:rPr>
          <w:bCs/>
          <w:spacing w:val="-4"/>
          <w:lang w:val="uk-UA"/>
        </w:rPr>
        <w:t>у письмовій формі</w:t>
      </w:r>
      <w:r w:rsidRPr="00E063B7">
        <w:rPr>
          <w:spacing w:val="-4"/>
          <w:lang w:val="uk-UA"/>
        </w:rPr>
        <w:t xml:space="preserve"> або передаватися за допомогою факсимільного чи телефонного зв’язку.</w:t>
      </w:r>
    </w:p>
    <w:p w:rsidR="00EF1244" w:rsidRPr="00E063B7" w:rsidRDefault="00EF1244" w:rsidP="00EF1244">
      <w:pPr>
        <w:shd w:val="clear" w:color="auto" w:fill="FFFFFF"/>
        <w:tabs>
          <w:tab w:val="left" w:pos="284"/>
          <w:tab w:val="left" w:pos="677"/>
        </w:tabs>
        <w:ind w:right="31"/>
        <w:jc w:val="both"/>
        <w:rPr>
          <w:lang w:val="uk-UA"/>
        </w:rPr>
      </w:pPr>
      <w:r w:rsidRPr="00E063B7">
        <w:rPr>
          <w:bCs/>
          <w:spacing w:val="-12"/>
          <w:lang w:val="uk-UA"/>
        </w:rPr>
        <w:t>1.1.3</w:t>
      </w:r>
      <w:r w:rsidRPr="00E063B7">
        <w:rPr>
          <w:lang w:val="uk-UA"/>
        </w:rPr>
        <w:t xml:space="preserve">. </w:t>
      </w:r>
      <w:r w:rsidRPr="00E063B7">
        <w:rPr>
          <w:spacing w:val="-1"/>
          <w:lang w:val="uk-UA"/>
        </w:rPr>
        <w:t xml:space="preserve">Асортимент та кількість товарів, що поставляються за заявкою </w:t>
      </w:r>
      <w:r w:rsidRPr="00E063B7">
        <w:rPr>
          <w:bCs/>
          <w:lang w:val="uk-UA"/>
        </w:rPr>
        <w:t>Замовника</w:t>
      </w:r>
      <w:r w:rsidRPr="00E063B7">
        <w:rPr>
          <w:lang w:val="uk-UA"/>
        </w:rPr>
        <w:t>, зазначається у відповідній накладній (товарно-транспортній накладній) на товар.</w:t>
      </w:r>
    </w:p>
    <w:p w:rsidR="00EF1244" w:rsidRPr="00E063B7" w:rsidRDefault="00EF1244" w:rsidP="00EF1244">
      <w:pPr>
        <w:jc w:val="both"/>
        <w:rPr>
          <w:b/>
          <w:lang w:val="uk-UA"/>
        </w:rPr>
      </w:pPr>
      <w:r w:rsidRPr="00E063B7">
        <w:rPr>
          <w:lang w:val="uk-UA"/>
        </w:rPr>
        <w:t>1.2. Найменування (номенклатура, асортимент) товару –</w:t>
      </w:r>
      <w:r w:rsidR="00EF2832">
        <w:rPr>
          <w:lang w:val="uk-UA"/>
        </w:rPr>
        <w:t xml:space="preserve"> </w:t>
      </w:r>
      <w:r w:rsidRPr="002A12BC">
        <w:rPr>
          <w:lang w:val="uk-UA"/>
        </w:rPr>
        <w:t>(ДК 021:2015 –</w:t>
      </w:r>
      <w:r w:rsidR="0092593E" w:rsidRPr="002A12BC">
        <w:rPr>
          <w:lang w:val="uk-UA"/>
        </w:rPr>
        <w:t xml:space="preserve">03220000-9 </w:t>
      </w:r>
      <w:r w:rsidR="002A12BC" w:rsidRPr="002A12BC">
        <w:rPr>
          <w:lang w:val="uk-UA" w:eastAsia="uk-UA"/>
        </w:rPr>
        <w:t>Овочі, фрукти та горіхи</w:t>
      </w:r>
      <w:r w:rsidR="002A12BC">
        <w:rPr>
          <w:bCs/>
          <w:iCs/>
          <w:lang w:val="uk-UA"/>
        </w:rPr>
        <w:t>)</w:t>
      </w:r>
    </w:p>
    <w:p w:rsidR="00EF1244" w:rsidRPr="00E063B7" w:rsidRDefault="00EF1244" w:rsidP="00EF1244">
      <w:pPr>
        <w:jc w:val="both"/>
        <w:rPr>
          <w:lang w:val="uk-UA"/>
        </w:rPr>
      </w:pPr>
      <w:r w:rsidRPr="00E063B7">
        <w:rPr>
          <w:lang w:val="uk-UA"/>
        </w:rPr>
        <w:t>1.3. Найменування товару, одиниця виміру, кількість, ціна, сума  визначаються Сторонами у Специфікації (Додаток 1), яка є невід’ємною частиною цього Договору.</w:t>
      </w:r>
    </w:p>
    <w:p w:rsidR="00EF1244" w:rsidRPr="00E063B7" w:rsidRDefault="00EF1244" w:rsidP="00EF1244">
      <w:pPr>
        <w:jc w:val="both"/>
        <w:rPr>
          <w:lang w:val="uk-UA"/>
        </w:rPr>
      </w:pPr>
      <w:r w:rsidRPr="00E063B7">
        <w:rPr>
          <w:lang w:val="uk-UA"/>
        </w:rPr>
        <w:t xml:space="preserve">1.4. Обсяги закупівлі товарів можуть бути зменшені залежно від реального фінансування видатків. </w:t>
      </w:r>
    </w:p>
    <w:p w:rsidR="00EF1244" w:rsidRPr="00E063B7" w:rsidRDefault="00EF1244" w:rsidP="00EF1244">
      <w:pPr>
        <w:rPr>
          <w:lang w:val="uk-UA"/>
        </w:rPr>
      </w:pPr>
    </w:p>
    <w:p w:rsidR="00EF1244" w:rsidRPr="00E063B7" w:rsidRDefault="00EF1244" w:rsidP="00EF1244">
      <w:pPr>
        <w:rPr>
          <w:lang w:val="uk-UA"/>
        </w:rPr>
      </w:pPr>
      <w:r w:rsidRPr="00E063B7">
        <w:rPr>
          <w:b/>
          <w:bCs/>
          <w:lang w:val="uk-UA"/>
        </w:rPr>
        <w:t xml:space="preserve">                                       II. ЯКІСТЬ ТОВАРІВ, РОБІТ ЧИ ПОСЛУГ</w:t>
      </w:r>
    </w:p>
    <w:p w:rsidR="00EF1244" w:rsidRPr="00E063B7" w:rsidRDefault="00EF1244" w:rsidP="00EF1244">
      <w:pPr>
        <w:jc w:val="both"/>
        <w:rPr>
          <w:lang w:val="uk-UA"/>
        </w:rPr>
      </w:pPr>
      <w:r w:rsidRPr="00E063B7">
        <w:rPr>
          <w:lang w:val="uk-UA"/>
        </w:rPr>
        <w:t xml:space="preserve">2.1. Постачальник повинен передати (поставити) Замовнику товар (товари), якість якого відповідає  чинному законодавству, а саме:  </w:t>
      </w:r>
    </w:p>
    <w:p w:rsidR="00EF1244" w:rsidRPr="00E063B7" w:rsidRDefault="00EF1244" w:rsidP="00FB155F">
      <w:pPr>
        <w:numPr>
          <w:ilvl w:val="0"/>
          <w:numId w:val="25"/>
        </w:numPr>
        <w:spacing w:line="276" w:lineRule="auto"/>
        <w:jc w:val="both"/>
        <w:rPr>
          <w:lang w:val="uk-UA"/>
        </w:rPr>
      </w:pPr>
      <w:r w:rsidRPr="00E063B7">
        <w:rPr>
          <w:lang w:val="uk-UA"/>
        </w:rPr>
        <w:t xml:space="preserve">встановленим державним стандартам (діючим  </w:t>
      </w:r>
      <w:proofErr w:type="spellStart"/>
      <w:r w:rsidRPr="00E063B7">
        <w:rPr>
          <w:lang w:val="uk-UA"/>
        </w:rPr>
        <w:t>ГОСТам</w:t>
      </w:r>
      <w:proofErr w:type="spellEnd"/>
      <w:r w:rsidRPr="00E063B7">
        <w:rPr>
          <w:lang w:val="uk-UA"/>
        </w:rPr>
        <w:t xml:space="preserve">, ДСТУ, або  ТУ та  ТТУ,  які  розроблені  на  основі  діючого  </w:t>
      </w:r>
      <w:proofErr w:type="spellStart"/>
      <w:r w:rsidRPr="00E063B7">
        <w:rPr>
          <w:lang w:val="uk-UA"/>
        </w:rPr>
        <w:t>ГОСТу</w:t>
      </w:r>
      <w:proofErr w:type="spellEnd"/>
      <w:r w:rsidRPr="00E063B7">
        <w:rPr>
          <w:lang w:val="uk-UA"/>
        </w:rPr>
        <w:t xml:space="preserve">  або  ДСТУ);</w:t>
      </w:r>
    </w:p>
    <w:p w:rsidR="00EF1244" w:rsidRPr="00E063B7" w:rsidRDefault="00EF1244" w:rsidP="00FB155F">
      <w:pPr>
        <w:numPr>
          <w:ilvl w:val="0"/>
          <w:numId w:val="25"/>
        </w:numPr>
        <w:spacing w:line="276" w:lineRule="auto"/>
        <w:jc w:val="both"/>
        <w:rPr>
          <w:lang w:val="uk-UA"/>
        </w:rPr>
      </w:pPr>
      <w:r w:rsidRPr="00E063B7">
        <w:rPr>
          <w:lang w:val="uk-UA"/>
        </w:rPr>
        <w:t>в ціну товару повинно входити упаковка, розфасовка та транспортні послуги;</w:t>
      </w:r>
    </w:p>
    <w:p w:rsidR="00EF1244" w:rsidRPr="00E063B7" w:rsidRDefault="00EF1244" w:rsidP="00FB155F">
      <w:pPr>
        <w:numPr>
          <w:ilvl w:val="0"/>
          <w:numId w:val="25"/>
        </w:numPr>
        <w:spacing w:line="276" w:lineRule="auto"/>
        <w:jc w:val="both"/>
        <w:rPr>
          <w:lang w:val="uk-UA"/>
        </w:rPr>
      </w:pPr>
      <w:r w:rsidRPr="00E063B7">
        <w:rPr>
          <w:lang w:val="uk-UA"/>
        </w:rPr>
        <w:t>при прийомі продукти харчування повинні відповідати вазі, яка зазначена у супровідних документах.</w:t>
      </w:r>
    </w:p>
    <w:p w:rsidR="00EF1244" w:rsidRPr="00E063B7" w:rsidRDefault="00EF1244" w:rsidP="00EF1244">
      <w:pPr>
        <w:ind w:left="720"/>
        <w:jc w:val="both"/>
        <w:rPr>
          <w:lang w:val="uk-UA"/>
        </w:rPr>
      </w:pPr>
    </w:p>
    <w:p w:rsidR="00EF1244" w:rsidRPr="00E063B7" w:rsidRDefault="00EF1244" w:rsidP="00EF1244">
      <w:pPr>
        <w:jc w:val="center"/>
        <w:rPr>
          <w:b/>
          <w:bCs/>
          <w:lang w:val="uk-UA"/>
        </w:rPr>
      </w:pPr>
      <w:r w:rsidRPr="00E063B7">
        <w:rPr>
          <w:b/>
          <w:bCs/>
          <w:lang w:val="uk-UA"/>
        </w:rPr>
        <w:t>III. ЦІНА ДОГОВОРУ</w:t>
      </w:r>
    </w:p>
    <w:p w:rsidR="00EF1244" w:rsidRPr="00E063B7" w:rsidRDefault="00EF1244" w:rsidP="00EF1244">
      <w:pPr>
        <w:widowControl w:val="0"/>
        <w:jc w:val="both"/>
        <w:rPr>
          <w:lang w:val="uk-UA"/>
        </w:rPr>
      </w:pPr>
      <w:r w:rsidRPr="00E063B7">
        <w:rPr>
          <w:lang w:val="uk-UA"/>
        </w:rPr>
        <w:t>3.1. Ціна цього Договору складає:</w:t>
      </w:r>
    </w:p>
    <w:p w:rsidR="00EF1244" w:rsidRPr="00E063B7" w:rsidRDefault="00EF1244" w:rsidP="00EF1244">
      <w:pPr>
        <w:widowControl w:val="0"/>
        <w:jc w:val="both"/>
        <w:rPr>
          <w:lang w:val="uk-UA"/>
        </w:rPr>
      </w:pPr>
      <w:r w:rsidRPr="00E063B7">
        <w:rPr>
          <w:lang w:val="uk-UA"/>
        </w:rPr>
        <w:t xml:space="preserve">сума без ПДВ: __________________________________грн. ; </w:t>
      </w:r>
    </w:p>
    <w:p w:rsidR="00EF1244" w:rsidRPr="00E063B7" w:rsidRDefault="00EF1244" w:rsidP="00EF1244">
      <w:pPr>
        <w:widowControl w:val="0"/>
        <w:jc w:val="both"/>
        <w:rPr>
          <w:lang w:val="uk-UA"/>
        </w:rPr>
      </w:pPr>
      <w:r w:rsidRPr="00E063B7">
        <w:rPr>
          <w:lang w:val="uk-UA"/>
        </w:rPr>
        <w:t>ПДВ у сумі: ______________________________;</w:t>
      </w:r>
    </w:p>
    <w:p w:rsidR="00EF1244" w:rsidRPr="00E063B7" w:rsidRDefault="00EF1244" w:rsidP="00EF1244">
      <w:pPr>
        <w:widowControl w:val="0"/>
        <w:jc w:val="both"/>
        <w:rPr>
          <w:lang w:val="uk-UA"/>
        </w:rPr>
      </w:pPr>
      <w:r w:rsidRPr="00E063B7">
        <w:rPr>
          <w:b/>
          <w:lang w:val="uk-UA"/>
        </w:rPr>
        <w:t>Разом: _______________ грн. (_______________________________________________ грн. ___ коп.)</w:t>
      </w:r>
      <w:r w:rsidRPr="00E063B7">
        <w:rPr>
          <w:lang w:val="uk-UA"/>
        </w:rPr>
        <w:t>.</w:t>
      </w:r>
    </w:p>
    <w:p w:rsidR="00EF1244" w:rsidRPr="00E063B7" w:rsidRDefault="00EF1244" w:rsidP="00EF1244">
      <w:pPr>
        <w:widowControl w:val="0"/>
        <w:jc w:val="both"/>
        <w:rPr>
          <w:lang w:val="uk-UA"/>
        </w:rPr>
      </w:pPr>
      <w:r w:rsidRPr="00E063B7">
        <w:rPr>
          <w:lang w:val="uk-UA"/>
        </w:rPr>
        <w:t>3.2. Ціна цього Договору може бути зменшена за взаємною згодою Сторін.</w:t>
      </w:r>
    </w:p>
    <w:p w:rsidR="00EF1244" w:rsidRPr="00E063B7" w:rsidRDefault="00EF1244" w:rsidP="00EF1244">
      <w:pPr>
        <w:jc w:val="both"/>
        <w:rPr>
          <w:lang w:val="uk-UA"/>
        </w:rPr>
      </w:pPr>
      <w:r w:rsidRPr="00E063B7">
        <w:rPr>
          <w:lang w:val="uk-UA"/>
        </w:rPr>
        <w:t>3.3. Постачальник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EF1244" w:rsidRPr="00E063B7" w:rsidRDefault="00EF1244" w:rsidP="00EF1244">
      <w:pPr>
        <w:widowControl w:val="0"/>
        <w:shd w:val="clear" w:color="auto" w:fill="FFFFFF"/>
        <w:tabs>
          <w:tab w:val="left" w:pos="550"/>
        </w:tabs>
        <w:ind w:right="31"/>
        <w:jc w:val="both"/>
        <w:rPr>
          <w:lang w:val="uk-UA"/>
        </w:rPr>
      </w:pPr>
      <w:r w:rsidRPr="00E063B7">
        <w:rPr>
          <w:spacing w:val="-7"/>
          <w:lang w:val="uk-UA"/>
        </w:rPr>
        <w:lastRenderedPageBreak/>
        <w:t xml:space="preserve">3.5. </w:t>
      </w:r>
      <w:r w:rsidRPr="00E063B7">
        <w:rPr>
          <w:lang w:val="uk-UA"/>
        </w:rPr>
        <w:t>Ціна за одиницю виміру (літр, кілограм тощо) товару, що постачається у кожному місяці, в будь-якому випадку не повинна перевищувати середньостатистичну (середню роздрібну) ціну на такий самий або ан</w:t>
      </w:r>
      <w:r w:rsidR="001B785E">
        <w:rPr>
          <w:lang w:val="uk-UA"/>
        </w:rPr>
        <w:t>алогічний товар, встановлену по Житомирській</w:t>
      </w:r>
      <w:r w:rsidRPr="00E063B7">
        <w:rPr>
          <w:lang w:val="uk-UA"/>
        </w:rPr>
        <w:t xml:space="preserve"> області за попередній </w:t>
      </w:r>
      <w:r w:rsidR="007E74A1">
        <w:rPr>
          <w:lang w:val="uk-UA"/>
        </w:rPr>
        <w:t>місяць Де</w:t>
      </w:r>
      <w:r w:rsidR="001B785E">
        <w:rPr>
          <w:lang w:val="uk-UA"/>
        </w:rPr>
        <w:t>ржкомстатом України у Житомирській</w:t>
      </w:r>
      <w:r w:rsidRPr="00E063B7">
        <w:rPr>
          <w:lang w:val="uk-UA"/>
        </w:rPr>
        <w:t xml:space="preserve"> області. </w:t>
      </w:r>
    </w:p>
    <w:p w:rsidR="00EF1244" w:rsidRPr="00E063B7" w:rsidRDefault="00EF1244" w:rsidP="00EF1244">
      <w:pPr>
        <w:jc w:val="both"/>
        <w:rPr>
          <w:rFonts w:eastAsia="Calibri"/>
          <w:lang w:val="uk-UA"/>
        </w:rPr>
      </w:pPr>
      <w:r w:rsidRPr="00E063B7">
        <w:rPr>
          <w:rFonts w:eastAsia="Calibri"/>
          <w:lang w:val="uk-UA"/>
        </w:rPr>
        <w:t xml:space="preserve">3.6. Ціна за одиницю товару може бути змінена не більш як на 10 відсотків у разі коливання ціни такого товару на ринку за умови, що зазначена зміна не призведе до збільшення суми (загальної ціни, встановленої у пункті 3.1. цього договору), </w:t>
      </w:r>
      <w:r w:rsidRPr="003D0DE0">
        <w:rPr>
          <w:rFonts w:eastAsia="Calibri"/>
          <w:lang w:val="uk-UA"/>
        </w:rPr>
        <w:t>визначеної в договорі.</w:t>
      </w:r>
    </w:p>
    <w:p w:rsidR="00EF1244" w:rsidRPr="00E063B7" w:rsidRDefault="00EF1244" w:rsidP="00EF1244">
      <w:pPr>
        <w:jc w:val="both"/>
        <w:rPr>
          <w:rFonts w:eastAsia="Calibri"/>
          <w:lang w:val="uk-UA"/>
        </w:rPr>
      </w:pPr>
      <w:r w:rsidRPr="00E063B7">
        <w:rPr>
          <w:rFonts w:eastAsia="Calibri"/>
          <w:lang w:val="uk-UA"/>
        </w:rPr>
        <w:t xml:space="preserve">3.7. </w:t>
      </w:r>
      <w:r w:rsidRPr="00E063B7">
        <w:rPr>
          <w:lang w:val="uk-UA"/>
        </w:rPr>
        <w:t>У разі коливання ціни товару на ринку в межах до 10 % від ціни за одиницю товару Постачальник письмово повідомляє про такі зміни Замовника та надає відповідні докази таких змін, а саме: копію довідки Управління статистики України та/або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за одиницю товару на день подання пропозиції та інформацію про середньо ринкову ціну за одиницю товару на день письмового звернення до Замовника. На підставі отриманих документів Сторони укладають додаткову угоду до Договору щодо зміни ціни за одиницю товару.</w:t>
      </w:r>
    </w:p>
    <w:p w:rsidR="00EF1244" w:rsidRPr="00E063B7" w:rsidRDefault="00EF1244" w:rsidP="00EF1244">
      <w:pPr>
        <w:jc w:val="center"/>
        <w:rPr>
          <w:bCs/>
          <w:lang w:val="uk-UA"/>
        </w:rPr>
      </w:pPr>
    </w:p>
    <w:p w:rsidR="00EF1244" w:rsidRPr="00E063B7" w:rsidRDefault="00EF1244" w:rsidP="00EF1244">
      <w:pPr>
        <w:jc w:val="center"/>
        <w:rPr>
          <w:b/>
          <w:bCs/>
          <w:lang w:val="uk-UA"/>
        </w:rPr>
      </w:pPr>
      <w:r w:rsidRPr="00E063B7">
        <w:rPr>
          <w:b/>
          <w:bCs/>
          <w:lang w:val="uk-UA"/>
        </w:rPr>
        <w:t>IV. ПОРЯДОК ЗДІЙСНЕННЯ ОПЛАТИ</w:t>
      </w:r>
    </w:p>
    <w:p w:rsidR="00EF1244" w:rsidRPr="00E063B7" w:rsidRDefault="00EF1244" w:rsidP="00EF1244">
      <w:pPr>
        <w:widowControl w:val="0"/>
        <w:shd w:val="clear" w:color="auto" w:fill="FFFFFF"/>
        <w:tabs>
          <w:tab w:val="left" w:pos="550"/>
        </w:tabs>
        <w:ind w:right="31"/>
        <w:jc w:val="both"/>
        <w:rPr>
          <w:lang w:val="uk-UA"/>
        </w:rPr>
      </w:pPr>
      <w:r w:rsidRPr="00E063B7">
        <w:rPr>
          <w:spacing w:val="-12"/>
          <w:lang w:val="uk-UA"/>
        </w:rPr>
        <w:t>4.1.</w:t>
      </w:r>
      <w:r w:rsidRPr="00E063B7">
        <w:rPr>
          <w:lang w:val="uk-UA"/>
        </w:rPr>
        <w:tab/>
        <w:t>Розрахунки проводяться шляхом оплати Замовником після пред'явлення Постачальником рахунка на оплату товару (далі - рахунку) та накладних (видаткових, товарно-транспортних накладних) відповідно до умов даного Договору по мірі надходження</w:t>
      </w:r>
      <w:r w:rsidR="007D39C2">
        <w:rPr>
          <w:lang w:val="uk-UA"/>
        </w:rPr>
        <w:t xml:space="preserve"> відповідних коштів, протягом 30 (тридцяти</w:t>
      </w:r>
      <w:r w:rsidRPr="00E063B7">
        <w:rPr>
          <w:lang w:val="uk-UA"/>
        </w:rPr>
        <w:t>) календарних днів з дня поставки товару.</w:t>
      </w:r>
    </w:p>
    <w:p w:rsidR="00EF1244" w:rsidRPr="00E063B7" w:rsidRDefault="00EF1244" w:rsidP="00EF1244">
      <w:pPr>
        <w:jc w:val="both"/>
        <w:rPr>
          <w:lang w:val="uk-UA"/>
        </w:rPr>
      </w:pPr>
      <w:r w:rsidRPr="00E063B7">
        <w:rPr>
          <w:lang w:val="uk-UA"/>
        </w:rPr>
        <w:t>4.2. Датою оплати вважається дата зарахування грошових коштів на поточний рахунок Постачальника.</w:t>
      </w:r>
    </w:p>
    <w:p w:rsidR="00EF1244" w:rsidRPr="00E063B7" w:rsidRDefault="00EF1244" w:rsidP="00EF1244">
      <w:pPr>
        <w:jc w:val="both"/>
        <w:rPr>
          <w:lang w:val="uk-UA"/>
        </w:rPr>
      </w:pPr>
      <w:r w:rsidRPr="00E063B7">
        <w:rPr>
          <w:lang w:val="uk-UA"/>
        </w:rPr>
        <w:t>4.3.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EF1244" w:rsidRPr="00E063B7" w:rsidRDefault="00EF1244" w:rsidP="00EF1244">
      <w:pPr>
        <w:jc w:val="both"/>
        <w:rPr>
          <w:lang w:val="uk-UA"/>
        </w:rPr>
      </w:pPr>
      <w:r w:rsidRPr="00E063B7">
        <w:rPr>
          <w:lang w:val="uk-UA"/>
        </w:rPr>
        <w:t xml:space="preserve">4.4.  Всі розрахунки на підставі даного Договору здійснюються у Національній валюті України.  </w:t>
      </w:r>
    </w:p>
    <w:p w:rsidR="00EF1244" w:rsidRPr="00E063B7" w:rsidRDefault="00EF1244" w:rsidP="00EF1244">
      <w:pPr>
        <w:rPr>
          <w:b/>
          <w:bCs/>
          <w:lang w:val="uk-UA"/>
        </w:rPr>
      </w:pPr>
    </w:p>
    <w:p w:rsidR="00EF1244" w:rsidRPr="00E063B7" w:rsidRDefault="00EF1244" w:rsidP="00EF1244">
      <w:pPr>
        <w:jc w:val="center"/>
        <w:rPr>
          <w:lang w:val="uk-UA"/>
        </w:rPr>
      </w:pPr>
      <w:r w:rsidRPr="00E063B7">
        <w:rPr>
          <w:b/>
          <w:bCs/>
          <w:lang w:val="uk-UA"/>
        </w:rPr>
        <w:t xml:space="preserve">V. ПОСТАВКА ТОВАРІВ </w:t>
      </w:r>
    </w:p>
    <w:p w:rsidR="00010696" w:rsidRDefault="00EF1244" w:rsidP="00010696">
      <w:pPr>
        <w:rPr>
          <w:lang w:val="uk-UA"/>
        </w:rPr>
      </w:pPr>
      <w:r w:rsidRPr="00E063B7">
        <w:rPr>
          <w:lang w:val="uk-UA"/>
        </w:rPr>
        <w:t>5.1. Строк (термін) поставки (передачі) товарів</w:t>
      </w:r>
      <w:r w:rsidR="00010696">
        <w:rPr>
          <w:lang w:val="uk-UA"/>
        </w:rPr>
        <w:t xml:space="preserve">   відповідно до усної або письмової заявки Замовника, з моменту пі</w:t>
      </w:r>
      <w:r w:rsidR="00E42650">
        <w:rPr>
          <w:lang w:val="uk-UA"/>
        </w:rPr>
        <w:t>дписання Договору  до 31.12.2022</w:t>
      </w:r>
      <w:r w:rsidR="00010696">
        <w:rPr>
          <w:lang w:val="uk-UA"/>
        </w:rPr>
        <w:t xml:space="preserve"> року. </w:t>
      </w:r>
    </w:p>
    <w:p w:rsidR="00EF1244" w:rsidRPr="00E459F7" w:rsidRDefault="00010696" w:rsidP="00010696">
      <w:pPr>
        <w:rPr>
          <w:lang w:val="uk-UA"/>
        </w:rPr>
      </w:pPr>
      <w:r>
        <w:rPr>
          <w:lang w:val="uk-UA"/>
        </w:rPr>
        <w:t>5.2. Доставка і розвантаження товару здійснюється транспортом, силами та за рахунок Постачальника на склад харчоблоку Замовника.</w:t>
      </w:r>
    </w:p>
    <w:p w:rsidR="00EF1244" w:rsidRPr="00E459F7" w:rsidRDefault="00010696" w:rsidP="00EF1244">
      <w:pPr>
        <w:widowControl w:val="0"/>
        <w:contextualSpacing/>
        <w:jc w:val="both"/>
        <w:rPr>
          <w:b/>
          <w:lang w:val="uk-UA"/>
        </w:rPr>
      </w:pPr>
      <w:r>
        <w:rPr>
          <w:lang w:val="uk-UA"/>
        </w:rPr>
        <w:t>5.3</w:t>
      </w:r>
      <w:r w:rsidR="00EF1244" w:rsidRPr="00E459F7">
        <w:rPr>
          <w:lang w:val="uk-UA"/>
        </w:rPr>
        <w:t xml:space="preserve">. Місце поставки (передачі) товарів </w:t>
      </w:r>
      <w:r w:rsidR="009677C8">
        <w:rPr>
          <w:lang w:val="uk-UA"/>
        </w:rPr>
        <w:t>–</w:t>
      </w:r>
      <w:r w:rsidR="00EF1244" w:rsidRPr="00E459F7">
        <w:rPr>
          <w:lang w:val="uk-UA"/>
        </w:rPr>
        <w:t xml:space="preserve"> </w:t>
      </w:r>
      <w:r w:rsidR="009677C8">
        <w:rPr>
          <w:rFonts w:eastAsia="Calibri"/>
          <w:lang w:val="uk-UA" w:eastAsia="uk-UA"/>
        </w:rPr>
        <w:t xml:space="preserve">Комунальна установа </w:t>
      </w:r>
      <w:proofErr w:type="spellStart"/>
      <w:r w:rsidR="009677C8">
        <w:rPr>
          <w:rFonts w:eastAsia="Calibri"/>
          <w:lang w:val="uk-UA" w:eastAsia="uk-UA"/>
        </w:rPr>
        <w:t>Ходорківський</w:t>
      </w:r>
      <w:proofErr w:type="spellEnd"/>
      <w:r w:rsidR="009677C8">
        <w:rPr>
          <w:rFonts w:eastAsia="Calibri"/>
          <w:lang w:val="uk-UA" w:eastAsia="uk-UA"/>
        </w:rPr>
        <w:t xml:space="preserve"> психоневрологічний інтернат» Житомирська область, </w:t>
      </w:r>
      <w:proofErr w:type="spellStart"/>
      <w:r w:rsidR="009677C8">
        <w:rPr>
          <w:rFonts w:eastAsia="Calibri"/>
          <w:lang w:val="uk-UA" w:eastAsia="uk-UA"/>
        </w:rPr>
        <w:t>Попільнянський</w:t>
      </w:r>
      <w:proofErr w:type="spellEnd"/>
      <w:r w:rsidR="009677C8">
        <w:rPr>
          <w:rFonts w:eastAsia="Calibri"/>
          <w:lang w:val="uk-UA" w:eastAsia="uk-UA"/>
        </w:rPr>
        <w:t xml:space="preserve"> район, с </w:t>
      </w:r>
      <w:proofErr w:type="spellStart"/>
      <w:r w:rsidR="009677C8">
        <w:rPr>
          <w:rFonts w:eastAsia="Calibri"/>
          <w:lang w:val="uk-UA" w:eastAsia="uk-UA"/>
        </w:rPr>
        <w:t>Ходорків</w:t>
      </w:r>
      <w:proofErr w:type="spellEnd"/>
      <w:r w:rsidR="009677C8">
        <w:rPr>
          <w:rFonts w:eastAsia="Calibri"/>
          <w:lang w:val="uk-UA" w:eastAsia="uk-UA"/>
        </w:rPr>
        <w:t xml:space="preserve">, </w:t>
      </w:r>
      <w:proofErr w:type="spellStart"/>
      <w:r w:rsidR="009677C8">
        <w:rPr>
          <w:rFonts w:eastAsia="Calibri"/>
          <w:lang w:val="uk-UA" w:eastAsia="uk-UA"/>
        </w:rPr>
        <w:t>вул.Слобода</w:t>
      </w:r>
      <w:proofErr w:type="spellEnd"/>
      <w:r w:rsidR="009677C8">
        <w:rPr>
          <w:rFonts w:eastAsia="Calibri"/>
          <w:lang w:val="uk-UA" w:eastAsia="uk-UA"/>
        </w:rPr>
        <w:t>,102.</w:t>
      </w:r>
      <w:r w:rsidR="009677C8">
        <w:rPr>
          <w:lang w:val="uk-UA"/>
        </w:rPr>
        <w:t>(Додаток 1</w:t>
      </w:r>
      <w:r w:rsidR="00EF1244" w:rsidRPr="00E459F7">
        <w:rPr>
          <w:lang w:val="uk-UA"/>
        </w:rPr>
        <w:t xml:space="preserve"> до Договору).</w:t>
      </w:r>
    </w:p>
    <w:p w:rsidR="00EF1244" w:rsidRPr="00E063B7" w:rsidRDefault="00EF1244" w:rsidP="00EF1244">
      <w:pPr>
        <w:widowControl w:val="0"/>
        <w:contextualSpacing/>
        <w:jc w:val="both"/>
        <w:rPr>
          <w:rFonts w:ascii="Calibri" w:eastAsia="Calibri" w:hAnsi="Calibri"/>
          <w:lang w:val="uk-UA" w:eastAsia="en-US"/>
        </w:rPr>
      </w:pPr>
    </w:p>
    <w:p w:rsidR="00EF1244" w:rsidRPr="00E063B7" w:rsidRDefault="00EF1244" w:rsidP="00EF1244">
      <w:pPr>
        <w:jc w:val="both"/>
        <w:rPr>
          <w:lang w:val="uk-UA"/>
        </w:rPr>
      </w:pPr>
      <w:r w:rsidRPr="00E063B7">
        <w:rPr>
          <w:b/>
          <w:bCs/>
          <w:lang w:val="uk-UA"/>
        </w:rPr>
        <w:t xml:space="preserve">                                             VI. ПРАВА ТА ОБОВ'ЯЗКИ СТОРІН</w:t>
      </w:r>
    </w:p>
    <w:p w:rsidR="00EF1244" w:rsidRPr="00E063B7" w:rsidRDefault="00EF1244" w:rsidP="00EF1244">
      <w:pPr>
        <w:ind w:left="540" w:hanging="540"/>
        <w:jc w:val="both"/>
        <w:rPr>
          <w:lang w:val="uk-UA"/>
        </w:rPr>
      </w:pPr>
      <w:r w:rsidRPr="00E063B7">
        <w:rPr>
          <w:lang w:val="uk-UA"/>
        </w:rPr>
        <w:t xml:space="preserve">6.1. Замовник зобов'язаний: </w:t>
      </w:r>
    </w:p>
    <w:p w:rsidR="00EF1244" w:rsidRPr="00E063B7" w:rsidRDefault="00EF1244" w:rsidP="00EF1244">
      <w:pPr>
        <w:jc w:val="both"/>
        <w:rPr>
          <w:lang w:val="uk-UA"/>
        </w:rPr>
      </w:pPr>
      <w:r w:rsidRPr="00E063B7">
        <w:rPr>
          <w:lang w:val="uk-UA"/>
        </w:rPr>
        <w:t>6.1.1. Своєчасно та в повному обсязі сплачувати за поставлені товари.</w:t>
      </w:r>
    </w:p>
    <w:p w:rsidR="00EF1244" w:rsidRPr="00E063B7" w:rsidRDefault="00EF1244" w:rsidP="00EF1244">
      <w:pPr>
        <w:jc w:val="both"/>
        <w:rPr>
          <w:lang w:val="uk-UA"/>
        </w:rPr>
      </w:pPr>
      <w:r w:rsidRPr="00E063B7">
        <w:rPr>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EF1244" w:rsidRPr="00E063B7" w:rsidRDefault="00EF1244" w:rsidP="00EF1244">
      <w:pPr>
        <w:jc w:val="both"/>
        <w:rPr>
          <w:lang w:val="uk-UA"/>
        </w:rPr>
      </w:pPr>
      <w:r w:rsidRPr="00E063B7">
        <w:rPr>
          <w:lang w:val="uk-UA"/>
        </w:rPr>
        <w:t>6.1.3. Інші обов'язки:</w:t>
      </w:r>
    </w:p>
    <w:p w:rsidR="00EF1244" w:rsidRPr="00E063B7" w:rsidRDefault="00EF1244" w:rsidP="00EF1244">
      <w:pPr>
        <w:jc w:val="both"/>
        <w:rPr>
          <w:lang w:val="uk-UA"/>
        </w:rPr>
      </w:pPr>
      <w:r w:rsidRPr="00E063B7">
        <w:rPr>
          <w:lang w:val="uk-UA"/>
        </w:rPr>
        <w:t xml:space="preserve">6.1.3.1. Надавати інформацію необхідну для виконання Постачальником своїх обов’язків. </w:t>
      </w:r>
    </w:p>
    <w:p w:rsidR="00EF1244" w:rsidRPr="00E063B7" w:rsidRDefault="00EF1244" w:rsidP="00EF1244">
      <w:pPr>
        <w:jc w:val="both"/>
        <w:rPr>
          <w:lang w:val="uk-UA"/>
        </w:rPr>
      </w:pPr>
      <w:r w:rsidRPr="00E063B7">
        <w:rPr>
          <w:lang w:val="uk-UA"/>
        </w:rPr>
        <w:t xml:space="preserve">6.2. Замовник має право: </w:t>
      </w:r>
    </w:p>
    <w:p w:rsidR="00EF1244" w:rsidRPr="00E063B7" w:rsidRDefault="00EF1244" w:rsidP="00EF1244">
      <w:pPr>
        <w:jc w:val="both"/>
        <w:rPr>
          <w:lang w:val="uk-UA"/>
        </w:rPr>
      </w:pPr>
      <w:r w:rsidRPr="00E063B7">
        <w:rPr>
          <w:lang w:val="uk-UA"/>
        </w:rPr>
        <w:t xml:space="preserve">6.2.1. Достроково розірвати цей Договір в односторонньому порядку у разі невиконання зобов'язань Постачальником, повідомивши про це його у строк за 10 (десять) календарних днів до такого розірвання. </w:t>
      </w:r>
    </w:p>
    <w:p w:rsidR="00EF1244" w:rsidRPr="00E063B7" w:rsidRDefault="00EF1244" w:rsidP="00EF1244">
      <w:pPr>
        <w:jc w:val="both"/>
        <w:rPr>
          <w:lang w:val="uk-UA"/>
        </w:rPr>
      </w:pPr>
      <w:r w:rsidRPr="00E063B7">
        <w:rPr>
          <w:lang w:val="uk-UA"/>
        </w:rPr>
        <w:t>6.2.2. Контролювати поставку товарів у строки, встановлені цим Договором.</w:t>
      </w:r>
    </w:p>
    <w:p w:rsidR="00EF1244" w:rsidRPr="00E063B7" w:rsidRDefault="00EF1244" w:rsidP="00EF1244">
      <w:pPr>
        <w:jc w:val="both"/>
        <w:rPr>
          <w:lang w:val="uk-UA"/>
        </w:rPr>
      </w:pPr>
      <w:r w:rsidRPr="00E063B7">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F1244" w:rsidRPr="00E063B7" w:rsidRDefault="00EF1244" w:rsidP="00EF1244">
      <w:pPr>
        <w:jc w:val="both"/>
        <w:rPr>
          <w:lang w:val="uk-UA"/>
        </w:rPr>
      </w:pPr>
      <w:r w:rsidRPr="00E063B7">
        <w:rPr>
          <w:lang w:val="uk-UA"/>
        </w:rPr>
        <w:t xml:space="preserve">6.2.4. Повернути накладні Постачальнику без здійснення оплати в разі неналежного їх оформлення  (відсутність печатки, підписів тощо). </w:t>
      </w:r>
    </w:p>
    <w:p w:rsidR="00EF1244" w:rsidRPr="00E063B7" w:rsidRDefault="00EF1244" w:rsidP="00EF1244">
      <w:pPr>
        <w:jc w:val="both"/>
        <w:rPr>
          <w:lang w:val="uk-UA"/>
        </w:rPr>
      </w:pPr>
      <w:r w:rsidRPr="00E063B7">
        <w:rPr>
          <w:lang w:val="uk-UA"/>
        </w:rPr>
        <w:lastRenderedPageBreak/>
        <w:t>6.2.5. Замовник має право відмовитися від отримання товару неналежної якості та вимагати від Постачальника заміни неякісного товару протягом строку визначеного Замовником.</w:t>
      </w:r>
    </w:p>
    <w:p w:rsidR="00EF1244" w:rsidRPr="00E063B7" w:rsidRDefault="00EF1244" w:rsidP="00EF1244">
      <w:pPr>
        <w:jc w:val="both"/>
        <w:rPr>
          <w:lang w:val="uk-UA"/>
        </w:rPr>
      </w:pPr>
      <w:r w:rsidRPr="00E063B7">
        <w:rPr>
          <w:lang w:val="uk-UA"/>
        </w:rPr>
        <w:t xml:space="preserve">6.2.6. Має інші права споживача відповідно до чинного законодавства. </w:t>
      </w:r>
    </w:p>
    <w:p w:rsidR="00EF1244" w:rsidRPr="00E063B7" w:rsidRDefault="00EF1244" w:rsidP="00EF1244">
      <w:pPr>
        <w:jc w:val="both"/>
        <w:rPr>
          <w:lang w:val="uk-UA"/>
        </w:rPr>
      </w:pPr>
      <w:r w:rsidRPr="00E063B7">
        <w:rPr>
          <w:lang w:val="uk-UA"/>
        </w:rPr>
        <w:t xml:space="preserve">6.3. Постачальник зобов'язаний: </w:t>
      </w:r>
    </w:p>
    <w:p w:rsidR="00EF1244" w:rsidRPr="00E063B7" w:rsidRDefault="00EF1244" w:rsidP="00EF1244">
      <w:pPr>
        <w:jc w:val="both"/>
        <w:rPr>
          <w:lang w:val="uk-UA"/>
        </w:rPr>
      </w:pPr>
      <w:r w:rsidRPr="00E063B7">
        <w:rPr>
          <w:lang w:val="uk-UA"/>
        </w:rPr>
        <w:t xml:space="preserve">6.3.1. Забезпечити поставку товарів у строки, встановлені цим Договором, вчасно та в повному обсязі. </w:t>
      </w:r>
    </w:p>
    <w:p w:rsidR="00EF1244" w:rsidRPr="00E063B7" w:rsidRDefault="00EF1244" w:rsidP="00EF1244">
      <w:pPr>
        <w:jc w:val="both"/>
        <w:rPr>
          <w:lang w:val="uk-UA"/>
        </w:rPr>
      </w:pPr>
      <w:r w:rsidRPr="00E063B7">
        <w:rPr>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E063B7">
        <w:rPr>
          <w:bCs/>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rsidR="00EF1244" w:rsidRPr="00E063B7" w:rsidRDefault="00EF1244" w:rsidP="00EF1244">
      <w:pPr>
        <w:jc w:val="both"/>
        <w:rPr>
          <w:lang w:val="uk-UA"/>
        </w:rPr>
      </w:pPr>
      <w:r w:rsidRPr="00E063B7">
        <w:rPr>
          <w:lang w:val="uk-UA"/>
        </w:rPr>
        <w:t>6.3.3.</w:t>
      </w:r>
      <w:r w:rsidR="001B1DA3">
        <w:rPr>
          <w:lang w:val="uk-UA"/>
        </w:rPr>
        <w:t xml:space="preserve"> </w:t>
      </w:r>
      <w:r w:rsidRPr="00E063B7">
        <w:rPr>
          <w:lang w:val="uk-UA"/>
        </w:rPr>
        <w:t xml:space="preserve">Добросовісно виконувати умови даного Договору, надавати необхідні супровідні та інші документи на товар. </w:t>
      </w:r>
    </w:p>
    <w:p w:rsidR="00EF1244" w:rsidRPr="00E063B7" w:rsidRDefault="00EF1244" w:rsidP="00EF1244">
      <w:pPr>
        <w:jc w:val="both"/>
        <w:rPr>
          <w:b/>
          <w:lang w:val="uk-UA"/>
        </w:rPr>
      </w:pPr>
      <w:r w:rsidRPr="00E063B7">
        <w:rPr>
          <w:lang w:val="uk-UA"/>
        </w:rPr>
        <w:t>6.3.4. На вимогу Замовника проводити експертні дослідження зразків поставленого товару</w:t>
      </w:r>
      <w:r w:rsidRPr="00E063B7">
        <w:rPr>
          <w:bCs/>
          <w:lang w:val="uk-UA"/>
        </w:rPr>
        <w:t>, відібраних спільно із представником Замовника</w:t>
      </w:r>
      <w:r w:rsidRPr="00E063B7">
        <w:rPr>
          <w:bCs/>
          <w:spacing w:val="-5"/>
          <w:lang w:val="uk-UA"/>
        </w:rPr>
        <w:t xml:space="preserve">, </w:t>
      </w:r>
      <w:r w:rsidRPr="00E063B7">
        <w:rPr>
          <w:rFonts w:eastAsia="Calibri"/>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E063B7">
        <w:rPr>
          <w:bCs/>
          <w:lang w:val="uk-UA"/>
        </w:rPr>
        <w:t>. Оплату експертних досліджень здійснює Постачальник.</w:t>
      </w:r>
    </w:p>
    <w:p w:rsidR="00EF1244" w:rsidRPr="00E063B7" w:rsidRDefault="00EF1244" w:rsidP="00EF1244">
      <w:pPr>
        <w:jc w:val="both"/>
        <w:rPr>
          <w:bCs/>
          <w:lang w:val="uk-UA"/>
        </w:rPr>
      </w:pPr>
      <w:r w:rsidRPr="00E063B7">
        <w:rPr>
          <w:bCs/>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F1244" w:rsidRPr="00E063B7" w:rsidRDefault="00EF1244" w:rsidP="00EF1244">
      <w:pPr>
        <w:jc w:val="both"/>
        <w:rPr>
          <w:bCs/>
          <w:lang w:val="uk-UA"/>
        </w:rPr>
      </w:pPr>
      <w:r w:rsidRPr="00E063B7">
        <w:rPr>
          <w:bCs/>
          <w:lang w:val="uk-UA"/>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w:t>
      </w:r>
    </w:p>
    <w:p w:rsidR="00EF1244" w:rsidRPr="00E063B7" w:rsidRDefault="00EF1244" w:rsidP="00EF1244">
      <w:pPr>
        <w:jc w:val="both"/>
        <w:rPr>
          <w:lang w:val="uk-UA"/>
        </w:rPr>
      </w:pPr>
      <w:r w:rsidRPr="00E063B7">
        <w:rPr>
          <w:lang w:val="uk-UA"/>
        </w:rPr>
        <w:t xml:space="preserve">6.4. Постачальник має право: </w:t>
      </w:r>
    </w:p>
    <w:p w:rsidR="00EF1244" w:rsidRPr="00E063B7" w:rsidRDefault="00EF1244" w:rsidP="00EF1244">
      <w:pPr>
        <w:jc w:val="both"/>
        <w:rPr>
          <w:lang w:val="uk-UA"/>
        </w:rPr>
      </w:pPr>
      <w:r w:rsidRPr="00E063B7">
        <w:rPr>
          <w:lang w:val="uk-UA"/>
        </w:rPr>
        <w:t>6.4.1. Своєчасно та в повному обсязі отримувати плату за поставлені товари;</w:t>
      </w:r>
    </w:p>
    <w:p w:rsidR="00EF1244" w:rsidRPr="00E063B7" w:rsidRDefault="00EF1244" w:rsidP="00EF1244">
      <w:pPr>
        <w:jc w:val="both"/>
        <w:rPr>
          <w:lang w:val="uk-UA"/>
        </w:rPr>
      </w:pPr>
      <w:r w:rsidRPr="00E063B7">
        <w:rPr>
          <w:lang w:val="uk-UA"/>
        </w:rPr>
        <w:t>6.4.2. На дострокову поставку товарів за письмовим погодженням Замовника;</w:t>
      </w:r>
    </w:p>
    <w:p w:rsidR="00EF1244" w:rsidRPr="00E063B7" w:rsidRDefault="00EF1244" w:rsidP="00EF1244">
      <w:pPr>
        <w:jc w:val="both"/>
        <w:rPr>
          <w:lang w:val="uk-UA"/>
        </w:rPr>
      </w:pPr>
      <w:r w:rsidRPr="00E063B7">
        <w:rPr>
          <w:lang w:val="uk-UA"/>
        </w:rPr>
        <w:t>6.4.3. Інші права:</w:t>
      </w:r>
    </w:p>
    <w:p w:rsidR="00EF1244" w:rsidRPr="00E063B7" w:rsidRDefault="00EF1244" w:rsidP="00EF1244">
      <w:pPr>
        <w:jc w:val="both"/>
        <w:rPr>
          <w:lang w:val="uk-UA"/>
        </w:rPr>
      </w:pPr>
      <w:r w:rsidRPr="00E063B7">
        <w:rPr>
          <w:lang w:val="uk-UA"/>
        </w:rPr>
        <w:t>6.4.3.1. Отримувати від Замовника всю необхідну інформацію для виконання Постачальником своїх обов’язків.</w:t>
      </w:r>
    </w:p>
    <w:p w:rsidR="00EF1244" w:rsidRPr="00E063B7" w:rsidRDefault="00EF1244" w:rsidP="00EF1244">
      <w:pPr>
        <w:ind w:left="-540" w:firstLine="540"/>
        <w:jc w:val="center"/>
        <w:rPr>
          <w:lang w:val="uk-UA"/>
        </w:rPr>
      </w:pPr>
      <w:r w:rsidRPr="00E063B7">
        <w:rPr>
          <w:b/>
          <w:bCs/>
          <w:lang w:val="uk-UA"/>
        </w:rPr>
        <w:t>VII. ВІДПОВІДАЛЬНІСТЬ СТОРІН</w:t>
      </w:r>
    </w:p>
    <w:p w:rsidR="00EF1244" w:rsidRPr="00E063B7" w:rsidRDefault="00EF1244" w:rsidP="00EF1244">
      <w:pPr>
        <w:jc w:val="both"/>
        <w:rPr>
          <w:lang w:val="uk-UA"/>
        </w:rPr>
      </w:pPr>
      <w:r w:rsidRPr="00E063B7">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F1244" w:rsidRPr="00E063B7" w:rsidRDefault="009677C8" w:rsidP="00EF1244">
      <w:pPr>
        <w:widowControl w:val="0"/>
        <w:shd w:val="clear" w:color="auto" w:fill="FFFFFF"/>
        <w:tabs>
          <w:tab w:val="left" w:pos="406"/>
        </w:tabs>
        <w:ind w:right="31"/>
        <w:jc w:val="both"/>
        <w:rPr>
          <w:spacing w:val="-1"/>
          <w:lang w:val="uk-UA"/>
        </w:rPr>
      </w:pPr>
      <w:r>
        <w:rPr>
          <w:lang w:val="uk-UA"/>
        </w:rPr>
        <w:t>7.2</w:t>
      </w:r>
      <w:r w:rsidR="00EF1244" w:rsidRPr="00E063B7">
        <w:rPr>
          <w:lang w:val="uk-UA"/>
        </w:rPr>
        <w:t xml:space="preserve">. Види порушень та санкції за них, установлені Договором: </w:t>
      </w:r>
    </w:p>
    <w:p w:rsidR="00EF1244" w:rsidRPr="00E063B7" w:rsidRDefault="009677C8" w:rsidP="00EF1244">
      <w:pPr>
        <w:widowControl w:val="0"/>
        <w:shd w:val="clear" w:color="auto" w:fill="FFFFFF"/>
        <w:tabs>
          <w:tab w:val="left" w:pos="406"/>
        </w:tabs>
        <w:ind w:right="31"/>
        <w:jc w:val="both"/>
        <w:rPr>
          <w:lang w:val="uk-UA"/>
        </w:rPr>
      </w:pPr>
      <w:r>
        <w:rPr>
          <w:lang w:val="uk-UA"/>
        </w:rPr>
        <w:t>7.2</w:t>
      </w:r>
      <w:r w:rsidR="00EF1244" w:rsidRPr="00E063B7">
        <w:rPr>
          <w:lang w:val="uk-UA"/>
        </w:rPr>
        <w:t xml:space="preserve">.1. Збитки, що заподіяні </w:t>
      </w:r>
      <w:r w:rsidR="00EF1244" w:rsidRPr="00E063B7">
        <w:rPr>
          <w:bCs/>
          <w:lang w:val="uk-UA"/>
        </w:rPr>
        <w:t xml:space="preserve">Стороною </w:t>
      </w:r>
      <w:r w:rsidR="00EF1244" w:rsidRPr="00E063B7">
        <w:rPr>
          <w:lang w:val="uk-UA"/>
        </w:rPr>
        <w:t xml:space="preserve">внаслідок невиконання або неналежною виконання договірних зобов'язань підлягають стягненню з винної </w:t>
      </w:r>
      <w:r w:rsidR="00EF1244" w:rsidRPr="00E063B7">
        <w:rPr>
          <w:bCs/>
          <w:lang w:val="uk-UA"/>
        </w:rPr>
        <w:t>Сторони</w:t>
      </w:r>
      <w:r w:rsidR="00EF1244" w:rsidRPr="00E063B7">
        <w:rPr>
          <w:lang w:val="uk-UA"/>
        </w:rPr>
        <w:t xml:space="preserve"> понад неустойку та інші штрафні санкції в повній сумі.</w:t>
      </w:r>
    </w:p>
    <w:p w:rsidR="00EF1244" w:rsidRPr="00E063B7" w:rsidRDefault="009677C8" w:rsidP="00EF1244">
      <w:pPr>
        <w:jc w:val="both"/>
        <w:rPr>
          <w:lang w:val="uk-UA"/>
        </w:rPr>
      </w:pPr>
      <w:r>
        <w:rPr>
          <w:lang w:val="uk-UA"/>
        </w:rPr>
        <w:t>7.2</w:t>
      </w:r>
      <w:r w:rsidR="00EF1244" w:rsidRPr="00E063B7">
        <w:rPr>
          <w:lang w:val="uk-UA"/>
        </w:rPr>
        <w:t>.2. Постачальник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EF1244" w:rsidRPr="00E063B7" w:rsidRDefault="009677C8" w:rsidP="00EF1244">
      <w:pPr>
        <w:jc w:val="both"/>
        <w:rPr>
          <w:lang w:val="uk-UA"/>
        </w:rPr>
      </w:pPr>
      <w:r>
        <w:rPr>
          <w:lang w:val="uk-UA"/>
        </w:rPr>
        <w:t>7.2</w:t>
      </w:r>
      <w:r w:rsidR="00EF1244" w:rsidRPr="00E063B7">
        <w:rPr>
          <w:lang w:val="uk-UA"/>
        </w:rPr>
        <w:t>.3. За невиконання підпункту 6.3.4. даного договору, ухилення від проведення експертних досліджень зразків поставленого товару з Постачальника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EF1244" w:rsidRPr="00E063B7" w:rsidRDefault="009677C8" w:rsidP="00EF1244">
      <w:pPr>
        <w:spacing w:before="40" w:after="40"/>
        <w:jc w:val="both"/>
        <w:rPr>
          <w:b/>
          <w:bCs/>
          <w:lang w:val="uk-UA"/>
        </w:rPr>
      </w:pPr>
      <w:r>
        <w:rPr>
          <w:lang w:val="uk-UA"/>
        </w:rPr>
        <w:t>7.2</w:t>
      </w:r>
      <w:r w:rsidR="00EF1244" w:rsidRPr="00E063B7">
        <w:rPr>
          <w:lang w:val="uk-UA"/>
        </w:rPr>
        <w:t>.4. За порушення умов зобов’язання щодо якості товарів з Постачальника на користь Замовника стягується штраф у розмірі 20 % (двадцяти відсотків) вартості неякісних товарів, що не звільняє Постачальника від зобов’язання виконати постачання якісного товару в установлений строк.</w:t>
      </w:r>
    </w:p>
    <w:p w:rsidR="00EF1244" w:rsidRPr="00E063B7" w:rsidRDefault="00EF1244" w:rsidP="00EF1244">
      <w:pPr>
        <w:jc w:val="center"/>
        <w:rPr>
          <w:b/>
          <w:bCs/>
          <w:lang w:val="uk-UA"/>
        </w:rPr>
      </w:pPr>
    </w:p>
    <w:p w:rsidR="00EF1244" w:rsidRPr="00E063B7" w:rsidRDefault="00EF1244" w:rsidP="00EF1244">
      <w:pPr>
        <w:jc w:val="center"/>
        <w:rPr>
          <w:b/>
          <w:bCs/>
          <w:lang w:val="uk-UA"/>
        </w:rPr>
      </w:pPr>
      <w:r w:rsidRPr="00E063B7">
        <w:rPr>
          <w:b/>
          <w:bCs/>
          <w:lang w:val="uk-UA"/>
        </w:rPr>
        <w:t>VIII. ОБСТАВИНИ НЕПЕРЕБОРНОЇ СИЛИ</w:t>
      </w:r>
    </w:p>
    <w:p w:rsidR="00EF1244" w:rsidRPr="00E063B7" w:rsidRDefault="00EF1244" w:rsidP="00EF1244">
      <w:pPr>
        <w:jc w:val="both"/>
        <w:rPr>
          <w:lang w:val="uk-UA"/>
        </w:rPr>
      </w:pPr>
      <w:r w:rsidRPr="00E063B7">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F1244" w:rsidRPr="00E063B7" w:rsidRDefault="00EF1244" w:rsidP="00EF1244">
      <w:pPr>
        <w:jc w:val="both"/>
        <w:rPr>
          <w:lang w:val="uk-UA"/>
        </w:rPr>
      </w:pPr>
      <w:r w:rsidRPr="00E063B7">
        <w:rPr>
          <w:lang w:val="uk-UA"/>
        </w:rPr>
        <w:lastRenderedPageBreak/>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EF1244" w:rsidRPr="00E063B7" w:rsidRDefault="00EF1244" w:rsidP="00EF1244">
      <w:pPr>
        <w:jc w:val="both"/>
        <w:rPr>
          <w:lang w:val="uk-UA"/>
        </w:rPr>
      </w:pPr>
      <w:r w:rsidRPr="00E063B7">
        <w:rPr>
          <w:lang w:val="uk-UA"/>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EF1244" w:rsidRPr="00E063B7" w:rsidRDefault="00EF1244" w:rsidP="00EF1244">
      <w:pPr>
        <w:jc w:val="both"/>
        <w:rPr>
          <w:lang w:val="uk-UA"/>
        </w:rPr>
      </w:pPr>
      <w:r w:rsidRPr="00E063B7">
        <w:rPr>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EF1244" w:rsidRPr="00E063B7" w:rsidRDefault="00EF1244" w:rsidP="00EF1244">
      <w:pPr>
        <w:jc w:val="both"/>
        <w:rPr>
          <w:lang w:val="uk-UA"/>
        </w:rPr>
      </w:pPr>
    </w:p>
    <w:p w:rsidR="00EF1244" w:rsidRPr="00E063B7" w:rsidRDefault="00EF1244" w:rsidP="00EF1244">
      <w:pPr>
        <w:jc w:val="center"/>
        <w:rPr>
          <w:b/>
          <w:bCs/>
          <w:lang w:val="uk-UA"/>
        </w:rPr>
      </w:pPr>
      <w:r w:rsidRPr="00E063B7">
        <w:rPr>
          <w:b/>
          <w:bCs/>
          <w:lang w:val="uk-UA"/>
        </w:rPr>
        <w:t>IX. ВИРІШЕННЯ СПОРІВ</w:t>
      </w:r>
    </w:p>
    <w:p w:rsidR="00EF1244" w:rsidRPr="00E063B7" w:rsidRDefault="00EF1244" w:rsidP="00EF1244">
      <w:pPr>
        <w:jc w:val="both"/>
        <w:rPr>
          <w:lang w:val="uk-UA"/>
        </w:rPr>
      </w:pPr>
      <w:r w:rsidRPr="00E063B7">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F1244" w:rsidRPr="00E063B7" w:rsidRDefault="00EF1244" w:rsidP="00EF1244">
      <w:pPr>
        <w:jc w:val="both"/>
        <w:rPr>
          <w:b/>
          <w:bCs/>
          <w:lang w:val="uk-UA"/>
        </w:rPr>
      </w:pPr>
      <w:r w:rsidRPr="00E063B7">
        <w:rPr>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rsidR="00EF1244" w:rsidRPr="00E063B7" w:rsidRDefault="00EF1244" w:rsidP="00EF1244">
      <w:pPr>
        <w:jc w:val="center"/>
        <w:rPr>
          <w:b/>
          <w:bCs/>
          <w:lang w:val="uk-UA"/>
        </w:rPr>
      </w:pPr>
      <w:r w:rsidRPr="00E063B7">
        <w:rPr>
          <w:b/>
          <w:bCs/>
          <w:lang w:val="uk-UA"/>
        </w:rPr>
        <w:t>X. СТРОК ДІЇ ДОГОВОРУ</w:t>
      </w:r>
    </w:p>
    <w:p w:rsidR="00EF1244" w:rsidRPr="00E063B7" w:rsidRDefault="00EF1244" w:rsidP="00EF1244">
      <w:pPr>
        <w:jc w:val="both"/>
        <w:rPr>
          <w:lang w:val="uk-UA"/>
        </w:rPr>
      </w:pPr>
      <w:r w:rsidRPr="00E063B7">
        <w:rPr>
          <w:lang w:val="uk-UA"/>
        </w:rPr>
        <w:t>10.1. Цей Договір набирає чинності з дн</w:t>
      </w:r>
      <w:r w:rsidR="00E42650">
        <w:rPr>
          <w:lang w:val="uk-UA"/>
        </w:rPr>
        <w:t>я підписання і діє до 31.12.2022</w:t>
      </w:r>
      <w:r w:rsidRPr="00E063B7">
        <w:rPr>
          <w:lang w:val="uk-UA"/>
        </w:rPr>
        <w:t xml:space="preserve"> року.</w:t>
      </w:r>
    </w:p>
    <w:p w:rsidR="00EF1244" w:rsidRPr="00E063B7" w:rsidRDefault="00EF1244" w:rsidP="00EF1244">
      <w:pPr>
        <w:jc w:val="both"/>
        <w:rPr>
          <w:lang w:val="uk-UA"/>
        </w:rPr>
      </w:pPr>
      <w:r w:rsidRPr="00E063B7">
        <w:rPr>
          <w:lang w:val="uk-UA"/>
        </w:rPr>
        <w:t xml:space="preserve">10.2. Цей Договір укладається і підписується у 2-х примірниках, що мають однакову юридичну силу. </w:t>
      </w:r>
    </w:p>
    <w:p w:rsidR="00EF1244" w:rsidRPr="00E063B7" w:rsidRDefault="00EF1244" w:rsidP="00EF1244">
      <w:pPr>
        <w:jc w:val="both"/>
        <w:rPr>
          <w:lang w:val="uk-UA"/>
        </w:rPr>
      </w:pPr>
    </w:p>
    <w:p w:rsidR="00EF1244" w:rsidRPr="00E063B7" w:rsidRDefault="00EF1244" w:rsidP="00EF1244">
      <w:pPr>
        <w:jc w:val="center"/>
        <w:rPr>
          <w:b/>
          <w:bCs/>
          <w:lang w:val="uk-UA"/>
        </w:rPr>
      </w:pPr>
      <w:r w:rsidRPr="00E063B7">
        <w:rPr>
          <w:b/>
          <w:bCs/>
          <w:lang w:val="uk-UA"/>
        </w:rPr>
        <w:t>XI. ІНШІ УМОВИ</w:t>
      </w:r>
    </w:p>
    <w:p w:rsidR="00EF1244" w:rsidRPr="00E063B7" w:rsidRDefault="00EF1244" w:rsidP="00EF1244">
      <w:pPr>
        <w:tabs>
          <w:tab w:val="left" w:pos="0"/>
          <w:tab w:val="left" w:pos="375"/>
          <w:tab w:val="left" w:pos="450"/>
        </w:tabs>
        <w:jc w:val="both"/>
        <w:rPr>
          <w:lang w:val="uk-UA"/>
        </w:rPr>
      </w:pPr>
      <w:r w:rsidRPr="00E063B7">
        <w:rPr>
          <w:lang w:val="uk-UA"/>
        </w:rPr>
        <w:t>11.1. Зобов’язання по Договору виникають при наявності відповідного кошторисного призначенн</w:t>
      </w:r>
      <w:r w:rsidR="00E42650">
        <w:rPr>
          <w:lang w:val="uk-UA"/>
        </w:rPr>
        <w:t>я (бюджетних асигнувань) на 2022</w:t>
      </w:r>
      <w:r w:rsidRPr="00E063B7">
        <w:rPr>
          <w:lang w:val="uk-UA"/>
        </w:rPr>
        <w:t xml:space="preserve"> рік. Коригування зобов’язань здійснюється шляхом укладання додаткової угоди. </w:t>
      </w:r>
    </w:p>
    <w:p w:rsidR="00EF1244" w:rsidRPr="00E063B7" w:rsidRDefault="00EF1244" w:rsidP="00EF1244">
      <w:pPr>
        <w:widowControl w:val="0"/>
        <w:shd w:val="clear" w:color="auto" w:fill="FFFFFF"/>
        <w:tabs>
          <w:tab w:val="left" w:pos="425"/>
          <w:tab w:val="left" w:leader="underscore" w:pos="9122"/>
        </w:tabs>
        <w:spacing w:before="7"/>
        <w:jc w:val="both"/>
        <w:rPr>
          <w:spacing w:val="-1"/>
          <w:lang w:val="uk-UA"/>
        </w:rPr>
      </w:pPr>
      <w:r w:rsidRPr="00E063B7">
        <w:rPr>
          <w:spacing w:val="-2"/>
          <w:lang w:val="uk-UA"/>
        </w:rPr>
        <w:t xml:space="preserve">11.2. Усі виправлення по тексту мають силу при взаємному посвідченні таких виправлень підписами уповноважених </w:t>
      </w:r>
      <w:r w:rsidRPr="00E063B7">
        <w:rPr>
          <w:lang w:val="uk-UA"/>
        </w:rPr>
        <w:t xml:space="preserve">представників та відтисками печаток </w:t>
      </w:r>
      <w:r w:rsidRPr="00E063B7">
        <w:rPr>
          <w:bCs/>
          <w:lang w:val="uk-UA"/>
        </w:rPr>
        <w:t>Сторін.</w:t>
      </w:r>
    </w:p>
    <w:p w:rsidR="00EF1244" w:rsidRPr="00E063B7" w:rsidRDefault="00EF1244" w:rsidP="00EF1244">
      <w:pPr>
        <w:tabs>
          <w:tab w:val="left" w:pos="0"/>
          <w:tab w:val="left" w:pos="72"/>
          <w:tab w:val="left" w:pos="390"/>
          <w:tab w:val="left" w:pos="450"/>
          <w:tab w:val="left" w:pos="520"/>
        </w:tabs>
        <w:jc w:val="both"/>
        <w:rPr>
          <w:lang w:val="uk-UA"/>
        </w:rPr>
      </w:pPr>
      <w:r w:rsidRPr="00E063B7">
        <w:rPr>
          <w:lang w:val="uk-UA"/>
        </w:rPr>
        <w:t>11.3. Цей Договір може бути змінено чи розірвано у порядку передбаченим</w:t>
      </w:r>
      <w:r w:rsidRPr="00E063B7">
        <w:rPr>
          <w:rFonts w:eastAsia="Calibri"/>
          <w:lang w:eastAsia="en-US"/>
        </w:rPr>
        <w:t xml:space="preserve"> </w:t>
      </w:r>
      <w:r w:rsidRPr="00E063B7">
        <w:rPr>
          <w:rFonts w:eastAsia="Calibri"/>
          <w:lang w:val="uk-UA" w:eastAsia="en-US"/>
        </w:rPr>
        <w:t xml:space="preserve">чинним </w:t>
      </w:r>
      <w:r w:rsidRPr="00E063B7">
        <w:rPr>
          <w:lang w:val="uk-UA"/>
        </w:rPr>
        <w:t>законодавством та чинним Договором.</w:t>
      </w:r>
    </w:p>
    <w:p w:rsidR="00EF1244" w:rsidRPr="00E063B7" w:rsidRDefault="00EF1244" w:rsidP="00EF1244">
      <w:pPr>
        <w:tabs>
          <w:tab w:val="left" w:pos="0"/>
          <w:tab w:val="left" w:pos="72"/>
          <w:tab w:val="left" w:pos="390"/>
          <w:tab w:val="left" w:pos="450"/>
          <w:tab w:val="left" w:pos="520"/>
        </w:tabs>
        <w:jc w:val="both"/>
        <w:rPr>
          <w:spacing w:val="-2"/>
          <w:lang w:val="uk-UA"/>
        </w:rPr>
      </w:pPr>
      <w:r w:rsidRPr="00E063B7">
        <w:rPr>
          <w:lang w:val="uk-UA"/>
        </w:rPr>
        <w:t xml:space="preserve">11.4. Замовник має право розірвати Договір одноособово, відповідно до п. 6.2.1. в разі порушення Постачальником умов даного Договору. </w:t>
      </w:r>
    </w:p>
    <w:p w:rsidR="00EF1244" w:rsidRPr="00E063B7" w:rsidRDefault="00EF1244" w:rsidP="00EF1244">
      <w:pPr>
        <w:widowControl w:val="0"/>
        <w:shd w:val="clear" w:color="auto" w:fill="FFFFFF"/>
        <w:tabs>
          <w:tab w:val="left" w:pos="401"/>
        </w:tabs>
        <w:ind w:right="5"/>
        <w:jc w:val="both"/>
        <w:rPr>
          <w:spacing w:val="-1"/>
          <w:lang w:val="uk-UA"/>
        </w:rPr>
      </w:pPr>
      <w:r w:rsidRPr="00E063B7">
        <w:rPr>
          <w:lang w:val="uk-UA"/>
        </w:rPr>
        <w:t>11.5. Право власності на т</w:t>
      </w:r>
      <w:r w:rsidRPr="00E063B7">
        <w:rPr>
          <w:spacing w:val="-4"/>
          <w:lang w:val="uk-UA"/>
        </w:rPr>
        <w:t>овар</w:t>
      </w:r>
      <w:r w:rsidRPr="00E063B7">
        <w:rPr>
          <w:lang w:val="uk-UA"/>
        </w:rPr>
        <w:t xml:space="preserve"> та всі ризики переходять від Постачальник до З</w:t>
      </w:r>
      <w:r w:rsidRPr="00E063B7">
        <w:rPr>
          <w:spacing w:val="-5"/>
          <w:lang w:val="uk-UA"/>
        </w:rPr>
        <w:t xml:space="preserve">амовника </w:t>
      </w:r>
      <w:r w:rsidRPr="00E063B7">
        <w:rPr>
          <w:lang w:val="uk-UA"/>
        </w:rPr>
        <w:t>в момент передачі т</w:t>
      </w:r>
      <w:r w:rsidRPr="00E063B7">
        <w:rPr>
          <w:spacing w:val="-4"/>
          <w:lang w:val="uk-UA"/>
        </w:rPr>
        <w:t>овару</w:t>
      </w:r>
      <w:r w:rsidRPr="00E063B7">
        <w:rPr>
          <w:lang w:val="uk-UA"/>
        </w:rPr>
        <w:t>. Факт отримання т</w:t>
      </w:r>
      <w:r w:rsidRPr="00E063B7">
        <w:rPr>
          <w:spacing w:val="-4"/>
          <w:lang w:val="uk-UA"/>
        </w:rPr>
        <w:t>овару</w:t>
      </w:r>
      <w:r w:rsidRPr="00E063B7">
        <w:rPr>
          <w:lang w:val="uk-UA"/>
        </w:rPr>
        <w:t xml:space="preserve"> підтверджується підписом особи, що здійснює приймання т</w:t>
      </w:r>
      <w:r w:rsidRPr="00E063B7">
        <w:rPr>
          <w:spacing w:val="-4"/>
          <w:lang w:val="uk-UA"/>
        </w:rPr>
        <w:t>овару</w:t>
      </w:r>
      <w:r w:rsidRPr="00E063B7">
        <w:rPr>
          <w:lang w:val="uk-UA"/>
        </w:rPr>
        <w:t xml:space="preserve"> та відтиском печатки </w:t>
      </w:r>
      <w:r w:rsidRPr="00E063B7">
        <w:rPr>
          <w:bCs/>
          <w:spacing w:val="-4"/>
          <w:lang w:val="uk-UA"/>
        </w:rPr>
        <w:t>Замовника</w:t>
      </w:r>
      <w:r w:rsidRPr="00E063B7">
        <w:rPr>
          <w:b/>
          <w:spacing w:val="-4"/>
          <w:lang w:val="uk-UA"/>
        </w:rPr>
        <w:t xml:space="preserve"> </w:t>
      </w:r>
      <w:r w:rsidRPr="00E063B7">
        <w:rPr>
          <w:lang w:val="uk-UA"/>
        </w:rPr>
        <w:t>на товарно-транспортній (видатковій) накладній.</w:t>
      </w:r>
    </w:p>
    <w:p w:rsidR="00EF1244" w:rsidRPr="00E063B7" w:rsidRDefault="00EF1244" w:rsidP="00EF1244">
      <w:pPr>
        <w:widowControl w:val="0"/>
        <w:shd w:val="clear" w:color="auto" w:fill="FFFFFF"/>
        <w:tabs>
          <w:tab w:val="left" w:pos="284"/>
          <w:tab w:val="left" w:pos="401"/>
        </w:tabs>
        <w:ind w:right="5"/>
        <w:jc w:val="both"/>
        <w:rPr>
          <w:spacing w:val="-8"/>
          <w:lang w:val="uk-UA"/>
        </w:rPr>
      </w:pPr>
      <w:r w:rsidRPr="00E063B7">
        <w:rPr>
          <w:bCs/>
          <w:spacing w:val="-8"/>
          <w:lang w:val="uk-UA"/>
        </w:rPr>
        <w:t>11.6. Д</w:t>
      </w:r>
      <w:r w:rsidRPr="00E063B7">
        <w:rPr>
          <w:lang w:val="uk-UA"/>
        </w:rPr>
        <w:t>оставка т</w:t>
      </w:r>
      <w:r w:rsidRPr="00E063B7">
        <w:rPr>
          <w:spacing w:val="-5"/>
          <w:lang w:val="uk-UA"/>
        </w:rPr>
        <w:t xml:space="preserve">овару здійснюється автомобільним або іншим транспортом за рахунок Постачальника, за адресою призначення, зазначеною </w:t>
      </w:r>
      <w:r w:rsidRPr="00E063B7">
        <w:rPr>
          <w:bCs/>
          <w:spacing w:val="-5"/>
          <w:lang w:val="uk-UA"/>
        </w:rPr>
        <w:t xml:space="preserve">Замовником </w:t>
      </w:r>
      <w:r w:rsidRPr="00E063B7">
        <w:rPr>
          <w:spacing w:val="-5"/>
          <w:lang w:val="uk-UA"/>
        </w:rPr>
        <w:t>у письмовій заявці</w:t>
      </w:r>
      <w:r w:rsidRPr="00E063B7">
        <w:rPr>
          <w:spacing w:val="-1"/>
          <w:lang w:val="uk-UA"/>
        </w:rPr>
        <w:t>.</w:t>
      </w:r>
    </w:p>
    <w:p w:rsidR="00EF1244" w:rsidRPr="00E063B7" w:rsidRDefault="009677C8" w:rsidP="00EF1244">
      <w:pPr>
        <w:widowControl w:val="0"/>
        <w:shd w:val="clear" w:color="auto" w:fill="FFFFFF"/>
        <w:tabs>
          <w:tab w:val="left" w:pos="-260"/>
          <w:tab w:val="left" w:pos="284"/>
          <w:tab w:val="left" w:pos="401"/>
        </w:tabs>
        <w:ind w:right="5"/>
        <w:jc w:val="both"/>
        <w:rPr>
          <w:lang w:val="uk-UA"/>
        </w:rPr>
      </w:pPr>
      <w:r>
        <w:rPr>
          <w:lang w:val="uk-UA"/>
        </w:rPr>
        <w:t>11.7</w:t>
      </w:r>
      <w:r w:rsidR="00EF1244" w:rsidRPr="00E063B7">
        <w:rPr>
          <w:lang w:val="uk-UA"/>
        </w:rPr>
        <w:t>.</w:t>
      </w:r>
      <w:r w:rsidR="00EF1244" w:rsidRPr="00E063B7">
        <w:rPr>
          <w:b/>
          <w:lang w:val="uk-UA"/>
        </w:rPr>
        <w:t xml:space="preserve"> </w:t>
      </w:r>
      <w:r w:rsidR="00EF1244" w:rsidRPr="00E063B7">
        <w:rPr>
          <w:lang w:val="uk-UA"/>
        </w:rPr>
        <w:t>Поставка вважається виконаною у фактичному обсязі (вазі, кількості)</w:t>
      </w:r>
      <w:r w:rsidR="00EF1244" w:rsidRPr="00E063B7">
        <w:rPr>
          <w:b/>
          <w:lang w:val="uk-UA"/>
        </w:rPr>
        <w:t xml:space="preserve"> </w:t>
      </w:r>
      <w:r w:rsidR="00EF1244" w:rsidRPr="00E063B7">
        <w:rPr>
          <w:bCs/>
          <w:lang w:val="uk-UA"/>
        </w:rPr>
        <w:t>товару</w:t>
      </w:r>
      <w:r w:rsidR="00EF1244" w:rsidRPr="00E063B7">
        <w:rPr>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EF1244" w:rsidRPr="00E063B7" w:rsidRDefault="009677C8" w:rsidP="00EF1244">
      <w:pPr>
        <w:widowControl w:val="0"/>
        <w:shd w:val="clear" w:color="auto" w:fill="FFFFFF"/>
        <w:tabs>
          <w:tab w:val="left" w:pos="-130"/>
          <w:tab w:val="left" w:pos="425"/>
          <w:tab w:val="left" w:leader="underscore" w:pos="9122"/>
        </w:tabs>
        <w:spacing w:before="7"/>
        <w:jc w:val="both"/>
        <w:rPr>
          <w:spacing w:val="-2"/>
          <w:lang w:val="uk-UA"/>
        </w:rPr>
      </w:pPr>
      <w:r>
        <w:rPr>
          <w:spacing w:val="-1"/>
          <w:lang w:val="uk-UA"/>
        </w:rPr>
        <w:t>11.8</w:t>
      </w:r>
      <w:r w:rsidR="00EF1244" w:rsidRPr="00E063B7">
        <w:rPr>
          <w:spacing w:val="-1"/>
          <w:lang w:val="uk-UA"/>
        </w:rPr>
        <w:t xml:space="preserve">. У разі зміни юридичної адреси, банківських реквізитів </w:t>
      </w:r>
      <w:r w:rsidR="00EF1244" w:rsidRPr="00E063B7">
        <w:rPr>
          <w:bCs/>
          <w:spacing w:val="-1"/>
          <w:lang w:val="uk-UA"/>
        </w:rPr>
        <w:t>Сторін, Сторона</w:t>
      </w:r>
      <w:r w:rsidR="00EF1244" w:rsidRPr="00E063B7">
        <w:rPr>
          <w:b/>
          <w:spacing w:val="-1"/>
          <w:lang w:val="uk-UA"/>
        </w:rPr>
        <w:t xml:space="preserve"> </w:t>
      </w:r>
      <w:r w:rsidR="00EF1244" w:rsidRPr="00E063B7">
        <w:rPr>
          <w:spacing w:val="-1"/>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00EF1244" w:rsidRPr="00E063B7">
        <w:rPr>
          <w:lang w:val="uk-UA"/>
        </w:rPr>
        <w:t>.</w:t>
      </w:r>
    </w:p>
    <w:p w:rsidR="00EF1244" w:rsidRPr="00E063B7" w:rsidRDefault="009677C8" w:rsidP="00EF1244">
      <w:pPr>
        <w:widowControl w:val="0"/>
        <w:shd w:val="clear" w:color="auto" w:fill="FFFFFF"/>
        <w:tabs>
          <w:tab w:val="left" w:pos="-130"/>
          <w:tab w:val="left" w:pos="425"/>
          <w:tab w:val="left" w:leader="underscore" w:pos="540"/>
        </w:tabs>
        <w:spacing w:before="7"/>
        <w:jc w:val="both"/>
        <w:rPr>
          <w:spacing w:val="-2"/>
          <w:lang w:val="uk-UA"/>
        </w:rPr>
      </w:pPr>
      <w:r>
        <w:rPr>
          <w:lang w:val="uk-UA"/>
        </w:rPr>
        <w:t>11.9</w:t>
      </w:r>
      <w:r w:rsidR="00EF1244" w:rsidRPr="00E063B7">
        <w:rPr>
          <w:lang w:val="uk-UA"/>
        </w:rPr>
        <w:t>. Постачальник не має права без письмової згоди Замовника передавати свої права і обов’язки за даним Договором третім особам.</w:t>
      </w:r>
    </w:p>
    <w:p w:rsidR="00EF1244" w:rsidRPr="00E063B7" w:rsidRDefault="009677C8" w:rsidP="00EF1244">
      <w:pPr>
        <w:widowControl w:val="0"/>
        <w:shd w:val="clear" w:color="auto" w:fill="FFFFFF"/>
        <w:tabs>
          <w:tab w:val="left" w:pos="-130"/>
          <w:tab w:val="left" w:pos="425"/>
          <w:tab w:val="left" w:leader="underscore" w:pos="540"/>
        </w:tabs>
        <w:spacing w:before="7"/>
        <w:jc w:val="both"/>
        <w:rPr>
          <w:spacing w:val="-2"/>
          <w:lang w:val="uk-UA"/>
        </w:rPr>
      </w:pPr>
      <w:r>
        <w:rPr>
          <w:lang w:val="uk-UA"/>
        </w:rPr>
        <w:t>11.10</w:t>
      </w:r>
      <w:r w:rsidR="00EF1244" w:rsidRPr="00E063B7">
        <w:rPr>
          <w:lang w:val="uk-UA"/>
        </w:rPr>
        <w:t>. Замовник вільно використовує інформацію в законних цілях, в тому числі персональні дані Постачальника його працівників та інших осіб, що розкриті чи стануть відомі в процесі укладання, виконання даного Договору.</w:t>
      </w:r>
    </w:p>
    <w:p w:rsidR="00EF1244" w:rsidRPr="00E063B7" w:rsidRDefault="009677C8" w:rsidP="00EF1244">
      <w:pPr>
        <w:widowControl w:val="0"/>
        <w:shd w:val="clear" w:color="auto" w:fill="FFFFFF"/>
        <w:tabs>
          <w:tab w:val="left" w:pos="-260"/>
          <w:tab w:val="left" w:pos="-130"/>
          <w:tab w:val="left" w:pos="0"/>
          <w:tab w:val="left" w:pos="425"/>
          <w:tab w:val="left" w:leader="underscore" w:pos="540"/>
        </w:tabs>
        <w:spacing w:before="7"/>
        <w:jc w:val="both"/>
        <w:rPr>
          <w:spacing w:val="-2"/>
          <w:lang w:val="uk-UA"/>
        </w:rPr>
      </w:pPr>
      <w:r>
        <w:rPr>
          <w:lang w:val="uk-UA"/>
        </w:rPr>
        <w:t>11.11</w:t>
      </w:r>
      <w:r w:rsidR="00EF1244" w:rsidRPr="00E063B7">
        <w:rPr>
          <w:lang w:val="uk-UA"/>
        </w:rPr>
        <w:t xml:space="preserve">. У випадку реорганізації будь-якої зі </w:t>
      </w:r>
      <w:r w:rsidR="00EF1244" w:rsidRPr="00E063B7">
        <w:rPr>
          <w:bCs/>
          <w:lang w:val="uk-UA"/>
        </w:rPr>
        <w:t>Сторін</w:t>
      </w:r>
      <w:r w:rsidR="00EF1244" w:rsidRPr="00E063B7">
        <w:rPr>
          <w:lang w:val="uk-UA"/>
        </w:rPr>
        <w:t xml:space="preserve"> за даним договором, правонаступник такої </w:t>
      </w:r>
      <w:r w:rsidR="00EF1244" w:rsidRPr="00E063B7">
        <w:rPr>
          <w:bCs/>
          <w:lang w:val="uk-UA"/>
        </w:rPr>
        <w:t>Сторони</w:t>
      </w:r>
      <w:r w:rsidR="00EF1244" w:rsidRPr="00E063B7">
        <w:rPr>
          <w:lang w:val="uk-UA"/>
        </w:rPr>
        <w:t xml:space="preserve"> несе всі обов'язки та має всі права, які пов'язані та випливають з даного Договору.</w:t>
      </w:r>
    </w:p>
    <w:p w:rsidR="00EF1244" w:rsidRPr="00E063B7" w:rsidRDefault="009677C8" w:rsidP="00EF1244">
      <w:pPr>
        <w:widowControl w:val="0"/>
        <w:shd w:val="clear" w:color="auto" w:fill="FFFFFF"/>
        <w:tabs>
          <w:tab w:val="left" w:pos="-260"/>
          <w:tab w:val="left" w:pos="-130"/>
          <w:tab w:val="left" w:pos="0"/>
          <w:tab w:val="left" w:pos="425"/>
          <w:tab w:val="left" w:leader="underscore" w:pos="9122"/>
        </w:tabs>
        <w:spacing w:before="7"/>
        <w:jc w:val="both"/>
        <w:rPr>
          <w:b/>
          <w:spacing w:val="-4"/>
          <w:lang w:val="uk-UA"/>
        </w:rPr>
      </w:pPr>
      <w:r>
        <w:rPr>
          <w:lang w:val="uk-UA"/>
        </w:rPr>
        <w:t>11.12</w:t>
      </w:r>
      <w:r w:rsidR="00EF1244" w:rsidRPr="00E063B7">
        <w:rPr>
          <w:lang w:val="uk-UA"/>
        </w:rPr>
        <w:t>.</w:t>
      </w:r>
      <w:r w:rsidR="00EF1244" w:rsidRPr="00E063B7">
        <w:rPr>
          <w:b/>
          <w:lang w:val="uk-UA"/>
        </w:rPr>
        <w:t xml:space="preserve"> </w:t>
      </w:r>
      <w:r w:rsidR="00EF1244" w:rsidRPr="00E063B7">
        <w:rPr>
          <w:bCs/>
          <w:lang w:val="uk-UA"/>
        </w:rPr>
        <w:t>Виконавець</w:t>
      </w:r>
      <w:r w:rsidR="00EF1244" w:rsidRPr="00E063B7">
        <w:rPr>
          <w:b/>
          <w:lang w:val="uk-UA"/>
        </w:rPr>
        <w:t xml:space="preserve"> </w:t>
      </w:r>
      <w:r w:rsidR="00EF1244" w:rsidRPr="00E063B7">
        <w:rPr>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00EF1244" w:rsidRPr="00E063B7">
        <w:rPr>
          <w:spacing w:val="-4"/>
          <w:lang w:val="uk-UA"/>
        </w:rPr>
        <w:t>.</w:t>
      </w:r>
    </w:p>
    <w:p w:rsidR="00EF1244" w:rsidRPr="00E063B7" w:rsidRDefault="009677C8" w:rsidP="00EF1244">
      <w:pPr>
        <w:jc w:val="both"/>
        <w:rPr>
          <w:rFonts w:eastAsia="Arial" w:cs="Arial"/>
          <w:lang w:val="uk-UA"/>
        </w:rPr>
      </w:pPr>
      <w:r>
        <w:rPr>
          <w:rFonts w:eastAsia="Arial" w:cs="Arial"/>
          <w:lang w:val="uk-UA"/>
        </w:rPr>
        <w:lastRenderedPageBreak/>
        <w:t>11.13</w:t>
      </w:r>
      <w:r w:rsidR="00EF1244" w:rsidRPr="00E063B7">
        <w:rPr>
          <w:rFonts w:eastAsia="Arial" w:cs="Arial"/>
          <w:lang w:val="uk-UA"/>
        </w:rPr>
        <w:t>. 1. Зміни, щодо Договору про закупівлю можуть вноситись у випадках згідно із ч. 5 ст. 41 Закону «Про публічні закупівлі» та оформлюються в такій самій формі, що й Договір про закупівлю товарів, а саме у письмовій формі шляхом укладення додаткового договору (угоди).</w:t>
      </w:r>
    </w:p>
    <w:p w:rsidR="00EF1244" w:rsidRPr="00E063B7" w:rsidRDefault="009677C8" w:rsidP="00EF1244">
      <w:pPr>
        <w:jc w:val="both"/>
        <w:rPr>
          <w:rFonts w:eastAsia="Arial" w:cs="Arial"/>
          <w:lang w:val="uk-UA"/>
        </w:rPr>
      </w:pPr>
      <w:r>
        <w:rPr>
          <w:rFonts w:eastAsia="Arial" w:cs="Arial"/>
          <w:lang w:val="uk-UA"/>
        </w:rPr>
        <w:t>11.14</w:t>
      </w:r>
      <w:r w:rsidR="00EF1244" w:rsidRPr="00E063B7">
        <w:rPr>
          <w:rFonts w:eastAsia="Arial" w:cs="Arial"/>
          <w:lang w:val="uk-UA"/>
        </w:rPr>
        <w:t>. Пропозицію щодо внесення змін до Договору може зробити кожна із сторін Договору.</w:t>
      </w:r>
    </w:p>
    <w:p w:rsidR="00EF1244" w:rsidRPr="00E063B7" w:rsidRDefault="009677C8" w:rsidP="00EF1244">
      <w:pPr>
        <w:jc w:val="both"/>
        <w:rPr>
          <w:rFonts w:eastAsia="Arial" w:cs="Arial"/>
          <w:lang w:val="uk-UA"/>
        </w:rPr>
      </w:pPr>
      <w:r>
        <w:rPr>
          <w:rFonts w:eastAsia="Arial" w:cs="Arial"/>
          <w:lang w:val="uk-UA"/>
        </w:rPr>
        <w:t>11.17</w:t>
      </w:r>
      <w:r w:rsidR="00EF1244" w:rsidRPr="00E063B7">
        <w:rPr>
          <w:rFonts w:eastAsia="Arial" w:cs="Arial"/>
          <w:lang w:val="uk-UA"/>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в усній або у письмовій формі шляхом взаємного листування.</w:t>
      </w:r>
    </w:p>
    <w:p w:rsidR="00EF1244" w:rsidRPr="00E063B7" w:rsidRDefault="009677C8" w:rsidP="00EF1244">
      <w:pPr>
        <w:jc w:val="both"/>
        <w:rPr>
          <w:rFonts w:eastAsia="Arial" w:cs="Arial"/>
          <w:lang w:val="uk-UA"/>
        </w:rPr>
      </w:pPr>
      <w:r>
        <w:rPr>
          <w:rFonts w:eastAsia="Arial" w:cs="Arial"/>
          <w:lang w:val="uk-UA"/>
        </w:rPr>
        <w:t>11.18</w:t>
      </w:r>
      <w:r w:rsidR="00EF1244" w:rsidRPr="00E063B7">
        <w:rPr>
          <w:rFonts w:eastAsia="Arial" w:cs="Arial"/>
          <w:lang w:val="uk-UA"/>
        </w:rPr>
        <w:t>. Відповідь особи, якій адресована пропозиція щодо змін до Договору, про її прийняття повинна бути повною і безумовною.</w:t>
      </w:r>
    </w:p>
    <w:p w:rsidR="00EF1244" w:rsidRPr="00E063B7" w:rsidRDefault="009677C8" w:rsidP="00EF1244">
      <w:pPr>
        <w:jc w:val="both"/>
        <w:rPr>
          <w:rFonts w:eastAsia="Arial" w:cs="Arial"/>
          <w:lang w:val="uk-UA"/>
        </w:rPr>
      </w:pPr>
      <w:r>
        <w:rPr>
          <w:rFonts w:eastAsia="Arial" w:cs="Arial"/>
          <w:lang w:val="uk-UA"/>
        </w:rPr>
        <w:t>11.19</w:t>
      </w:r>
      <w:r w:rsidR="00EF1244" w:rsidRPr="00E063B7">
        <w:rPr>
          <w:rFonts w:eastAsia="Arial" w:cs="Arial"/>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F1244" w:rsidRPr="00E063B7" w:rsidRDefault="009677C8" w:rsidP="00EF1244">
      <w:pPr>
        <w:jc w:val="both"/>
        <w:rPr>
          <w:rFonts w:eastAsia="Arial" w:cs="Arial"/>
          <w:lang w:val="uk-UA"/>
        </w:rPr>
      </w:pPr>
      <w:r>
        <w:rPr>
          <w:rFonts w:eastAsia="Arial" w:cs="Arial"/>
          <w:lang w:val="uk-UA"/>
        </w:rPr>
        <w:t>11.20</w:t>
      </w:r>
      <w:r w:rsidR="00EF1244" w:rsidRPr="00E063B7">
        <w:rPr>
          <w:rFonts w:eastAsia="Arial" w:cs="Arial"/>
          <w:lang w:val="uk-UA"/>
        </w:rPr>
        <w:t>. У разі зміни Договору зобов'язання сторін змінюються відповідно до змінених умов щодо предмета, місця, строків виконання тощо.</w:t>
      </w:r>
    </w:p>
    <w:p w:rsidR="00EF1244" w:rsidRPr="00E063B7" w:rsidRDefault="009677C8" w:rsidP="00EF1244">
      <w:pPr>
        <w:jc w:val="both"/>
        <w:rPr>
          <w:rFonts w:eastAsia="Arial" w:cs="Arial"/>
          <w:lang w:val="uk-UA"/>
        </w:rPr>
      </w:pPr>
      <w:r>
        <w:rPr>
          <w:rFonts w:eastAsia="Arial" w:cs="Arial"/>
          <w:lang w:val="uk-UA"/>
        </w:rPr>
        <w:t>11.21</w:t>
      </w:r>
      <w:r w:rsidR="00EF1244" w:rsidRPr="00E063B7">
        <w:rPr>
          <w:rFonts w:eastAsia="Arial" w:cs="Arial"/>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EF1244" w:rsidRPr="00E063B7" w:rsidRDefault="00EF1244" w:rsidP="00EF1244">
      <w:pPr>
        <w:jc w:val="both"/>
        <w:rPr>
          <w:rFonts w:eastAsia="Arial" w:cs="Arial"/>
          <w:lang w:val="uk-UA"/>
        </w:rPr>
      </w:pPr>
      <w:r w:rsidRPr="00E063B7">
        <w:rPr>
          <w:rFonts w:eastAsia="Arial" w:cs="Arial"/>
          <w:lang w:val="uk-UA"/>
        </w:rPr>
        <w:t>1) зменшення обсягів закупівлі, зокрема з урахуванням фактичного обсягу видатків замовника;</w:t>
      </w:r>
    </w:p>
    <w:p w:rsidR="00EF1244" w:rsidRPr="00E063B7" w:rsidRDefault="00EF1244" w:rsidP="00EF1244">
      <w:pPr>
        <w:jc w:val="both"/>
        <w:rPr>
          <w:rFonts w:eastAsia="Arial" w:cs="Arial"/>
          <w:lang w:val="uk-UA"/>
        </w:rPr>
      </w:pPr>
      <w:r w:rsidRPr="00E063B7">
        <w:rPr>
          <w:rFonts w:eastAsia="Arial" w:cs="Arial"/>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F1244" w:rsidRPr="00E063B7" w:rsidRDefault="00EF1244" w:rsidP="00EF1244">
      <w:pPr>
        <w:jc w:val="both"/>
        <w:rPr>
          <w:rFonts w:eastAsia="Arial" w:cs="Arial"/>
          <w:lang w:val="uk-UA"/>
        </w:rPr>
      </w:pPr>
      <w:r w:rsidRPr="00E063B7">
        <w:rPr>
          <w:rFonts w:eastAsia="Arial" w:cs="Arial"/>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F1244" w:rsidRPr="00E063B7" w:rsidRDefault="00EF1244" w:rsidP="00EF1244">
      <w:pPr>
        <w:jc w:val="both"/>
        <w:rPr>
          <w:rFonts w:eastAsia="Arial" w:cs="Arial"/>
          <w:lang w:val="uk-UA"/>
        </w:rPr>
      </w:pPr>
      <w:r w:rsidRPr="00E063B7">
        <w:rPr>
          <w:rFonts w:eastAsia="Arial" w:cs="Arial"/>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1244" w:rsidRPr="00E063B7" w:rsidRDefault="00EF1244" w:rsidP="00EF1244">
      <w:pPr>
        <w:jc w:val="both"/>
        <w:rPr>
          <w:rFonts w:eastAsia="Arial" w:cs="Arial"/>
          <w:lang w:val="uk-UA"/>
        </w:rPr>
      </w:pPr>
      <w:r w:rsidRPr="00E063B7">
        <w:rPr>
          <w:rFonts w:eastAsia="Arial" w:cs="Arial"/>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F1244" w:rsidRPr="00E063B7" w:rsidRDefault="00EF1244" w:rsidP="00EF1244">
      <w:pPr>
        <w:jc w:val="both"/>
        <w:rPr>
          <w:rFonts w:eastAsia="Arial" w:cs="Arial"/>
          <w:lang w:val="uk-UA"/>
        </w:rPr>
      </w:pPr>
      <w:r w:rsidRPr="00E063B7">
        <w:rPr>
          <w:rFonts w:eastAsia="Arial" w:cs="Arial"/>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F1244" w:rsidRPr="00E063B7" w:rsidRDefault="00EF1244" w:rsidP="00EF1244">
      <w:pPr>
        <w:jc w:val="both"/>
        <w:rPr>
          <w:rFonts w:eastAsia="Arial" w:cs="Arial"/>
          <w:lang w:val="uk-UA"/>
        </w:rPr>
      </w:pPr>
      <w:r w:rsidRPr="00E063B7">
        <w:rPr>
          <w:rFonts w:eastAsia="Arial" w:cs="Arial"/>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63B7">
        <w:rPr>
          <w:rFonts w:eastAsia="Arial" w:cs="Arial"/>
          <w:lang w:val="uk-UA"/>
        </w:rPr>
        <w:t>Platts</w:t>
      </w:r>
      <w:proofErr w:type="spellEnd"/>
      <w:r w:rsidRPr="00E063B7">
        <w:rPr>
          <w:rFonts w:eastAsia="Arial" w:cs="Arial"/>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F1244" w:rsidRPr="00E063B7" w:rsidRDefault="00EF1244" w:rsidP="00EF1244">
      <w:pPr>
        <w:jc w:val="both"/>
        <w:rPr>
          <w:rFonts w:eastAsia="Arial" w:cs="Arial"/>
          <w:lang w:val="uk-UA"/>
        </w:rPr>
      </w:pPr>
      <w:r w:rsidRPr="00E063B7">
        <w:rPr>
          <w:rFonts w:eastAsia="Arial" w:cs="Arial"/>
          <w:lang w:val="uk-UA"/>
        </w:rPr>
        <w:t>8) зміни умов у зв’язку із застосуванням положень частини шостої статті 41 Закону України «Про публічні закупівлі».</w:t>
      </w:r>
    </w:p>
    <w:p w:rsidR="00EF1244" w:rsidRPr="00E063B7" w:rsidRDefault="00EF1244" w:rsidP="00EF1244">
      <w:pPr>
        <w:jc w:val="both"/>
        <w:rPr>
          <w:rFonts w:eastAsia="Arial" w:cs="Arial"/>
          <w:lang w:val="uk-UA"/>
        </w:rPr>
      </w:pPr>
      <w:r w:rsidRPr="00E063B7">
        <w:rPr>
          <w:rFonts w:eastAsia="Arial" w:cs="Arial"/>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EF1244" w:rsidRPr="00E063B7" w:rsidRDefault="009677C8" w:rsidP="00EF1244">
      <w:pPr>
        <w:jc w:val="both"/>
        <w:rPr>
          <w:rFonts w:eastAsia="Arial" w:cs="Arial"/>
          <w:lang w:val="uk-UA"/>
        </w:rPr>
      </w:pPr>
      <w:r>
        <w:rPr>
          <w:rFonts w:eastAsia="Arial" w:cs="Arial"/>
          <w:lang w:val="uk-UA"/>
        </w:rPr>
        <w:t>11.22</w:t>
      </w:r>
      <w:r w:rsidR="00EF1244" w:rsidRPr="00E063B7">
        <w:rPr>
          <w:rFonts w:eastAsia="Arial" w:cs="Arial"/>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F1244" w:rsidRPr="00E063B7" w:rsidRDefault="00EF1244" w:rsidP="00EF1244">
      <w:pPr>
        <w:widowControl w:val="0"/>
        <w:shd w:val="clear" w:color="auto" w:fill="FFFFFF"/>
        <w:tabs>
          <w:tab w:val="left" w:pos="-260"/>
          <w:tab w:val="left" w:pos="-130"/>
          <w:tab w:val="left" w:pos="0"/>
          <w:tab w:val="left" w:pos="425"/>
          <w:tab w:val="left" w:leader="underscore" w:pos="9122"/>
        </w:tabs>
        <w:spacing w:before="7"/>
        <w:jc w:val="both"/>
        <w:rPr>
          <w:spacing w:val="-2"/>
          <w:lang w:val="uk-UA"/>
        </w:rPr>
      </w:pPr>
    </w:p>
    <w:p w:rsidR="00EF1244" w:rsidRPr="00E063B7" w:rsidRDefault="00EF1244" w:rsidP="00EF1244">
      <w:pPr>
        <w:ind w:left="2124" w:firstLine="708"/>
        <w:rPr>
          <w:b/>
          <w:bCs/>
          <w:lang w:val="uk-UA"/>
        </w:rPr>
      </w:pPr>
      <w:r w:rsidRPr="00E063B7">
        <w:rPr>
          <w:b/>
          <w:bCs/>
          <w:lang w:val="uk-UA"/>
        </w:rPr>
        <w:t>XII. ДОДАТКИ ДО ДОГОВОРУ</w:t>
      </w:r>
    </w:p>
    <w:p w:rsidR="00EF1244" w:rsidRPr="00E063B7" w:rsidRDefault="00EF1244" w:rsidP="00EF1244">
      <w:pPr>
        <w:ind w:left="-180"/>
        <w:jc w:val="both"/>
        <w:rPr>
          <w:lang w:val="uk-UA"/>
        </w:rPr>
      </w:pPr>
      <w:r w:rsidRPr="00E063B7">
        <w:rPr>
          <w:bCs/>
          <w:lang w:val="uk-UA"/>
        </w:rPr>
        <w:t>12.1.</w:t>
      </w:r>
      <w:r w:rsidRPr="00E063B7">
        <w:rPr>
          <w:lang w:val="uk-UA"/>
        </w:rPr>
        <w:t xml:space="preserve">Невід'ємною частиною цього Договору є: </w:t>
      </w:r>
    </w:p>
    <w:p w:rsidR="00DE49D5" w:rsidRPr="00E063B7" w:rsidRDefault="00DE49D5" w:rsidP="00DE49D5">
      <w:pPr>
        <w:ind w:left="-180"/>
        <w:jc w:val="both"/>
        <w:rPr>
          <w:lang w:val="uk-UA"/>
        </w:rPr>
      </w:pPr>
      <w:r w:rsidRPr="00E063B7">
        <w:rPr>
          <w:lang w:val="uk-UA"/>
        </w:rPr>
        <w:t xml:space="preserve"> </w:t>
      </w:r>
      <w:r w:rsidR="00EF1244" w:rsidRPr="00E063B7">
        <w:rPr>
          <w:lang w:val="uk-UA"/>
        </w:rPr>
        <w:t xml:space="preserve">- Додаток 1 Специфікація. </w:t>
      </w:r>
    </w:p>
    <w:p w:rsidR="00EF1244" w:rsidRPr="00E063B7" w:rsidRDefault="00EF1244" w:rsidP="00EF1244">
      <w:pPr>
        <w:jc w:val="center"/>
        <w:rPr>
          <w:lang w:val="uk-UA"/>
        </w:rPr>
      </w:pPr>
    </w:p>
    <w:p w:rsidR="00EF1244" w:rsidRPr="00E063B7" w:rsidRDefault="00EF1244" w:rsidP="00EF1244">
      <w:pPr>
        <w:jc w:val="center"/>
        <w:rPr>
          <w:b/>
          <w:bCs/>
          <w:lang w:val="uk-UA"/>
        </w:rPr>
      </w:pPr>
      <w:r w:rsidRPr="00E063B7">
        <w:rPr>
          <w:b/>
          <w:bCs/>
          <w:lang w:val="uk-UA"/>
        </w:rPr>
        <w:t>XIII. МІСЦЕЗНАХОДЖЕННЯ ТА БАНКІВСЬКІ РЕКВІЗИТИ СТОРІН</w:t>
      </w:r>
    </w:p>
    <w:p w:rsidR="001A1D1A" w:rsidRPr="00E063B7" w:rsidRDefault="001A1D1A" w:rsidP="00EF1244">
      <w:pPr>
        <w:jc w:val="center"/>
        <w:rPr>
          <w:b/>
          <w:bCs/>
          <w:lang w:val="uk-UA"/>
        </w:rPr>
      </w:pPr>
    </w:p>
    <w:tbl>
      <w:tblPr>
        <w:tblW w:w="0" w:type="auto"/>
        <w:tblLayout w:type="fixed"/>
        <w:tblLook w:val="0000" w:firstRow="0" w:lastRow="0" w:firstColumn="0" w:lastColumn="0" w:noHBand="0" w:noVBand="0"/>
      </w:tblPr>
      <w:tblGrid>
        <w:gridCol w:w="5211"/>
        <w:gridCol w:w="4820"/>
      </w:tblGrid>
      <w:tr w:rsidR="00EF1244" w:rsidRPr="00336891" w:rsidTr="00270279">
        <w:trPr>
          <w:trHeight w:val="539"/>
        </w:trPr>
        <w:tc>
          <w:tcPr>
            <w:tcW w:w="5211" w:type="dxa"/>
          </w:tcPr>
          <w:p w:rsidR="00EF1244" w:rsidRPr="00E063B7" w:rsidRDefault="00EF1244" w:rsidP="00EF1244">
            <w:pPr>
              <w:rPr>
                <w:lang w:val="uk-UA"/>
              </w:rPr>
            </w:pPr>
          </w:p>
          <w:p w:rsidR="001A1D1A" w:rsidRPr="00E063B7" w:rsidRDefault="001A1D1A" w:rsidP="001A1D1A">
            <w:pPr>
              <w:keepNext/>
              <w:outlineLvl w:val="0"/>
              <w:rPr>
                <w:b/>
                <w:lang w:val="uk-UA"/>
              </w:rPr>
            </w:pPr>
            <w:r w:rsidRPr="00E063B7">
              <w:rPr>
                <w:b/>
                <w:lang w:val="uk-UA"/>
              </w:rPr>
              <w:t>Постачальник:</w:t>
            </w:r>
          </w:p>
          <w:p w:rsidR="001A1D1A" w:rsidRPr="00E063B7" w:rsidRDefault="001A1D1A" w:rsidP="00EF1244">
            <w:pPr>
              <w:keepNext/>
              <w:outlineLvl w:val="0"/>
              <w:rPr>
                <w:lang w:val="uk-UA"/>
              </w:rPr>
            </w:pPr>
            <w:r w:rsidRPr="00E063B7">
              <w:rPr>
                <w:lang w:val="uk-UA"/>
              </w:rPr>
              <w:t>_____________________________</w:t>
            </w:r>
          </w:p>
          <w:p w:rsidR="001A1D1A" w:rsidRPr="00E063B7" w:rsidRDefault="001A1D1A" w:rsidP="001A1D1A">
            <w:pPr>
              <w:keepNext/>
              <w:outlineLvl w:val="0"/>
              <w:rPr>
                <w:lang w:val="uk-UA"/>
              </w:rPr>
            </w:pPr>
            <w:r w:rsidRPr="00E063B7">
              <w:rPr>
                <w:lang w:val="uk-UA"/>
              </w:rPr>
              <w:t xml:space="preserve">Адреса: __________________ </w:t>
            </w:r>
          </w:p>
          <w:p w:rsidR="001A1D1A" w:rsidRPr="00E063B7" w:rsidRDefault="001A1D1A" w:rsidP="001A1D1A">
            <w:pPr>
              <w:keepNext/>
              <w:outlineLvl w:val="0"/>
              <w:rPr>
                <w:lang w:val="uk-UA"/>
              </w:rPr>
            </w:pPr>
            <w:r w:rsidRPr="00E063B7">
              <w:rPr>
                <w:lang w:val="uk-UA"/>
              </w:rPr>
              <w:t>Код ЄДРПОУ____________________</w:t>
            </w:r>
          </w:p>
          <w:p w:rsidR="001A1D1A" w:rsidRPr="00E063B7" w:rsidRDefault="001A1D1A" w:rsidP="001A1D1A">
            <w:pPr>
              <w:keepNext/>
              <w:outlineLvl w:val="0"/>
              <w:rPr>
                <w:lang w:val="uk-UA"/>
              </w:rPr>
            </w:pPr>
            <w:r w:rsidRPr="00E063B7">
              <w:rPr>
                <w:lang w:val="uk-UA"/>
              </w:rPr>
              <w:t>р/</w:t>
            </w:r>
            <w:proofErr w:type="spellStart"/>
            <w:r w:rsidRPr="00E063B7">
              <w:rPr>
                <w:lang w:val="uk-UA"/>
              </w:rPr>
              <w:t>р</w:t>
            </w:r>
            <w:proofErr w:type="spellEnd"/>
            <w:r w:rsidRPr="00E063B7">
              <w:rPr>
                <w:lang w:val="uk-UA"/>
              </w:rPr>
              <w:t xml:space="preserve">  ____________________________</w:t>
            </w:r>
          </w:p>
          <w:p w:rsidR="001A1D1A" w:rsidRPr="00E063B7" w:rsidRDefault="001A1D1A" w:rsidP="001A1D1A">
            <w:pPr>
              <w:keepNext/>
              <w:outlineLvl w:val="0"/>
              <w:rPr>
                <w:lang w:val="uk-UA"/>
              </w:rPr>
            </w:pPr>
            <w:r w:rsidRPr="00E063B7">
              <w:rPr>
                <w:lang w:val="uk-UA"/>
              </w:rPr>
              <w:t>МФО ___________________________</w:t>
            </w:r>
          </w:p>
          <w:p w:rsidR="001A1D1A" w:rsidRPr="00E063B7" w:rsidRDefault="001A1D1A" w:rsidP="001A1D1A">
            <w:pPr>
              <w:keepNext/>
              <w:outlineLvl w:val="0"/>
              <w:rPr>
                <w:lang w:val="uk-UA"/>
              </w:rPr>
            </w:pPr>
            <w:r w:rsidRPr="00E063B7">
              <w:rPr>
                <w:lang w:val="uk-UA"/>
              </w:rPr>
              <w:t>Тел.  ___________________________</w:t>
            </w:r>
          </w:p>
          <w:p w:rsidR="001A1D1A" w:rsidRPr="00E063B7" w:rsidRDefault="001A1D1A" w:rsidP="001A1D1A">
            <w:pPr>
              <w:keepNext/>
              <w:outlineLvl w:val="0"/>
              <w:rPr>
                <w:lang w:val="uk-UA"/>
              </w:rPr>
            </w:pPr>
            <w:proofErr w:type="spellStart"/>
            <w:r w:rsidRPr="00E063B7">
              <w:rPr>
                <w:lang w:val="uk-UA"/>
              </w:rPr>
              <w:t>Ел</w:t>
            </w:r>
            <w:proofErr w:type="spellEnd"/>
            <w:r w:rsidRPr="00E063B7">
              <w:rPr>
                <w:lang w:val="uk-UA"/>
              </w:rPr>
              <w:t>. пошта:</w:t>
            </w:r>
          </w:p>
          <w:p w:rsidR="001A1D1A" w:rsidRPr="00E063B7" w:rsidRDefault="001A1D1A" w:rsidP="00EF1244">
            <w:pPr>
              <w:keepNext/>
              <w:outlineLvl w:val="0"/>
              <w:rPr>
                <w:lang w:val="uk-UA"/>
              </w:rPr>
            </w:pPr>
          </w:p>
          <w:p w:rsidR="001A1D1A" w:rsidRPr="00E063B7" w:rsidRDefault="001A1D1A" w:rsidP="001A1D1A">
            <w:pPr>
              <w:rPr>
                <w:lang w:val="uk-UA"/>
              </w:rPr>
            </w:pPr>
          </w:p>
          <w:p w:rsidR="001A1D1A" w:rsidRPr="00E063B7" w:rsidRDefault="001A1D1A" w:rsidP="001A1D1A">
            <w:pPr>
              <w:rPr>
                <w:lang w:val="uk-UA"/>
              </w:rPr>
            </w:pPr>
          </w:p>
          <w:p w:rsidR="001A1D1A" w:rsidRPr="00E063B7" w:rsidRDefault="001A1D1A" w:rsidP="001A1D1A">
            <w:pPr>
              <w:rPr>
                <w:lang w:val="uk-UA"/>
              </w:rPr>
            </w:pPr>
          </w:p>
          <w:p w:rsidR="001A1D1A" w:rsidRPr="00E063B7" w:rsidRDefault="001A1D1A" w:rsidP="001A1D1A">
            <w:pPr>
              <w:keepNext/>
              <w:outlineLvl w:val="0"/>
              <w:rPr>
                <w:lang w:val="uk-UA"/>
              </w:rPr>
            </w:pPr>
            <w:r w:rsidRPr="00E063B7">
              <w:rPr>
                <w:lang w:val="uk-UA"/>
              </w:rPr>
              <w:t xml:space="preserve">______________________   </w:t>
            </w:r>
          </w:p>
          <w:p w:rsidR="001A1D1A" w:rsidRPr="00E063B7" w:rsidRDefault="001A1D1A" w:rsidP="001A1D1A">
            <w:pPr>
              <w:keepNext/>
              <w:outlineLvl w:val="0"/>
              <w:rPr>
                <w:lang w:val="uk-UA"/>
              </w:rPr>
            </w:pPr>
          </w:p>
          <w:p w:rsidR="001A1D1A" w:rsidRPr="00E063B7" w:rsidRDefault="001A1D1A" w:rsidP="00EF1244">
            <w:pPr>
              <w:keepNext/>
              <w:outlineLvl w:val="0"/>
              <w:rPr>
                <w:lang w:val="uk-UA"/>
              </w:rPr>
            </w:pPr>
          </w:p>
          <w:p w:rsidR="001A1D1A" w:rsidRPr="00E063B7" w:rsidRDefault="001A1D1A" w:rsidP="00EF1244">
            <w:pPr>
              <w:keepNext/>
              <w:outlineLvl w:val="0"/>
              <w:rPr>
                <w:lang w:val="uk-UA"/>
              </w:rPr>
            </w:pPr>
          </w:p>
          <w:p w:rsidR="001A1D1A" w:rsidRPr="00E063B7" w:rsidRDefault="001A1D1A" w:rsidP="00EF1244">
            <w:pPr>
              <w:keepNext/>
              <w:outlineLvl w:val="0"/>
              <w:rPr>
                <w:lang w:val="uk-UA"/>
              </w:rPr>
            </w:pPr>
          </w:p>
          <w:p w:rsidR="001A1D1A" w:rsidRPr="00E063B7" w:rsidRDefault="001A1D1A" w:rsidP="00EF1244">
            <w:pPr>
              <w:keepNext/>
              <w:outlineLvl w:val="0"/>
              <w:rPr>
                <w:lang w:val="uk-UA"/>
              </w:rPr>
            </w:pPr>
          </w:p>
        </w:tc>
        <w:tc>
          <w:tcPr>
            <w:tcW w:w="4820" w:type="dxa"/>
          </w:tcPr>
          <w:p w:rsidR="001A1D1A" w:rsidRPr="00E063B7" w:rsidRDefault="001A1D1A" w:rsidP="001A1D1A">
            <w:pPr>
              <w:rPr>
                <w:b/>
                <w:lang w:val="uk-UA"/>
              </w:rPr>
            </w:pPr>
          </w:p>
          <w:p w:rsidR="001A1D1A" w:rsidRPr="00E063B7" w:rsidRDefault="001A1D1A" w:rsidP="001A1D1A">
            <w:pPr>
              <w:rPr>
                <w:lang w:val="uk-UA"/>
              </w:rPr>
            </w:pPr>
            <w:r w:rsidRPr="00E063B7">
              <w:rPr>
                <w:b/>
                <w:lang w:val="uk-UA"/>
              </w:rPr>
              <w:t>Замовник:</w:t>
            </w:r>
          </w:p>
          <w:p w:rsidR="001A1D1A" w:rsidRPr="00E063B7" w:rsidRDefault="00336891" w:rsidP="001A1D1A">
            <w:pPr>
              <w:rPr>
                <w:lang w:val="uk-UA"/>
              </w:rPr>
            </w:pPr>
            <w:r>
              <w:rPr>
                <w:b/>
                <w:lang w:val="uk-UA"/>
              </w:rPr>
              <w:t>Комунальна установа «</w:t>
            </w:r>
            <w:proofErr w:type="spellStart"/>
            <w:r>
              <w:rPr>
                <w:b/>
                <w:lang w:val="uk-UA"/>
              </w:rPr>
              <w:t>Ходорківський</w:t>
            </w:r>
            <w:proofErr w:type="spellEnd"/>
            <w:r>
              <w:rPr>
                <w:b/>
                <w:lang w:val="uk-UA"/>
              </w:rPr>
              <w:t xml:space="preserve"> психоневрологічний інтернат» Житомирської обласної </w:t>
            </w:r>
            <w:r w:rsidR="001A1D1A" w:rsidRPr="00E063B7">
              <w:rPr>
                <w:b/>
                <w:lang w:val="uk-UA"/>
              </w:rPr>
              <w:t>ради</w:t>
            </w:r>
          </w:p>
          <w:p w:rsidR="001A1D1A" w:rsidRPr="00E063B7" w:rsidRDefault="00336891" w:rsidP="001A1D1A">
            <w:pPr>
              <w:rPr>
                <w:lang w:val="uk-UA"/>
              </w:rPr>
            </w:pPr>
            <w:r>
              <w:rPr>
                <w:lang w:val="uk-UA"/>
              </w:rPr>
              <w:t>13520, Житомирська</w:t>
            </w:r>
            <w:r w:rsidR="001A1D1A" w:rsidRPr="00E063B7">
              <w:rPr>
                <w:lang w:val="uk-UA"/>
              </w:rPr>
              <w:t xml:space="preserve">  обл., </w:t>
            </w:r>
            <w:proofErr w:type="spellStart"/>
            <w:r>
              <w:rPr>
                <w:lang w:val="uk-UA"/>
              </w:rPr>
              <w:t>Попільнянський</w:t>
            </w:r>
            <w:proofErr w:type="spellEnd"/>
            <w:r>
              <w:rPr>
                <w:lang w:val="uk-UA"/>
              </w:rPr>
              <w:t xml:space="preserve"> </w:t>
            </w:r>
            <w:r w:rsidR="001A1D1A" w:rsidRPr="00E063B7">
              <w:rPr>
                <w:lang w:val="uk-UA"/>
              </w:rPr>
              <w:t xml:space="preserve">район, </w:t>
            </w:r>
            <w:r>
              <w:rPr>
                <w:lang w:val="uk-UA"/>
              </w:rPr>
              <w:t xml:space="preserve">с. </w:t>
            </w:r>
            <w:proofErr w:type="spellStart"/>
            <w:r>
              <w:rPr>
                <w:lang w:val="uk-UA"/>
              </w:rPr>
              <w:t>Ходорків</w:t>
            </w:r>
            <w:proofErr w:type="spellEnd"/>
            <w:r>
              <w:rPr>
                <w:lang w:val="uk-UA"/>
              </w:rPr>
              <w:t>, вул. Слобода</w:t>
            </w:r>
            <w:r w:rsidR="001A1D1A" w:rsidRPr="00E063B7">
              <w:rPr>
                <w:lang w:val="uk-UA"/>
              </w:rPr>
              <w:t>, 1</w:t>
            </w:r>
            <w:r>
              <w:rPr>
                <w:lang w:val="uk-UA"/>
              </w:rPr>
              <w:t>02</w:t>
            </w:r>
          </w:p>
          <w:p w:rsidR="001A1D1A" w:rsidRPr="00E063B7" w:rsidRDefault="00336891" w:rsidP="001A1D1A">
            <w:pPr>
              <w:rPr>
                <w:lang w:val="uk-UA"/>
              </w:rPr>
            </w:pPr>
            <w:r>
              <w:rPr>
                <w:lang w:val="uk-UA"/>
              </w:rPr>
              <w:t>код ЄДРПОУ 03188493</w:t>
            </w:r>
          </w:p>
          <w:p w:rsidR="001A1D1A" w:rsidRPr="00336891" w:rsidRDefault="001A1D1A" w:rsidP="001A1D1A">
            <w:pPr>
              <w:jc w:val="both"/>
              <w:rPr>
                <w:lang w:val="uk-UA"/>
              </w:rPr>
            </w:pPr>
            <w:r w:rsidRPr="00E063B7">
              <w:rPr>
                <w:lang w:val="uk-UA"/>
              </w:rPr>
              <w:t>р/</w:t>
            </w:r>
            <w:proofErr w:type="spellStart"/>
            <w:r w:rsidRPr="00E063B7">
              <w:rPr>
                <w:lang w:val="uk-UA"/>
              </w:rPr>
              <w:t>р</w:t>
            </w:r>
            <w:proofErr w:type="spellEnd"/>
            <w:r w:rsidRPr="00E063B7">
              <w:rPr>
                <w:lang w:val="uk-UA"/>
              </w:rPr>
              <w:t xml:space="preserve"> </w:t>
            </w:r>
            <w:r w:rsidR="00336891">
              <w:rPr>
                <w:lang w:val="en-US"/>
              </w:rPr>
              <w:t>UA</w:t>
            </w:r>
            <w:r w:rsidR="00336891">
              <w:rPr>
                <w:lang w:val="uk-UA"/>
              </w:rPr>
              <w:t>588201720344250001000040979</w:t>
            </w:r>
          </w:p>
          <w:p w:rsidR="001A1D1A" w:rsidRPr="00E063B7" w:rsidRDefault="00336891" w:rsidP="001A1D1A">
            <w:pPr>
              <w:jc w:val="both"/>
              <w:rPr>
                <w:lang w:val="uk-UA"/>
              </w:rPr>
            </w:pPr>
            <w:r>
              <w:rPr>
                <w:lang w:val="uk-UA"/>
              </w:rPr>
              <w:t>УДКСУ у Житомирській області</w:t>
            </w:r>
          </w:p>
          <w:p w:rsidR="001A1D1A" w:rsidRPr="00E063B7" w:rsidRDefault="001A1D1A" w:rsidP="001A1D1A">
            <w:pPr>
              <w:jc w:val="both"/>
              <w:rPr>
                <w:lang w:val="uk-UA"/>
              </w:rPr>
            </w:pPr>
            <w:r w:rsidRPr="00E063B7">
              <w:rPr>
                <w:lang w:val="uk-UA"/>
              </w:rPr>
              <w:t>МФО 820172</w:t>
            </w:r>
          </w:p>
          <w:p w:rsidR="001A1D1A" w:rsidRPr="00E063B7" w:rsidRDefault="00336891" w:rsidP="001A1D1A">
            <w:pPr>
              <w:rPr>
                <w:lang w:val="uk-UA"/>
              </w:rPr>
            </w:pPr>
            <w:r>
              <w:rPr>
                <w:lang w:val="uk-UA"/>
              </w:rPr>
              <w:t>Тел./факс: (04137) 79-2-56</w:t>
            </w:r>
          </w:p>
          <w:p w:rsidR="001A1D1A" w:rsidRPr="00E063B7" w:rsidRDefault="00336891" w:rsidP="001A1D1A">
            <w:pPr>
              <w:rPr>
                <w:lang w:val="uk-UA"/>
              </w:rPr>
            </w:pPr>
            <w:proofErr w:type="spellStart"/>
            <w:r>
              <w:rPr>
                <w:lang w:val="en-US"/>
              </w:rPr>
              <w:t>xodbudinter</w:t>
            </w:r>
            <w:proofErr w:type="spellEnd"/>
            <w:r w:rsidRPr="00336891">
              <w:t>_</w:t>
            </w:r>
            <w:r w:rsidR="001A1D1A" w:rsidRPr="00E063B7">
              <w:rPr>
                <w:lang w:val="uk-UA"/>
              </w:rPr>
              <w:t>@ukr.net</w:t>
            </w:r>
          </w:p>
          <w:p w:rsidR="001A1D1A" w:rsidRPr="00E063B7" w:rsidRDefault="001A1D1A" w:rsidP="001A1D1A">
            <w:pPr>
              <w:rPr>
                <w:lang w:val="uk-UA"/>
              </w:rPr>
            </w:pPr>
          </w:p>
          <w:p w:rsidR="001A1D1A" w:rsidRPr="00E063B7" w:rsidRDefault="00336891" w:rsidP="001A1D1A">
            <w:pPr>
              <w:rPr>
                <w:lang w:val="uk-UA"/>
              </w:rPr>
            </w:pPr>
            <w:proofErr w:type="spellStart"/>
            <w:r>
              <w:rPr>
                <w:lang w:val="uk-UA"/>
              </w:rPr>
              <w:t>В.о.директора</w:t>
            </w:r>
            <w:proofErr w:type="spellEnd"/>
            <w:r>
              <w:rPr>
                <w:lang w:val="uk-UA"/>
              </w:rPr>
              <w:t xml:space="preserve">                       Ю.А.</w:t>
            </w:r>
            <w:proofErr w:type="spellStart"/>
            <w:r>
              <w:rPr>
                <w:lang w:val="uk-UA"/>
              </w:rPr>
              <w:t>Плужнік</w:t>
            </w:r>
            <w:proofErr w:type="spellEnd"/>
            <w:r>
              <w:rPr>
                <w:lang w:val="uk-UA"/>
              </w:rPr>
              <w:t xml:space="preserve">      </w:t>
            </w:r>
          </w:p>
          <w:p w:rsidR="001A1D1A" w:rsidRPr="00E063B7" w:rsidRDefault="001A1D1A" w:rsidP="001A1D1A">
            <w:pPr>
              <w:rPr>
                <w:lang w:val="uk-UA"/>
              </w:rPr>
            </w:pPr>
          </w:p>
          <w:p w:rsidR="001A1D1A" w:rsidRPr="00E063B7" w:rsidRDefault="001A1D1A" w:rsidP="001A1D1A">
            <w:pPr>
              <w:keepNext/>
              <w:outlineLvl w:val="0"/>
              <w:rPr>
                <w:lang w:val="uk-UA"/>
              </w:rPr>
            </w:pPr>
          </w:p>
          <w:p w:rsidR="00EF1244" w:rsidRPr="00E063B7" w:rsidRDefault="00EF1244" w:rsidP="00EF1244">
            <w:pPr>
              <w:keepNext/>
              <w:outlineLvl w:val="0"/>
              <w:rPr>
                <w:lang w:val="uk-UA"/>
              </w:rPr>
            </w:pPr>
          </w:p>
          <w:p w:rsidR="00DE49D5" w:rsidRPr="00E063B7" w:rsidRDefault="00DE49D5" w:rsidP="00EF1244">
            <w:pPr>
              <w:keepNext/>
              <w:outlineLvl w:val="0"/>
              <w:rPr>
                <w:lang w:val="uk-UA"/>
              </w:rPr>
            </w:pPr>
          </w:p>
          <w:p w:rsidR="00DE49D5" w:rsidRPr="00E063B7" w:rsidRDefault="00DE49D5" w:rsidP="00EF1244">
            <w:pPr>
              <w:keepNext/>
              <w:outlineLvl w:val="0"/>
              <w:rPr>
                <w:lang w:val="uk-UA"/>
              </w:rPr>
            </w:pPr>
          </w:p>
          <w:p w:rsidR="00DE49D5" w:rsidRDefault="00DE49D5"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E063B7" w:rsidRDefault="00E063B7" w:rsidP="00EF1244">
            <w:pPr>
              <w:keepNext/>
              <w:outlineLvl w:val="0"/>
              <w:rPr>
                <w:lang w:val="uk-UA"/>
              </w:rPr>
            </w:pPr>
          </w:p>
          <w:p w:rsidR="004817EB" w:rsidRDefault="004817EB" w:rsidP="00EF1244">
            <w:pPr>
              <w:keepNext/>
              <w:outlineLvl w:val="0"/>
              <w:rPr>
                <w:lang w:val="uk-UA"/>
              </w:rPr>
            </w:pPr>
          </w:p>
          <w:p w:rsidR="00E063B7" w:rsidRDefault="00E063B7" w:rsidP="00EF1244">
            <w:pPr>
              <w:keepNext/>
              <w:outlineLvl w:val="0"/>
              <w:rPr>
                <w:lang w:val="uk-UA"/>
              </w:rPr>
            </w:pPr>
          </w:p>
          <w:p w:rsidR="00E063B7" w:rsidRPr="00E063B7" w:rsidRDefault="00E063B7" w:rsidP="00EF1244">
            <w:pPr>
              <w:keepNext/>
              <w:outlineLvl w:val="0"/>
              <w:rPr>
                <w:lang w:val="uk-UA"/>
              </w:rPr>
            </w:pPr>
          </w:p>
          <w:p w:rsidR="00DE49D5" w:rsidRPr="00E063B7" w:rsidRDefault="00DE49D5" w:rsidP="00EF1244">
            <w:pPr>
              <w:keepNext/>
              <w:outlineLvl w:val="0"/>
              <w:rPr>
                <w:lang w:val="uk-UA"/>
              </w:rPr>
            </w:pPr>
          </w:p>
        </w:tc>
      </w:tr>
    </w:tbl>
    <w:p w:rsidR="00336891" w:rsidRDefault="00336891" w:rsidP="00211CAC">
      <w:pPr>
        <w:jc w:val="right"/>
        <w:rPr>
          <w:lang w:val="uk-UA"/>
        </w:rPr>
      </w:pPr>
    </w:p>
    <w:p w:rsidR="00336891" w:rsidRDefault="00336891" w:rsidP="00211CAC">
      <w:pPr>
        <w:jc w:val="right"/>
        <w:rPr>
          <w:lang w:val="uk-UA"/>
        </w:rPr>
      </w:pPr>
    </w:p>
    <w:p w:rsidR="00336891" w:rsidRDefault="00336891" w:rsidP="00211CAC">
      <w:pPr>
        <w:jc w:val="right"/>
        <w:rPr>
          <w:lang w:val="uk-UA"/>
        </w:rPr>
      </w:pPr>
    </w:p>
    <w:p w:rsidR="009677C8" w:rsidRDefault="009677C8" w:rsidP="00211CAC">
      <w:pPr>
        <w:jc w:val="right"/>
        <w:rPr>
          <w:lang w:val="uk-UA"/>
        </w:rPr>
      </w:pPr>
    </w:p>
    <w:p w:rsidR="009677C8" w:rsidRDefault="009677C8" w:rsidP="00211CAC">
      <w:pPr>
        <w:jc w:val="right"/>
        <w:rPr>
          <w:lang w:val="uk-UA"/>
        </w:rPr>
      </w:pPr>
    </w:p>
    <w:p w:rsidR="009677C8" w:rsidRDefault="009677C8" w:rsidP="00211CAC">
      <w:pPr>
        <w:jc w:val="right"/>
        <w:rPr>
          <w:lang w:val="uk-UA"/>
        </w:rPr>
      </w:pPr>
    </w:p>
    <w:p w:rsidR="009677C8" w:rsidRDefault="009677C8" w:rsidP="00211CAC">
      <w:pPr>
        <w:jc w:val="right"/>
        <w:rPr>
          <w:lang w:val="uk-UA"/>
        </w:rPr>
      </w:pPr>
    </w:p>
    <w:p w:rsidR="009677C8" w:rsidRDefault="009677C8" w:rsidP="00211CAC">
      <w:pPr>
        <w:jc w:val="right"/>
        <w:rPr>
          <w:lang w:val="uk-UA"/>
        </w:rPr>
      </w:pPr>
    </w:p>
    <w:p w:rsidR="009677C8" w:rsidRDefault="009677C8" w:rsidP="00211CAC">
      <w:pPr>
        <w:jc w:val="right"/>
        <w:rPr>
          <w:lang w:val="uk-UA"/>
        </w:rPr>
      </w:pPr>
    </w:p>
    <w:p w:rsidR="00211CAC" w:rsidRPr="0092593E" w:rsidRDefault="0069638D" w:rsidP="0069638D">
      <w:pPr>
        <w:jc w:val="center"/>
        <w:rPr>
          <w:lang w:val="uk-UA"/>
        </w:rPr>
      </w:pPr>
      <w:r>
        <w:rPr>
          <w:lang w:val="uk-UA"/>
        </w:rPr>
        <w:t xml:space="preserve">                                                                     </w:t>
      </w:r>
      <w:r w:rsidR="00211CAC" w:rsidRPr="0092593E">
        <w:rPr>
          <w:lang w:val="uk-UA"/>
        </w:rPr>
        <w:t>Додаток №1</w:t>
      </w:r>
    </w:p>
    <w:p w:rsidR="00EF1244" w:rsidRPr="00EF1244" w:rsidRDefault="0069638D" w:rsidP="0069638D">
      <w:pPr>
        <w:jc w:val="center"/>
        <w:rPr>
          <w:b/>
          <w:bCs/>
          <w:lang w:val="uk-UA"/>
        </w:rPr>
      </w:pPr>
      <w:r>
        <w:rPr>
          <w:lang w:val="uk-UA"/>
        </w:rPr>
        <w:t xml:space="preserve">                                                                                  </w:t>
      </w:r>
      <w:r w:rsidR="00211CAC" w:rsidRPr="0092593E">
        <w:rPr>
          <w:lang w:val="uk-UA"/>
        </w:rPr>
        <w:t>до Договору № ___ від «___» ____202</w:t>
      </w:r>
      <w:r w:rsidR="00E42650">
        <w:rPr>
          <w:lang w:val="uk-UA"/>
        </w:rPr>
        <w:t>2</w:t>
      </w:r>
      <w:r w:rsidR="00211CAC" w:rsidRPr="0092593E">
        <w:rPr>
          <w:lang w:val="uk-UA"/>
        </w:rPr>
        <w:t xml:space="preserve"> р</w:t>
      </w:r>
    </w:p>
    <w:p w:rsidR="00EF1244" w:rsidRPr="00336891" w:rsidRDefault="00EF1244" w:rsidP="00EF1244">
      <w:pPr>
        <w:ind w:left="6480"/>
        <w:jc w:val="right"/>
        <w:rPr>
          <w:lang w:val="uk-UA"/>
        </w:rPr>
      </w:pPr>
    </w:p>
    <w:tbl>
      <w:tblPr>
        <w:tblW w:w="10456" w:type="dxa"/>
        <w:tblLayout w:type="fixed"/>
        <w:tblLook w:val="0000" w:firstRow="0" w:lastRow="0" w:firstColumn="0" w:lastColumn="0" w:noHBand="0" w:noVBand="0"/>
      </w:tblPr>
      <w:tblGrid>
        <w:gridCol w:w="10456"/>
      </w:tblGrid>
      <w:tr w:rsidR="00EF1244" w:rsidRPr="006E58B8" w:rsidTr="0092593E">
        <w:trPr>
          <w:cantSplit/>
          <w:trHeight w:val="85"/>
        </w:trPr>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92593E" w:rsidRPr="0092593E" w:rsidRDefault="0092593E" w:rsidP="0092593E">
            <w:pPr>
              <w:jc w:val="right"/>
              <w:rPr>
                <w:lang w:val="uk-UA"/>
              </w:rPr>
            </w:pPr>
          </w:p>
          <w:p w:rsidR="0092593E" w:rsidRPr="0092593E" w:rsidRDefault="0092593E" w:rsidP="0092593E">
            <w:pPr>
              <w:jc w:val="center"/>
              <w:rPr>
                <w:b/>
                <w:sz w:val="28"/>
                <w:lang w:val="uk-UA"/>
              </w:rPr>
            </w:pPr>
            <w:r w:rsidRPr="0092593E">
              <w:rPr>
                <w:b/>
                <w:sz w:val="28"/>
                <w:lang w:val="uk-UA"/>
              </w:rPr>
              <w:t xml:space="preserve">Специфікація  </w:t>
            </w:r>
          </w:p>
          <w:tbl>
            <w:tblPr>
              <w:tblStyle w:val="af3"/>
              <w:tblW w:w="10739" w:type="dxa"/>
              <w:jc w:val="center"/>
              <w:tblLayout w:type="fixed"/>
              <w:tblLook w:val="04A0" w:firstRow="1" w:lastRow="0" w:firstColumn="1" w:lastColumn="0" w:noHBand="0" w:noVBand="1"/>
            </w:tblPr>
            <w:tblGrid>
              <w:gridCol w:w="567"/>
              <w:gridCol w:w="4111"/>
              <w:gridCol w:w="1276"/>
              <w:gridCol w:w="1384"/>
              <w:gridCol w:w="1699"/>
              <w:gridCol w:w="1702"/>
            </w:tblGrid>
            <w:tr w:rsidR="0092593E" w:rsidRPr="00740EA3" w:rsidTr="00260C1C">
              <w:trPr>
                <w:jc w:val="center"/>
              </w:trPr>
              <w:tc>
                <w:tcPr>
                  <w:tcW w:w="567" w:type="dxa"/>
                  <w:vAlign w:val="center"/>
                </w:tcPr>
                <w:p w:rsidR="0092593E" w:rsidRPr="0092593E" w:rsidRDefault="0092593E" w:rsidP="0092593E">
                  <w:pPr>
                    <w:jc w:val="center"/>
                    <w:rPr>
                      <w:b/>
                      <w:lang w:val="uk-UA"/>
                    </w:rPr>
                  </w:pPr>
                  <w:r w:rsidRPr="0092593E">
                    <w:rPr>
                      <w:b/>
                      <w:lang w:val="uk-UA"/>
                    </w:rPr>
                    <w:t>№ з/п</w:t>
                  </w:r>
                </w:p>
              </w:tc>
              <w:tc>
                <w:tcPr>
                  <w:tcW w:w="4111" w:type="dxa"/>
                  <w:vAlign w:val="center"/>
                </w:tcPr>
                <w:p w:rsidR="0092593E" w:rsidRPr="0092593E" w:rsidRDefault="0092593E" w:rsidP="0092593E">
                  <w:pPr>
                    <w:jc w:val="center"/>
                    <w:rPr>
                      <w:b/>
                      <w:lang w:val="uk-UA"/>
                    </w:rPr>
                  </w:pPr>
                  <w:r w:rsidRPr="0092593E">
                    <w:rPr>
                      <w:b/>
                      <w:lang w:val="uk-UA"/>
                    </w:rPr>
                    <w:t>Найменування товару</w:t>
                  </w:r>
                </w:p>
              </w:tc>
              <w:tc>
                <w:tcPr>
                  <w:tcW w:w="1276" w:type="dxa"/>
                  <w:vAlign w:val="center"/>
                </w:tcPr>
                <w:p w:rsidR="0092593E" w:rsidRPr="0092593E" w:rsidRDefault="0092593E" w:rsidP="0092593E">
                  <w:pPr>
                    <w:jc w:val="center"/>
                    <w:rPr>
                      <w:b/>
                      <w:lang w:val="uk-UA"/>
                    </w:rPr>
                  </w:pPr>
                  <w:r w:rsidRPr="0092593E">
                    <w:rPr>
                      <w:b/>
                      <w:lang w:val="uk-UA"/>
                    </w:rPr>
                    <w:t>Одиниці виміру</w:t>
                  </w:r>
                </w:p>
              </w:tc>
              <w:tc>
                <w:tcPr>
                  <w:tcW w:w="1384" w:type="dxa"/>
                  <w:vAlign w:val="center"/>
                </w:tcPr>
                <w:p w:rsidR="0092593E" w:rsidRPr="0092593E" w:rsidRDefault="0092593E" w:rsidP="0092593E">
                  <w:pPr>
                    <w:jc w:val="center"/>
                    <w:rPr>
                      <w:b/>
                      <w:lang w:val="uk-UA"/>
                    </w:rPr>
                  </w:pPr>
                  <w:r w:rsidRPr="0092593E">
                    <w:rPr>
                      <w:b/>
                      <w:lang w:val="uk-UA"/>
                    </w:rPr>
                    <w:t>Кількість</w:t>
                  </w:r>
                </w:p>
              </w:tc>
              <w:tc>
                <w:tcPr>
                  <w:tcW w:w="1699" w:type="dxa"/>
                  <w:vAlign w:val="center"/>
                </w:tcPr>
                <w:p w:rsidR="0092593E" w:rsidRPr="0092593E" w:rsidRDefault="0092593E" w:rsidP="0092593E">
                  <w:pPr>
                    <w:jc w:val="center"/>
                    <w:rPr>
                      <w:b/>
                      <w:lang w:val="uk-UA"/>
                    </w:rPr>
                  </w:pPr>
                  <w:r w:rsidRPr="0092593E">
                    <w:rPr>
                      <w:b/>
                      <w:lang w:val="uk-UA"/>
                    </w:rPr>
                    <w:t xml:space="preserve">Ціна за одиницю, грн. </w:t>
                  </w:r>
                </w:p>
              </w:tc>
              <w:tc>
                <w:tcPr>
                  <w:tcW w:w="1702" w:type="dxa"/>
                  <w:vAlign w:val="center"/>
                </w:tcPr>
                <w:p w:rsidR="0092593E" w:rsidRPr="0092593E" w:rsidRDefault="0092593E" w:rsidP="00260C1C">
                  <w:pPr>
                    <w:jc w:val="center"/>
                    <w:rPr>
                      <w:b/>
                      <w:lang w:val="uk-UA"/>
                    </w:rPr>
                  </w:pPr>
                  <w:r w:rsidRPr="0092593E">
                    <w:rPr>
                      <w:b/>
                      <w:lang w:val="uk-UA"/>
                    </w:rPr>
                    <w:t xml:space="preserve">Загальна вартість, </w:t>
                  </w:r>
                  <w:r w:rsidR="00260C1C">
                    <w:rPr>
                      <w:b/>
                      <w:lang w:val="uk-UA"/>
                    </w:rPr>
                    <w:t>грн.(з /без ПДВ)</w:t>
                  </w:r>
                </w:p>
              </w:tc>
            </w:tr>
            <w:tr w:rsidR="00260C1C" w:rsidRPr="00740EA3" w:rsidTr="00BD700A">
              <w:trPr>
                <w:jc w:val="center"/>
              </w:trPr>
              <w:tc>
                <w:tcPr>
                  <w:tcW w:w="567" w:type="dxa"/>
                </w:tcPr>
                <w:p w:rsidR="00260C1C" w:rsidRPr="0092593E" w:rsidRDefault="00336891" w:rsidP="001A1D1A">
                  <w:pPr>
                    <w:jc w:val="center"/>
                    <w:rPr>
                      <w:b/>
                      <w:lang w:val="uk-UA"/>
                    </w:rPr>
                  </w:pPr>
                  <w:r>
                    <w:rPr>
                      <w:b/>
                      <w:lang w:val="uk-UA"/>
                    </w:rPr>
                    <w:t>1</w:t>
                  </w:r>
                </w:p>
              </w:tc>
              <w:tc>
                <w:tcPr>
                  <w:tcW w:w="4111" w:type="dxa"/>
                </w:tcPr>
                <w:p w:rsidR="00260C1C" w:rsidRPr="006F33E3" w:rsidRDefault="00260C1C" w:rsidP="00BD700A">
                  <w:pPr>
                    <w:rPr>
                      <w:rFonts w:eastAsia="Calibri"/>
                      <w:color w:val="000000"/>
                      <w:sz w:val="20"/>
                      <w:szCs w:val="20"/>
                      <w:lang w:val="uk-UA" w:eastAsia="en-US"/>
                    </w:rPr>
                  </w:pPr>
                  <w:r w:rsidRPr="006F33E3">
                    <w:rPr>
                      <w:color w:val="000000"/>
                      <w:lang w:val="uk-UA"/>
                    </w:rPr>
                    <w:t>Цибуля</w:t>
                  </w:r>
                </w:p>
              </w:tc>
              <w:tc>
                <w:tcPr>
                  <w:tcW w:w="1276" w:type="dxa"/>
                </w:tcPr>
                <w:p w:rsidR="00260C1C" w:rsidRPr="006F33E3" w:rsidRDefault="00260C1C" w:rsidP="00BD700A">
                  <w:pPr>
                    <w:jc w:val="center"/>
                    <w:rPr>
                      <w:rFonts w:eastAsia="Calibri"/>
                      <w:color w:val="000000"/>
                      <w:lang w:eastAsia="en-US"/>
                    </w:rPr>
                  </w:pPr>
                  <w:r w:rsidRPr="006F33E3">
                    <w:rPr>
                      <w:rFonts w:eastAsia="Calibri"/>
                      <w:color w:val="000000"/>
                      <w:lang w:val="uk-UA"/>
                    </w:rPr>
                    <w:t>кг</w:t>
                  </w:r>
                </w:p>
              </w:tc>
              <w:tc>
                <w:tcPr>
                  <w:tcW w:w="1384" w:type="dxa"/>
                </w:tcPr>
                <w:p w:rsidR="00260C1C" w:rsidRPr="006F33E3" w:rsidRDefault="00E42650" w:rsidP="006D0050">
                  <w:pPr>
                    <w:widowControl w:val="0"/>
                    <w:snapToGrid w:val="0"/>
                    <w:jc w:val="center"/>
                    <w:rPr>
                      <w:color w:val="000000"/>
                      <w:lang w:val="uk-UA"/>
                    </w:rPr>
                  </w:pPr>
                  <w:r>
                    <w:rPr>
                      <w:color w:val="000000"/>
                      <w:lang w:val="uk-UA"/>
                    </w:rPr>
                    <w:t>37</w:t>
                  </w:r>
                  <w:r w:rsidR="00260C1C">
                    <w:rPr>
                      <w:color w:val="000000"/>
                      <w:lang w:val="uk-UA"/>
                    </w:rPr>
                    <w:t>0</w:t>
                  </w:r>
                  <w:r w:rsidR="00336891">
                    <w:rPr>
                      <w:color w:val="000000"/>
                      <w:lang w:val="uk-UA"/>
                    </w:rPr>
                    <w:t>0</w:t>
                  </w:r>
                </w:p>
              </w:tc>
              <w:tc>
                <w:tcPr>
                  <w:tcW w:w="1699" w:type="dxa"/>
                  <w:vAlign w:val="center"/>
                </w:tcPr>
                <w:p w:rsidR="00260C1C" w:rsidRPr="0092593E" w:rsidRDefault="00260C1C" w:rsidP="0092593E">
                  <w:pPr>
                    <w:jc w:val="center"/>
                    <w:rPr>
                      <w:b/>
                      <w:lang w:val="uk-UA"/>
                    </w:rPr>
                  </w:pPr>
                </w:p>
              </w:tc>
              <w:tc>
                <w:tcPr>
                  <w:tcW w:w="1702" w:type="dxa"/>
                  <w:vAlign w:val="center"/>
                </w:tcPr>
                <w:p w:rsidR="00260C1C" w:rsidRPr="0092593E" w:rsidRDefault="00260C1C" w:rsidP="0092593E">
                  <w:pPr>
                    <w:jc w:val="center"/>
                    <w:rPr>
                      <w:b/>
                      <w:lang w:val="uk-UA"/>
                    </w:rPr>
                  </w:pPr>
                </w:p>
              </w:tc>
            </w:tr>
            <w:tr w:rsidR="00260C1C" w:rsidRPr="00740EA3" w:rsidTr="00BD700A">
              <w:trPr>
                <w:jc w:val="center"/>
              </w:trPr>
              <w:tc>
                <w:tcPr>
                  <w:tcW w:w="567" w:type="dxa"/>
                </w:tcPr>
                <w:p w:rsidR="00260C1C" w:rsidRPr="0092593E" w:rsidRDefault="00336891" w:rsidP="001A1D1A">
                  <w:pPr>
                    <w:jc w:val="center"/>
                    <w:rPr>
                      <w:b/>
                      <w:lang w:val="uk-UA"/>
                    </w:rPr>
                  </w:pPr>
                  <w:r>
                    <w:rPr>
                      <w:b/>
                      <w:lang w:val="uk-UA"/>
                    </w:rPr>
                    <w:t>2</w:t>
                  </w:r>
                </w:p>
              </w:tc>
              <w:tc>
                <w:tcPr>
                  <w:tcW w:w="4111" w:type="dxa"/>
                </w:tcPr>
                <w:p w:rsidR="00260C1C" w:rsidRPr="006F33E3" w:rsidRDefault="00260C1C" w:rsidP="00BD700A">
                  <w:pPr>
                    <w:rPr>
                      <w:rFonts w:eastAsia="Calibri"/>
                      <w:color w:val="000000"/>
                      <w:sz w:val="20"/>
                      <w:szCs w:val="20"/>
                      <w:lang w:val="uk-UA" w:eastAsia="en-US"/>
                    </w:rPr>
                  </w:pPr>
                  <w:r w:rsidRPr="006F33E3">
                    <w:rPr>
                      <w:color w:val="000000"/>
                      <w:lang w:val="uk-UA"/>
                    </w:rPr>
                    <w:t>Морква</w:t>
                  </w:r>
                </w:p>
              </w:tc>
              <w:tc>
                <w:tcPr>
                  <w:tcW w:w="1276" w:type="dxa"/>
                </w:tcPr>
                <w:p w:rsidR="00260C1C" w:rsidRPr="006F33E3" w:rsidRDefault="00260C1C" w:rsidP="00BD700A">
                  <w:pPr>
                    <w:jc w:val="center"/>
                    <w:rPr>
                      <w:rFonts w:eastAsia="Calibri"/>
                      <w:color w:val="000000"/>
                      <w:lang w:eastAsia="en-US"/>
                    </w:rPr>
                  </w:pPr>
                  <w:r w:rsidRPr="006F33E3">
                    <w:rPr>
                      <w:rFonts w:eastAsia="Calibri"/>
                      <w:color w:val="000000"/>
                      <w:lang w:val="uk-UA"/>
                    </w:rPr>
                    <w:t>кг</w:t>
                  </w:r>
                </w:p>
              </w:tc>
              <w:tc>
                <w:tcPr>
                  <w:tcW w:w="1384" w:type="dxa"/>
                </w:tcPr>
                <w:p w:rsidR="00260C1C" w:rsidRPr="006F33E3" w:rsidRDefault="00F239EB" w:rsidP="006D0050">
                  <w:pPr>
                    <w:widowControl w:val="0"/>
                    <w:snapToGrid w:val="0"/>
                    <w:jc w:val="center"/>
                    <w:rPr>
                      <w:color w:val="000000"/>
                      <w:lang w:val="uk-UA"/>
                    </w:rPr>
                  </w:pPr>
                  <w:r>
                    <w:rPr>
                      <w:color w:val="000000"/>
                      <w:lang w:val="uk-UA"/>
                    </w:rPr>
                    <w:t>20</w:t>
                  </w:r>
                  <w:r w:rsidR="00336891">
                    <w:rPr>
                      <w:color w:val="000000"/>
                      <w:lang w:val="uk-UA"/>
                    </w:rPr>
                    <w:t>00</w:t>
                  </w:r>
                </w:p>
              </w:tc>
              <w:tc>
                <w:tcPr>
                  <w:tcW w:w="1699" w:type="dxa"/>
                  <w:vAlign w:val="center"/>
                </w:tcPr>
                <w:p w:rsidR="00260C1C" w:rsidRPr="0092593E" w:rsidRDefault="00260C1C" w:rsidP="0092593E">
                  <w:pPr>
                    <w:jc w:val="center"/>
                    <w:rPr>
                      <w:b/>
                      <w:lang w:val="uk-UA"/>
                    </w:rPr>
                  </w:pPr>
                </w:p>
              </w:tc>
              <w:tc>
                <w:tcPr>
                  <w:tcW w:w="1702" w:type="dxa"/>
                  <w:vAlign w:val="center"/>
                </w:tcPr>
                <w:p w:rsidR="00260C1C" w:rsidRPr="0092593E" w:rsidRDefault="00260C1C" w:rsidP="0092593E">
                  <w:pPr>
                    <w:jc w:val="center"/>
                    <w:rPr>
                      <w:b/>
                      <w:lang w:val="uk-UA"/>
                    </w:rPr>
                  </w:pPr>
                </w:p>
              </w:tc>
            </w:tr>
            <w:tr w:rsidR="00260C1C" w:rsidRPr="00740EA3" w:rsidTr="00BD700A">
              <w:trPr>
                <w:jc w:val="center"/>
              </w:trPr>
              <w:tc>
                <w:tcPr>
                  <w:tcW w:w="567" w:type="dxa"/>
                </w:tcPr>
                <w:p w:rsidR="00260C1C" w:rsidRPr="0092593E" w:rsidRDefault="006D0050" w:rsidP="001A1D1A">
                  <w:pPr>
                    <w:jc w:val="center"/>
                    <w:rPr>
                      <w:b/>
                      <w:lang w:val="uk-UA"/>
                    </w:rPr>
                  </w:pPr>
                  <w:r>
                    <w:rPr>
                      <w:b/>
                      <w:lang w:val="uk-UA"/>
                    </w:rPr>
                    <w:t>3</w:t>
                  </w:r>
                </w:p>
              </w:tc>
              <w:tc>
                <w:tcPr>
                  <w:tcW w:w="4111" w:type="dxa"/>
                </w:tcPr>
                <w:p w:rsidR="00260C1C" w:rsidRPr="006F33E3" w:rsidRDefault="00260C1C" w:rsidP="00BD700A">
                  <w:pPr>
                    <w:rPr>
                      <w:rFonts w:eastAsia="Calibri"/>
                      <w:color w:val="000000"/>
                      <w:sz w:val="20"/>
                      <w:szCs w:val="20"/>
                      <w:lang w:val="uk-UA" w:eastAsia="en-US"/>
                    </w:rPr>
                  </w:pPr>
                  <w:r w:rsidRPr="006F33E3">
                    <w:rPr>
                      <w:color w:val="000000"/>
                      <w:lang w:val="uk-UA"/>
                    </w:rPr>
                    <w:t>Буряк</w:t>
                  </w:r>
                </w:p>
              </w:tc>
              <w:tc>
                <w:tcPr>
                  <w:tcW w:w="1276" w:type="dxa"/>
                </w:tcPr>
                <w:p w:rsidR="00260C1C" w:rsidRPr="006F33E3" w:rsidRDefault="00260C1C" w:rsidP="00BD700A">
                  <w:pPr>
                    <w:jc w:val="center"/>
                    <w:rPr>
                      <w:rFonts w:eastAsia="Calibri"/>
                      <w:color w:val="000000"/>
                      <w:lang w:eastAsia="en-US"/>
                    </w:rPr>
                  </w:pPr>
                  <w:r w:rsidRPr="006F33E3">
                    <w:rPr>
                      <w:rFonts w:eastAsia="Calibri"/>
                      <w:color w:val="000000"/>
                      <w:lang w:val="uk-UA"/>
                    </w:rPr>
                    <w:t>кг</w:t>
                  </w:r>
                </w:p>
              </w:tc>
              <w:tc>
                <w:tcPr>
                  <w:tcW w:w="1384" w:type="dxa"/>
                </w:tcPr>
                <w:p w:rsidR="00260C1C" w:rsidRPr="006F33E3" w:rsidRDefault="00F239EB" w:rsidP="006D0050">
                  <w:pPr>
                    <w:widowControl w:val="0"/>
                    <w:snapToGrid w:val="0"/>
                    <w:jc w:val="center"/>
                    <w:rPr>
                      <w:color w:val="000000"/>
                      <w:lang w:val="uk-UA"/>
                    </w:rPr>
                  </w:pPr>
                  <w:r>
                    <w:rPr>
                      <w:color w:val="000000"/>
                      <w:lang w:val="uk-UA"/>
                    </w:rPr>
                    <w:t>3</w:t>
                  </w:r>
                  <w:r w:rsidR="00336891">
                    <w:rPr>
                      <w:color w:val="000000"/>
                      <w:lang w:val="uk-UA"/>
                    </w:rPr>
                    <w:t>000</w:t>
                  </w:r>
                </w:p>
              </w:tc>
              <w:tc>
                <w:tcPr>
                  <w:tcW w:w="1699" w:type="dxa"/>
                  <w:vAlign w:val="center"/>
                </w:tcPr>
                <w:p w:rsidR="00260C1C" w:rsidRPr="0092593E" w:rsidRDefault="00260C1C" w:rsidP="0092593E">
                  <w:pPr>
                    <w:jc w:val="center"/>
                    <w:rPr>
                      <w:b/>
                      <w:lang w:val="uk-UA"/>
                    </w:rPr>
                  </w:pPr>
                </w:p>
              </w:tc>
              <w:tc>
                <w:tcPr>
                  <w:tcW w:w="1702" w:type="dxa"/>
                  <w:vAlign w:val="center"/>
                </w:tcPr>
                <w:p w:rsidR="00260C1C" w:rsidRPr="0092593E" w:rsidRDefault="00260C1C" w:rsidP="0092593E">
                  <w:pPr>
                    <w:jc w:val="center"/>
                    <w:rPr>
                      <w:b/>
                      <w:lang w:val="uk-UA"/>
                    </w:rPr>
                  </w:pPr>
                </w:p>
              </w:tc>
            </w:tr>
            <w:tr w:rsidR="00260C1C" w:rsidRPr="00740EA3" w:rsidTr="00BD700A">
              <w:trPr>
                <w:jc w:val="center"/>
              </w:trPr>
              <w:tc>
                <w:tcPr>
                  <w:tcW w:w="567" w:type="dxa"/>
                </w:tcPr>
                <w:p w:rsidR="00260C1C" w:rsidRPr="0092593E" w:rsidRDefault="006D0050" w:rsidP="001A1D1A">
                  <w:pPr>
                    <w:jc w:val="center"/>
                    <w:rPr>
                      <w:b/>
                      <w:lang w:val="uk-UA"/>
                    </w:rPr>
                  </w:pPr>
                  <w:r>
                    <w:rPr>
                      <w:b/>
                      <w:lang w:val="uk-UA"/>
                    </w:rPr>
                    <w:t>4</w:t>
                  </w:r>
                </w:p>
              </w:tc>
              <w:tc>
                <w:tcPr>
                  <w:tcW w:w="4111" w:type="dxa"/>
                </w:tcPr>
                <w:p w:rsidR="00260C1C" w:rsidRPr="006F33E3" w:rsidRDefault="00260C1C" w:rsidP="00BD700A">
                  <w:pPr>
                    <w:rPr>
                      <w:rFonts w:eastAsia="Calibri"/>
                      <w:color w:val="000000"/>
                      <w:sz w:val="20"/>
                      <w:szCs w:val="20"/>
                      <w:lang w:val="uk-UA" w:eastAsia="en-US"/>
                    </w:rPr>
                  </w:pPr>
                  <w:r w:rsidRPr="006F33E3">
                    <w:rPr>
                      <w:color w:val="000000"/>
                      <w:lang w:val="uk-UA"/>
                    </w:rPr>
                    <w:t>Капуста</w:t>
                  </w:r>
                </w:p>
              </w:tc>
              <w:tc>
                <w:tcPr>
                  <w:tcW w:w="1276" w:type="dxa"/>
                </w:tcPr>
                <w:p w:rsidR="00260C1C" w:rsidRPr="006F33E3" w:rsidRDefault="00260C1C" w:rsidP="00BD700A">
                  <w:pPr>
                    <w:jc w:val="center"/>
                    <w:rPr>
                      <w:rFonts w:eastAsia="Calibri"/>
                      <w:color w:val="000000"/>
                      <w:lang w:eastAsia="en-US"/>
                    </w:rPr>
                  </w:pPr>
                  <w:r w:rsidRPr="006F33E3">
                    <w:rPr>
                      <w:rFonts w:eastAsia="Calibri"/>
                      <w:color w:val="000000"/>
                      <w:lang w:val="uk-UA"/>
                    </w:rPr>
                    <w:t>кг</w:t>
                  </w:r>
                </w:p>
              </w:tc>
              <w:tc>
                <w:tcPr>
                  <w:tcW w:w="1384" w:type="dxa"/>
                </w:tcPr>
                <w:p w:rsidR="00260C1C" w:rsidRPr="006F33E3" w:rsidRDefault="00F239EB" w:rsidP="006D0050">
                  <w:pPr>
                    <w:widowControl w:val="0"/>
                    <w:snapToGrid w:val="0"/>
                    <w:jc w:val="center"/>
                    <w:rPr>
                      <w:color w:val="000000"/>
                      <w:lang w:val="uk-UA"/>
                    </w:rPr>
                  </w:pPr>
                  <w:r>
                    <w:rPr>
                      <w:color w:val="000000"/>
                      <w:lang w:val="uk-UA"/>
                    </w:rPr>
                    <w:t>55</w:t>
                  </w:r>
                  <w:r w:rsidR="00336891">
                    <w:rPr>
                      <w:color w:val="000000"/>
                      <w:lang w:val="uk-UA"/>
                    </w:rPr>
                    <w:t>00</w:t>
                  </w:r>
                </w:p>
              </w:tc>
              <w:tc>
                <w:tcPr>
                  <w:tcW w:w="1699" w:type="dxa"/>
                  <w:vAlign w:val="center"/>
                </w:tcPr>
                <w:p w:rsidR="00260C1C" w:rsidRPr="0092593E" w:rsidRDefault="00260C1C" w:rsidP="0092593E">
                  <w:pPr>
                    <w:jc w:val="center"/>
                    <w:rPr>
                      <w:b/>
                      <w:lang w:val="uk-UA"/>
                    </w:rPr>
                  </w:pPr>
                </w:p>
              </w:tc>
              <w:tc>
                <w:tcPr>
                  <w:tcW w:w="1702" w:type="dxa"/>
                  <w:vAlign w:val="center"/>
                </w:tcPr>
                <w:p w:rsidR="00260C1C" w:rsidRPr="0092593E" w:rsidRDefault="00260C1C" w:rsidP="0092593E">
                  <w:pPr>
                    <w:jc w:val="center"/>
                    <w:rPr>
                      <w:b/>
                      <w:lang w:val="uk-UA"/>
                    </w:rPr>
                  </w:pPr>
                </w:p>
              </w:tc>
            </w:tr>
            <w:tr w:rsidR="00260C1C" w:rsidRPr="00740EA3" w:rsidTr="00260C1C">
              <w:trPr>
                <w:jc w:val="center"/>
              </w:trPr>
              <w:tc>
                <w:tcPr>
                  <w:tcW w:w="567" w:type="dxa"/>
                </w:tcPr>
                <w:p w:rsidR="00260C1C" w:rsidRPr="0092593E" w:rsidRDefault="004778D8" w:rsidP="001A1D1A">
                  <w:pPr>
                    <w:jc w:val="center"/>
                    <w:rPr>
                      <w:b/>
                      <w:lang w:val="uk-UA"/>
                    </w:rPr>
                  </w:pPr>
                  <w:r>
                    <w:rPr>
                      <w:b/>
                      <w:lang w:val="uk-UA"/>
                    </w:rPr>
                    <w:t>5</w:t>
                  </w:r>
                </w:p>
              </w:tc>
              <w:tc>
                <w:tcPr>
                  <w:tcW w:w="4111" w:type="dxa"/>
                </w:tcPr>
                <w:p w:rsidR="00260C1C" w:rsidRPr="006D0050" w:rsidRDefault="006D0050" w:rsidP="0092593E">
                  <w:pPr>
                    <w:rPr>
                      <w:lang w:val="uk-UA"/>
                    </w:rPr>
                  </w:pPr>
                  <w:r w:rsidRPr="006D0050">
                    <w:rPr>
                      <w:lang w:val="uk-UA"/>
                    </w:rPr>
                    <w:t>Яблука</w:t>
                  </w:r>
                </w:p>
              </w:tc>
              <w:tc>
                <w:tcPr>
                  <w:tcW w:w="1276" w:type="dxa"/>
                  <w:vAlign w:val="center"/>
                </w:tcPr>
                <w:p w:rsidR="00260C1C" w:rsidRPr="006D0050" w:rsidRDefault="006D0050" w:rsidP="0092593E">
                  <w:pPr>
                    <w:jc w:val="center"/>
                    <w:rPr>
                      <w:lang w:val="uk-UA"/>
                    </w:rPr>
                  </w:pPr>
                  <w:r w:rsidRPr="006D0050">
                    <w:rPr>
                      <w:lang w:val="uk-UA"/>
                    </w:rPr>
                    <w:t>кг</w:t>
                  </w:r>
                </w:p>
              </w:tc>
              <w:tc>
                <w:tcPr>
                  <w:tcW w:w="1384" w:type="dxa"/>
                  <w:vAlign w:val="center"/>
                </w:tcPr>
                <w:p w:rsidR="00260C1C" w:rsidRPr="006D0050" w:rsidRDefault="00F239EB" w:rsidP="006D0050">
                  <w:pPr>
                    <w:jc w:val="center"/>
                    <w:rPr>
                      <w:lang w:val="uk-UA"/>
                    </w:rPr>
                  </w:pPr>
                  <w:r>
                    <w:rPr>
                      <w:lang w:val="uk-UA"/>
                    </w:rPr>
                    <w:t>55</w:t>
                  </w:r>
                  <w:r w:rsidR="006D0050" w:rsidRPr="006D0050">
                    <w:rPr>
                      <w:lang w:val="uk-UA"/>
                    </w:rPr>
                    <w:t>00</w:t>
                  </w:r>
                </w:p>
              </w:tc>
              <w:tc>
                <w:tcPr>
                  <w:tcW w:w="1699" w:type="dxa"/>
                  <w:vAlign w:val="center"/>
                </w:tcPr>
                <w:p w:rsidR="00260C1C" w:rsidRPr="0092593E" w:rsidRDefault="00260C1C" w:rsidP="0092593E">
                  <w:pPr>
                    <w:jc w:val="center"/>
                    <w:rPr>
                      <w:b/>
                      <w:lang w:val="uk-UA"/>
                    </w:rPr>
                  </w:pPr>
                </w:p>
              </w:tc>
              <w:tc>
                <w:tcPr>
                  <w:tcW w:w="1702" w:type="dxa"/>
                  <w:vAlign w:val="center"/>
                </w:tcPr>
                <w:p w:rsidR="00260C1C" w:rsidRPr="0092593E" w:rsidRDefault="00260C1C" w:rsidP="0092593E">
                  <w:pPr>
                    <w:jc w:val="center"/>
                    <w:rPr>
                      <w:b/>
                      <w:lang w:val="uk-UA"/>
                    </w:rPr>
                  </w:pPr>
                </w:p>
              </w:tc>
            </w:tr>
            <w:tr w:rsidR="00260C1C" w:rsidRPr="00740EA3" w:rsidTr="00260C1C">
              <w:trPr>
                <w:jc w:val="center"/>
              </w:trPr>
              <w:tc>
                <w:tcPr>
                  <w:tcW w:w="9037" w:type="dxa"/>
                  <w:gridSpan w:val="5"/>
                </w:tcPr>
                <w:p w:rsidR="00260C1C" w:rsidRPr="0092593E" w:rsidRDefault="00260C1C" w:rsidP="00260C1C">
                  <w:pPr>
                    <w:rPr>
                      <w:b/>
                      <w:lang w:val="uk-UA"/>
                    </w:rPr>
                  </w:pPr>
                  <w:r w:rsidRPr="0092593E">
                    <w:rPr>
                      <w:b/>
                      <w:lang w:val="uk-UA"/>
                    </w:rPr>
                    <w:t>Всього, грн.:</w:t>
                  </w:r>
                  <w:r>
                    <w:rPr>
                      <w:b/>
                      <w:lang w:val="uk-UA"/>
                    </w:rPr>
                    <w:t xml:space="preserve"> (з/без ПДВ)</w:t>
                  </w:r>
                </w:p>
              </w:tc>
              <w:tc>
                <w:tcPr>
                  <w:tcW w:w="1702" w:type="dxa"/>
                </w:tcPr>
                <w:p w:rsidR="00260C1C" w:rsidRPr="0092593E" w:rsidRDefault="00260C1C" w:rsidP="0092593E">
                  <w:pPr>
                    <w:jc w:val="center"/>
                    <w:rPr>
                      <w:b/>
                      <w:lang w:val="uk-UA"/>
                    </w:rPr>
                  </w:pPr>
                </w:p>
              </w:tc>
            </w:tr>
          </w:tbl>
          <w:p w:rsidR="0092593E" w:rsidRPr="0092593E" w:rsidRDefault="0092593E" w:rsidP="0092593E">
            <w:pPr>
              <w:rPr>
                <w:lang w:val="uk-UA"/>
              </w:rPr>
            </w:pPr>
          </w:p>
          <w:p w:rsidR="0092593E" w:rsidRPr="0092593E" w:rsidRDefault="0092593E" w:rsidP="0092593E">
            <w:pPr>
              <w:rPr>
                <w:lang w:val="uk-UA"/>
              </w:rPr>
            </w:pPr>
          </w:p>
          <w:p w:rsidR="0092593E" w:rsidRPr="0092593E" w:rsidRDefault="0092593E" w:rsidP="0092593E">
            <w:pPr>
              <w:tabs>
                <w:tab w:val="center" w:pos="4677"/>
                <w:tab w:val="right" w:pos="9355"/>
              </w:tabs>
              <w:jc w:val="center"/>
              <w:rPr>
                <w:b/>
                <w:lang w:val="uk-UA"/>
              </w:rPr>
            </w:pPr>
            <w:r w:rsidRPr="0092593E">
              <w:rPr>
                <w:b/>
                <w:lang w:val="uk-UA"/>
              </w:rPr>
              <w:t>Місцезнаходження та банківські реквізити Сторін.</w:t>
            </w:r>
          </w:p>
          <w:p w:rsidR="0092593E" w:rsidRPr="0092593E" w:rsidRDefault="0092593E" w:rsidP="0092593E">
            <w:pPr>
              <w:tabs>
                <w:tab w:val="center" w:pos="4677"/>
                <w:tab w:val="right" w:pos="9355"/>
              </w:tabs>
              <w:jc w:val="center"/>
              <w:rPr>
                <w:b/>
                <w:lang w:val="uk-UA"/>
              </w:rPr>
            </w:pPr>
          </w:p>
          <w:p w:rsidR="0092593E" w:rsidRPr="0092593E" w:rsidRDefault="0092593E" w:rsidP="0092593E">
            <w:pPr>
              <w:jc w:val="center"/>
              <w:rPr>
                <w:rFonts w:eastAsia="Arial Unicode MS"/>
                <w:b/>
                <w:lang w:val="uk-UA"/>
              </w:rPr>
            </w:pPr>
            <w:r w:rsidRPr="0092593E">
              <w:rPr>
                <w:rFonts w:eastAsia="Arial Unicode MS"/>
                <w:b/>
                <w:lang w:val="uk-UA"/>
              </w:rPr>
              <w:t>ПОСТАЧАЛЬНИК</w:t>
            </w:r>
            <w:r w:rsidRPr="0092593E">
              <w:rPr>
                <w:rFonts w:eastAsia="Arial Unicode MS"/>
                <w:b/>
                <w:lang w:val="uk-UA"/>
              </w:rPr>
              <w:tab/>
            </w:r>
            <w:r w:rsidRPr="0092593E">
              <w:rPr>
                <w:rFonts w:eastAsia="Arial Unicode MS"/>
                <w:b/>
                <w:lang w:val="uk-UA"/>
              </w:rPr>
              <w:tab/>
            </w:r>
            <w:r w:rsidRPr="0092593E">
              <w:rPr>
                <w:rFonts w:eastAsia="Arial Unicode MS"/>
                <w:b/>
                <w:lang w:val="uk-UA"/>
              </w:rPr>
              <w:tab/>
            </w:r>
            <w:r w:rsidRPr="0092593E">
              <w:rPr>
                <w:rFonts w:eastAsia="Arial Unicode MS"/>
                <w:b/>
                <w:lang w:val="uk-UA"/>
              </w:rPr>
              <w:tab/>
            </w:r>
            <w:r w:rsidRPr="0092593E">
              <w:rPr>
                <w:rFonts w:eastAsia="Arial Unicode MS"/>
                <w:b/>
                <w:lang w:val="uk-UA"/>
              </w:rPr>
              <w:tab/>
            </w:r>
            <w:r w:rsidRPr="0092593E">
              <w:rPr>
                <w:rFonts w:eastAsia="Arial Unicode MS"/>
                <w:b/>
                <w:lang w:val="uk-UA"/>
              </w:rPr>
              <w:tab/>
              <w:t>ЗАМОВНИК</w:t>
            </w:r>
          </w:p>
          <w:tbl>
            <w:tblPr>
              <w:tblW w:w="10491" w:type="dxa"/>
              <w:tblLayout w:type="fixed"/>
              <w:tblLook w:val="01E0" w:firstRow="1" w:lastRow="1" w:firstColumn="1" w:lastColumn="1" w:noHBand="0" w:noVBand="0"/>
            </w:tblPr>
            <w:tblGrid>
              <w:gridCol w:w="5248"/>
              <w:gridCol w:w="5243"/>
            </w:tblGrid>
            <w:tr w:rsidR="0092593E" w:rsidRPr="0092593E" w:rsidTr="00C869DD">
              <w:trPr>
                <w:trHeight w:val="3951"/>
              </w:trPr>
              <w:tc>
                <w:tcPr>
                  <w:tcW w:w="5248" w:type="dxa"/>
                </w:tcPr>
                <w:p w:rsidR="0092593E" w:rsidRPr="0092593E" w:rsidRDefault="0092593E" w:rsidP="0092593E">
                  <w:pPr>
                    <w:jc w:val="both"/>
                    <w:rPr>
                      <w:rFonts w:eastAsia="Arial Unicode MS"/>
                      <w:color w:val="000000"/>
                      <w:lang w:val="uk-UA"/>
                    </w:rPr>
                  </w:pPr>
                </w:p>
              </w:tc>
              <w:tc>
                <w:tcPr>
                  <w:tcW w:w="5243" w:type="dxa"/>
                </w:tcPr>
                <w:p w:rsidR="00336891" w:rsidRPr="00E063B7" w:rsidRDefault="00336891" w:rsidP="00336891">
                  <w:pPr>
                    <w:rPr>
                      <w:lang w:val="uk-UA"/>
                    </w:rPr>
                  </w:pPr>
                  <w:r>
                    <w:rPr>
                      <w:b/>
                      <w:lang w:val="uk-UA"/>
                    </w:rPr>
                    <w:t>Комунальна установа «</w:t>
                  </w:r>
                  <w:proofErr w:type="spellStart"/>
                  <w:r>
                    <w:rPr>
                      <w:b/>
                      <w:lang w:val="uk-UA"/>
                    </w:rPr>
                    <w:t>Ходорківський</w:t>
                  </w:r>
                  <w:proofErr w:type="spellEnd"/>
                  <w:r>
                    <w:rPr>
                      <w:b/>
                      <w:lang w:val="uk-UA"/>
                    </w:rPr>
                    <w:t xml:space="preserve"> психоневрологічний інтернат» Житомирської обласної </w:t>
                  </w:r>
                  <w:r w:rsidRPr="00E063B7">
                    <w:rPr>
                      <w:b/>
                      <w:lang w:val="uk-UA"/>
                    </w:rPr>
                    <w:t>ради</w:t>
                  </w:r>
                </w:p>
                <w:p w:rsidR="00336891" w:rsidRPr="00E063B7" w:rsidRDefault="00336891" w:rsidP="00336891">
                  <w:pPr>
                    <w:rPr>
                      <w:lang w:val="uk-UA"/>
                    </w:rPr>
                  </w:pPr>
                  <w:r>
                    <w:rPr>
                      <w:lang w:val="uk-UA"/>
                    </w:rPr>
                    <w:t>13520, Житомирська</w:t>
                  </w:r>
                  <w:r w:rsidRPr="00E063B7">
                    <w:rPr>
                      <w:lang w:val="uk-UA"/>
                    </w:rPr>
                    <w:t xml:space="preserve">  обл., </w:t>
                  </w:r>
                  <w:proofErr w:type="spellStart"/>
                  <w:r>
                    <w:rPr>
                      <w:lang w:val="uk-UA"/>
                    </w:rPr>
                    <w:t>Попільнянський</w:t>
                  </w:r>
                  <w:proofErr w:type="spellEnd"/>
                  <w:r>
                    <w:rPr>
                      <w:lang w:val="uk-UA"/>
                    </w:rPr>
                    <w:t xml:space="preserve"> </w:t>
                  </w:r>
                  <w:r w:rsidRPr="00E063B7">
                    <w:rPr>
                      <w:lang w:val="uk-UA"/>
                    </w:rPr>
                    <w:t xml:space="preserve">район, </w:t>
                  </w:r>
                  <w:r>
                    <w:rPr>
                      <w:lang w:val="uk-UA"/>
                    </w:rPr>
                    <w:t xml:space="preserve">с. </w:t>
                  </w:r>
                  <w:proofErr w:type="spellStart"/>
                  <w:r>
                    <w:rPr>
                      <w:lang w:val="uk-UA"/>
                    </w:rPr>
                    <w:t>Ходорків</w:t>
                  </w:r>
                  <w:proofErr w:type="spellEnd"/>
                  <w:r>
                    <w:rPr>
                      <w:lang w:val="uk-UA"/>
                    </w:rPr>
                    <w:t>, вул. Слобода</w:t>
                  </w:r>
                  <w:r w:rsidRPr="00E063B7">
                    <w:rPr>
                      <w:lang w:val="uk-UA"/>
                    </w:rPr>
                    <w:t>, 1</w:t>
                  </w:r>
                  <w:r>
                    <w:rPr>
                      <w:lang w:val="uk-UA"/>
                    </w:rPr>
                    <w:t>02</w:t>
                  </w:r>
                </w:p>
                <w:p w:rsidR="00336891" w:rsidRPr="00E063B7" w:rsidRDefault="00336891" w:rsidP="00336891">
                  <w:pPr>
                    <w:rPr>
                      <w:lang w:val="uk-UA"/>
                    </w:rPr>
                  </w:pPr>
                  <w:r>
                    <w:rPr>
                      <w:lang w:val="uk-UA"/>
                    </w:rPr>
                    <w:t>код ЄДРПОУ 03188493</w:t>
                  </w:r>
                </w:p>
                <w:p w:rsidR="00336891" w:rsidRPr="00336891" w:rsidRDefault="00336891" w:rsidP="00336891">
                  <w:pPr>
                    <w:jc w:val="both"/>
                    <w:rPr>
                      <w:lang w:val="uk-UA"/>
                    </w:rPr>
                  </w:pPr>
                  <w:r w:rsidRPr="00E063B7">
                    <w:rPr>
                      <w:lang w:val="uk-UA"/>
                    </w:rPr>
                    <w:t>р/</w:t>
                  </w:r>
                  <w:proofErr w:type="spellStart"/>
                  <w:r w:rsidRPr="00E063B7">
                    <w:rPr>
                      <w:lang w:val="uk-UA"/>
                    </w:rPr>
                    <w:t>р</w:t>
                  </w:r>
                  <w:proofErr w:type="spellEnd"/>
                  <w:r w:rsidRPr="00E063B7">
                    <w:rPr>
                      <w:lang w:val="uk-UA"/>
                    </w:rPr>
                    <w:t xml:space="preserve"> </w:t>
                  </w:r>
                  <w:r>
                    <w:rPr>
                      <w:lang w:val="en-US"/>
                    </w:rPr>
                    <w:t>UA</w:t>
                  </w:r>
                  <w:r>
                    <w:rPr>
                      <w:lang w:val="uk-UA"/>
                    </w:rPr>
                    <w:t>588201720344250001000040979</w:t>
                  </w:r>
                </w:p>
                <w:p w:rsidR="00336891" w:rsidRPr="00E063B7" w:rsidRDefault="00336891" w:rsidP="00336891">
                  <w:pPr>
                    <w:jc w:val="both"/>
                    <w:rPr>
                      <w:lang w:val="uk-UA"/>
                    </w:rPr>
                  </w:pPr>
                  <w:r>
                    <w:rPr>
                      <w:lang w:val="uk-UA"/>
                    </w:rPr>
                    <w:t>УДКСУ у Житомирській області</w:t>
                  </w:r>
                </w:p>
                <w:p w:rsidR="00336891" w:rsidRPr="00E063B7" w:rsidRDefault="00336891" w:rsidP="00336891">
                  <w:pPr>
                    <w:jc w:val="both"/>
                    <w:rPr>
                      <w:lang w:val="uk-UA"/>
                    </w:rPr>
                  </w:pPr>
                  <w:r w:rsidRPr="00E063B7">
                    <w:rPr>
                      <w:lang w:val="uk-UA"/>
                    </w:rPr>
                    <w:t>МФО 820172</w:t>
                  </w:r>
                </w:p>
                <w:p w:rsidR="00336891" w:rsidRPr="00E063B7" w:rsidRDefault="00336891" w:rsidP="00336891">
                  <w:pPr>
                    <w:rPr>
                      <w:lang w:val="uk-UA"/>
                    </w:rPr>
                  </w:pPr>
                  <w:r>
                    <w:rPr>
                      <w:lang w:val="uk-UA"/>
                    </w:rPr>
                    <w:t>Тел./факс: (04137) 79-2-56</w:t>
                  </w:r>
                </w:p>
                <w:p w:rsidR="00336891" w:rsidRPr="00E063B7" w:rsidRDefault="00336891" w:rsidP="00336891">
                  <w:pPr>
                    <w:rPr>
                      <w:lang w:val="uk-UA"/>
                    </w:rPr>
                  </w:pPr>
                  <w:proofErr w:type="spellStart"/>
                  <w:r>
                    <w:rPr>
                      <w:lang w:val="en-US"/>
                    </w:rPr>
                    <w:t>xodbudinter</w:t>
                  </w:r>
                  <w:proofErr w:type="spellEnd"/>
                  <w:r w:rsidRPr="00336891">
                    <w:t>_</w:t>
                  </w:r>
                  <w:r w:rsidRPr="00E063B7">
                    <w:rPr>
                      <w:lang w:val="uk-UA"/>
                    </w:rPr>
                    <w:t>@ukr.net</w:t>
                  </w:r>
                </w:p>
                <w:p w:rsidR="00336891" w:rsidRPr="00E063B7" w:rsidRDefault="00336891" w:rsidP="00336891">
                  <w:pPr>
                    <w:rPr>
                      <w:lang w:val="uk-UA"/>
                    </w:rPr>
                  </w:pPr>
                </w:p>
                <w:p w:rsidR="00336891" w:rsidRPr="00E063B7" w:rsidRDefault="00336891" w:rsidP="00336891">
                  <w:pPr>
                    <w:rPr>
                      <w:lang w:val="uk-UA"/>
                    </w:rPr>
                  </w:pPr>
                  <w:proofErr w:type="spellStart"/>
                  <w:r>
                    <w:rPr>
                      <w:lang w:val="uk-UA"/>
                    </w:rPr>
                    <w:t>В.о.директора</w:t>
                  </w:r>
                  <w:proofErr w:type="spellEnd"/>
                  <w:r>
                    <w:rPr>
                      <w:lang w:val="uk-UA"/>
                    </w:rPr>
                    <w:t xml:space="preserve">                       Ю.А.</w:t>
                  </w:r>
                  <w:proofErr w:type="spellStart"/>
                  <w:r>
                    <w:rPr>
                      <w:lang w:val="uk-UA"/>
                    </w:rPr>
                    <w:t>Плужнік</w:t>
                  </w:r>
                  <w:proofErr w:type="spellEnd"/>
                  <w:r>
                    <w:rPr>
                      <w:lang w:val="uk-UA"/>
                    </w:rPr>
                    <w:t xml:space="preserve">      </w:t>
                  </w:r>
                </w:p>
                <w:p w:rsidR="00336891" w:rsidRPr="00E063B7" w:rsidRDefault="00336891" w:rsidP="00336891">
                  <w:pPr>
                    <w:rPr>
                      <w:lang w:val="uk-UA"/>
                    </w:rPr>
                  </w:pPr>
                </w:p>
                <w:p w:rsidR="00336891" w:rsidRPr="00E063B7" w:rsidRDefault="00336891" w:rsidP="00336891">
                  <w:pPr>
                    <w:keepNext/>
                    <w:outlineLvl w:val="0"/>
                    <w:rPr>
                      <w:lang w:val="uk-UA"/>
                    </w:rPr>
                  </w:pPr>
                </w:p>
                <w:p w:rsidR="0092593E" w:rsidRPr="0092593E" w:rsidRDefault="0092593E" w:rsidP="00336891">
                  <w:pPr>
                    <w:rPr>
                      <w:rFonts w:eastAsia="Arial Unicode MS"/>
                      <w:bCs/>
                      <w:lang w:val="uk-UA"/>
                    </w:rPr>
                  </w:pPr>
                </w:p>
              </w:tc>
            </w:tr>
          </w:tbl>
          <w:p w:rsidR="0092593E" w:rsidRPr="006E58B8" w:rsidRDefault="0092593E" w:rsidP="0092593E">
            <w:pPr>
              <w:jc w:val="center"/>
              <w:rPr>
                <w:b/>
                <w:lang w:val="uk-UA" w:eastAsia="uk-UA"/>
              </w:rPr>
            </w:pPr>
          </w:p>
        </w:tc>
      </w:tr>
    </w:tbl>
    <w:p w:rsidR="00EF1244" w:rsidRDefault="00EF1244" w:rsidP="00EF1244">
      <w:pPr>
        <w:tabs>
          <w:tab w:val="left" w:pos="2160"/>
          <w:tab w:val="left" w:pos="3600"/>
          <w:tab w:val="left" w:pos="8622"/>
          <w:tab w:val="right" w:pos="10080"/>
        </w:tabs>
        <w:jc w:val="center"/>
        <w:rPr>
          <w:b/>
          <w:sz w:val="28"/>
          <w:szCs w:val="28"/>
          <w:lang w:val="uk-UA"/>
        </w:rPr>
      </w:pPr>
    </w:p>
    <w:p w:rsidR="00EF1244" w:rsidRPr="00EF1244" w:rsidRDefault="00EF1244" w:rsidP="00EF1244">
      <w:pPr>
        <w:ind w:left="8496" w:firstLine="708"/>
        <w:jc w:val="both"/>
        <w:rPr>
          <w:b/>
          <w:bCs/>
          <w:lang w:val="uk-UA"/>
        </w:rPr>
      </w:pPr>
    </w:p>
    <w:p w:rsidR="00EF1244" w:rsidRDefault="00EF1244" w:rsidP="00EF1244">
      <w:pPr>
        <w:tabs>
          <w:tab w:val="left" w:pos="8250"/>
        </w:tabs>
        <w:spacing w:line="240" w:lineRule="atLeast"/>
        <w:jc w:val="right"/>
        <w:rPr>
          <w:lang w:val="uk-UA"/>
        </w:rPr>
      </w:pPr>
    </w:p>
    <w:p w:rsidR="00260C1C" w:rsidRDefault="00260C1C" w:rsidP="00EF1244">
      <w:pPr>
        <w:tabs>
          <w:tab w:val="left" w:pos="8250"/>
        </w:tabs>
        <w:spacing w:line="240" w:lineRule="atLeast"/>
        <w:jc w:val="right"/>
        <w:rPr>
          <w:lang w:val="uk-UA"/>
        </w:rPr>
      </w:pPr>
    </w:p>
    <w:p w:rsidR="004817EB" w:rsidRDefault="004817EB" w:rsidP="00EF1244">
      <w:pPr>
        <w:tabs>
          <w:tab w:val="left" w:pos="8250"/>
        </w:tabs>
        <w:spacing w:line="240" w:lineRule="atLeast"/>
        <w:jc w:val="right"/>
        <w:rPr>
          <w:lang w:val="uk-UA"/>
        </w:rPr>
      </w:pPr>
    </w:p>
    <w:p w:rsidR="004817EB" w:rsidRPr="00260C1C" w:rsidRDefault="004817EB" w:rsidP="00EF1244">
      <w:pPr>
        <w:tabs>
          <w:tab w:val="left" w:pos="8250"/>
        </w:tabs>
        <w:spacing w:line="240" w:lineRule="atLeast"/>
        <w:jc w:val="right"/>
        <w:rPr>
          <w:lang w:val="uk-UA"/>
        </w:rPr>
      </w:pPr>
    </w:p>
    <w:p w:rsidR="00211CAC" w:rsidRPr="00336891" w:rsidRDefault="00211CAC" w:rsidP="00EF1244">
      <w:pPr>
        <w:tabs>
          <w:tab w:val="left" w:pos="8250"/>
        </w:tabs>
        <w:spacing w:line="240" w:lineRule="atLeast"/>
        <w:jc w:val="right"/>
      </w:pPr>
    </w:p>
    <w:p w:rsidR="00211CAC" w:rsidRPr="00336891" w:rsidRDefault="00211CAC" w:rsidP="00EF1244">
      <w:pPr>
        <w:tabs>
          <w:tab w:val="left" w:pos="8250"/>
        </w:tabs>
        <w:spacing w:line="240" w:lineRule="atLeast"/>
        <w:jc w:val="right"/>
      </w:pPr>
    </w:p>
    <w:p w:rsidR="00211CAC" w:rsidRPr="00336891" w:rsidRDefault="00211CAC" w:rsidP="00EF1244">
      <w:pPr>
        <w:tabs>
          <w:tab w:val="left" w:pos="8250"/>
        </w:tabs>
        <w:spacing w:line="240" w:lineRule="atLeast"/>
        <w:jc w:val="right"/>
      </w:pPr>
    </w:p>
    <w:p w:rsidR="00DE49D5" w:rsidRPr="00DE49D5" w:rsidRDefault="00DE49D5" w:rsidP="001B785E">
      <w:pPr>
        <w:ind w:left="708"/>
        <w:rPr>
          <w:lang w:val="uk-UA"/>
        </w:rPr>
      </w:pPr>
      <w:r>
        <w:tab/>
      </w:r>
      <w:r>
        <w:tab/>
      </w:r>
      <w:r>
        <w:tab/>
      </w:r>
      <w:r>
        <w:tab/>
      </w:r>
      <w:r>
        <w:tab/>
      </w:r>
      <w:r>
        <w:tab/>
      </w:r>
      <w:r>
        <w:tab/>
      </w:r>
      <w:r>
        <w:tab/>
      </w:r>
      <w:r>
        <w:tab/>
      </w:r>
      <w:r>
        <w:tab/>
      </w:r>
      <w:r>
        <w:tab/>
      </w:r>
    </w:p>
    <w:p w:rsidR="00DE49D5" w:rsidRDefault="00DE49D5" w:rsidP="00EF1244">
      <w:pPr>
        <w:tabs>
          <w:tab w:val="left" w:pos="8250"/>
        </w:tabs>
        <w:spacing w:line="240" w:lineRule="atLeast"/>
        <w:jc w:val="right"/>
        <w:rPr>
          <w:rFonts w:ascii="Calibri" w:eastAsia="Calibri" w:hAnsi="Calibri"/>
          <w:lang w:val="uk-UA" w:eastAsia="en-US"/>
        </w:rPr>
      </w:pPr>
    </w:p>
    <w:p w:rsidR="006E58B8" w:rsidRPr="0001300E" w:rsidRDefault="006E58B8" w:rsidP="007044F5">
      <w:pPr>
        <w:tabs>
          <w:tab w:val="left" w:pos="2160"/>
          <w:tab w:val="left" w:pos="3600"/>
          <w:tab w:val="left" w:pos="8622"/>
          <w:tab w:val="right" w:pos="10080"/>
        </w:tabs>
        <w:jc w:val="right"/>
        <w:rPr>
          <w:b/>
          <w:sz w:val="28"/>
          <w:szCs w:val="28"/>
          <w:lang w:val="uk-UA"/>
        </w:rPr>
      </w:pPr>
    </w:p>
    <w:p w:rsidR="007044F5" w:rsidRPr="00260C1C" w:rsidRDefault="007044F5" w:rsidP="007044F5">
      <w:pPr>
        <w:tabs>
          <w:tab w:val="left" w:pos="2160"/>
          <w:tab w:val="left" w:pos="3600"/>
          <w:tab w:val="left" w:pos="8622"/>
          <w:tab w:val="right" w:pos="10080"/>
        </w:tabs>
        <w:jc w:val="right"/>
        <w:rPr>
          <w:b/>
          <w:lang w:val="uk-UA"/>
        </w:rPr>
      </w:pPr>
      <w:r w:rsidRPr="00260C1C">
        <w:rPr>
          <w:b/>
          <w:lang w:val="uk-UA"/>
        </w:rPr>
        <w:t>ДОДАТОК 7</w:t>
      </w:r>
    </w:p>
    <w:p w:rsidR="007044F5" w:rsidRPr="00260C1C" w:rsidRDefault="00AB00B1" w:rsidP="007044F5">
      <w:pPr>
        <w:tabs>
          <w:tab w:val="left" w:pos="2160"/>
          <w:tab w:val="left" w:pos="3600"/>
          <w:tab w:val="left" w:pos="8622"/>
          <w:tab w:val="right" w:pos="10080"/>
        </w:tabs>
        <w:jc w:val="right"/>
        <w:rPr>
          <w:i/>
          <w:lang w:val="uk-UA"/>
        </w:rPr>
      </w:pPr>
      <w:r>
        <w:rPr>
          <w:b/>
          <w:lang w:val="uk-UA"/>
        </w:rPr>
        <w:t>д</w:t>
      </w:r>
      <w:r w:rsidR="007044F5" w:rsidRPr="00260C1C">
        <w:rPr>
          <w:b/>
          <w:lang w:val="uk-UA"/>
        </w:rPr>
        <w:t>о тендерної документації</w:t>
      </w:r>
    </w:p>
    <w:p w:rsidR="007044F5" w:rsidRPr="0001300E" w:rsidRDefault="007044F5" w:rsidP="007044F5">
      <w:pPr>
        <w:tabs>
          <w:tab w:val="left" w:pos="5670"/>
        </w:tabs>
        <w:ind w:left="4820"/>
        <w:jc w:val="both"/>
        <w:rPr>
          <w:sz w:val="28"/>
          <w:szCs w:val="28"/>
          <w:lang w:val="uk-UA"/>
        </w:rPr>
      </w:pPr>
    </w:p>
    <w:p w:rsidR="007044F5" w:rsidRPr="0001300E" w:rsidRDefault="007044F5" w:rsidP="007044F5">
      <w:pPr>
        <w:jc w:val="center"/>
        <w:rPr>
          <w:b/>
          <w:sz w:val="28"/>
          <w:szCs w:val="28"/>
          <w:lang w:val="uk-UA"/>
        </w:rPr>
      </w:pPr>
      <w:r w:rsidRPr="0001300E">
        <w:rPr>
          <w:b/>
          <w:sz w:val="28"/>
          <w:szCs w:val="28"/>
          <w:lang w:val="uk-UA"/>
        </w:rPr>
        <w:t>ІСТОТНІ УМОВИ ДОГОВОРУ,</w:t>
      </w:r>
    </w:p>
    <w:p w:rsidR="007044F5" w:rsidRPr="0001300E" w:rsidRDefault="007044F5" w:rsidP="007044F5">
      <w:pPr>
        <w:jc w:val="center"/>
        <w:rPr>
          <w:rFonts w:cs="Courier New"/>
          <w:sz w:val="28"/>
          <w:szCs w:val="28"/>
          <w:lang w:val="uk-UA"/>
        </w:rPr>
      </w:pPr>
      <w:r w:rsidRPr="0001300E">
        <w:rPr>
          <w:rFonts w:cs="Courier New"/>
          <w:b/>
          <w:sz w:val="28"/>
          <w:szCs w:val="28"/>
          <w:lang w:val="uk-UA"/>
        </w:rPr>
        <w:t>ЯКІ БУДУТЬ ВКЛЮЧЕНІ В ДОГОВІР ПРО ЗАКУПІВЛЮ</w:t>
      </w:r>
    </w:p>
    <w:p w:rsidR="007044F5" w:rsidRPr="0001300E" w:rsidRDefault="007044F5" w:rsidP="007044F5">
      <w:pPr>
        <w:suppressAutoHyphens/>
        <w:jc w:val="both"/>
        <w:rPr>
          <w:sz w:val="28"/>
          <w:szCs w:val="28"/>
          <w:lang w:val="uk-UA"/>
        </w:rPr>
      </w:pPr>
    </w:p>
    <w:p w:rsidR="007044F5" w:rsidRPr="0001300E" w:rsidRDefault="007044F5" w:rsidP="007044F5">
      <w:pPr>
        <w:ind w:firstLine="360"/>
        <w:jc w:val="both"/>
        <w:rPr>
          <w:i/>
          <w:sz w:val="28"/>
          <w:szCs w:val="28"/>
          <w:lang w:val="uk-UA"/>
        </w:rPr>
      </w:pPr>
      <w:r w:rsidRPr="0001300E">
        <w:rPr>
          <w:i/>
          <w:sz w:val="28"/>
          <w:szCs w:val="28"/>
          <w:lang w:val="uk-UA"/>
        </w:rPr>
        <w:t xml:space="preserve">З істотними умовами договору </w:t>
      </w:r>
      <w:r w:rsidRPr="0001300E">
        <w:rPr>
          <w:i/>
          <w:sz w:val="28"/>
          <w:szCs w:val="28"/>
          <w:u w:val="single"/>
          <w:lang w:val="uk-UA"/>
        </w:rPr>
        <w:t>(ВКАЗАТИ НАЗВУ УЧАСНИКА)</w:t>
      </w:r>
      <w:r w:rsidRPr="0001300E">
        <w:rPr>
          <w:i/>
          <w:sz w:val="28"/>
          <w:szCs w:val="28"/>
          <w:lang w:val="uk-UA"/>
        </w:rPr>
        <w:t xml:space="preserve"> ознайомлений та погоджується з включенням їх до договору про закупівлю, якщо пропозицію </w:t>
      </w:r>
      <w:r w:rsidRPr="0001300E">
        <w:rPr>
          <w:i/>
          <w:sz w:val="28"/>
          <w:szCs w:val="28"/>
          <w:u w:val="single"/>
          <w:lang w:val="uk-UA"/>
        </w:rPr>
        <w:t>(ВКАЗАТИ НАЗВУ УЧАСНИКА)</w:t>
      </w:r>
      <w:r w:rsidRPr="0001300E">
        <w:rPr>
          <w:i/>
          <w:sz w:val="28"/>
          <w:szCs w:val="28"/>
          <w:lang w:val="uk-UA"/>
        </w:rPr>
        <w:t xml:space="preserve"> буде визнано переможцем за результатами аукціону.</w:t>
      </w:r>
    </w:p>
    <w:p w:rsidR="007044F5" w:rsidRPr="0001300E" w:rsidRDefault="007044F5" w:rsidP="007044F5">
      <w:pPr>
        <w:tabs>
          <w:tab w:val="left" w:pos="1134"/>
        </w:tabs>
        <w:suppressAutoHyphens/>
        <w:ind w:firstLine="567"/>
        <w:jc w:val="both"/>
        <w:rPr>
          <w:sz w:val="28"/>
          <w:szCs w:val="28"/>
          <w:lang w:val="uk-UA" w:eastAsia="ar-SA"/>
        </w:rPr>
      </w:pPr>
    </w:p>
    <w:p w:rsidR="007044F5" w:rsidRPr="0001300E" w:rsidRDefault="007044F5" w:rsidP="007044F5">
      <w:pPr>
        <w:ind w:left="-360" w:right="-185" w:firstLine="360"/>
        <w:jc w:val="center"/>
        <w:rPr>
          <w:i/>
          <w:iCs/>
          <w:sz w:val="28"/>
          <w:szCs w:val="28"/>
          <w:lang w:val="uk-UA"/>
        </w:rPr>
      </w:pPr>
      <w:r w:rsidRPr="0001300E">
        <w:rPr>
          <w:i/>
          <w:iCs/>
          <w:sz w:val="28"/>
          <w:szCs w:val="28"/>
          <w:lang w:val="uk-UA"/>
        </w:rPr>
        <w:t>Посада, прізвище, ініціали, підпис уповноваженої особи учасника</w:t>
      </w:r>
    </w:p>
    <w:p w:rsidR="007044F5" w:rsidRPr="0001300E" w:rsidRDefault="007044F5" w:rsidP="007044F5">
      <w:pPr>
        <w:tabs>
          <w:tab w:val="left" w:pos="5670"/>
        </w:tabs>
        <w:jc w:val="both"/>
        <w:rPr>
          <w:sz w:val="28"/>
          <w:szCs w:val="28"/>
          <w:lang w:val="uk-UA"/>
        </w:rPr>
      </w:pPr>
    </w:p>
    <w:p w:rsidR="007044F5" w:rsidRPr="00260C1C" w:rsidRDefault="007044F5" w:rsidP="007044F5">
      <w:pPr>
        <w:tabs>
          <w:tab w:val="left" w:pos="5670"/>
        </w:tabs>
        <w:ind w:left="4820"/>
        <w:jc w:val="right"/>
        <w:rPr>
          <w:b/>
          <w:lang w:val="uk-UA"/>
        </w:rPr>
      </w:pPr>
      <w:r w:rsidRPr="00260C1C">
        <w:rPr>
          <w:b/>
          <w:lang w:val="uk-UA"/>
        </w:rPr>
        <w:t>ДОДАТОК 8</w:t>
      </w:r>
    </w:p>
    <w:p w:rsidR="007044F5" w:rsidRPr="00260C1C" w:rsidRDefault="00AB00B1" w:rsidP="007044F5">
      <w:pPr>
        <w:tabs>
          <w:tab w:val="left" w:pos="5670"/>
        </w:tabs>
        <w:ind w:left="4820"/>
        <w:jc w:val="right"/>
        <w:rPr>
          <w:b/>
          <w:lang w:val="uk-UA"/>
        </w:rPr>
      </w:pPr>
      <w:r>
        <w:rPr>
          <w:b/>
          <w:lang w:val="uk-UA"/>
        </w:rPr>
        <w:t>д</w:t>
      </w:r>
      <w:r w:rsidR="007044F5" w:rsidRPr="00260C1C">
        <w:rPr>
          <w:b/>
          <w:lang w:val="uk-UA"/>
        </w:rPr>
        <w:t>о тендерної документації</w:t>
      </w:r>
    </w:p>
    <w:p w:rsidR="007044F5" w:rsidRPr="0001300E" w:rsidRDefault="007044F5" w:rsidP="007044F5">
      <w:pPr>
        <w:tabs>
          <w:tab w:val="left" w:pos="5670"/>
        </w:tabs>
        <w:ind w:left="4820"/>
        <w:jc w:val="right"/>
        <w:rPr>
          <w:b/>
          <w:sz w:val="28"/>
          <w:szCs w:val="28"/>
          <w:lang w:val="uk-UA"/>
        </w:rPr>
      </w:pPr>
    </w:p>
    <w:p w:rsidR="007044F5" w:rsidRPr="0001300E" w:rsidRDefault="007044F5" w:rsidP="007044F5">
      <w:pPr>
        <w:widowControl w:val="0"/>
        <w:tabs>
          <w:tab w:val="left" w:pos="1080"/>
          <w:tab w:val="left" w:pos="10381"/>
        </w:tabs>
        <w:ind w:firstLine="246"/>
        <w:jc w:val="center"/>
        <w:rPr>
          <w:b/>
          <w:sz w:val="28"/>
          <w:szCs w:val="28"/>
          <w:lang w:val="uk-UA"/>
        </w:rPr>
      </w:pPr>
      <w:r w:rsidRPr="0001300E">
        <w:rPr>
          <w:b/>
          <w:sz w:val="28"/>
          <w:szCs w:val="28"/>
          <w:lang w:val="uk-UA"/>
        </w:rPr>
        <w:t xml:space="preserve">    ЛИСТ-ЗГОДА </w:t>
      </w:r>
    </w:p>
    <w:p w:rsidR="007044F5" w:rsidRPr="0001300E" w:rsidRDefault="007044F5" w:rsidP="007044F5">
      <w:pPr>
        <w:widowControl w:val="0"/>
        <w:tabs>
          <w:tab w:val="left" w:pos="1080"/>
          <w:tab w:val="left" w:pos="10381"/>
        </w:tabs>
        <w:ind w:firstLine="246"/>
        <w:jc w:val="center"/>
        <w:rPr>
          <w:b/>
          <w:sz w:val="28"/>
          <w:szCs w:val="28"/>
          <w:lang w:val="uk-UA"/>
        </w:rPr>
      </w:pPr>
      <w:r w:rsidRPr="0001300E">
        <w:rPr>
          <w:b/>
          <w:sz w:val="28"/>
          <w:szCs w:val="28"/>
          <w:lang w:val="uk-UA"/>
        </w:rPr>
        <w:t>НА ОБРОБКУ ПЕРСОНАЛЬНИХ ДАНИХ УЧАСНИКА</w:t>
      </w:r>
    </w:p>
    <w:p w:rsidR="007044F5" w:rsidRPr="0001300E" w:rsidRDefault="007044F5" w:rsidP="007044F5">
      <w:pPr>
        <w:widowControl w:val="0"/>
        <w:tabs>
          <w:tab w:val="left" w:pos="1080"/>
          <w:tab w:val="left" w:pos="10381"/>
        </w:tabs>
        <w:ind w:firstLine="246"/>
        <w:jc w:val="center"/>
        <w:rPr>
          <w:b/>
          <w:sz w:val="28"/>
          <w:szCs w:val="28"/>
          <w:lang w:val="uk-UA"/>
        </w:rPr>
      </w:pPr>
    </w:p>
    <w:p w:rsidR="007044F5" w:rsidRPr="0001300E" w:rsidRDefault="007044F5" w:rsidP="007044F5">
      <w:pPr>
        <w:widowControl w:val="0"/>
        <w:rPr>
          <w:b/>
          <w:sz w:val="28"/>
          <w:szCs w:val="28"/>
          <w:lang w:val="uk-UA"/>
        </w:rPr>
      </w:pPr>
      <w:r w:rsidRPr="0001300E">
        <w:rPr>
          <w:b/>
          <w:sz w:val="28"/>
          <w:szCs w:val="28"/>
          <w:lang w:val="uk-UA"/>
        </w:rPr>
        <w:t>І. Інформація про Учасника процедури закупівлі:</w:t>
      </w:r>
    </w:p>
    <w:p w:rsidR="007044F5" w:rsidRPr="0001300E" w:rsidRDefault="007044F5" w:rsidP="007044F5">
      <w:pPr>
        <w:widowControl w:val="0"/>
        <w:rPr>
          <w:b/>
          <w:sz w:val="28"/>
          <w:szCs w:val="28"/>
          <w:lang w:val="uk-UA"/>
        </w:rPr>
      </w:pPr>
    </w:p>
    <w:tbl>
      <w:tblPr>
        <w:tblW w:w="10206" w:type="dxa"/>
        <w:tblInd w:w="108" w:type="dxa"/>
        <w:tblLook w:val="00A0" w:firstRow="1" w:lastRow="0" w:firstColumn="1" w:lastColumn="0" w:noHBand="0" w:noVBand="0"/>
      </w:tblPr>
      <w:tblGrid>
        <w:gridCol w:w="5103"/>
        <w:gridCol w:w="5103"/>
      </w:tblGrid>
      <w:tr w:rsidR="006569AF" w:rsidRPr="0001300E" w:rsidTr="006569AF">
        <w:trPr>
          <w:trHeight w:val="283"/>
        </w:trPr>
        <w:tc>
          <w:tcPr>
            <w:tcW w:w="5103" w:type="dxa"/>
            <w:tcBorders>
              <w:top w:val="single" w:sz="4" w:space="0" w:color="000000"/>
              <w:left w:val="single" w:sz="4" w:space="0" w:color="000000"/>
              <w:bottom w:val="single" w:sz="4" w:space="0" w:color="000000"/>
              <w:right w:val="single" w:sz="4" w:space="0" w:color="000000"/>
            </w:tcBorders>
            <w:hideMark/>
          </w:tcPr>
          <w:p w:rsidR="007044F5" w:rsidRPr="0001300E" w:rsidRDefault="007044F5" w:rsidP="006569AF">
            <w:pPr>
              <w:widowControl w:val="0"/>
              <w:rPr>
                <w:sz w:val="28"/>
                <w:szCs w:val="28"/>
                <w:lang w:val="uk-UA"/>
              </w:rPr>
            </w:pPr>
            <w:r w:rsidRPr="0001300E">
              <w:rPr>
                <w:sz w:val="28"/>
                <w:szCs w:val="28"/>
                <w:lang w:val="uk-UA"/>
              </w:rPr>
              <w:t>Найменування / прізвище, ім’я, по батькові Учасника</w:t>
            </w:r>
          </w:p>
        </w:tc>
        <w:tc>
          <w:tcPr>
            <w:tcW w:w="5103" w:type="dxa"/>
            <w:tcBorders>
              <w:top w:val="single" w:sz="4" w:space="0" w:color="000000"/>
              <w:left w:val="single" w:sz="4" w:space="0" w:color="000000"/>
              <w:bottom w:val="single" w:sz="4" w:space="0" w:color="000000"/>
              <w:right w:val="single" w:sz="4" w:space="0" w:color="000000"/>
            </w:tcBorders>
          </w:tcPr>
          <w:p w:rsidR="007044F5" w:rsidRPr="0001300E" w:rsidRDefault="007044F5" w:rsidP="006569AF">
            <w:pPr>
              <w:widowControl w:val="0"/>
              <w:ind w:right="453"/>
              <w:rPr>
                <w:b/>
                <w:sz w:val="28"/>
                <w:szCs w:val="28"/>
                <w:lang w:val="uk-UA"/>
              </w:rPr>
            </w:pPr>
          </w:p>
        </w:tc>
      </w:tr>
      <w:tr w:rsidR="006569AF" w:rsidRPr="0001300E" w:rsidTr="006569AF">
        <w:trPr>
          <w:trHeight w:val="283"/>
        </w:trPr>
        <w:tc>
          <w:tcPr>
            <w:tcW w:w="5103" w:type="dxa"/>
            <w:tcBorders>
              <w:top w:val="single" w:sz="4" w:space="0" w:color="000000"/>
              <w:left w:val="single" w:sz="4" w:space="0" w:color="000000"/>
              <w:bottom w:val="single" w:sz="4" w:space="0" w:color="000000"/>
              <w:right w:val="single" w:sz="4" w:space="0" w:color="000000"/>
            </w:tcBorders>
            <w:hideMark/>
          </w:tcPr>
          <w:p w:rsidR="007044F5" w:rsidRPr="0001300E" w:rsidRDefault="007044F5" w:rsidP="006569AF">
            <w:pPr>
              <w:widowControl w:val="0"/>
              <w:rPr>
                <w:sz w:val="28"/>
                <w:szCs w:val="28"/>
                <w:lang w:val="uk-UA"/>
              </w:rPr>
            </w:pPr>
            <w:r w:rsidRPr="0001300E">
              <w:rPr>
                <w:sz w:val="28"/>
                <w:szCs w:val="28"/>
                <w:lang w:val="uk-UA"/>
              </w:rPr>
              <w:t>Місцезнаходження / місце проживання</w:t>
            </w:r>
          </w:p>
        </w:tc>
        <w:tc>
          <w:tcPr>
            <w:tcW w:w="5103" w:type="dxa"/>
            <w:tcBorders>
              <w:top w:val="single" w:sz="4" w:space="0" w:color="000000"/>
              <w:left w:val="single" w:sz="4" w:space="0" w:color="000000"/>
              <w:bottom w:val="single" w:sz="4" w:space="0" w:color="000000"/>
              <w:right w:val="single" w:sz="4" w:space="0" w:color="000000"/>
            </w:tcBorders>
          </w:tcPr>
          <w:p w:rsidR="007044F5" w:rsidRPr="0001300E" w:rsidRDefault="007044F5" w:rsidP="006569AF">
            <w:pPr>
              <w:widowControl w:val="0"/>
              <w:rPr>
                <w:b/>
                <w:sz w:val="28"/>
                <w:szCs w:val="28"/>
                <w:lang w:val="uk-UA"/>
              </w:rPr>
            </w:pPr>
          </w:p>
        </w:tc>
      </w:tr>
      <w:tr w:rsidR="006569AF" w:rsidRPr="0001300E" w:rsidTr="006569AF">
        <w:trPr>
          <w:trHeight w:val="283"/>
        </w:trPr>
        <w:tc>
          <w:tcPr>
            <w:tcW w:w="5103" w:type="dxa"/>
            <w:tcBorders>
              <w:top w:val="single" w:sz="4" w:space="0" w:color="000000"/>
              <w:left w:val="single" w:sz="4" w:space="0" w:color="000000"/>
              <w:bottom w:val="single" w:sz="4" w:space="0" w:color="000000"/>
              <w:right w:val="single" w:sz="4" w:space="0" w:color="000000"/>
            </w:tcBorders>
            <w:hideMark/>
          </w:tcPr>
          <w:p w:rsidR="007044F5" w:rsidRPr="0001300E" w:rsidRDefault="007044F5" w:rsidP="006569AF">
            <w:pPr>
              <w:widowControl w:val="0"/>
              <w:rPr>
                <w:sz w:val="28"/>
                <w:szCs w:val="28"/>
                <w:lang w:val="uk-UA"/>
              </w:rPr>
            </w:pPr>
            <w:r w:rsidRPr="0001300E">
              <w:rPr>
                <w:sz w:val="28"/>
                <w:szCs w:val="28"/>
                <w:lang w:val="uk-UA"/>
              </w:rPr>
              <w:t>Код за ЄДРПОУ / ідентифікаційний номер</w:t>
            </w:r>
          </w:p>
        </w:tc>
        <w:tc>
          <w:tcPr>
            <w:tcW w:w="5103" w:type="dxa"/>
            <w:tcBorders>
              <w:top w:val="single" w:sz="4" w:space="0" w:color="000000"/>
              <w:left w:val="single" w:sz="4" w:space="0" w:color="000000"/>
              <w:bottom w:val="single" w:sz="4" w:space="0" w:color="000000"/>
              <w:right w:val="single" w:sz="4" w:space="0" w:color="000000"/>
            </w:tcBorders>
          </w:tcPr>
          <w:p w:rsidR="007044F5" w:rsidRPr="0001300E" w:rsidRDefault="007044F5" w:rsidP="006569AF">
            <w:pPr>
              <w:widowControl w:val="0"/>
              <w:rPr>
                <w:b/>
                <w:sz w:val="28"/>
                <w:szCs w:val="28"/>
                <w:lang w:val="uk-UA"/>
              </w:rPr>
            </w:pPr>
          </w:p>
        </w:tc>
      </w:tr>
      <w:tr w:rsidR="006569AF" w:rsidRPr="0001300E" w:rsidTr="006569AF">
        <w:trPr>
          <w:trHeight w:val="283"/>
        </w:trPr>
        <w:tc>
          <w:tcPr>
            <w:tcW w:w="5103" w:type="dxa"/>
            <w:tcBorders>
              <w:top w:val="single" w:sz="4" w:space="0" w:color="000000"/>
              <w:left w:val="single" w:sz="4" w:space="0" w:color="000000"/>
              <w:bottom w:val="single" w:sz="4" w:space="0" w:color="000000"/>
              <w:right w:val="single" w:sz="4" w:space="0" w:color="000000"/>
            </w:tcBorders>
            <w:hideMark/>
          </w:tcPr>
          <w:p w:rsidR="007044F5" w:rsidRPr="0001300E" w:rsidRDefault="007044F5" w:rsidP="006569AF">
            <w:pPr>
              <w:widowControl w:val="0"/>
              <w:rPr>
                <w:sz w:val="28"/>
                <w:szCs w:val="28"/>
                <w:lang w:val="uk-UA"/>
              </w:rPr>
            </w:pPr>
            <w:r w:rsidRPr="0001300E">
              <w:rPr>
                <w:sz w:val="28"/>
                <w:szCs w:val="28"/>
                <w:lang w:val="uk-UA"/>
              </w:rPr>
              <w:t>Номер телефону / телефаксу</w:t>
            </w:r>
          </w:p>
        </w:tc>
        <w:tc>
          <w:tcPr>
            <w:tcW w:w="5103" w:type="dxa"/>
            <w:tcBorders>
              <w:top w:val="single" w:sz="4" w:space="0" w:color="000000"/>
              <w:left w:val="single" w:sz="4" w:space="0" w:color="000000"/>
              <w:bottom w:val="single" w:sz="4" w:space="0" w:color="000000"/>
              <w:right w:val="single" w:sz="4" w:space="0" w:color="000000"/>
            </w:tcBorders>
          </w:tcPr>
          <w:p w:rsidR="007044F5" w:rsidRPr="0001300E" w:rsidRDefault="007044F5" w:rsidP="006569AF">
            <w:pPr>
              <w:widowControl w:val="0"/>
              <w:rPr>
                <w:b/>
                <w:sz w:val="28"/>
                <w:szCs w:val="28"/>
                <w:lang w:val="uk-UA"/>
              </w:rPr>
            </w:pPr>
          </w:p>
        </w:tc>
      </w:tr>
    </w:tbl>
    <w:p w:rsidR="007044F5" w:rsidRPr="0001300E" w:rsidRDefault="007044F5" w:rsidP="007044F5">
      <w:pPr>
        <w:widowControl w:val="0"/>
        <w:tabs>
          <w:tab w:val="left" w:pos="1080"/>
          <w:tab w:val="left" w:pos="10381"/>
        </w:tabs>
        <w:ind w:firstLine="246"/>
        <w:jc w:val="both"/>
        <w:rPr>
          <w:sz w:val="28"/>
          <w:szCs w:val="28"/>
          <w:lang w:val="uk-UA"/>
        </w:rPr>
      </w:pPr>
    </w:p>
    <w:p w:rsidR="007044F5" w:rsidRPr="0001300E" w:rsidRDefault="007044F5" w:rsidP="007044F5">
      <w:pPr>
        <w:widowControl w:val="0"/>
        <w:tabs>
          <w:tab w:val="left" w:pos="1080"/>
          <w:tab w:val="left" w:pos="10381"/>
        </w:tabs>
        <w:jc w:val="both"/>
        <w:rPr>
          <w:b/>
          <w:sz w:val="28"/>
          <w:szCs w:val="28"/>
          <w:lang w:val="uk-UA"/>
        </w:rPr>
      </w:pPr>
      <w:r w:rsidRPr="0001300E">
        <w:rPr>
          <w:b/>
          <w:sz w:val="28"/>
          <w:szCs w:val="28"/>
          <w:lang w:val="uk-UA"/>
        </w:rPr>
        <w:t>ІІ. Інформація про згоду на обробку персональних даних Учасника відповідно до вимог Закону України «Про захист персональних даних».</w:t>
      </w:r>
    </w:p>
    <w:p w:rsidR="007044F5" w:rsidRPr="0001300E" w:rsidRDefault="007044F5" w:rsidP="007044F5">
      <w:pPr>
        <w:widowControl w:val="0"/>
        <w:tabs>
          <w:tab w:val="left" w:pos="1080"/>
          <w:tab w:val="left" w:pos="10381"/>
        </w:tabs>
        <w:jc w:val="both"/>
        <w:rPr>
          <w:b/>
          <w:sz w:val="28"/>
          <w:szCs w:val="28"/>
          <w:lang w:val="uk-UA"/>
        </w:rPr>
      </w:pPr>
    </w:p>
    <w:p w:rsidR="007044F5" w:rsidRPr="0001300E" w:rsidRDefault="007044F5" w:rsidP="007044F5">
      <w:pPr>
        <w:ind w:firstLine="708"/>
        <w:jc w:val="both"/>
        <w:rPr>
          <w:sz w:val="28"/>
          <w:szCs w:val="28"/>
          <w:lang w:val="uk-UA"/>
        </w:rPr>
      </w:pPr>
      <w:r w:rsidRPr="0001300E">
        <w:rPr>
          <w:sz w:val="28"/>
          <w:szCs w:val="28"/>
          <w:lang w:val="uk-UA"/>
        </w:rPr>
        <w:t>Відповідно до Закону «Про захист персональних даних» даю згоду на обробку, використання, поширення та доступ до персональних даних Учасника ,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r w:rsidR="00211CAC">
        <w:rPr>
          <w:sz w:val="28"/>
          <w:szCs w:val="28"/>
          <w:lang w:val="uk-UA"/>
        </w:rPr>
        <w:t>.</w:t>
      </w:r>
      <w:r w:rsidRPr="0001300E">
        <w:rPr>
          <w:sz w:val="28"/>
          <w:szCs w:val="28"/>
          <w:lang w:val="uk-UA"/>
        </w:rPr>
        <w:t xml:space="preserve">  </w:t>
      </w:r>
    </w:p>
    <w:p w:rsidR="007044F5" w:rsidRPr="0001300E" w:rsidRDefault="007044F5" w:rsidP="007044F5">
      <w:pPr>
        <w:widowControl w:val="0"/>
        <w:tabs>
          <w:tab w:val="left" w:pos="1080"/>
          <w:tab w:val="left" w:pos="10381"/>
          <w:tab w:val="left" w:pos="13665"/>
        </w:tabs>
        <w:jc w:val="both"/>
        <w:rPr>
          <w:sz w:val="28"/>
          <w:szCs w:val="28"/>
          <w:lang w:val="uk-UA"/>
        </w:rPr>
      </w:pPr>
    </w:p>
    <w:p w:rsidR="007044F5" w:rsidRPr="0001300E" w:rsidRDefault="007044F5" w:rsidP="0070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B1F3F" w:rsidRDefault="007044F5" w:rsidP="0076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
          <w:sz w:val="28"/>
          <w:szCs w:val="28"/>
          <w:lang w:val="uk-UA"/>
        </w:rPr>
      </w:pPr>
      <w:r w:rsidRPr="0001300E">
        <w:rPr>
          <w:i/>
          <w:sz w:val="28"/>
          <w:szCs w:val="28"/>
          <w:lang w:val="uk-UA"/>
        </w:rPr>
        <w:t xml:space="preserve">Посада, прізвище, ініціали підпис уповноваженої особи учасника. </w:t>
      </w:r>
    </w:p>
    <w:p w:rsidR="00DE49D5" w:rsidRDefault="00DE49D5" w:rsidP="0076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
          <w:sz w:val="28"/>
          <w:szCs w:val="28"/>
          <w:lang w:val="uk-UA"/>
        </w:rPr>
      </w:pPr>
    </w:p>
    <w:p w:rsidR="00DE49D5" w:rsidRPr="0001300E" w:rsidRDefault="00DE49D5" w:rsidP="0076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
          <w:sz w:val="28"/>
          <w:szCs w:val="28"/>
          <w:lang w:val="uk-UA"/>
        </w:rPr>
      </w:pPr>
    </w:p>
    <w:p w:rsidR="00260C1C" w:rsidRDefault="00260C1C" w:rsidP="007044F5">
      <w:pPr>
        <w:jc w:val="right"/>
        <w:rPr>
          <w:b/>
          <w:lang w:val="uk-UA"/>
        </w:rPr>
      </w:pPr>
    </w:p>
    <w:p w:rsidR="007044F5" w:rsidRPr="00260C1C" w:rsidRDefault="007044F5" w:rsidP="007044F5">
      <w:pPr>
        <w:jc w:val="right"/>
        <w:rPr>
          <w:b/>
          <w:lang w:val="uk-UA"/>
        </w:rPr>
      </w:pPr>
      <w:r w:rsidRPr="00260C1C">
        <w:rPr>
          <w:b/>
          <w:lang w:val="uk-UA"/>
        </w:rPr>
        <w:lastRenderedPageBreak/>
        <w:t>ДОДАТОК  9</w:t>
      </w:r>
    </w:p>
    <w:p w:rsidR="007044F5" w:rsidRPr="00260C1C" w:rsidRDefault="00AB00B1" w:rsidP="007044F5">
      <w:pPr>
        <w:jc w:val="right"/>
        <w:rPr>
          <w:b/>
          <w:lang w:val="uk-UA"/>
        </w:rPr>
      </w:pPr>
      <w:r>
        <w:rPr>
          <w:b/>
          <w:lang w:val="uk-UA"/>
        </w:rPr>
        <w:t>д</w:t>
      </w:r>
      <w:r w:rsidR="007044F5" w:rsidRPr="00260C1C">
        <w:rPr>
          <w:b/>
          <w:lang w:val="uk-UA"/>
        </w:rPr>
        <w:t>о тендерної документації</w:t>
      </w:r>
    </w:p>
    <w:p w:rsidR="007044F5" w:rsidRPr="0001300E" w:rsidRDefault="007044F5" w:rsidP="007044F5">
      <w:pPr>
        <w:jc w:val="right"/>
        <w:rPr>
          <w:b/>
          <w:sz w:val="28"/>
          <w:szCs w:val="28"/>
          <w:lang w:val="uk-UA"/>
        </w:rPr>
      </w:pPr>
    </w:p>
    <w:p w:rsidR="007044F5" w:rsidRPr="0001300E" w:rsidRDefault="007044F5" w:rsidP="007044F5">
      <w:pPr>
        <w:jc w:val="right"/>
        <w:rPr>
          <w:sz w:val="28"/>
          <w:szCs w:val="28"/>
          <w:lang w:val="uk-UA"/>
        </w:rPr>
      </w:pPr>
    </w:p>
    <w:p w:rsidR="007044F5" w:rsidRPr="0001300E" w:rsidRDefault="007044F5" w:rsidP="007044F5">
      <w:pPr>
        <w:rPr>
          <w:sz w:val="28"/>
          <w:szCs w:val="28"/>
          <w:lang w:val="uk-UA"/>
        </w:rPr>
      </w:pPr>
    </w:p>
    <w:p w:rsidR="007044F5" w:rsidRPr="0001300E" w:rsidRDefault="007044F5" w:rsidP="007044F5">
      <w:pPr>
        <w:jc w:val="center"/>
        <w:rPr>
          <w:sz w:val="28"/>
          <w:szCs w:val="28"/>
          <w:lang w:val="uk-UA"/>
        </w:rPr>
      </w:pPr>
      <w:r w:rsidRPr="0001300E">
        <w:rPr>
          <w:b/>
          <w:bCs/>
          <w:sz w:val="28"/>
          <w:szCs w:val="28"/>
          <w:lang w:val="uk-UA"/>
        </w:rPr>
        <w:t xml:space="preserve">Довідка </w:t>
      </w:r>
      <w:r w:rsidRPr="0001300E">
        <w:rPr>
          <w:b/>
          <w:bCs/>
          <w:sz w:val="28"/>
          <w:szCs w:val="28"/>
          <w:lang w:val="uk-UA"/>
        </w:rPr>
        <w:br/>
        <w:t>щодо застосування заходів із захисту довкілля</w:t>
      </w:r>
    </w:p>
    <w:p w:rsidR="007044F5" w:rsidRPr="0001300E" w:rsidRDefault="007044F5" w:rsidP="007044F5">
      <w:pPr>
        <w:spacing w:before="40" w:after="40"/>
        <w:rPr>
          <w:sz w:val="28"/>
          <w:szCs w:val="28"/>
          <w:lang w:val="uk-UA"/>
        </w:rPr>
      </w:pPr>
      <w:r w:rsidRPr="0001300E">
        <w:rPr>
          <w:sz w:val="28"/>
          <w:szCs w:val="28"/>
          <w:lang w:val="uk-UA"/>
        </w:rPr>
        <w:t>      </w:t>
      </w:r>
    </w:p>
    <w:p w:rsidR="007044F5" w:rsidRPr="0001300E" w:rsidRDefault="007044F5" w:rsidP="007044F5">
      <w:pPr>
        <w:spacing w:before="40" w:after="40"/>
        <w:ind w:firstLine="709"/>
        <w:jc w:val="both"/>
        <w:rPr>
          <w:sz w:val="28"/>
          <w:szCs w:val="28"/>
          <w:lang w:val="uk-UA"/>
        </w:rPr>
      </w:pPr>
      <w:r w:rsidRPr="0001300E">
        <w:rPr>
          <w:sz w:val="28"/>
          <w:szCs w:val="28"/>
          <w:lang w:val="uk-UA"/>
        </w:rPr>
        <w:t xml:space="preserve">На виконання вимог статті 23 Закону України «Про публічні закупівлі» цією довідкою _________________________________________________ (найменування Учасника) підтверджує, що пропоновані ними товари за своїми екологічними, технічним, якісним чи іншим характеристикам відповідають вимогам, установленим у тендерній документації. </w:t>
      </w:r>
    </w:p>
    <w:p w:rsidR="007044F5" w:rsidRPr="0001300E" w:rsidRDefault="007044F5" w:rsidP="007044F5">
      <w:pPr>
        <w:spacing w:before="40" w:after="40"/>
        <w:ind w:firstLine="709"/>
        <w:jc w:val="both"/>
        <w:rPr>
          <w:sz w:val="28"/>
          <w:szCs w:val="28"/>
          <w:lang w:val="uk-UA"/>
        </w:rPr>
      </w:pPr>
      <w:r w:rsidRPr="0001300E">
        <w:rPr>
          <w:sz w:val="28"/>
          <w:szCs w:val="28"/>
          <w:lang w:val="uk-UA"/>
        </w:rPr>
        <w:t xml:space="preserve">Товар виготовлений з екологічно безпечних </w:t>
      </w:r>
      <w:r w:rsidR="00B21E46">
        <w:rPr>
          <w:sz w:val="28"/>
          <w:szCs w:val="28"/>
          <w:lang w:val="uk-UA"/>
        </w:rPr>
        <w:t xml:space="preserve">продуктів харчування </w:t>
      </w:r>
      <w:r w:rsidRPr="0001300E">
        <w:rPr>
          <w:sz w:val="28"/>
          <w:szCs w:val="28"/>
          <w:lang w:val="uk-UA"/>
        </w:rPr>
        <w:t xml:space="preserve"> та відповідає вимогам чинного законодавства із захисту довкілля. </w:t>
      </w:r>
    </w:p>
    <w:p w:rsidR="007044F5" w:rsidRPr="0001300E" w:rsidRDefault="007044F5" w:rsidP="007044F5">
      <w:pPr>
        <w:spacing w:before="40" w:after="40"/>
        <w:ind w:firstLine="709"/>
        <w:jc w:val="both"/>
        <w:rPr>
          <w:sz w:val="28"/>
          <w:szCs w:val="28"/>
          <w:lang w:val="uk-UA"/>
        </w:rPr>
      </w:pPr>
      <w:r w:rsidRPr="0001300E">
        <w:rPr>
          <w:sz w:val="28"/>
          <w:szCs w:val="28"/>
          <w:lang w:val="uk-UA"/>
        </w:rPr>
        <w:t>Ми, як учасник закупівлі гарантуємо, що предмет закупівлі передбачає застосування заходів із захисту довкілля.  </w:t>
      </w:r>
    </w:p>
    <w:p w:rsidR="007044F5" w:rsidRPr="0001300E" w:rsidRDefault="007044F5" w:rsidP="007044F5">
      <w:pPr>
        <w:jc w:val="both"/>
        <w:rPr>
          <w:sz w:val="28"/>
          <w:szCs w:val="28"/>
          <w:lang w:val="uk-UA"/>
        </w:rPr>
      </w:pPr>
    </w:p>
    <w:tbl>
      <w:tblPr>
        <w:tblW w:w="9166" w:type="dxa"/>
        <w:tblInd w:w="-128" w:type="dxa"/>
        <w:tblLook w:val="04A0" w:firstRow="1" w:lastRow="0" w:firstColumn="1" w:lastColumn="0" w:noHBand="0" w:noVBand="1"/>
      </w:tblPr>
      <w:tblGrid>
        <w:gridCol w:w="3590"/>
        <w:gridCol w:w="3590"/>
        <w:gridCol w:w="3590"/>
      </w:tblGrid>
      <w:tr w:rsidR="00AB2382" w:rsidRPr="0001300E" w:rsidTr="007D4C1B">
        <w:tc>
          <w:tcPr>
            <w:tcW w:w="3092" w:type="dxa"/>
            <w:tcMar>
              <w:top w:w="0" w:type="dxa"/>
              <w:left w:w="115" w:type="dxa"/>
              <w:bottom w:w="0" w:type="dxa"/>
              <w:right w:w="115" w:type="dxa"/>
            </w:tcMar>
            <w:hideMark/>
          </w:tcPr>
          <w:p w:rsidR="007044F5" w:rsidRPr="0001300E" w:rsidRDefault="007044F5" w:rsidP="006569AF">
            <w:pPr>
              <w:spacing w:line="0" w:lineRule="atLeast"/>
              <w:jc w:val="center"/>
              <w:rPr>
                <w:sz w:val="28"/>
                <w:szCs w:val="28"/>
                <w:lang w:val="uk-UA"/>
              </w:rPr>
            </w:pPr>
            <w:r w:rsidRPr="0001300E">
              <w:rPr>
                <w:sz w:val="28"/>
                <w:szCs w:val="28"/>
                <w:lang w:val="uk-UA"/>
              </w:rPr>
              <w:t>________________________</w:t>
            </w:r>
          </w:p>
        </w:tc>
        <w:tc>
          <w:tcPr>
            <w:tcW w:w="3055" w:type="dxa"/>
            <w:tcMar>
              <w:top w:w="0" w:type="dxa"/>
              <w:left w:w="115" w:type="dxa"/>
              <w:bottom w:w="0" w:type="dxa"/>
              <w:right w:w="115" w:type="dxa"/>
            </w:tcMar>
            <w:hideMark/>
          </w:tcPr>
          <w:p w:rsidR="007044F5" w:rsidRPr="0001300E" w:rsidRDefault="007044F5" w:rsidP="006569AF">
            <w:pPr>
              <w:spacing w:line="0" w:lineRule="atLeast"/>
              <w:jc w:val="center"/>
              <w:rPr>
                <w:sz w:val="28"/>
                <w:szCs w:val="28"/>
                <w:lang w:val="uk-UA"/>
              </w:rPr>
            </w:pPr>
            <w:r w:rsidRPr="0001300E">
              <w:rPr>
                <w:sz w:val="28"/>
                <w:szCs w:val="28"/>
                <w:lang w:val="uk-UA"/>
              </w:rPr>
              <w:t>________________________</w:t>
            </w:r>
          </w:p>
        </w:tc>
        <w:tc>
          <w:tcPr>
            <w:tcW w:w="3019" w:type="dxa"/>
            <w:tcMar>
              <w:top w:w="0" w:type="dxa"/>
              <w:left w:w="115" w:type="dxa"/>
              <w:bottom w:w="0" w:type="dxa"/>
              <w:right w:w="115" w:type="dxa"/>
            </w:tcMar>
            <w:hideMark/>
          </w:tcPr>
          <w:p w:rsidR="007044F5" w:rsidRPr="0001300E" w:rsidRDefault="007044F5" w:rsidP="006569AF">
            <w:pPr>
              <w:spacing w:line="0" w:lineRule="atLeast"/>
              <w:jc w:val="center"/>
              <w:rPr>
                <w:sz w:val="28"/>
                <w:szCs w:val="28"/>
                <w:lang w:val="uk-UA"/>
              </w:rPr>
            </w:pPr>
            <w:r w:rsidRPr="0001300E">
              <w:rPr>
                <w:sz w:val="28"/>
                <w:szCs w:val="28"/>
                <w:lang w:val="uk-UA"/>
              </w:rPr>
              <w:t>________________________</w:t>
            </w:r>
          </w:p>
        </w:tc>
      </w:tr>
      <w:tr w:rsidR="00AB2382" w:rsidRPr="0001300E" w:rsidTr="007D4C1B">
        <w:tc>
          <w:tcPr>
            <w:tcW w:w="3092" w:type="dxa"/>
            <w:tcMar>
              <w:top w:w="0" w:type="dxa"/>
              <w:left w:w="115" w:type="dxa"/>
              <w:bottom w:w="0" w:type="dxa"/>
              <w:right w:w="115" w:type="dxa"/>
            </w:tcMar>
            <w:hideMark/>
          </w:tcPr>
          <w:p w:rsidR="007044F5" w:rsidRPr="0001300E" w:rsidRDefault="007044F5" w:rsidP="006569AF">
            <w:pPr>
              <w:spacing w:line="0" w:lineRule="atLeast"/>
              <w:jc w:val="center"/>
              <w:rPr>
                <w:sz w:val="28"/>
                <w:szCs w:val="28"/>
                <w:lang w:val="uk-UA"/>
              </w:rPr>
            </w:pPr>
            <w:r w:rsidRPr="0001300E">
              <w:rPr>
                <w:i/>
                <w:iCs/>
                <w:sz w:val="28"/>
                <w:szCs w:val="28"/>
                <w:lang w:val="uk-UA"/>
              </w:rPr>
              <w:t>посада уповноваженої особи Учасника</w:t>
            </w:r>
          </w:p>
        </w:tc>
        <w:tc>
          <w:tcPr>
            <w:tcW w:w="3055" w:type="dxa"/>
            <w:tcMar>
              <w:top w:w="0" w:type="dxa"/>
              <w:left w:w="115" w:type="dxa"/>
              <w:bottom w:w="0" w:type="dxa"/>
              <w:right w:w="115" w:type="dxa"/>
            </w:tcMar>
            <w:hideMark/>
          </w:tcPr>
          <w:p w:rsidR="007044F5" w:rsidRPr="0001300E" w:rsidRDefault="007044F5" w:rsidP="006569AF">
            <w:pPr>
              <w:spacing w:line="0" w:lineRule="atLeast"/>
              <w:jc w:val="center"/>
              <w:rPr>
                <w:sz w:val="28"/>
                <w:szCs w:val="28"/>
                <w:lang w:val="uk-UA"/>
              </w:rPr>
            </w:pPr>
            <w:r w:rsidRPr="0001300E">
              <w:rPr>
                <w:i/>
                <w:iCs/>
                <w:sz w:val="28"/>
                <w:szCs w:val="28"/>
                <w:lang w:val="uk-UA"/>
              </w:rPr>
              <w:t>підпис та печатка (за наявності)</w:t>
            </w:r>
          </w:p>
        </w:tc>
        <w:tc>
          <w:tcPr>
            <w:tcW w:w="3019" w:type="dxa"/>
            <w:tcMar>
              <w:top w:w="0" w:type="dxa"/>
              <w:left w:w="115" w:type="dxa"/>
              <w:bottom w:w="0" w:type="dxa"/>
              <w:right w:w="115" w:type="dxa"/>
            </w:tcMar>
            <w:hideMark/>
          </w:tcPr>
          <w:p w:rsidR="007044F5" w:rsidRPr="0001300E" w:rsidRDefault="007044F5" w:rsidP="006569AF">
            <w:pPr>
              <w:spacing w:line="0" w:lineRule="atLeast"/>
              <w:jc w:val="center"/>
              <w:rPr>
                <w:sz w:val="28"/>
                <w:szCs w:val="28"/>
                <w:lang w:val="uk-UA"/>
              </w:rPr>
            </w:pPr>
            <w:r w:rsidRPr="0001300E">
              <w:rPr>
                <w:i/>
                <w:iCs/>
                <w:sz w:val="28"/>
                <w:szCs w:val="28"/>
                <w:lang w:val="uk-UA"/>
              </w:rPr>
              <w:t>прізвище, ініціали</w:t>
            </w:r>
          </w:p>
        </w:tc>
      </w:tr>
      <w:tr w:rsidR="00AB2382" w:rsidRPr="0001300E" w:rsidTr="007D4C1B">
        <w:tc>
          <w:tcPr>
            <w:tcW w:w="3092" w:type="dxa"/>
            <w:tcMar>
              <w:top w:w="0" w:type="dxa"/>
              <w:left w:w="115" w:type="dxa"/>
              <w:bottom w:w="0" w:type="dxa"/>
              <w:right w:w="115" w:type="dxa"/>
            </w:tcMar>
          </w:tcPr>
          <w:p w:rsidR="00AB2382" w:rsidRPr="0001300E" w:rsidRDefault="00AB2382" w:rsidP="006569AF">
            <w:pPr>
              <w:spacing w:line="0" w:lineRule="atLeast"/>
              <w:jc w:val="center"/>
              <w:rPr>
                <w:i/>
                <w:iCs/>
                <w:sz w:val="28"/>
                <w:szCs w:val="28"/>
                <w:lang w:val="uk-UA"/>
              </w:rPr>
            </w:pPr>
          </w:p>
        </w:tc>
        <w:tc>
          <w:tcPr>
            <w:tcW w:w="3055" w:type="dxa"/>
            <w:tcMar>
              <w:top w:w="0" w:type="dxa"/>
              <w:left w:w="115" w:type="dxa"/>
              <w:bottom w:w="0" w:type="dxa"/>
              <w:right w:w="115" w:type="dxa"/>
            </w:tcMar>
          </w:tcPr>
          <w:p w:rsidR="00AB2382" w:rsidRPr="0001300E" w:rsidRDefault="00AB2382" w:rsidP="006569AF">
            <w:pPr>
              <w:spacing w:line="0" w:lineRule="atLeast"/>
              <w:jc w:val="center"/>
              <w:rPr>
                <w:i/>
                <w:iCs/>
                <w:sz w:val="28"/>
                <w:szCs w:val="28"/>
                <w:lang w:val="uk-UA"/>
              </w:rPr>
            </w:pPr>
          </w:p>
        </w:tc>
        <w:tc>
          <w:tcPr>
            <w:tcW w:w="3019" w:type="dxa"/>
            <w:tcMar>
              <w:top w:w="0" w:type="dxa"/>
              <w:left w:w="115" w:type="dxa"/>
              <w:bottom w:w="0" w:type="dxa"/>
              <w:right w:w="115" w:type="dxa"/>
            </w:tcMar>
          </w:tcPr>
          <w:p w:rsidR="00AB2382" w:rsidRPr="0001300E" w:rsidRDefault="00AB2382" w:rsidP="006569AF">
            <w:pPr>
              <w:spacing w:line="0" w:lineRule="atLeast"/>
              <w:jc w:val="center"/>
              <w:rPr>
                <w:i/>
                <w:iCs/>
                <w:sz w:val="28"/>
                <w:szCs w:val="28"/>
                <w:lang w:val="uk-UA"/>
              </w:rPr>
            </w:pPr>
          </w:p>
        </w:tc>
      </w:tr>
    </w:tbl>
    <w:p w:rsidR="007044F5" w:rsidRPr="0001300E" w:rsidRDefault="007044F5" w:rsidP="007044F5">
      <w:pPr>
        <w:rPr>
          <w:sz w:val="28"/>
          <w:szCs w:val="28"/>
          <w:lang w:val="uk-UA"/>
        </w:rPr>
      </w:pPr>
    </w:p>
    <w:sectPr w:rsidR="007044F5" w:rsidRPr="0001300E" w:rsidSect="00BE7B78">
      <w:headerReference w:type="even" r:id="rId28"/>
      <w:footerReference w:type="even" r:id="rId29"/>
      <w:footerReference w:type="default" r:id="rId30"/>
      <w:pgSz w:w="12240" w:h="15840"/>
      <w:pgMar w:top="680" w:right="680" w:bottom="624" w:left="68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E1" w:rsidRDefault="004A21E1">
      <w:r>
        <w:separator/>
      </w:r>
    </w:p>
  </w:endnote>
  <w:endnote w:type="continuationSeparator" w:id="0">
    <w:p w:rsidR="004A21E1" w:rsidRDefault="004A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Microsoft YaHei"/>
    <w:charset w:val="00"/>
    <w:family w:val="swiss"/>
    <w:pitch w:val="variable"/>
    <w:sig w:usb0="00000001" w:usb1="00000000" w:usb2="00000000" w:usb3="00000000" w:csb0="00000005"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5F" w:rsidRDefault="0038285F"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rsidR="0038285F" w:rsidRDefault="0038285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5F" w:rsidRDefault="0038285F"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C66C6">
      <w:rPr>
        <w:rStyle w:val="af0"/>
        <w:noProof/>
      </w:rPr>
      <w:t>14</w:t>
    </w:r>
    <w:r>
      <w:rPr>
        <w:rStyle w:val="af0"/>
      </w:rPr>
      <w:fldChar w:fldCharType="end"/>
    </w:r>
  </w:p>
  <w:p w:rsidR="0038285F" w:rsidRPr="00D1264A" w:rsidRDefault="0038285F" w:rsidP="00271312">
    <w:pPr>
      <w:pStyle w:val="ae"/>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E1" w:rsidRDefault="004A21E1">
      <w:r>
        <w:separator/>
      </w:r>
    </w:p>
  </w:footnote>
  <w:footnote w:type="continuationSeparator" w:id="0">
    <w:p w:rsidR="004A21E1" w:rsidRDefault="004A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5F" w:rsidRDefault="0038285F"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8285F" w:rsidRDefault="0038285F" w:rsidP="00271312">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lvl w:ilvl="0">
      <w:start w:val="2"/>
      <w:numFmt w:val="bullet"/>
      <w:lvlText w:val="-"/>
      <w:lvlJc w:val="left"/>
      <w:pPr>
        <w:tabs>
          <w:tab w:val="num" w:pos="606"/>
        </w:tabs>
        <w:ind w:left="606"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5">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84E4D3C"/>
    <w:multiLevelType w:val="hybridMultilevel"/>
    <w:tmpl w:val="5336B872"/>
    <w:lvl w:ilvl="0" w:tplc="2C16CE5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09F06D83"/>
    <w:multiLevelType w:val="hybridMultilevel"/>
    <w:tmpl w:val="CC5ECDF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0D5210"/>
    <w:multiLevelType w:val="hybridMultilevel"/>
    <w:tmpl w:val="0682E1D4"/>
    <w:lvl w:ilvl="0" w:tplc="6F6881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F28DE"/>
    <w:multiLevelType w:val="hybridMultilevel"/>
    <w:tmpl w:val="246A3F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45545B1"/>
    <w:multiLevelType w:val="hybridMultilevel"/>
    <w:tmpl w:val="9370A4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E6347"/>
    <w:multiLevelType w:val="hybridMultilevel"/>
    <w:tmpl w:val="4AD8D290"/>
    <w:lvl w:ilvl="0" w:tplc="1B947404">
      <w:numFmt w:val="bullet"/>
      <w:lvlText w:val="-"/>
      <w:lvlJc w:val="left"/>
      <w:pPr>
        <w:ind w:left="690" w:hanging="360"/>
      </w:pPr>
      <w:rPr>
        <w:rFonts w:ascii="Times New Roman" w:eastAsia="Times New Roman" w:hAnsi="Times New Roman" w:cs="Times New Roman" w:hint="default"/>
      </w:rPr>
    </w:lvl>
    <w:lvl w:ilvl="1" w:tplc="04220003" w:tentative="1">
      <w:start w:val="1"/>
      <w:numFmt w:val="bullet"/>
      <w:lvlText w:val="o"/>
      <w:lvlJc w:val="left"/>
      <w:pPr>
        <w:ind w:left="1410" w:hanging="360"/>
      </w:pPr>
      <w:rPr>
        <w:rFonts w:ascii="Courier New" w:hAnsi="Courier New" w:cs="Courier New" w:hint="default"/>
      </w:rPr>
    </w:lvl>
    <w:lvl w:ilvl="2" w:tplc="04220005" w:tentative="1">
      <w:start w:val="1"/>
      <w:numFmt w:val="bullet"/>
      <w:lvlText w:val=""/>
      <w:lvlJc w:val="left"/>
      <w:pPr>
        <w:ind w:left="2130" w:hanging="360"/>
      </w:pPr>
      <w:rPr>
        <w:rFonts w:ascii="Wingdings" w:hAnsi="Wingdings" w:hint="default"/>
      </w:rPr>
    </w:lvl>
    <w:lvl w:ilvl="3" w:tplc="04220001" w:tentative="1">
      <w:start w:val="1"/>
      <w:numFmt w:val="bullet"/>
      <w:lvlText w:val=""/>
      <w:lvlJc w:val="left"/>
      <w:pPr>
        <w:ind w:left="2850" w:hanging="360"/>
      </w:pPr>
      <w:rPr>
        <w:rFonts w:ascii="Symbol" w:hAnsi="Symbol" w:hint="default"/>
      </w:rPr>
    </w:lvl>
    <w:lvl w:ilvl="4" w:tplc="04220003" w:tentative="1">
      <w:start w:val="1"/>
      <w:numFmt w:val="bullet"/>
      <w:lvlText w:val="o"/>
      <w:lvlJc w:val="left"/>
      <w:pPr>
        <w:ind w:left="3570" w:hanging="360"/>
      </w:pPr>
      <w:rPr>
        <w:rFonts w:ascii="Courier New" w:hAnsi="Courier New" w:cs="Courier New" w:hint="default"/>
      </w:rPr>
    </w:lvl>
    <w:lvl w:ilvl="5" w:tplc="04220005" w:tentative="1">
      <w:start w:val="1"/>
      <w:numFmt w:val="bullet"/>
      <w:lvlText w:val=""/>
      <w:lvlJc w:val="left"/>
      <w:pPr>
        <w:ind w:left="4290" w:hanging="360"/>
      </w:pPr>
      <w:rPr>
        <w:rFonts w:ascii="Wingdings" w:hAnsi="Wingdings" w:hint="default"/>
      </w:rPr>
    </w:lvl>
    <w:lvl w:ilvl="6" w:tplc="04220001" w:tentative="1">
      <w:start w:val="1"/>
      <w:numFmt w:val="bullet"/>
      <w:lvlText w:val=""/>
      <w:lvlJc w:val="left"/>
      <w:pPr>
        <w:ind w:left="5010" w:hanging="360"/>
      </w:pPr>
      <w:rPr>
        <w:rFonts w:ascii="Symbol" w:hAnsi="Symbol" w:hint="default"/>
      </w:rPr>
    </w:lvl>
    <w:lvl w:ilvl="7" w:tplc="04220003" w:tentative="1">
      <w:start w:val="1"/>
      <w:numFmt w:val="bullet"/>
      <w:lvlText w:val="o"/>
      <w:lvlJc w:val="left"/>
      <w:pPr>
        <w:ind w:left="5730" w:hanging="360"/>
      </w:pPr>
      <w:rPr>
        <w:rFonts w:ascii="Courier New" w:hAnsi="Courier New" w:cs="Courier New" w:hint="default"/>
      </w:rPr>
    </w:lvl>
    <w:lvl w:ilvl="8" w:tplc="04220005" w:tentative="1">
      <w:start w:val="1"/>
      <w:numFmt w:val="bullet"/>
      <w:lvlText w:val=""/>
      <w:lvlJc w:val="left"/>
      <w:pPr>
        <w:ind w:left="6450" w:hanging="360"/>
      </w:pPr>
      <w:rPr>
        <w:rFonts w:ascii="Wingdings" w:hAnsi="Wingdings" w:hint="default"/>
      </w:rPr>
    </w:lvl>
  </w:abstractNum>
  <w:abstractNum w:abstractNumId="12">
    <w:nsid w:val="1F606EB9"/>
    <w:multiLevelType w:val="hybridMultilevel"/>
    <w:tmpl w:val="57667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FD72FE1"/>
    <w:multiLevelType w:val="hybridMultilevel"/>
    <w:tmpl w:val="EB0A72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04D7320"/>
    <w:multiLevelType w:val="hybridMultilevel"/>
    <w:tmpl w:val="57667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9991907"/>
    <w:multiLevelType w:val="multilevel"/>
    <w:tmpl w:val="16F6219E"/>
    <w:lvl w:ilvl="0">
      <w:start w:val="1"/>
      <w:numFmt w:val="decimal"/>
      <w:pStyle w:val="110"/>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6">
    <w:nsid w:val="348811A3"/>
    <w:multiLevelType w:val="hybridMultilevel"/>
    <w:tmpl w:val="81E255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D7B63CA"/>
    <w:multiLevelType w:val="hybridMultilevel"/>
    <w:tmpl w:val="57667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2135A4"/>
    <w:multiLevelType w:val="hybridMultilevel"/>
    <w:tmpl w:val="C5CE1200"/>
    <w:lvl w:ilvl="0" w:tplc="0F86D1A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84A1372"/>
    <w:multiLevelType w:val="hybridMultilevel"/>
    <w:tmpl w:val="851CE6EC"/>
    <w:lvl w:ilvl="0" w:tplc="04190011">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4F261DDC"/>
    <w:multiLevelType w:val="hybridMultilevel"/>
    <w:tmpl w:val="04C071BA"/>
    <w:lvl w:ilvl="0" w:tplc="ACB2DA8E">
      <w:start w:val="2"/>
      <w:numFmt w:val="bullet"/>
      <w:lvlText w:val="-"/>
      <w:lvlJc w:val="left"/>
      <w:pPr>
        <w:ind w:left="720" w:hanging="360"/>
      </w:pPr>
      <w:rPr>
        <w:rFonts w:ascii="Calibri" w:eastAsia="Times New Roman" w:hAnsi="Calibri"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1D7A4E"/>
    <w:multiLevelType w:val="hybridMultilevel"/>
    <w:tmpl w:val="F4DEB308"/>
    <w:lvl w:ilvl="0" w:tplc="1C0C606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1753BBC"/>
    <w:multiLevelType w:val="multilevel"/>
    <w:tmpl w:val="C9C2A346"/>
    <w:lvl w:ilvl="0">
      <w:start w:val="2"/>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AD12215"/>
    <w:multiLevelType w:val="multilevel"/>
    <w:tmpl w:val="7B38B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F42167D"/>
    <w:multiLevelType w:val="multilevel"/>
    <w:tmpl w:val="BBB6E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2C82D79"/>
    <w:multiLevelType w:val="hybridMultilevel"/>
    <w:tmpl w:val="57667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2E80E75"/>
    <w:multiLevelType w:val="hybridMultilevel"/>
    <w:tmpl w:val="A0D80A94"/>
    <w:lvl w:ilvl="0" w:tplc="0FC0B79A">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2B1702"/>
    <w:multiLevelType w:val="multilevel"/>
    <w:tmpl w:val="D7AA2864"/>
    <w:styleLink w:val="WW8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8">
    <w:nsid w:val="7960212D"/>
    <w:multiLevelType w:val="hybridMultilevel"/>
    <w:tmpl w:val="EE049AD0"/>
    <w:lvl w:ilvl="0" w:tplc="79D2D7A8">
      <w:start w:val="1"/>
      <w:numFmt w:val="decimal"/>
      <w:lvlText w:val="%1."/>
      <w:lvlJc w:val="left"/>
      <w:pPr>
        <w:tabs>
          <w:tab w:val="num" w:pos="1440"/>
        </w:tabs>
        <w:ind w:left="144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0"/>
  </w:num>
  <w:num w:numId="2">
    <w:abstractNumId w:val="15"/>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0"/>
  </w:num>
  <w:num w:numId="11">
    <w:abstractNumId w:val="28"/>
  </w:num>
  <w:num w:numId="12">
    <w:abstractNumId w:val="19"/>
  </w:num>
  <w:num w:numId="13">
    <w:abstractNumId w:val="9"/>
  </w:num>
  <w:num w:numId="14">
    <w:abstractNumId w:val="13"/>
  </w:num>
  <w:num w:numId="15">
    <w:abstractNumId w:val="25"/>
  </w:num>
  <w:num w:numId="16">
    <w:abstractNumId w:val="14"/>
  </w:num>
  <w:num w:numId="17">
    <w:abstractNumId w:val="12"/>
  </w:num>
  <w:num w:numId="18">
    <w:abstractNumId w:val="17"/>
  </w:num>
  <w:num w:numId="19">
    <w:abstractNumId w:val="8"/>
  </w:num>
  <w:num w:numId="20">
    <w:abstractNumId w:val="6"/>
  </w:num>
  <w:num w:numId="21">
    <w:abstractNumId w:val="11"/>
  </w:num>
  <w:num w:numId="22">
    <w:abstractNumId w:val="18"/>
  </w:num>
  <w:num w:numId="23">
    <w:abstractNumId w:val="21"/>
  </w:num>
  <w:num w:numId="24">
    <w:abstractNumId w:val="20"/>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2"/>
    <w:rsid w:val="000009A2"/>
    <w:rsid w:val="00000E27"/>
    <w:rsid w:val="00003A50"/>
    <w:rsid w:val="0000458F"/>
    <w:rsid w:val="00005418"/>
    <w:rsid w:val="000061FD"/>
    <w:rsid w:val="00006F84"/>
    <w:rsid w:val="000105DA"/>
    <w:rsid w:val="00010696"/>
    <w:rsid w:val="00010C57"/>
    <w:rsid w:val="000114B1"/>
    <w:rsid w:val="00011538"/>
    <w:rsid w:val="00011A2C"/>
    <w:rsid w:val="00012639"/>
    <w:rsid w:val="0001300E"/>
    <w:rsid w:val="00013DBA"/>
    <w:rsid w:val="0001408C"/>
    <w:rsid w:val="00014A0D"/>
    <w:rsid w:val="0001530F"/>
    <w:rsid w:val="0001576C"/>
    <w:rsid w:val="000160DC"/>
    <w:rsid w:val="00017849"/>
    <w:rsid w:val="000178D4"/>
    <w:rsid w:val="000207B5"/>
    <w:rsid w:val="00024692"/>
    <w:rsid w:val="00024DB8"/>
    <w:rsid w:val="00026B26"/>
    <w:rsid w:val="00027F89"/>
    <w:rsid w:val="00031D0D"/>
    <w:rsid w:val="00031E5D"/>
    <w:rsid w:val="00033860"/>
    <w:rsid w:val="00033DC6"/>
    <w:rsid w:val="00034CC9"/>
    <w:rsid w:val="00035A3B"/>
    <w:rsid w:val="00036954"/>
    <w:rsid w:val="00041D4F"/>
    <w:rsid w:val="00041FFB"/>
    <w:rsid w:val="00043EEA"/>
    <w:rsid w:val="00044310"/>
    <w:rsid w:val="00044C22"/>
    <w:rsid w:val="00044FB8"/>
    <w:rsid w:val="00047C2A"/>
    <w:rsid w:val="000508D6"/>
    <w:rsid w:val="00050D45"/>
    <w:rsid w:val="0005196A"/>
    <w:rsid w:val="0005332C"/>
    <w:rsid w:val="00054171"/>
    <w:rsid w:val="00054738"/>
    <w:rsid w:val="0005548C"/>
    <w:rsid w:val="00055CE3"/>
    <w:rsid w:val="00056184"/>
    <w:rsid w:val="00056C45"/>
    <w:rsid w:val="000631B1"/>
    <w:rsid w:val="00063F47"/>
    <w:rsid w:val="000644AC"/>
    <w:rsid w:val="00070CEE"/>
    <w:rsid w:val="000722D4"/>
    <w:rsid w:val="00073E9E"/>
    <w:rsid w:val="0007678B"/>
    <w:rsid w:val="0008021B"/>
    <w:rsid w:val="00081B84"/>
    <w:rsid w:val="00082C69"/>
    <w:rsid w:val="00083305"/>
    <w:rsid w:val="00083E4B"/>
    <w:rsid w:val="000842B1"/>
    <w:rsid w:val="00084404"/>
    <w:rsid w:val="00084892"/>
    <w:rsid w:val="0008508A"/>
    <w:rsid w:val="00087152"/>
    <w:rsid w:val="00090004"/>
    <w:rsid w:val="00090988"/>
    <w:rsid w:val="00090994"/>
    <w:rsid w:val="00091216"/>
    <w:rsid w:val="0009211B"/>
    <w:rsid w:val="000927B7"/>
    <w:rsid w:val="00092A28"/>
    <w:rsid w:val="00093AD4"/>
    <w:rsid w:val="0009494D"/>
    <w:rsid w:val="00095C10"/>
    <w:rsid w:val="000965E0"/>
    <w:rsid w:val="000978B3"/>
    <w:rsid w:val="00097AAF"/>
    <w:rsid w:val="000A0609"/>
    <w:rsid w:val="000A0BBB"/>
    <w:rsid w:val="000A0ED2"/>
    <w:rsid w:val="000A1A60"/>
    <w:rsid w:val="000A2488"/>
    <w:rsid w:val="000A371B"/>
    <w:rsid w:val="000A4832"/>
    <w:rsid w:val="000A7C6F"/>
    <w:rsid w:val="000B2263"/>
    <w:rsid w:val="000B37AB"/>
    <w:rsid w:val="000B43EB"/>
    <w:rsid w:val="000B48B8"/>
    <w:rsid w:val="000B5CF0"/>
    <w:rsid w:val="000B6F0E"/>
    <w:rsid w:val="000B71ED"/>
    <w:rsid w:val="000B7867"/>
    <w:rsid w:val="000C44AE"/>
    <w:rsid w:val="000C50A4"/>
    <w:rsid w:val="000C7310"/>
    <w:rsid w:val="000D235D"/>
    <w:rsid w:val="000D3BAF"/>
    <w:rsid w:val="000D527E"/>
    <w:rsid w:val="000D7255"/>
    <w:rsid w:val="000D7D3E"/>
    <w:rsid w:val="000E06A2"/>
    <w:rsid w:val="000E1449"/>
    <w:rsid w:val="000E1788"/>
    <w:rsid w:val="000E178D"/>
    <w:rsid w:val="000E1D63"/>
    <w:rsid w:val="000E548B"/>
    <w:rsid w:val="000E619D"/>
    <w:rsid w:val="000E6F15"/>
    <w:rsid w:val="000E7006"/>
    <w:rsid w:val="000F06FF"/>
    <w:rsid w:val="000F0A90"/>
    <w:rsid w:val="000F0DDC"/>
    <w:rsid w:val="000F2337"/>
    <w:rsid w:val="000F31AF"/>
    <w:rsid w:val="000F3AB9"/>
    <w:rsid w:val="000F3E06"/>
    <w:rsid w:val="000F4FD7"/>
    <w:rsid w:val="000F606C"/>
    <w:rsid w:val="000F71C7"/>
    <w:rsid w:val="00100348"/>
    <w:rsid w:val="001003BB"/>
    <w:rsid w:val="00100D49"/>
    <w:rsid w:val="00101E78"/>
    <w:rsid w:val="001020B3"/>
    <w:rsid w:val="0010296C"/>
    <w:rsid w:val="0010637E"/>
    <w:rsid w:val="001108C5"/>
    <w:rsid w:val="001110DD"/>
    <w:rsid w:val="00111D84"/>
    <w:rsid w:val="00112873"/>
    <w:rsid w:val="001131F8"/>
    <w:rsid w:val="001167EC"/>
    <w:rsid w:val="001170FB"/>
    <w:rsid w:val="00117142"/>
    <w:rsid w:val="0011738A"/>
    <w:rsid w:val="001177CA"/>
    <w:rsid w:val="001178C8"/>
    <w:rsid w:val="00120BAD"/>
    <w:rsid w:val="00120E13"/>
    <w:rsid w:val="0012112F"/>
    <w:rsid w:val="001213FE"/>
    <w:rsid w:val="00121907"/>
    <w:rsid w:val="00121F1E"/>
    <w:rsid w:val="00122BFD"/>
    <w:rsid w:val="00124370"/>
    <w:rsid w:val="00126D51"/>
    <w:rsid w:val="00126D86"/>
    <w:rsid w:val="00127E4D"/>
    <w:rsid w:val="001308F4"/>
    <w:rsid w:val="00131E02"/>
    <w:rsid w:val="0013213D"/>
    <w:rsid w:val="001337D7"/>
    <w:rsid w:val="001344A6"/>
    <w:rsid w:val="00134730"/>
    <w:rsid w:val="00135BF5"/>
    <w:rsid w:val="00136667"/>
    <w:rsid w:val="001367E8"/>
    <w:rsid w:val="00136A45"/>
    <w:rsid w:val="00137AA2"/>
    <w:rsid w:val="00137B44"/>
    <w:rsid w:val="0014198C"/>
    <w:rsid w:val="00142F33"/>
    <w:rsid w:val="00143559"/>
    <w:rsid w:val="00143D1B"/>
    <w:rsid w:val="00146A46"/>
    <w:rsid w:val="001502D7"/>
    <w:rsid w:val="0015070F"/>
    <w:rsid w:val="0015126B"/>
    <w:rsid w:val="00152180"/>
    <w:rsid w:val="00153F99"/>
    <w:rsid w:val="00154257"/>
    <w:rsid w:val="001551F9"/>
    <w:rsid w:val="001578E0"/>
    <w:rsid w:val="00157A25"/>
    <w:rsid w:val="00166080"/>
    <w:rsid w:val="00167663"/>
    <w:rsid w:val="0017010E"/>
    <w:rsid w:val="001701E6"/>
    <w:rsid w:val="0017033F"/>
    <w:rsid w:val="0017041F"/>
    <w:rsid w:val="00170F9F"/>
    <w:rsid w:val="00171048"/>
    <w:rsid w:val="00171246"/>
    <w:rsid w:val="00172946"/>
    <w:rsid w:val="00172FAF"/>
    <w:rsid w:val="00173BE7"/>
    <w:rsid w:val="00175511"/>
    <w:rsid w:val="0017658A"/>
    <w:rsid w:val="0017661C"/>
    <w:rsid w:val="00176AE3"/>
    <w:rsid w:val="00176F23"/>
    <w:rsid w:val="00177299"/>
    <w:rsid w:val="001803FA"/>
    <w:rsid w:val="00180627"/>
    <w:rsid w:val="00180B7E"/>
    <w:rsid w:val="0018238C"/>
    <w:rsid w:val="0018322C"/>
    <w:rsid w:val="001832C2"/>
    <w:rsid w:val="0018347D"/>
    <w:rsid w:val="001845F3"/>
    <w:rsid w:val="001852A6"/>
    <w:rsid w:val="00185CBC"/>
    <w:rsid w:val="00186543"/>
    <w:rsid w:val="001876D9"/>
    <w:rsid w:val="00190585"/>
    <w:rsid w:val="001913B0"/>
    <w:rsid w:val="00191DAB"/>
    <w:rsid w:val="00193AD7"/>
    <w:rsid w:val="00193CD0"/>
    <w:rsid w:val="00193CE9"/>
    <w:rsid w:val="001945E9"/>
    <w:rsid w:val="00197273"/>
    <w:rsid w:val="001A0486"/>
    <w:rsid w:val="001A0D61"/>
    <w:rsid w:val="001A1506"/>
    <w:rsid w:val="001A1D1A"/>
    <w:rsid w:val="001A34A0"/>
    <w:rsid w:val="001A408A"/>
    <w:rsid w:val="001A575E"/>
    <w:rsid w:val="001A61F9"/>
    <w:rsid w:val="001A625B"/>
    <w:rsid w:val="001A7636"/>
    <w:rsid w:val="001B06DF"/>
    <w:rsid w:val="001B08F6"/>
    <w:rsid w:val="001B0AE4"/>
    <w:rsid w:val="001B18AF"/>
    <w:rsid w:val="001B1A89"/>
    <w:rsid w:val="001B1DA3"/>
    <w:rsid w:val="001B4683"/>
    <w:rsid w:val="001B73B4"/>
    <w:rsid w:val="001B785E"/>
    <w:rsid w:val="001C1D48"/>
    <w:rsid w:val="001C3770"/>
    <w:rsid w:val="001C5316"/>
    <w:rsid w:val="001C550D"/>
    <w:rsid w:val="001C55E0"/>
    <w:rsid w:val="001C65DC"/>
    <w:rsid w:val="001C7319"/>
    <w:rsid w:val="001D331A"/>
    <w:rsid w:val="001D36D1"/>
    <w:rsid w:val="001D3D2F"/>
    <w:rsid w:val="001D3F78"/>
    <w:rsid w:val="001D4A19"/>
    <w:rsid w:val="001D5227"/>
    <w:rsid w:val="001D617B"/>
    <w:rsid w:val="001E0099"/>
    <w:rsid w:val="001E0D1D"/>
    <w:rsid w:val="001E21E7"/>
    <w:rsid w:val="001E4E1C"/>
    <w:rsid w:val="001E71A5"/>
    <w:rsid w:val="001F1FFF"/>
    <w:rsid w:val="001F24FA"/>
    <w:rsid w:val="001F2D7A"/>
    <w:rsid w:val="001F3628"/>
    <w:rsid w:val="001F3F76"/>
    <w:rsid w:val="001F473C"/>
    <w:rsid w:val="001F4EF5"/>
    <w:rsid w:val="001F51D1"/>
    <w:rsid w:val="001F553F"/>
    <w:rsid w:val="001F6E6B"/>
    <w:rsid w:val="001F71FA"/>
    <w:rsid w:val="001F7363"/>
    <w:rsid w:val="002016E6"/>
    <w:rsid w:val="00202986"/>
    <w:rsid w:val="00202CCF"/>
    <w:rsid w:val="00202DAE"/>
    <w:rsid w:val="00203A99"/>
    <w:rsid w:val="00205096"/>
    <w:rsid w:val="00205AAD"/>
    <w:rsid w:val="00206CCE"/>
    <w:rsid w:val="00207843"/>
    <w:rsid w:val="00207952"/>
    <w:rsid w:val="00210F40"/>
    <w:rsid w:val="00211CAC"/>
    <w:rsid w:val="00212D6E"/>
    <w:rsid w:val="00216A3F"/>
    <w:rsid w:val="002173B1"/>
    <w:rsid w:val="002178F8"/>
    <w:rsid w:val="002230DC"/>
    <w:rsid w:val="00223B3F"/>
    <w:rsid w:val="00223B46"/>
    <w:rsid w:val="00224108"/>
    <w:rsid w:val="00224808"/>
    <w:rsid w:val="00224C01"/>
    <w:rsid w:val="002258ED"/>
    <w:rsid w:val="00225DF5"/>
    <w:rsid w:val="00226815"/>
    <w:rsid w:val="00227DF1"/>
    <w:rsid w:val="00227F7C"/>
    <w:rsid w:val="0023112E"/>
    <w:rsid w:val="00231C38"/>
    <w:rsid w:val="00231C45"/>
    <w:rsid w:val="00231C90"/>
    <w:rsid w:val="002350FF"/>
    <w:rsid w:val="00236534"/>
    <w:rsid w:val="00236941"/>
    <w:rsid w:val="00237AB8"/>
    <w:rsid w:val="00242A4F"/>
    <w:rsid w:val="00243C00"/>
    <w:rsid w:val="00243C7A"/>
    <w:rsid w:val="0024463B"/>
    <w:rsid w:val="00247465"/>
    <w:rsid w:val="002503A0"/>
    <w:rsid w:val="00252191"/>
    <w:rsid w:val="00253344"/>
    <w:rsid w:val="00253C9E"/>
    <w:rsid w:val="00253F79"/>
    <w:rsid w:val="0025478C"/>
    <w:rsid w:val="0025613D"/>
    <w:rsid w:val="00256BCD"/>
    <w:rsid w:val="00256FDD"/>
    <w:rsid w:val="0026050B"/>
    <w:rsid w:val="00260C1C"/>
    <w:rsid w:val="00261A52"/>
    <w:rsid w:val="00263F71"/>
    <w:rsid w:val="0026525D"/>
    <w:rsid w:val="0026567E"/>
    <w:rsid w:val="002701A7"/>
    <w:rsid w:val="00270279"/>
    <w:rsid w:val="00270E6E"/>
    <w:rsid w:val="00271312"/>
    <w:rsid w:val="00272744"/>
    <w:rsid w:val="00277487"/>
    <w:rsid w:val="00281900"/>
    <w:rsid w:val="00281A4A"/>
    <w:rsid w:val="002821E8"/>
    <w:rsid w:val="00282AF3"/>
    <w:rsid w:val="00283640"/>
    <w:rsid w:val="002859A5"/>
    <w:rsid w:val="00285C62"/>
    <w:rsid w:val="00290E21"/>
    <w:rsid w:val="00291D96"/>
    <w:rsid w:val="0029203A"/>
    <w:rsid w:val="0029256F"/>
    <w:rsid w:val="00293F23"/>
    <w:rsid w:val="002940DD"/>
    <w:rsid w:val="00294394"/>
    <w:rsid w:val="00294522"/>
    <w:rsid w:val="00295513"/>
    <w:rsid w:val="002961C7"/>
    <w:rsid w:val="00296DDF"/>
    <w:rsid w:val="00297DF6"/>
    <w:rsid w:val="002A019C"/>
    <w:rsid w:val="002A12BC"/>
    <w:rsid w:val="002A26DF"/>
    <w:rsid w:val="002A4FAB"/>
    <w:rsid w:val="002A7363"/>
    <w:rsid w:val="002B1146"/>
    <w:rsid w:val="002B212B"/>
    <w:rsid w:val="002B4119"/>
    <w:rsid w:val="002B4CE8"/>
    <w:rsid w:val="002B5F11"/>
    <w:rsid w:val="002B6175"/>
    <w:rsid w:val="002B61D9"/>
    <w:rsid w:val="002B7F27"/>
    <w:rsid w:val="002C1C39"/>
    <w:rsid w:val="002C1FEA"/>
    <w:rsid w:val="002C3CE4"/>
    <w:rsid w:val="002C3D89"/>
    <w:rsid w:val="002C4DCA"/>
    <w:rsid w:val="002C653E"/>
    <w:rsid w:val="002C69ED"/>
    <w:rsid w:val="002C6C5D"/>
    <w:rsid w:val="002D0595"/>
    <w:rsid w:val="002D18EA"/>
    <w:rsid w:val="002D1E7A"/>
    <w:rsid w:val="002D504F"/>
    <w:rsid w:val="002D58E0"/>
    <w:rsid w:val="002E1E30"/>
    <w:rsid w:val="002E3088"/>
    <w:rsid w:val="002E367A"/>
    <w:rsid w:val="002E48E1"/>
    <w:rsid w:val="002E4F08"/>
    <w:rsid w:val="002E58A5"/>
    <w:rsid w:val="002E670A"/>
    <w:rsid w:val="002E7194"/>
    <w:rsid w:val="002E7622"/>
    <w:rsid w:val="002F046A"/>
    <w:rsid w:val="002F1278"/>
    <w:rsid w:val="002F197B"/>
    <w:rsid w:val="002F2B40"/>
    <w:rsid w:val="002F2E90"/>
    <w:rsid w:val="002F593F"/>
    <w:rsid w:val="002F72D6"/>
    <w:rsid w:val="00300D4D"/>
    <w:rsid w:val="00302409"/>
    <w:rsid w:val="00303FBB"/>
    <w:rsid w:val="00306307"/>
    <w:rsid w:val="00306901"/>
    <w:rsid w:val="00306F24"/>
    <w:rsid w:val="00310639"/>
    <w:rsid w:val="00311478"/>
    <w:rsid w:val="003116DB"/>
    <w:rsid w:val="00312523"/>
    <w:rsid w:val="0031259A"/>
    <w:rsid w:val="003125BB"/>
    <w:rsid w:val="003125D1"/>
    <w:rsid w:val="003144F1"/>
    <w:rsid w:val="003153E3"/>
    <w:rsid w:val="00316492"/>
    <w:rsid w:val="0031778E"/>
    <w:rsid w:val="00317E9F"/>
    <w:rsid w:val="00320A58"/>
    <w:rsid w:val="003261E5"/>
    <w:rsid w:val="00326E27"/>
    <w:rsid w:val="00327D27"/>
    <w:rsid w:val="003318A9"/>
    <w:rsid w:val="00332119"/>
    <w:rsid w:val="00335EEB"/>
    <w:rsid w:val="00336891"/>
    <w:rsid w:val="0033707D"/>
    <w:rsid w:val="003411C4"/>
    <w:rsid w:val="0034125D"/>
    <w:rsid w:val="00341911"/>
    <w:rsid w:val="00342290"/>
    <w:rsid w:val="003427C1"/>
    <w:rsid w:val="00342C3A"/>
    <w:rsid w:val="00343151"/>
    <w:rsid w:val="0034490F"/>
    <w:rsid w:val="00344AFE"/>
    <w:rsid w:val="003501E2"/>
    <w:rsid w:val="003527C2"/>
    <w:rsid w:val="00352BAA"/>
    <w:rsid w:val="00353F8A"/>
    <w:rsid w:val="00354B29"/>
    <w:rsid w:val="00354BCE"/>
    <w:rsid w:val="0035559F"/>
    <w:rsid w:val="003607A6"/>
    <w:rsid w:val="00360ED5"/>
    <w:rsid w:val="00361C6E"/>
    <w:rsid w:val="0036343C"/>
    <w:rsid w:val="003645DE"/>
    <w:rsid w:val="00364DFA"/>
    <w:rsid w:val="003672B6"/>
    <w:rsid w:val="00367E50"/>
    <w:rsid w:val="00372058"/>
    <w:rsid w:val="00372766"/>
    <w:rsid w:val="003747A5"/>
    <w:rsid w:val="003754A1"/>
    <w:rsid w:val="00375DB6"/>
    <w:rsid w:val="003768E8"/>
    <w:rsid w:val="00377069"/>
    <w:rsid w:val="0038285F"/>
    <w:rsid w:val="0038308F"/>
    <w:rsid w:val="003832EB"/>
    <w:rsid w:val="00383921"/>
    <w:rsid w:val="00385CE0"/>
    <w:rsid w:val="0038750E"/>
    <w:rsid w:val="003879EF"/>
    <w:rsid w:val="00387B46"/>
    <w:rsid w:val="0039066D"/>
    <w:rsid w:val="00390EF6"/>
    <w:rsid w:val="00391E50"/>
    <w:rsid w:val="0039290D"/>
    <w:rsid w:val="00393899"/>
    <w:rsid w:val="00394ECC"/>
    <w:rsid w:val="003953EB"/>
    <w:rsid w:val="003963AB"/>
    <w:rsid w:val="0039652D"/>
    <w:rsid w:val="00396973"/>
    <w:rsid w:val="003A074C"/>
    <w:rsid w:val="003A0D72"/>
    <w:rsid w:val="003A1597"/>
    <w:rsid w:val="003A221E"/>
    <w:rsid w:val="003A4568"/>
    <w:rsid w:val="003A5555"/>
    <w:rsid w:val="003A61B5"/>
    <w:rsid w:val="003A66BF"/>
    <w:rsid w:val="003A6A45"/>
    <w:rsid w:val="003B0431"/>
    <w:rsid w:val="003B1463"/>
    <w:rsid w:val="003B1AAB"/>
    <w:rsid w:val="003B38E8"/>
    <w:rsid w:val="003B3947"/>
    <w:rsid w:val="003B3E22"/>
    <w:rsid w:val="003B68B1"/>
    <w:rsid w:val="003C0572"/>
    <w:rsid w:val="003C0B6B"/>
    <w:rsid w:val="003C3DA8"/>
    <w:rsid w:val="003C4E7F"/>
    <w:rsid w:val="003C520B"/>
    <w:rsid w:val="003C57FA"/>
    <w:rsid w:val="003C5D3C"/>
    <w:rsid w:val="003C67D5"/>
    <w:rsid w:val="003C77CE"/>
    <w:rsid w:val="003C7B27"/>
    <w:rsid w:val="003D0DE0"/>
    <w:rsid w:val="003D22A1"/>
    <w:rsid w:val="003D23E6"/>
    <w:rsid w:val="003D2D34"/>
    <w:rsid w:val="003D391F"/>
    <w:rsid w:val="003D3E08"/>
    <w:rsid w:val="003D4138"/>
    <w:rsid w:val="003D5499"/>
    <w:rsid w:val="003D5797"/>
    <w:rsid w:val="003D5AF6"/>
    <w:rsid w:val="003D622F"/>
    <w:rsid w:val="003D70AB"/>
    <w:rsid w:val="003D7609"/>
    <w:rsid w:val="003E008E"/>
    <w:rsid w:val="003E0A97"/>
    <w:rsid w:val="003E35E6"/>
    <w:rsid w:val="003E3698"/>
    <w:rsid w:val="003E3CAC"/>
    <w:rsid w:val="003E4485"/>
    <w:rsid w:val="003E490D"/>
    <w:rsid w:val="003E52D2"/>
    <w:rsid w:val="003E554B"/>
    <w:rsid w:val="003E5C6F"/>
    <w:rsid w:val="003E610D"/>
    <w:rsid w:val="003E6E8B"/>
    <w:rsid w:val="003E7FA4"/>
    <w:rsid w:val="003F06A4"/>
    <w:rsid w:val="003F1B05"/>
    <w:rsid w:val="003F2C57"/>
    <w:rsid w:val="003F5BCC"/>
    <w:rsid w:val="003F5FBB"/>
    <w:rsid w:val="003F6357"/>
    <w:rsid w:val="003F7810"/>
    <w:rsid w:val="003F7A45"/>
    <w:rsid w:val="00400B64"/>
    <w:rsid w:val="0040229A"/>
    <w:rsid w:val="004031EF"/>
    <w:rsid w:val="004050B7"/>
    <w:rsid w:val="004073A5"/>
    <w:rsid w:val="00407BA8"/>
    <w:rsid w:val="00411CBD"/>
    <w:rsid w:val="004121E4"/>
    <w:rsid w:val="00413F7C"/>
    <w:rsid w:val="00415249"/>
    <w:rsid w:val="00415426"/>
    <w:rsid w:val="00415A11"/>
    <w:rsid w:val="00416A90"/>
    <w:rsid w:val="004173C5"/>
    <w:rsid w:val="00417546"/>
    <w:rsid w:val="00421F20"/>
    <w:rsid w:val="004238EB"/>
    <w:rsid w:val="00423D38"/>
    <w:rsid w:val="0043117C"/>
    <w:rsid w:val="00433C6C"/>
    <w:rsid w:val="00433F55"/>
    <w:rsid w:val="00434042"/>
    <w:rsid w:val="00434562"/>
    <w:rsid w:val="00434C9F"/>
    <w:rsid w:val="00434E8F"/>
    <w:rsid w:val="00436032"/>
    <w:rsid w:val="004408D3"/>
    <w:rsid w:val="004418CF"/>
    <w:rsid w:val="00442724"/>
    <w:rsid w:val="00443965"/>
    <w:rsid w:val="004456C2"/>
    <w:rsid w:val="00446201"/>
    <w:rsid w:val="004464B7"/>
    <w:rsid w:val="00446546"/>
    <w:rsid w:val="004478ED"/>
    <w:rsid w:val="00447FCF"/>
    <w:rsid w:val="00451855"/>
    <w:rsid w:val="00453676"/>
    <w:rsid w:val="00454609"/>
    <w:rsid w:val="00454840"/>
    <w:rsid w:val="004548A1"/>
    <w:rsid w:val="004573A3"/>
    <w:rsid w:val="00457C32"/>
    <w:rsid w:val="00461274"/>
    <w:rsid w:val="00461B83"/>
    <w:rsid w:val="004649B3"/>
    <w:rsid w:val="00465CCE"/>
    <w:rsid w:val="00466206"/>
    <w:rsid w:val="004673DA"/>
    <w:rsid w:val="00471F12"/>
    <w:rsid w:val="00472EBE"/>
    <w:rsid w:val="004736B0"/>
    <w:rsid w:val="0047371A"/>
    <w:rsid w:val="004737C7"/>
    <w:rsid w:val="004750AD"/>
    <w:rsid w:val="00476C3E"/>
    <w:rsid w:val="004778D8"/>
    <w:rsid w:val="0048135E"/>
    <w:rsid w:val="004817EB"/>
    <w:rsid w:val="00482110"/>
    <w:rsid w:val="0048312E"/>
    <w:rsid w:val="00483371"/>
    <w:rsid w:val="00483A36"/>
    <w:rsid w:val="00484387"/>
    <w:rsid w:val="0048539F"/>
    <w:rsid w:val="0048579C"/>
    <w:rsid w:val="00486239"/>
    <w:rsid w:val="00486D96"/>
    <w:rsid w:val="004874B3"/>
    <w:rsid w:val="00487605"/>
    <w:rsid w:val="004876A0"/>
    <w:rsid w:val="00487CAC"/>
    <w:rsid w:val="00487D24"/>
    <w:rsid w:val="0049184B"/>
    <w:rsid w:val="00492C3B"/>
    <w:rsid w:val="00492D51"/>
    <w:rsid w:val="0049430F"/>
    <w:rsid w:val="00495D48"/>
    <w:rsid w:val="004964E4"/>
    <w:rsid w:val="00496A7A"/>
    <w:rsid w:val="00496FA0"/>
    <w:rsid w:val="00497A67"/>
    <w:rsid w:val="004A0904"/>
    <w:rsid w:val="004A21E1"/>
    <w:rsid w:val="004A4530"/>
    <w:rsid w:val="004A5622"/>
    <w:rsid w:val="004A6776"/>
    <w:rsid w:val="004A684C"/>
    <w:rsid w:val="004A7FB9"/>
    <w:rsid w:val="004B0497"/>
    <w:rsid w:val="004B1831"/>
    <w:rsid w:val="004B2D7B"/>
    <w:rsid w:val="004B65FC"/>
    <w:rsid w:val="004B6B65"/>
    <w:rsid w:val="004B7F82"/>
    <w:rsid w:val="004C053B"/>
    <w:rsid w:val="004C1AD1"/>
    <w:rsid w:val="004C3503"/>
    <w:rsid w:val="004C3F7A"/>
    <w:rsid w:val="004C4A17"/>
    <w:rsid w:val="004C4C2D"/>
    <w:rsid w:val="004C4F37"/>
    <w:rsid w:val="004C5C37"/>
    <w:rsid w:val="004C75B0"/>
    <w:rsid w:val="004D0140"/>
    <w:rsid w:val="004D03F7"/>
    <w:rsid w:val="004D0821"/>
    <w:rsid w:val="004D16AB"/>
    <w:rsid w:val="004D1EF8"/>
    <w:rsid w:val="004D2890"/>
    <w:rsid w:val="004D28E6"/>
    <w:rsid w:val="004D48F2"/>
    <w:rsid w:val="004D52E4"/>
    <w:rsid w:val="004D5B51"/>
    <w:rsid w:val="004E1AA6"/>
    <w:rsid w:val="004E42C9"/>
    <w:rsid w:val="004E5371"/>
    <w:rsid w:val="004E6EE4"/>
    <w:rsid w:val="004E70BE"/>
    <w:rsid w:val="004F1612"/>
    <w:rsid w:val="004F164E"/>
    <w:rsid w:val="004F2570"/>
    <w:rsid w:val="004F26F7"/>
    <w:rsid w:val="004F2AA7"/>
    <w:rsid w:val="004F2E2E"/>
    <w:rsid w:val="004F3BB8"/>
    <w:rsid w:val="004F50F9"/>
    <w:rsid w:val="004F56C9"/>
    <w:rsid w:val="004F577F"/>
    <w:rsid w:val="00501F94"/>
    <w:rsid w:val="00502B0B"/>
    <w:rsid w:val="0050353C"/>
    <w:rsid w:val="005036D4"/>
    <w:rsid w:val="005038B5"/>
    <w:rsid w:val="00503C58"/>
    <w:rsid w:val="0050447E"/>
    <w:rsid w:val="00504F3D"/>
    <w:rsid w:val="00505725"/>
    <w:rsid w:val="00506670"/>
    <w:rsid w:val="00511042"/>
    <w:rsid w:val="0051138D"/>
    <w:rsid w:val="00512511"/>
    <w:rsid w:val="00515DC0"/>
    <w:rsid w:val="0051704C"/>
    <w:rsid w:val="0052178F"/>
    <w:rsid w:val="005226E4"/>
    <w:rsid w:val="00524AD9"/>
    <w:rsid w:val="005250DF"/>
    <w:rsid w:val="005315A5"/>
    <w:rsid w:val="00531B09"/>
    <w:rsid w:val="00531D01"/>
    <w:rsid w:val="005321AA"/>
    <w:rsid w:val="00533BF0"/>
    <w:rsid w:val="00534AB4"/>
    <w:rsid w:val="00534C10"/>
    <w:rsid w:val="00536B56"/>
    <w:rsid w:val="00537F3D"/>
    <w:rsid w:val="0054128A"/>
    <w:rsid w:val="00541408"/>
    <w:rsid w:val="005414C2"/>
    <w:rsid w:val="005419B1"/>
    <w:rsid w:val="005426CB"/>
    <w:rsid w:val="0054300C"/>
    <w:rsid w:val="005436BF"/>
    <w:rsid w:val="00546B39"/>
    <w:rsid w:val="00547E88"/>
    <w:rsid w:val="00552EBA"/>
    <w:rsid w:val="005533B0"/>
    <w:rsid w:val="00553E92"/>
    <w:rsid w:val="0055443F"/>
    <w:rsid w:val="0055520F"/>
    <w:rsid w:val="005555D6"/>
    <w:rsid w:val="00555642"/>
    <w:rsid w:val="005573E4"/>
    <w:rsid w:val="00557C48"/>
    <w:rsid w:val="005618DF"/>
    <w:rsid w:val="005624CE"/>
    <w:rsid w:val="005626EC"/>
    <w:rsid w:val="00564CAC"/>
    <w:rsid w:val="005668F2"/>
    <w:rsid w:val="00570BF1"/>
    <w:rsid w:val="00570F7D"/>
    <w:rsid w:val="00571699"/>
    <w:rsid w:val="00571DE0"/>
    <w:rsid w:val="00572D35"/>
    <w:rsid w:val="0057342B"/>
    <w:rsid w:val="0057394A"/>
    <w:rsid w:val="0057589E"/>
    <w:rsid w:val="00576D9D"/>
    <w:rsid w:val="00576F97"/>
    <w:rsid w:val="00576FCD"/>
    <w:rsid w:val="005770AA"/>
    <w:rsid w:val="00577452"/>
    <w:rsid w:val="00577761"/>
    <w:rsid w:val="005779F3"/>
    <w:rsid w:val="005813F0"/>
    <w:rsid w:val="00581C76"/>
    <w:rsid w:val="00583F41"/>
    <w:rsid w:val="00584A5F"/>
    <w:rsid w:val="0058523C"/>
    <w:rsid w:val="00585C04"/>
    <w:rsid w:val="00587430"/>
    <w:rsid w:val="00587AF4"/>
    <w:rsid w:val="005911BB"/>
    <w:rsid w:val="00591256"/>
    <w:rsid w:val="00593F38"/>
    <w:rsid w:val="005947CE"/>
    <w:rsid w:val="005949EC"/>
    <w:rsid w:val="00595887"/>
    <w:rsid w:val="00596417"/>
    <w:rsid w:val="00596FC7"/>
    <w:rsid w:val="00597704"/>
    <w:rsid w:val="0059772E"/>
    <w:rsid w:val="005A1586"/>
    <w:rsid w:val="005A1CED"/>
    <w:rsid w:val="005A1FC9"/>
    <w:rsid w:val="005A51CE"/>
    <w:rsid w:val="005A6B6F"/>
    <w:rsid w:val="005A6E5D"/>
    <w:rsid w:val="005A72EB"/>
    <w:rsid w:val="005A7FA4"/>
    <w:rsid w:val="005B10BD"/>
    <w:rsid w:val="005B1E69"/>
    <w:rsid w:val="005B20C8"/>
    <w:rsid w:val="005B3253"/>
    <w:rsid w:val="005B3BD7"/>
    <w:rsid w:val="005B4520"/>
    <w:rsid w:val="005B63F2"/>
    <w:rsid w:val="005B67C4"/>
    <w:rsid w:val="005B708B"/>
    <w:rsid w:val="005B77D8"/>
    <w:rsid w:val="005C0109"/>
    <w:rsid w:val="005C3683"/>
    <w:rsid w:val="005C4D18"/>
    <w:rsid w:val="005C4E56"/>
    <w:rsid w:val="005C62C5"/>
    <w:rsid w:val="005D124B"/>
    <w:rsid w:val="005D1A22"/>
    <w:rsid w:val="005D1A6F"/>
    <w:rsid w:val="005D34B0"/>
    <w:rsid w:val="005D6D88"/>
    <w:rsid w:val="005E000E"/>
    <w:rsid w:val="005E1CBA"/>
    <w:rsid w:val="005E2455"/>
    <w:rsid w:val="005E35E8"/>
    <w:rsid w:val="005E37AF"/>
    <w:rsid w:val="005E3A36"/>
    <w:rsid w:val="005E440E"/>
    <w:rsid w:val="005E5A6F"/>
    <w:rsid w:val="005E6325"/>
    <w:rsid w:val="005E6AC9"/>
    <w:rsid w:val="005E7200"/>
    <w:rsid w:val="005E78AD"/>
    <w:rsid w:val="005F015F"/>
    <w:rsid w:val="005F0B0B"/>
    <w:rsid w:val="005F1535"/>
    <w:rsid w:val="005F23E5"/>
    <w:rsid w:val="005F2EF7"/>
    <w:rsid w:val="005F3F2A"/>
    <w:rsid w:val="005F46A9"/>
    <w:rsid w:val="005F5EB0"/>
    <w:rsid w:val="005F642D"/>
    <w:rsid w:val="006007B5"/>
    <w:rsid w:val="00600B77"/>
    <w:rsid w:val="00601690"/>
    <w:rsid w:val="00601E4B"/>
    <w:rsid w:val="00602AC1"/>
    <w:rsid w:val="006034A1"/>
    <w:rsid w:val="006041A6"/>
    <w:rsid w:val="00607E0C"/>
    <w:rsid w:val="006104DC"/>
    <w:rsid w:val="0061051E"/>
    <w:rsid w:val="006106B0"/>
    <w:rsid w:val="00610A83"/>
    <w:rsid w:val="00611FDE"/>
    <w:rsid w:val="00614767"/>
    <w:rsid w:val="00614D6D"/>
    <w:rsid w:val="00615070"/>
    <w:rsid w:val="00615685"/>
    <w:rsid w:val="00615DF0"/>
    <w:rsid w:val="00615F59"/>
    <w:rsid w:val="006175E8"/>
    <w:rsid w:val="006179A3"/>
    <w:rsid w:val="00620F94"/>
    <w:rsid w:val="0062152D"/>
    <w:rsid w:val="00623384"/>
    <w:rsid w:val="006238C9"/>
    <w:rsid w:val="006249A4"/>
    <w:rsid w:val="00625424"/>
    <w:rsid w:val="0062753A"/>
    <w:rsid w:val="00627E79"/>
    <w:rsid w:val="0063122E"/>
    <w:rsid w:val="00632D63"/>
    <w:rsid w:val="006334D3"/>
    <w:rsid w:val="0063413E"/>
    <w:rsid w:val="0063439F"/>
    <w:rsid w:val="00634844"/>
    <w:rsid w:val="00635541"/>
    <w:rsid w:val="006367DA"/>
    <w:rsid w:val="006400B6"/>
    <w:rsid w:val="006402AB"/>
    <w:rsid w:val="00640575"/>
    <w:rsid w:val="0064099C"/>
    <w:rsid w:val="0064178C"/>
    <w:rsid w:val="0064194F"/>
    <w:rsid w:val="00641ABA"/>
    <w:rsid w:val="00644873"/>
    <w:rsid w:val="00644B47"/>
    <w:rsid w:val="00645FEB"/>
    <w:rsid w:val="006469CD"/>
    <w:rsid w:val="00647770"/>
    <w:rsid w:val="00651630"/>
    <w:rsid w:val="006518E9"/>
    <w:rsid w:val="006520A1"/>
    <w:rsid w:val="00652390"/>
    <w:rsid w:val="00652717"/>
    <w:rsid w:val="00653BD0"/>
    <w:rsid w:val="00654127"/>
    <w:rsid w:val="006545BC"/>
    <w:rsid w:val="00655531"/>
    <w:rsid w:val="00656995"/>
    <w:rsid w:val="006569AF"/>
    <w:rsid w:val="00660D35"/>
    <w:rsid w:val="00661C66"/>
    <w:rsid w:val="00662923"/>
    <w:rsid w:val="00662FAD"/>
    <w:rsid w:val="0066324B"/>
    <w:rsid w:val="00663872"/>
    <w:rsid w:val="00664775"/>
    <w:rsid w:val="0066556B"/>
    <w:rsid w:val="0066590D"/>
    <w:rsid w:val="00665ACD"/>
    <w:rsid w:val="006661D0"/>
    <w:rsid w:val="00666239"/>
    <w:rsid w:val="00666351"/>
    <w:rsid w:val="00666E15"/>
    <w:rsid w:val="006676F6"/>
    <w:rsid w:val="0067033C"/>
    <w:rsid w:val="00673A17"/>
    <w:rsid w:val="00674A7A"/>
    <w:rsid w:val="00677CF3"/>
    <w:rsid w:val="00680C0C"/>
    <w:rsid w:val="00681A3D"/>
    <w:rsid w:val="0068237B"/>
    <w:rsid w:val="006823B8"/>
    <w:rsid w:val="00683B8D"/>
    <w:rsid w:val="00683CFE"/>
    <w:rsid w:val="006849F5"/>
    <w:rsid w:val="006853F8"/>
    <w:rsid w:val="00685D49"/>
    <w:rsid w:val="00686310"/>
    <w:rsid w:val="00686D45"/>
    <w:rsid w:val="006915A4"/>
    <w:rsid w:val="0069491C"/>
    <w:rsid w:val="0069580E"/>
    <w:rsid w:val="006961A9"/>
    <w:rsid w:val="0069638D"/>
    <w:rsid w:val="006969D3"/>
    <w:rsid w:val="00696AA9"/>
    <w:rsid w:val="00697F9A"/>
    <w:rsid w:val="006A01C4"/>
    <w:rsid w:val="006A38CD"/>
    <w:rsid w:val="006A39C6"/>
    <w:rsid w:val="006A4229"/>
    <w:rsid w:val="006A4382"/>
    <w:rsid w:val="006A46CA"/>
    <w:rsid w:val="006A4773"/>
    <w:rsid w:val="006A4F40"/>
    <w:rsid w:val="006A5B7A"/>
    <w:rsid w:val="006A6225"/>
    <w:rsid w:val="006A6284"/>
    <w:rsid w:val="006B0B4D"/>
    <w:rsid w:val="006B0F73"/>
    <w:rsid w:val="006B122B"/>
    <w:rsid w:val="006B1F3F"/>
    <w:rsid w:val="006B2536"/>
    <w:rsid w:val="006B3112"/>
    <w:rsid w:val="006B409D"/>
    <w:rsid w:val="006B427F"/>
    <w:rsid w:val="006B4C0F"/>
    <w:rsid w:val="006B5361"/>
    <w:rsid w:val="006B5573"/>
    <w:rsid w:val="006B5A37"/>
    <w:rsid w:val="006B66C4"/>
    <w:rsid w:val="006C0A7B"/>
    <w:rsid w:val="006C1BB4"/>
    <w:rsid w:val="006C22F2"/>
    <w:rsid w:val="006C30C6"/>
    <w:rsid w:val="006C32A7"/>
    <w:rsid w:val="006C3D4B"/>
    <w:rsid w:val="006C4431"/>
    <w:rsid w:val="006C4934"/>
    <w:rsid w:val="006C7DFE"/>
    <w:rsid w:val="006D0050"/>
    <w:rsid w:val="006D2B59"/>
    <w:rsid w:val="006D5B74"/>
    <w:rsid w:val="006D5C2C"/>
    <w:rsid w:val="006D6355"/>
    <w:rsid w:val="006D68A8"/>
    <w:rsid w:val="006E0B50"/>
    <w:rsid w:val="006E4DB5"/>
    <w:rsid w:val="006E512C"/>
    <w:rsid w:val="006E56FB"/>
    <w:rsid w:val="006E58B8"/>
    <w:rsid w:val="006E71A5"/>
    <w:rsid w:val="006E756F"/>
    <w:rsid w:val="006F0EFE"/>
    <w:rsid w:val="006F1936"/>
    <w:rsid w:val="006F19EA"/>
    <w:rsid w:val="006F1F16"/>
    <w:rsid w:val="006F2CB5"/>
    <w:rsid w:val="006F3D8F"/>
    <w:rsid w:val="006F3E4A"/>
    <w:rsid w:val="006F7AAA"/>
    <w:rsid w:val="00700197"/>
    <w:rsid w:val="00700D69"/>
    <w:rsid w:val="007026D7"/>
    <w:rsid w:val="007038F3"/>
    <w:rsid w:val="00703A78"/>
    <w:rsid w:val="00703C1A"/>
    <w:rsid w:val="007044F5"/>
    <w:rsid w:val="00704804"/>
    <w:rsid w:val="00705260"/>
    <w:rsid w:val="0070558D"/>
    <w:rsid w:val="00705ACB"/>
    <w:rsid w:val="00706934"/>
    <w:rsid w:val="00707B5A"/>
    <w:rsid w:val="00710816"/>
    <w:rsid w:val="00711488"/>
    <w:rsid w:val="00711717"/>
    <w:rsid w:val="00711915"/>
    <w:rsid w:val="007129F8"/>
    <w:rsid w:val="00713183"/>
    <w:rsid w:val="00713B91"/>
    <w:rsid w:val="00714286"/>
    <w:rsid w:val="00714A0E"/>
    <w:rsid w:val="00714EC8"/>
    <w:rsid w:val="00715C7F"/>
    <w:rsid w:val="007175B3"/>
    <w:rsid w:val="0071780F"/>
    <w:rsid w:val="00717B16"/>
    <w:rsid w:val="00720195"/>
    <w:rsid w:val="007217BD"/>
    <w:rsid w:val="00723200"/>
    <w:rsid w:val="00723CD4"/>
    <w:rsid w:val="00724AA0"/>
    <w:rsid w:val="00724B10"/>
    <w:rsid w:val="007303E8"/>
    <w:rsid w:val="00730D9B"/>
    <w:rsid w:val="00731120"/>
    <w:rsid w:val="00731D93"/>
    <w:rsid w:val="00732842"/>
    <w:rsid w:val="0073345A"/>
    <w:rsid w:val="00733DF4"/>
    <w:rsid w:val="007342CF"/>
    <w:rsid w:val="0073574A"/>
    <w:rsid w:val="007367F4"/>
    <w:rsid w:val="00737FBA"/>
    <w:rsid w:val="00740AC8"/>
    <w:rsid w:val="00740EA3"/>
    <w:rsid w:val="00741C7B"/>
    <w:rsid w:val="007421C5"/>
    <w:rsid w:val="007428DB"/>
    <w:rsid w:val="00742F59"/>
    <w:rsid w:val="00743C0A"/>
    <w:rsid w:val="00744266"/>
    <w:rsid w:val="00745491"/>
    <w:rsid w:val="00746119"/>
    <w:rsid w:val="00746B76"/>
    <w:rsid w:val="00746DF1"/>
    <w:rsid w:val="00750ECD"/>
    <w:rsid w:val="0075105E"/>
    <w:rsid w:val="00752F34"/>
    <w:rsid w:val="007531EB"/>
    <w:rsid w:val="00753C02"/>
    <w:rsid w:val="00753F01"/>
    <w:rsid w:val="00754184"/>
    <w:rsid w:val="0075484D"/>
    <w:rsid w:val="007552D8"/>
    <w:rsid w:val="007555E2"/>
    <w:rsid w:val="00756481"/>
    <w:rsid w:val="00756508"/>
    <w:rsid w:val="007566D7"/>
    <w:rsid w:val="007576F4"/>
    <w:rsid w:val="007605B8"/>
    <w:rsid w:val="0076086D"/>
    <w:rsid w:val="00761101"/>
    <w:rsid w:val="00761D93"/>
    <w:rsid w:val="0076257A"/>
    <w:rsid w:val="00764436"/>
    <w:rsid w:val="00764625"/>
    <w:rsid w:val="00765D4A"/>
    <w:rsid w:val="007669C2"/>
    <w:rsid w:val="00766E29"/>
    <w:rsid w:val="007700DF"/>
    <w:rsid w:val="00770207"/>
    <w:rsid w:val="00771921"/>
    <w:rsid w:val="00771A6D"/>
    <w:rsid w:val="00774174"/>
    <w:rsid w:val="00774EA5"/>
    <w:rsid w:val="00775739"/>
    <w:rsid w:val="00775B48"/>
    <w:rsid w:val="00775CCD"/>
    <w:rsid w:val="00781EE0"/>
    <w:rsid w:val="00782EB4"/>
    <w:rsid w:val="00784632"/>
    <w:rsid w:val="007855B5"/>
    <w:rsid w:val="00786400"/>
    <w:rsid w:val="00787A0A"/>
    <w:rsid w:val="00790653"/>
    <w:rsid w:val="00791C28"/>
    <w:rsid w:val="00792B7F"/>
    <w:rsid w:val="00794DC2"/>
    <w:rsid w:val="007956A9"/>
    <w:rsid w:val="007962AD"/>
    <w:rsid w:val="007970B8"/>
    <w:rsid w:val="007A122D"/>
    <w:rsid w:val="007A4BE7"/>
    <w:rsid w:val="007A5A44"/>
    <w:rsid w:val="007A66CF"/>
    <w:rsid w:val="007A79F7"/>
    <w:rsid w:val="007B0C76"/>
    <w:rsid w:val="007B0C84"/>
    <w:rsid w:val="007B218A"/>
    <w:rsid w:val="007B2430"/>
    <w:rsid w:val="007B575F"/>
    <w:rsid w:val="007B5F11"/>
    <w:rsid w:val="007B6D72"/>
    <w:rsid w:val="007B6D86"/>
    <w:rsid w:val="007B7398"/>
    <w:rsid w:val="007B77F8"/>
    <w:rsid w:val="007B7B30"/>
    <w:rsid w:val="007C09BD"/>
    <w:rsid w:val="007C1114"/>
    <w:rsid w:val="007C25F4"/>
    <w:rsid w:val="007C2B0C"/>
    <w:rsid w:val="007C2CE1"/>
    <w:rsid w:val="007C363C"/>
    <w:rsid w:val="007C4C49"/>
    <w:rsid w:val="007C508E"/>
    <w:rsid w:val="007C5BB6"/>
    <w:rsid w:val="007C5CC3"/>
    <w:rsid w:val="007C61F7"/>
    <w:rsid w:val="007C656E"/>
    <w:rsid w:val="007C6CAF"/>
    <w:rsid w:val="007D2433"/>
    <w:rsid w:val="007D2AEB"/>
    <w:rsid w:val="007D39C2"/>
    <w:rsid w:val="007D40C6"/>
    <w:rsid w:val="007D4182"/>
    <w:rsid w:val="007D4C1B"/>
    <w:rsid w:val="007D5148"/>
    <w:rsid w:val="007E0BDE"/>
    <w:rsid w:val="007E113C"/>
    <w:rsid w:val="007E2296"/>
    <w:rsid w:val="007E2F9B"/>
    <w:rsid w:val="007E3EA7"/>
    <w:rsid w:val="007E571D"/>
    <w:rsid w:val="007E59E7"/>
    <w:rsid w:val="007E74A1"/>
    <w:rsid w:val="007F0D42"/>
    <w:rsid w:val="007F4217"/>
    <w:rsid w:val="007F5521"/>
    <w:rsid w:val="007F689B"/>
    <w:rsid w:val="007F72C6"/>
    <w:rsid w:val="008000B4"/>
    <w:rsid w:val="0080039A"/>
    <w:rsid w:val="00800866"/>
    <w:rsid w:val="008009B4"/>
    <w:rsid w:val="00801850"/>
    <w:rsid w:val="00801F09"/>
    <w:rsid w:val="00804434"/>
    <w:rsid w:val="00805072"/>
    <w:rsid w:val="00805242"/>
    <w:rsid w:val="008052E3"/>
    <w:rsid w:val="008060F9"/>
    <w:rsid w:val="008114DE"/>
    <w:rsid w:val="00811F5F"/>
    <w:rsid w:val="0081244A"/>
    <w:rsid w:val="008124A0"/>
    <w:rsid w:val="0081412C"/>
    <w:rsid w:val="0081553C"/>
    <w:rsid w:val="008169E9"/>
    <w:rsid w:val="00817902"/>
    <w:rsid w:val="00821F36"/>
    <w:rsid w:val="00822565"/>
    <w:rsid w:val="008229EA"/>
    <w:rsid w:val="008248B2"/>
    <w:rsid w:val="00824F13"/>
    <w:rsid w:val="00826B0E"/>
    <w:rsid w:val="00826C3A"/>
    <w:rsid w:val="00832D8C"/>
    <w:rsid w:val="008344CA"/>
    <w:rsid w:val="008360B8"/>
    <w:rsid w:val="00836690"/>
    <w:rsid w:val="00836BA0"/>
    <w:rsid w:val="00840815"/>
    <w:rsid w:val="00840BB8"/>
    <w:rsid w:val="00840F62"/>
    <w:rsid w:val="008410B2"/>
    <w:rsid w:val="00841C57"/>
    <w:rsid w:val="00841F95"/>
    <w:rsid w:val="00842C00"/>
    <w:rsid w:val="00842E04"/>
    <w:rsid w:val="00843BD5"/>
    <w:rsid w:val="0084460C"/>
    <w:rsid w:val="0084485E"/>
    <w:rsid w:val="00844C04"/>
    <w:rsid w:val="00844DF3"/>
    <w:rsid w:val="0084591B"/>
    <w:rsid w:val="00846678"/>
    <w:rsid w:val="00846898"/>
    <w:rsid w:val="00847289"/>
    <w:rsid w:val="00847B59"/>
    <w:rsid w:val="00851DB6"/>
    <w:rsid w:val="008555B9"/>
    <w:rsid w:val="00856AE8"/>
    <w:rsid w:val="008571CF"/>
    <w:rsid w:val="00857602"/>
    <w:rsid w:val="00857A97"/>
    <w:rsid w:val="00857F83"/>
    <w:rsid w:val="008623A8"/>
    <w:rsid w:val="00862B4C"/>
    <w:rsid w:val="00863D0C"/>
    <w:rsid w:val="008647E3"/>
    <w:rsid w:val="00864B4E"/>
    <w:rsid w:val="00864FD5"/>
    <w:rsid w:val="008651A3"/>
    <w:rsid w:val="00865E77"/>
    <w:rsid w:val="00866D5B"/>
    <w:rsid w:val="00867083"/>
    <w:rsid w:val="008671B7"/>
    <w:rsid w:val="00870781"/>
    <w:rsid w:val="00870888"/>
    <w:rsid w:val="0087098C"/>
    <w:rsid w:val="00873030"/>
    <w:rsid w:val="0087564A"/>
    <w:rsid w:val="00875AEB"/>
    <w:rsid w:val="00876110"/>
    <w:rsid w:val="00876758"/>
    <w:rsid w:val="0088001A"/>
    <w:rsid w:val="0088031D"/>
    <w:rsid w:val="00880D49"/>
    <w:rsid w:val="00881E8B"/>
    <w:rsid w:val="0088276F"/>
    <w:rsid w:val="0088336D"/>
    <w:rsid w:val="0088343C"/>
    <w:rsid w:val="0088404A"/>
    <w:rsid w:val="008856D2"/>
    <w:rsid w:val="00886CD0"/>
    <w:rsid w:val="008875BC"/>
    <w:rsid w:val="00887E20"/>
    <w:rsid w:val="008905CE"/>
    <w:rsid w:val="00891635"/>
    <w:rsid w:val="00893188"/>
    <w:rsid w:val="0089395A"/>
    <w:rsid w:val="00893B89"/>
    <w:rsid w:val="00893E4E"/>
    <w:rsid w:val="008A05BB"/>
    <w:rsid w:val="008A2816"/>
    <w:rsid w:val="008A3B39"/>
    <w:rsid w:val="008A3E65"/>
    <w:rsid w:val="008A7F34"/>
    <w:rsid w:val="008A7FC0"/>
    <w:rsid w:val="008A7FEB"/>
    <w:rsid w:val="008B084B"/>
    <w:rsid w:val="008B0A36"/>
    <w:rsid w:val="008B1311"/>
    <w:rsid w:val="008B139E"/>
    <w:rsid w:val="008B70EB"/>
    <w:rsid w:val="008B7A93"/>
    <w:rsid w:val="008B7D71"/>
    <w:rsid w:val="008C04B1"/>
    <w:rsid w:val="008C052C"/>
    <w:rsid w:val="008C0F79"/>
    <w:rsid w:val="008C1014"/>
    <w:rsid w:val="008C1CEC"/>
    <w:rsid w:val="008C37AB"/>
    <w:rsid w:val="008C4035"/>
    <w:rsid w:val="008C4278"/>
    <w:rsid w:val="008C466C"/>
    <w:rsid w:val="008C66C6"/>
    <w:rsid w:val="008C6E9A"/>
    <w:rsid w:val="008C7339"/>
    <w:rsid w:val="008D1675"/>
    <w:rsid w:val="008D2B12"/>
    <w:rsid w:val="008D33C2"/>
    <w:rsid w:val="008D447D"/>
    <w:rsid w:val="008E052B"/>
    <w:rsid w:val="008E2991"/>
    <w:rsid w:val="008E37D6"/>
    <w:rsid w:val="008E39B3"/>
    <w:rsid w:val="008E5461"/>
    <w:rsid w:val="008E7F60"/>
    <w:rsid w:val="008F12F1"/>
    <w:rsid w:val="008F1427"/>
    <w:rsid w:val="008F179C"/>
    <w:rsid w:val="008F1D05"/>
    <w:rsid w:val="008F3B00"/>
    <w:rsid w:val="008F4267"/>
    <w:rsid w:val="008F5C5C"/>
    <w:rsid w:val="008F5E04"/>
    <w:rsid w:val="008F65BA"/>
    <w:rsid w:val="008F7DAF"/>
    <w:rsid w:val="008F7FD1"/>
    <w:rsid w:val="0090296D"/>
    <w:rsid w:val="00903268"/>
    <w:rsid w:val="009037AD"/>
    <w:rsid w:val="00904662"/>
    <w:rsid w:val="009046CD"/>
    <w:rsid w:val="00905452"/>
    <w:rsid w:val="00907082"/>
    <w:rsid w:val="009073E7"/>
    <w:rsid w:val="00911E75"/>
    <w:rsid w:val="0091263F"/>
    <w:rsid w:val="00912690"/>
    <w:rsid w:val="0091398B"/>
    <w:rsid w:val="00913E75"/>
    <w:rsid w:val="00914073"/>
    <w:rsid w:val="00914393"/>
    <w:rsid w:val="00914CD9"/>
    <w:rsid w:val="0091627F"/>
    <w:rsid w:val="00916582"/>
    <w:rsid w:val="00916781"/>
    <w:rsid w:val="00916AB6"/>
    <w:rsid w:val="00916B38"/>
    <w:rsid w:val="00917138"/>
    <w:rsid w:val="00917370"/>
    <w:rsid w:val="0091763A"/>
    <w:rsid w:val="009201A9"/>
    <w:rsid w:val="0092023F"/>
    <w:rsid w:val="0092027B"/>
    <w:rsid w:val="00922CC9"/>
    <w:rsid w:val="009233DB"/>
    <w:rsid w:val="009234B2"/>
    <w:rsid w:val="00923D43"/>
    <w:rsid w:val="00924B5C"/>
    <w:rsid w:val="0092593E"/>
    <w:rsid w:val="0092702C"/>
    <w:rsid w:val="00927C50"/>
    <w:rsid w:val="00931AB1"/>
    <w:rsid w:val="009324CB"/>
    <w:rsid w:val="00932570"/>
    <w:rsid w:val="00933A16"/>
    <w:rsid w:val="00933B6E"/>
    <w:rsid w:val="00934520"/>
    <w:rsid w:val="00936280"/>
    <w:rsid w:val="00936537"/>
    <w:rsid w:val="009371E3"/>
    <w:rsid w:val="009409E6"/>
    <w:rsid w:val="00940F3B"/>
    <w:rsid w:val="00942E68"/>
    <w:rsid w:val="0094597D"/>
    <w:rsid w:val="009464EF"/>
    <w:rsid w:val="009465D4"/>
    <w:rsid w:val="009466E6"/>
    <w:rsid w:val="0094698B"/>
    <w:rsid w:val="00950C11"/>
    <w:rsid w:val="00952937"/>
    <w:rsid w:val="00953003"/>
    <w:rsid w:val="00954DDE"/>
    <w:rsid w:val="009554E9"/>
    <w:rsid w:val="00957021"/>
    <w:rsid w:val="0095767E"/>
    <w:rsid w:val="00957848"/>
    <w:rsid w:val="00957B5A"/>
    <w:rsid w:val="00964B94"/>
    <w:rsid w:val="009671F2"/>
    <w:rsid w:val="009677C8"/>
    <w:rsid w:val="00967D10"/>
    <w:rsid w:val="00971D86"/>
    <w:rsid w:val="009739F4"/>
    <w:rsid w:val="00974E09"/>
    <w:rsid w:val="009773C3"/>
    <w:rsid w:val="00981998"/>
    <w:rsid w:val="00983B26"/>
    <w:rsid w:val="009843DD"/>
    <w:rsid w:val="00984C4E"/>
    <w:rsid w:val="0098508B"/>
    <w:rsid w:val="00985F6A"/>
    <w:rsid w:val="00990812"/>
    <w:rsid w:val="0099112D"/>
    <w:rsid w:val="00992F06"/>
    <w:rsid w:val="00992FC8"/>
    <w:rsid w:val="00994A19"/>
    <w:rsid w:val="009951BE"/>
    <w:rsid w:val="009958CB"/>
    <w:rsid w:val="00996A50"/>
    <w:rsid w:val="009A0283"/>
    <w:rsid w:val="009A0DB2"/>
    <w:rsid w:val="009A2ECA"/>
    <w:rsid w:val="009A3263"/>
    <w:rsid w:val="009A3837"/>
    <w:rsid w:val="009A572F"/>
    <w:rsid w:val="009A6C94"/>
    <w:rsid w:val="009A7323"/>
    <w:rsid w:val="009B052F"/>
    <w:rsid w:val="009B0803"/>
    <w:rsid w:val="009B0B62"/>
    <w:rsid w:val="009B1FBF"/>
    <w:rsid w:val="009B29E0"/>
    <w:rsid w:val="009B2BF4"/>
    <w:rsid w:val="009B3C73"/>
    <w:rsid w:val="009B691A"/>
    <w:rsid w:val="009B75FC"/>
    <w:rsid w:val="009B7766"/>
    <w:rsid w:val="009C0006"/>
    <w:rsid w:val="009C14E1"/>
    <w:rsid w:val="009C1C2C"/>
    <w:rsid w:val="009C2738"/>
    <w:rsid w:val="009C2AE2"/>
    <w:rsid w:val="009C2BCD"/>
    <w:rsid w:val="009C3CAD"/>
    <w:rsid w:val="009C3E70"/>
    <w:rsid w:val="009C442A"/>
    <w:rsid w:val="009C5B15"/>
    <w:rsid w:val="009C65BA"/>
    <w:rsid w:val="009C7DF9"/>
    <w:rsid w:val="009D2E47"/>
    <w:rsid w:val="009D4F8F"/>
    <w:rsid w:val="009D5FCC"/>
    <w:rsid w:val="009D60D4"/>
    <w:rsid w:val="009E1ACF"/>
    <w:rsid w:val="009E2B2B"/>
    <w:rsid w:val="009E3FB5"/>
    <w:rsid w:val="009E4ADD"/>
    <w:rsid w:val="009E4B14"/>
    <w:rsid w:val="009E510C"/>
    <w:rsid w:val="009E626A"/>
    <w:rsid w:val="009E6290"/>
    <w:rsid w:val="009E641A"/>
    <w:rsid w:val="009E69C8"/>
    <w:rsid w:val="009E6B46"/>
    <w:rsid w:val="009E700C"/>
    <w:rsid w:val="009E7433"/>
    <w:rsid w:val="009E781B"/>
    <w:rsid w:val="009F0D6E"/>
    <w:rsid w:val="009F10DE"/>
    <w:rsid w:val="009F43E3"/>
    <w:rsid w:val="009F48CB"/>
    <w:rsid w:val="009F5D15"/>
    <w:rsid w:val="00A008F4"/>
    <w:rsid w:val="00A01916"/>
    <w:rsid w:val="00A03FB5"/>
    <w:rsid w:val="00A051E4"/>
    <w:rsid w:val="00A06E4B"/>
    <w:rsid w:val="00A06F1B"/>
    <w:rsid w:val="00A06F8F"/>
    <w:rsid w:val="00A07176"/>
    <w:rsid w:val="00A10959"/>
    <w:rsid w:val="00A11834"/>
    <w:rsid w:val="00A11B28"/>
    <w:rsid w:val="00A12017"/>
    <w:rsid w:val="00A138EC"/>
    <w:rsid w:val="00A13D89"/>
    <w:rsid w:val="00A15A52"/>
    <w:rsid w:val="00A15B17"/>
    <w:rsid w:val="00A1678C"/>
    <w:rsid w:val="00A1752A"/>
    <w:rsid w:val="00A17AA6"/>
    <w:rsid w:val="00A20384"/>
    <w:rsid w:val="00A207A0"/>
    <w:rsid w:val="00A20C3C"/>
    <w:rsid w:val="00A210A3"/>
    <w:rsid w:val="00A21320"/>
    <w:rsid w:val="00A216F0"/>
    <w:rsid w:val="00A237C2"/>
    <w:rsid w:val="00A24F48"/>
    <w:rsid w:val="00A2596C"/>
    <w:rsid w:val="00A25C11"/>
    <w:rsid w:val="00A2707D"/>
    <w:rsid w:val="00A301D4"/>
    <w:rsid w:val="00A31E84"/>
    <w:rsid w:val="00A322DB"/>
    <w:rsid w:val="00A329FE"/>
    <w:rsid w:val="00A32F2C"/>
    <w:rsid w:val="00A330A0"/>
    <w:rsid w:val="00A33F97"/>
    <w:rsid w:val="00A379F9"/>
    <w:rsid w:val="00A37BDC"/>
    <w:rsid w:val="00A4007A"/>
    <w:rsid w:val="00A40563"/>
    <w:rsid w:val="00A40BE7"/>
    <w:rsid w:val="00A4210F"/>
    <w:rsid w:val="00A42185"/>
    <w:rsid w:val="00A44B29"/>
    <w:rsid w:val="00A459C7"/>
    <w:rsid w:val="00A5275A"/>
    <w:rsid w:val="00A53C53"/>
    <w:rsid w:val="00A5485D"/>
    <w:rsid w:val="00A54A21"/>
    <w:rsid w:val="00A54F8D"/>
    <w:rsid w:val="00A54FDD"/>
    <w:rsid w:val="00A56F57"/>
    <w:rsid w:val="00A638CF"/>
    <w:rsid w:val="00A63A93"/>
    <w:rsid w:val="00A63D51"/>
    <w:rsid w:val="00A63E89"/>
    <w:rsid w:val="00A640CC"/>
    <w:rsid w:val="00A65538"/>
    <w:rsid w:val="00A65965"/>
    <w:rsid w:val="00A65AA0"/>
    <w:rsid w:val="00A6622A"/>
    <w:rsid w:val="00A6636F"/>
    <w:rsid w:val="00A66B21"/>
    <w:rsid w:val="00A66CE3"/>
    <w:rsid w:val="00A6747D"/>
    <w:rsid w:val="00A67B12"/>
    <w:rsid w:val="00A67F7E"/>
    <w:rsid w:val="00A71911"/>
    <w:rsid w:val="00A72652"/>
    <w:rsid w:val="00A72BAD"/>
    <w:rsid w:val="00A7433B"/>
    <w:rsid w:val="00A74763"/>
    <w:rsid w:val="00A7487F"/>
    <w:rsid w:val="00A75DD8"/>
    <w:rsid w:val="00A7672E"/>
    <w:rsid w:val="00A77C7F"/>
    <w:rsid w:val="00A800D1"/>
    <w:rsid w:val="00A8051D"/>
    <w:rsid w:val="00A8065E"/>
    <w:rsid w:val="00A83930"/>
    <w:rsid w:val="00A84C7C"/>
    <w:rsid w:val="00A84D72"/>
    <w:rsid w:val="00A84EE0"/>
    <w:rsid w:val="00A856D5"/>
    <w:rsid w:val="00A8585B"/>
    <w:rsid w:val="00A90D53"/>
    <w:rsid w:val="00A91476"/>
    <w:rsid w:val="00A91E83"/>
    <w:rsid w:val="00A92AB2"/>
    <w:rsid w:val="00A93336"/>
    <w:rsid w:val="00A937B3"/>
    <w:rsid w:val="00AA02C3"/>
    <w:rsid w:val="00AA051A"/>
    <w:rsid w:val="00AA0F6E"/>
    <w:rsid w:val="00AA17AF"/>
    <w:rsid w:val="00AA18C2"/>
    <w:rsid w:val="00AA322B"/>
    <w:rsid w:val="00AA3306"/>
    <w:rsid w:val="00AA35E9"/>
    <w:rsid w:val="00AA4663"/>
    <w:rsid w:val="00AB00B1"/>
    <w:rsid w:val="00AB0538"/>
    <w:rsid w:val="00AB1706"/>
    <w:rsid w:val="00AB2382"/>
    <w:rsid w:val="00AB23C3"/>
    <w:rsid w:val="00AB3081"/>
    <w:rsid w:val="00AB401D"/>
    <w:rsid w:val="00AB4642"/>
    <w:rsid w:val="00AB4CD4"/>
    <w:rsid w:val="00AB5BEF"/>
    <w:rsid w:val="00AB690D"/>
    <w:rsid w:val="00AB7772"/>
    <w:rsid w:val="00AB78D5"/>
    <w:rsid w:val="00AC0CD3"/>
    <w:rsid w:val="00AC19EF"/>
    <w:rsid w:val="00AC1D25"/>
    <w:rsid w:val="00AC2C5D"/>
    <w:rsid w:val="00AC37B8"/>
    <w:rsid w:val="00AC39EB"/>
    <w:rsid w:val="00AC42AB"/>
    <w:rsid w:val="00AC4F69"/>
    <w:rsid w:val="00AC5AAE"/>
    <w:rsid w:val="00AC5CB0"/>
    <w:rsid w:val="00AC5D50"/>
    <w:rsid w:val="00AC7E52"/>
    <w:rsid w:val="00AD14C8"/>
    <w:rsid w:val="00AD1BF1"/>
    <w:rsid w:val="00AD2EDD"/>
    <w:rsid w:val="00AD3518"/>
    <w:rsid w:val="00AD6223"/>
    <w:rsid w:val="00AE0442"/>
    <w:rsid w:val="00AE10C1"/>
    <w:rsid w:val="00AE1C25"/>
    <w:rsid w:val="00AE1F9A"/>
    <w:rsid w:val="00AE2E9E"/>
    <w:rsid w:val="00AE368A"/>
    <w:rsid w:val="00AE6AEC"/>
    <w:rsid w:val="00AF019F"/>
    <w:rsid w:val="00AF0450"/>
    <w:rsid w:val="00AF24B3"/>
    <w:rsid w:val="00AF4144"/>
    <w:rsid w:val="00AF426E"/>
    <w:rsid w:val="00AF59C8"/>
    <w:rsid w:val="00AF61A5"/>
    <w:rsid w:val="00AF65D1"/>
    <w:rsid w:val="00AF69CE"/>
    <w:rsid w:val="00AF6E4B"/>
    <w:rsid w:val="00AF7357"/>
    <w:rsid w:val="00B010B3"/>
    <w:rsid w:val="00B01F36"/>
    <w:rsid w:val="00B020FB"/>
    <w:rsid w:val="00B0261B"/>
    <w:rsid w:val="00B03733"/>
    <w:rsid w:val="00B045FB"/>
    <w:rsid w:val="00B04935"/>
    <w:rsid w:val="00B05A2B"/>
    <w:rsid w:val="00B062C2"/>
    <w:rsid w:val="00B0647A"/>
    <w:rsid w:val="00B06D27"/>
    <w:rsid w:val="00B06D90"/>
    <w:rsid w:val="00B07B8B"/>
    <w:rsid w:val="00B10C2E"/>
    <w:rsid w:val="00B11BDA"/>
    <w:rsid w:val="00B12D7A"/>
    <w:rsid w:val="00B13252"/>
    <w:rsid w:val="00B16AA8"/>
    <w:rsid w:val="00B17B74"/>
    <w:rsid w:val="00B20644"/>
    <w:rsid w:val="00B21082"/>
    <w:rsid w:val="00B21D1B"/>
    <w:rsid w:val="00B21E46"/>
    <w:rsid w:val="00B22BE8"/>
    <w:rsid w:val="00B23DD2"/>
    <w:rsid w:val="00B23E53"/>
    <w:rsid w:val="00B33922"/>
    <w:rsid w:val="00B3668A"/>
    <w:rsid w:val="00B36AC5"/>
    <w:rsid w:val="00B40564"/>
    <w:rsid w:val="00B40A8E"/>
    <w:rsid w:val="00B40CB2"/>
    <w:rsid w:val="00B4147F"/>
    <w:rsid w:val="00B41F56"/>
    <w:rsid w:val="00B43573"/>
    <w:rsid w:val="00B4510E"/>
    <w:rsid w:val="00B45215"/>
    <w:rsid w:val="00B4577D"/>
    <w:rsid w:val="00B479D3"/>
    <w:rsid w:val="00B500EC"/>
    <w:rsid w:val="00B50C5C"/>
    <w:rsid w:val="00B50D8F"/>
    <w:rsid w:val="00B51632"/>
    <w:rsid w:val="00B535E9"/>
    <w:rsid w:val="00B5558B"/>
    <w:rsid w:val="00B56380"/>
    <w:rsid w:val="00B565F8"/>
    <w:rsid w:val="00B60659"/>
    <w:rsid w:val="00B626A3"/>
    <w:rsid w:val="00B62BA3"/>
    <w:rsid w:val="00B6387C"/>
    <w:rsid w:val="00B65B3F"/>
    <w:rsid w:val="00B668AB"/>
    <w:rsid w:val="00B668FA"/>
    <w:rsid w:val="00B70C27"/>
    <w:rsid w:val="00B70DF0"/>
    <w:rsid w:val="00B73AED"/>
    <w:rsid w:val="00B73F6F"/>
    <w:rsid w:val="00B75B93"/>
    <w:rsid w:val="00B75F0F"/>
    <w:rsid w:val="00B76854"/>
    <w:rsid w:val="00B81CFB"/>
    <w:rsid w:val="00B83403"/>
    <w:rsid w:val="00B85477"/>
    <w:rsid w:val="00B854F1"/>
    <w:rsid w:val="00B866DF"/>
    <w:rsid w:val="00B87FBB"/>
    <w:rsid w:val="00B9108A"/>
    <w:rsid w:val="00B91B34"/>
    <w:rsid w:val="00B92E4F"/>
    <w:rsid w:val="00B937B4"/>
    <w:rsid w:val="00B95B46"/>
    <w:rsid w:val="00B96C86"/>
    <w:rsid w:val="00B9773E"/>
    <w:rsid w:val="00B97A4D"/>
    <w:rsid w:val="00BA06F0"/>
    <w:rsid w:val="00BA0B16"/>
    <w:rsid w:val="00BA1FDC"/>
    <w:rsid w:val="00BA2F45"/>
    <w:rsid w:val="00BA3B4B"/>
    <w:rsid w:val="00BA6503"/>
    <w:rsid w:val="00BB0564"/>
    <w:rsid w:val="00BB0C51"/>
    <w:rsid w:val="00BB0FD8"/>
    <w:rsid w:val="00BB2B55"/>
    <w:rsid w:val="00BB4D25"/>
    <w:rsid w:val="00BB54F9"/>
    <w:rsid w:val="00BB5610"/>
    <w:rsid w:val="00BB5A10"/>
    <w:rsid w:val="00BB5D2C"/>
    <w:rsid w:val="00BB6C61"/>
    <w:rsid w:val="00BB7CF9"/>
    <w:rsid w:val="00BC196E"/>
    <w:rsid w:val="00BC1B8E"/>
    <w:rsid w:val="00BC2E78"/>
    <w:rsid w:val="00BC43BD"/>
    <w:rsid w:val="00BC463B"/>
    <w:rsid w:val="00BC6492"/>
    <w:rsid w:val="00BC6905"/>
    <w:rsid w:val="00BC7953"/>
    <w:rsid w:val="00BD0F80"/>
    <w:rsid w:val="00BD1365"/>
    <w:rsid w:val="00BD198D"/>
    <w:rsid w:val="00BD30B4"/>
    <w:rsid w:val="00BD48E5"/>
    <w:rsid w:val="00BD5213"/>
    <w:rsid w:val="00BD6451"/>
    <w:rsid w:val="00BD65AD"/>
    <w:rsid w:val="00BD700A"/>
    <w:rsid w:val="00BD7133"/>
    <w:rsid w:val="00BD7E60"/>
    <w:rsid w:val="00BE472B"/>
    <w:rsid w:val="00BE705F"/>
    <w:rsid w:val="00BE7B78"/>
    <w:rsid w:val="00BF0A6B"/>
    <w:rsid w:val="00BF1032"/>
    <w:rsid w:val="00BF19E2"/>
    <w:rsid w:val="00BF2119"/>
    <w:rsid w:val="00BF2A5E"/>
    <w:rsid w:val="00BF3658"/>
    <w:rsid w:val="00BF491F"/>
    <w:rsid w:val="00BF5BCE"/>
    <w:rsid w:val="00BF6047"/>
    <w:rsid w:val="00BF6557"/>
    <w:rsid w:val="00BF7F3A"/>
    <w:rsid w:val="00C00F41"/>
    <w:rsid w:val="00C05313"/>
    <w:rsid w:val="00C0716C"/>
    <w:rsid w:val="00C071A7"/>
    <w:rsid w:val="00C07763"/>
    <w:rsid w:val="00C12136"/>
    <w:rsid w:val="00C121A0"/>
    <w:rsid w:val="00C12BBC"/>
    <w:rsid w:val="00C12C73"/>
    <w:rsid w:val="00C14398"/>
    <w:rsid w:val="00C143A9"/>
    <w:rsid w:val="00C14D1A"/>
    <w:rsid w:val="00C15A28"/>
    <w:rsid w:val="00C17D84"/>
    <w:rsid w:val="00C20FE3"/>
    <w:rsid w:val="00C21402"/>
    <w:rsid w:val="00C24590"/>
    <w:rsid w:val="00C24C01"/>
    <w:rsid w:val="00C250DC"/>
    <w:rsid w:val="00C259BB"/>
    <w:rsid w:val="00C25F86"/>
    <w:rsid w:val="00C26247"/>
    <w:rsid w:val="00C264C9"/>
    <w:rsid w:val="00C26DF7"/>
    <w:rsid w:val="00C309EB"/>
    <w:rsid w:val="00C33C7B"/>
    <w:rsid w:val="00C3457A"/>
    <w:rsid w:val="00C351C3"/>
    <w:rsid w:val="00C352EC"/>
    <w:rsid w:val="00C37267"/>
    <w:rsid w:val="00C40DD4"/>
    <w:rsid w:val="00C41FDD"/>
    <w:rsid w:val="00C42ECC"/>
    <w:rsid w:val="00C430C2"/>
    <w:rsid w:val="00C4743D"/>
    <w:rsid w:val="00C50388"/>
    <w:rsid w:val="00C518B9"/>
    <w:rsid w:val="00C53E2D"/>
    <w:rsid w:val="00C53FF8"/>
    <w:rsid w:val="00C54864"/>
    <w:rsid w:val="00C55705"/>
    <w:rsid w:val="00C55C5A"/>
    <w:rsid w:val="00C56BE8"/>
    <w:rsid w:val="00C56C05"/>
    <w:rsid w:val="00C5777A"/>
    <w:rsid w:val="00C60280"/>
    <w:rsid w:val="00C61B3D"/>
    <w:rsid w:val="00C62E3D"/>
    <w:rsid w:val="00C62FED"/>
    <w:rsid w:val="00C63AEF"/>
    <w:rsid w:val="00C63E6E"/>
    <w:rsid w:val="00C6481F"/>
    <w:rsid w:val="00C66C5D"/>
    <w:rsid w:val="00C66CC6"/>
    <w:rsid w:val="00C67AD1"/>
    <w:rsid w:val="00C71DDF"/>
    <w:rsid w:val="00C75DB7"/>
    <w:rsid w:val="00C771DF"/>
    <w:rsid w:val="00C80320"/>
    <w:rsid w:val="00C80BCD"/>
    <w:rsid w:val="00C81B0E"/>
    <w:rsid w:val="00C81E3F"/>
    <w:rsid w:val="00C836DC"/>
    <w:rsid w:val="00C8375A"/>
    <w:rsid w:val="00C84059"/>
    <w:rsid w:val="00C8419B"/>
    <w:rsid w:val="00C84637"/>
    <w:rsid w:val="00C8473F"/>
    <w:rsid w:val="00C852CD"/>
    <w:rsid w:val="00C869DD"/>
    <w:rsid w:val="00C86CA2"/>
    <w:rsid w:val="00C90729"/>
    <w:rsid w:val="00C90C97"/>
    <w:rsid w:val="00C912F7"/>
    <w:rsid w:val="00C926CE"/>
    <w:rsid w:val="00C92F38"/>
    <w:rsid w:val="00C9498F"/>
    <w:rsid w:val="00C94A4E"/>
    <w:rsid w:val="00C94FEF"/>
    <w:rsid w:val="00C95080"/>
    <w:rsid w:val="00C9531F"/>
    <w:rsid w:val="00C9536A"/>
    <w:rsid w:val="00C95AD6"/>
    <w:rsid w:val="00C97B14"/>
    <w:rsid w:val="00C97D0A"/>
    <w:rsid w:val="00C97FC4"/>
    <w:rsid w:val="00CA141D"/>
    <w:rsid w:val="00CA24AC"/>
    <w:rsid w:val="00CA4578"/>
    <w:rsid w:val="00CA45B3"/>
    <w:rsid w:val="00CA49D8"/>
    <w:rsid w:val="00CA4DEE"/>
    <w:rsid w:val="00CA6301"/>
    <w:rsid w:val="00CA69F4"/>
    <w:rsid w:val="00CB2651"/>
    <w:rsid w:val="00CB497E"/>
    <w:rsid w:val="00CB5718"/>
    <w:rsid w:val="00CB6831"/>
    <w:rsid w:val="00CB6FD2"/>
    <w:rsid w:val="00CC0893"/>
    <w:rsid w:val="00CC0C0A"/>
    <w:rsid w:val="00CC1639"/>
    <w:rsid w:val="00CC1C30"/>
    <w:rsid w:val="00CC2A81"/>
    <w:rsid w:val="00CC3C86"/>
    <w:rsid w:val="00CC4302"/>
    <w:rsid w:val="00CC4F25"/>
    <w:rsid w:val="00CC4F8E"/>
    <w:rsid w:val="00CC54AD"/>
    <w:rsid w:val="00CC5D4F"/>
    <w:rsid w:val="00CC651F"/>
    <w:rsid w:val="00CC6738"/>
    <w:rsid w:val="00CC74E5"/>
    <w:rsid w:val="00CD0FE9"/>
    <w:rsid w:val="00CD11BD"/>
    <w:rsid w:val="00CD18B7"/>
    <w:rsid w:val="00CD21A1"/>
    <w:rsid w:val="00CD3812"/>
    <w:rsid w:val="00CD4B01"/>
    <w:rsid w:val="00CD57CA"/>
    <w:rsid w:val="00CD5BCB"/>
    <w:rsid w:val="00CD68BA"/>
    <w:rsid w:val="00CE0AE0"/>
    <w:rsid w:val="00CE18B1"/>
    <w:rsid w:val="00CE2F1D"/>
    <w:rsid w:val="00CE5A38"/>
    <w:rsid w:val="00CE6BA4"/>
    <w:rsid w:val="00CF0FAA"/>
    <w:rsid w:val="00CF1816"/>
    <w:rsid w:val="00CF3D6E"/>
    <w:rsid w:val="00CF55AF"/>
    <w:rsid w:val="00CF5700"/>
    <w:rsid w:val="00CF6F84"/>
    <w:rsid w:val="00CF7921"/>
    <w:rsid w:val="00D00571"/>
    <w:rsid w:val="00D017BF"/>
    <w:rsid w:val="00D01974"/>
    <w:rsid w:val="00D020A2"/>
    <w:rsid w:val="00D02D7D"/>
    <w:rsid w:val="00D0308D"/>
    <w:rsid w:val="00D0325B"/>
    <w:rsid w:val="00D03C8E"/>
    <w:rsid w:val="00D10B79"/>
    <w:rsid w:val="00D121FC"/>
    <w:rsid w:val="00D1264A"/>
    <w:rsid w:val="00D13C18"/>
    <w:rsid w:val="00D174F1"/>
    <w:rsid w:val="00D17708"/>
    <w:rsid w:val="00D17CEA"/>
    <w:rsid w:val="00D2117E"/>
    <w:rsid w:val="00D215A5"/>
    <w:rsid w:val="00D229C0"/>
    <w:rsid w:val="00D22B49"/>
    <w:rsid w:val="00D22E12"/>
    <w:rsid w:val="00D23085"/>
    <w:rsid w:val="00D23EF6"/>
    <w:rsid w:val="00D2420F"/>
    <w:rsid w:val="00D27411"/>
    <w:rsid w:val="00D307F3"/>
    <w:rsid w:val="00D31BF0"/>
    <w:rsid w:val="00D323F8"/>
    <w:rsid w:val="00D336B7"/>
    <w:rsid w:val="00D34D28"/>
    <w:rsid w:val="00D356DF"/>
    <w:rsid w:val="00D3582D"/>
    <w:rsid w:val="00D36156"/>
    <w:rsid w:val="00D364FB"/>
    <w:rsid w:val="00D36B66"/>
    <w:rsid w:val="00D37429"/>
    <w:rsid w:val="00D37EFB"/>
    <w:rsid w:val="00D417A9"/>
    <w:rsid w:val="00D42906"/>
    <w:rsid w:val="00D43742"/>
    <w:rsid w:val="00D44266"/>
    <w:rsid w:val="00D442F7"/>
    <w:rsid w:val="00D44D5B"/>
    <w:rsid w:val="00D452C4"/>
    <w:rsid w:val="00D500FF"/>
    <w:rsid w:val="00D5174A"/>
    <w:rsid w:val="00D52621"/>
    <w:rsid w:val="00D52FB1"/>
    <w:rsid w:val="00D53A9C"/>
    <w:rsid w:val="00D54851"/>
    <w:rsid w:val="00D575BC"/>
    <w:rsid w:val="00D57739"/>
    <w:rsid w:val="00D57E9F"/>
    <w:rsid w:val="00D60B3F"/>
    <w:rsid w:val="00D62A45"/>
    <w:rsid w:val="00D65C11"/>
    <w:rsid w:val="00D700DA"/>
    <w:rsid w:val="00D701DA"/>
    <w:rsid w:val="00D73431"/>
    <w:rsid w:val="00D73A29"/>
    <w:rsid w:val="00D76B56"/>
    <w:rsid w:val="00D80E74"/>
    <w:rsid w:val="00D81964"/>
    <w:rsid w:val="00D82743"/>
    <w:rsid w:val="00D83263"/>
    <w:rsid w:val="00D83B9A"/>
    <w:rsid w:val="00D83D70"/>
    <w:rsid w:val="00D84141"/>
    <w:rsid w:val="00D85683"/>
    <w:rsid w:val="00D856A8"/>
    <w:rsid w:val="00D86814"/>
    <w:rsid w:val="00D87829"/>
    <w:rsid w:val="00D90F8C"/>
    <w:rsid w:val="00D92A8F"/>
    <w:rsid w:val="00D92E36"/>
    <w:rsid w:val="00D93BA1"/>
    <w:rsid w:val="00D94173"/>
    <w:rsid w:val="00D955D4"/>
    <w:rsid w:val="00D95A62"/>
    <w:rsid w:val="00D96418"/>
    <w:rsid w:val="00DA6849"/>
    <w:rsid w:val="00DA76FD"/>
    <w:rsid w:val="00DA7BD7"/>
    <w:rsid w:val="00DB0577"/>
    <w:rsid w:val="00DB088C"/>
    <w:rsid w:val="00DB0A6C"/>
    <w:rsid w:val="00DB14AA"/>
    <w:rsid w:val="00DB2333"/>
    <w:rsid w:val="00DB2E1F"/>
    <w:rsid w:val="00DB3A7F"/>
    <w:rsid w:val="00DB59BE"/>
    <w:rsid w:val="00DB5B7B"/>
    <w:rsid w:val="00DB62CC"/>
    <w:rsid w:val="00DB6B98"/>
    <w:rsid w:val="00DB7736"/>
    <w:rsid w:val="00DC2136"/>
    <w:rsid w:val="00DC2B70"/>
    <w:rsid w:val="00DC3C06"/>
    <w:rsid w:val="00DC3C07"/>
    <w:rsid w:val="00DC447F"/>
    <w:rsid w:val="00DC4934"/>
    <w:rsid w:val="00DC69F6"/>
    <w:rsid w:val="00DC729E"/>
    <w:rsid w:val="00DC73C0"/>
    <w:rsid w:val="00DD0AB7"/>
    <w:rsid w:val="00DD0F36"/>
    <w:rsid w:val="00DD114E"/>
    <w:rsid w:val="00DD18B4"/>
    <w:rsid w:val="00DD493C"/>
    <w:rsid w:val="00DD4FB7"/>
    <w:rsid w:val="00DD5F5C"/>
    <w:rsid w:val="00DD6190"/>
    <w:rsid w:val="00DD65AA"/>
    <w:rsid w:val="00DD7460"/>
    <w:rsid w:val="00DD77F8"/>
    <w:rsid w:val="00DD7E84"/>
    <w:rsid w:val="00DE01AD"/>
    <w:rsid w:val="00DE0A24"/>
    <w:rsid w:val="00DE1C26"/>
    <w:rsid w:val="00DE1D19"/>
    <w:rsid w:val="00DE23EC"/>
    <w:rsid w:val="00DE3089"/>
    <w:rsid w:val="00DE34B3"/>
    <w:rsid w:val="00DE49D5"/>
    <w:rsid w:val="00DE5A68"/>
    <w:rsid w:val="00DE5C83"/>
    <w:rsid w:val="00DE5ECC"/>
    <w:rsid w:val="00DE72E9"/>
    <w:rsid w:val="00DE7439"/>
    <w:rsid w:val="00DE76A2"/>
    <w:rsid w:val="00DE7F65"/>
    <w:rsid w:val="00DF027A"/>
    <w:rsid w:val="00DF0CE2"/>
    <w:rsid w:val="00DF28F1"/>
    <w:rsid w:val="00DF2DA0"/>
    <w:rsid w:val="00DF3CA7"/>
    <w:rsid w:val="00DF478D"/>
    <w:rsid w:val="00DF7380"/>
    <w:rsid w:val="00DF79D2"/>
    <w:rsid w:val="00E0048A"/>
    <w:rsid w:val="00E00DC2"/>
    <w:rsid w:val="00E01D78"/>
    <w:rsid w:val="00E02ACA"/>
    <w:rsid w:val="00E030EE"/>
    <w:rsid w:val="00E03C96"/>
    <w:rsid w:val="00E03E77"/>
    <w:rsid w:val="00E03F19"/>
    <w:rsid w:val="00E04089"/>
    <w:rsid w:val="00E04D20"/>
    <w:rsid w:val="00E06071"/>
    <w:rsid w:val="00E063B7"/>
    <w:rsid w:val="00E07526"/>
    <w:rsid w:val="00E07546"/>
    <w:rsid w:val="00E078C5"/>
    <w:rsid w:val="00E115FA"/>
    <w:rsid w:val="00E11C2A"/>
    <w:rsid w:val="00E12546"/>
    <w:rsid w:val="00E1320D"/>
    <w:rsid w:val="00E14524"/>
    <w:rsid w:val="00E15804"/>
    <w:rsid w:val="00E179F1"/>
    <w:rsid w:val="00E20431"/>
    <w:rsid w:val="00E212D0"/>
    <w:rsid w:val="00E21539"/>
    <w:rsid w:val="00E21E4B"/>
    <w:rsid w:val="00E222C0"/>
    <w:rsid w:val="00E2338D"/>
    <w:rsid w:val="00E23480"/>
    <w:rsid w:val="00E23A71"/>
    <w:rsid w:val="00E25D18"/>
    <w:rsid w:val="00E272C9"/>
    <w:rsid w:val="00E304BD"/>
    <w:rsid w:val="00E33192"/>
    <w:rsid w:val="00E3334F"/>
    <w:rsid w:val="00E33563"/>
    <w:rsid w:val="00E336A0"/>
    <w:rsid w:val="00E34DFF"/>
    <w:rsid w:val="00E35B26"/>
    <w:rsid w:val="00E400E9"/>
    <w:rsid w:val="00E420B4"/>
    <w:rsid w:val="00E42650"/>
    <w:rsid w:val="00E43C58"/>
    <w:rsid w:val="00E43D5F"/>
    <w:rsid w:val="00E43F42"/>
    <w:rsid w:val="00E456E0"/>
    <w:rsid w:val="00E459F7"/>
    <w:rsid w:val="00E4737D"/>
    <w:rsid w:val="00E47838"/>
    <w:rsid w:val="00E503EE"/>
    <w:rsid w:val="00E50859"/>
    <w:rsid w:val="00E51934"/>
    <w:rsid w:val="00E541A0"/>
    <w:rsid w:val="00E54956"/>
    <w:rsid w:val="00E5571C"/>
    <w:rsid w:val="00E55B79"/>
    <w:rsid w:val="00E61AC8"/>
    <w:rsid w:val="00E63584"/>
    <w:rsid w:val="00E6489E"/>
    <w:rsid w:val="00E66D6C"/>
    <w:rsid w:val="00E71053"/>
    <w:rsid w:val="00E71284"/>
    <w:rsid w:val="00E739E3"/>
    <w:rsid w:val="00E749E9"/>
    <w:rsid w:val="00E76B14"/>
    <w:rsid w:val="00E8145C"/>
    <w:rsid w:val="00E829CD"/>
    <w:rsid w:val="00E84195"/>
    <w:rsid w:val="00E842F0"/>
    <w:rsid w:val="00E845FA"/>
    <w:rsid w:val="00E84C1C"/>
    <w:rsid w:val="00E8562D"/>
    <w:rsid w:val="00E86B75"/>
    <w:rsid w:val="00E86F1E"/>
    <w:rsid w:val="00E910ED"/>
    <w:rsid w:val="00E91ED2"/>
    <w:rsid w:val="00E925D5"/>
    <w:rsid w:val="00E92C32"/>
    <w:rsid w:val="00E93908"/>
    <w:rsid w:val="00E93F00"/>
    <w:rsid w:val="00E94E56"/>
    <w:rsid w:val="00E96D89"/>
    <w:rsid w:val="00EA2CCB"/>
    <w:rsid w:val="00EA3562"/>
    <w:rsid w:val="00EA5382"/>
    <w:rsid w:val="00EB0BC7"/>
    <w:rsid w:val="00EB1D21"/>
    <w:rsid w:val="00EB202A"/>
    <w:rsid w:val="00EB23C1"/>
    <w:rsid w:val="00EB2FB4"/>
    <w:rsid w:val="00EB6105"/>
    <w:rsid w:val="00EC0095"/>
    <w:rsid w:val="00EC1457"/>
    <w:rsid w:val="00EC22E2"/>
    <w:rsid w:val="00EC34F1"/>
    <w:rsid w:val="00EC3BC3"/>
    <w:rsid w:val="00EC4284"/>
    <w:rsid w:val="00EC54AB"/>
    <w:rsid w:val="00EC6157"/>
    <w:rsid w:val="00EC70B8"/>
    <w:rsid w:val="00EC7249"/>
    <w:rsid w:val="00ED03EA"/>
    <w:rsid w:val="00ED1BC1"/>
    <w:rsid w:val="00ED26BE"/>
    <w:rsid w:val="00ED2876"/>
    <w:rsid w:val="00ED515A"/>
    <w:rsid w:val="00ED5DAB"/>
    <w:rsid w:val="00ED725C"/>
    <w:rsid w:val="00EE1FA3"/>
    <w:rsid w:val="00EE287F"/>
    <w:rsid w:val="00EE2F19"/>
    <w:rsid w:val="00EE30B6"/>
    <w:rsid w:val="00EE30D0"/>
    <w:rsid w:val="00EE4D1D"/>
    <w:rsid w:val="00EE7180"/>
    <w:rsid w:val="00EE77EA"/>
    <w:rsid w:val="00EF0EF3"/>
    <w:rsid w:val="00EF1159"/>
    <w:rsid w:val="00EF1244"/>
    <w:rsid w:val="00EF2832"/>
    <w:rsid w:val="00EF56C1"/>
    <w:rsid w:val="00EF5769"/>
    <w:rsid w:val="00EF58B6"/>
    <w:rsid w:val="00F00F70"/>
    <w:rsid w:val="00F01B4E"/>
    <w:rsid w:val="00F02AFE"/>
    <w:rsid w:val="00F02F5E"/>
    <w:rsid w:val="00F044FC"/>
    <w:rsid w:val="00F0518E"/>
    <w:rsid w:val="00F06113"/>
    <w:rsid w:val="00F07E74"/>
    <w:rsid w:val="00F07FD7"/>
    <w:rsid w:val="00F1065C"/>
    <w:rsid w:val="00F117A4"/>
    <w:rsid w:val="00F11994"/>
    <w:rsid w:val="00F12C6B"/>
    <w:rsid w:val="00F14217"/>
    <w:rsid w:val="00F14598"/>
    <w:rsid w:val="00F14EA2"/>
    <w:rsid w:val="00F15270"/>
    <w:rsid w:val="00F16050"/>
    <w:rsid w:val="00F161BF"/>
    <w:rsid w:val="00F177EA"/>
    <w:rsid w:val="00F2094E"/>
    <w:rsid w:val="00F20F1C"/>
    <w:rsid w:val="00F2164A"/>
    <w:rsid w:val="00F21AE5"/>
    <w:rsid w:val="00F22F9F"/>
    <w:rsid w:val="00F239EB"/>
    <w:rsid w:val="00F23A9F"/>
    <w:rsid w:val="00F24608"/>
    <w:rsid w:val="00F278D8"/>
    <w:rsid w:val="00F302B9"/>
    <w:rsid w:val="00F30A87"/>
    <w:rsid w:val="00F30C58"/>
    <w:rsid w:val="00F30F2A"/>
    <w:rsid w:val="00F31329"/>
    <w:rsid w:val="00F3224A"/>
    <w:rsid w:val="00F32AE3"/>
    <w:rsid w:val="00F331AB"/>
    <w:rsid w:val="00F33A73"/>
    <w:rsid w:val="00F34394"/>
    <w:rsid w:val="00F35159"/>
    <w:rsid w:val="00F376F1"/>
    <w:rsid w:val="00F37A74"/>
    <w:rsid w:val="00F37F1A"/>
    <w:rsid w:val="00F41372"/>
    <w:rsid w:val="00F4363E"/>
    <w:rsid w:val="00F43969"/>
    <w:rsid w:val="00F4526C"/>
    <w:rsid w:val="00F4598C"/>
    <w:rsid w:val="00F46080"/>
    <w:rsid w:val="00F5159B"/>
    <w:rsid w:val="00F52C6F"/>
    <w:rsid w:val="00F531BB"/>
    <w:rsid w:val="00F5320E"/>
    <w:rsid w:val="00F535DA"/>
    <w:rsid w:val="00F538EE"/>
    <w:rsid w:val="00F54A4E"/>
    <w:rsid w:val="00F553ED"/>
    <w:rsid w:val="00F600D3"/>
    <w:rsid w:val="00F61151"/>
    <w:rsid w:val="00F628D6"/>
    <w:rsid w:val="00F65C4A"/>
    <w:rsid w:val="00F66051"/>
    <w:rsid w:val="00F674A3"/>
    <w:rsid w:val="00F702ED"/>
    <w:rsid w:val="00F708C9"/>
    <w:rsid w:val="00F70908"/>
    <w:rsid w:val="00F71019"/>
    <w:rsid w:val="00F72DED"/>
    <w:rsid w:val="00F73CEB"/>
    <w:rsid w:val="00F75B46"/>
    <w:rsid w:val="00F764AE"/>
    <w:rsid w:val="00F80791"/>
    <w:rsid w:val="00F81DCC"/>
    <w:rsid w:val="00F83BAC"/>
    <w:rsid w:val="00F83EC1"/>
    <w:rsid w:val="00F84496"/>
    <w:rsid w:val="00F845C3"/>
    <w:rsid w:val="00F849DB"/>
    <w:rsid w:val="00F907BD"/>
    <w:rsid w:val="00F91B28"/>
    <w:rsid w:val="00F94C78"/>
    <w:rsid w:val="00F94FF9"/>
    <w:rsid w:val="00F9797D"/>
    <w:rsid w:val="00F97B40"/>
    <w:rsid w:val="00F97D37"/>
    <w:rsid w:val="00FA008E"/>
    <w:rsid w:val="00FA1C31"/>
    <w:rsid w:val="00FA3A20"/>
    <w:rsid w:val="00FA4795"/>
    <w:rsid w:val="00FA50F8"/>
    <w:rsid w:val="00FB003D"/>
    <w:rsid w:val="00FB155F"/>
    <w:rsid w:val="00FB1C34"/>
    <w:rsid w:val="00FB2580"/>
    <w:rsid w:val="00FB3B81"/>
    <w:rsid w:val="00FB3BDD"/>
    <w:rsid w:val="00FB43ED"/>
    <w:rsid w:val="00FB523B"/>
    <w:rsid w:val="00FB55E0"/>
    <w:rsid w:val="00FB654F"/>
    <w:rsid w:val="00FB6941"/>
    <w:rsid w:val="00FB6D09"/>
    <w:rsid w:val="00FB7831"/>
    <w:rsid w:val="00FB7D0E"/>
    <w:rsid w:val="00FC0A55"/>
    <w:rsid w:val="00FC13AA"/>
    <w:rsid w:val="00FC64DE"/>
    <w:rsid w:val="00FC6507"/>
    <w:rsid w:val="00FD0A5A"/>
    <w:rsid w:val="00FD1C8F"/>
    <w:rsid w:val="00FD1FCE"/>
    <w:rsid w:val="00FD2AF6"/>
    <w:rsid w:val="00FD38A7"/>
    <w:rsid w:val="00FD39F1"/>
    <w:rsid w:val="00FD4360"/>
    <w:rsid w:val="00FD4844"/>
    <w:rsid w:val="00FD5285"/>
    <w:rsid w:val="00FD55BC"/>
    <w:rsid w:val="00FD64A5"/>
    <w:rsid w:val="00FE196A"/>
    <w:rsid w:val="00FE200C"/>
    <w:rsid w:val="00FE31C4"/>
    <w:rsid w:val="00FE4A8B"/>
    <w:rsid w:val="00FE4CD5"/>
    <w:rsid w:val="00FE77E9"/>
    <w:rsid w:val="00FE7853"/>
    <w:rsid w:val="00FF0645"/>
    <w:rsid w:val="00FF0ACC"/>
    <w:rsid w:val="00FF0C53"/>
    <w:rsid w:val="00FF2779"/>
    <w:rsid w:val="00FF2CAD"/>
    <w:rsid w:val="00FF38D3"/>
    <w:rsid w:val="00FF4B66"/>
    <w:rsid w:val="00FF5EA5"/>
    <w:rsid w:val="00FF74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71312"/>
    <w:rPr>
      <w:sz w:val="24"/>
      <w:szCs w:val="24"/>
    </w:rPr>
  </w:style>
  <w:style w:type="paragraph" w:styleId="1">
    <w:name w:val="heading 1"/>
    <w:basedOn w:val="a"/>
    <w:next w:val="a"/>
    <w:link w:val="10"/>
    <w:uiPriority w:val="99"/>
    <w:qFormat/>
    <w:rsid w:val="00271312"/>
    <w:pPr>
      <w:keepNext/>
      <w:widowControl w:val="0"/>
      <w:spacing w:line="560" w:lineRule="auto"/>
      <w:ind w:right="3800"/>
      <w:jc w:val="center"/>
      <w:outlineLvl w:val="0"/>
    </w:pPr>
    <w:rPr>
      <w:rFonts w:ascii="Arial" w:hAnsi="Arial"/>
      <w:b/>
      <w:sz w:val="18"/>
      <w:szCs w:val="20"/>
      <w:lang w:val="uk-UA" w:eastAsia="en-US"/>
    </w:rPr>
  </w:style>
  <w:style w:type="paragraph" w:styleId="2">
    <w:name w:val="heading 2"/>
    <w:basedOn w:val="a"/>
    <w:next w:val="a"/>
    <w:link w:val="20"/>
    <w:uiPriority w:val="9"/>
    <w:qFormat/>
    <w:rsid w:val="00271312"/>
    <w:pPr>
      <w:keepNext/>
      <w:widowControl w:val="0"/>
      <w:spacing w:line="500" w:lineRule="auto"/>
      <w:ind w:left="680"/>
      <w:jc w:val="center"/>
      <w:outlineLvl w:val="1"/>
    </w:pPr>
    <w:rPr>
      <w:rFonts w:ascii="Arial" w:hAnsi="Arial"/>
      <w:b/>
      <w:sz w:val="20"/>
      <w:szCs w:val="20"/>
      <w:lang w:val="uk-UA" w:eastAsia="en-US"/>
    </w:rPr>
  </w:style>
  <w:style w:type="paragraph" w:styleId="3">
    <w:name w:val="heading 3"/>
    <w:basedOn w:val="a"/>
    <w:next w:val="a"/>
    <w:link w:val="30"/>
    <w:uiPriority w:val="99"/>
    <w:qFormat/>
    <w:rsid w:val="00271312"/>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271312"/>
    <w:pPr>
      <w:autoSpaceDE w:val="0"/>
      <w:autoSpaceDN w:val="0"/>
      <w:adjustRightInd w:val="0"/>
      <w:outlineLvl w:val="3"/>
    </w:pPr>
    <w:rPr>
      <w:rFonts w:ascii="Times New Roman CYR" w:hAnsi="Times New Roman CYR"/>
    </w:rPr>
  </w:style>
  <w:style w:type="paragraph" w:styleId="7">
    <w:name w:val="heading 7"/>
    <w:basedOn w:val="a"/>
    <w:next w:val="a"/>
    <w:link w:val="70"/>
    <w:uiPriority w:val="99"/>
    <w:semiHidden/>
    <w:unhideWhenUsed/>
    <w:qFormat/>
    <w:locked/>
    <w:rsid w:val="007044F5"/>
    <w:pPr>
      <w:keepNext/>
      <w:keepLines/>
      <w:spacing w:before="200" w:line="276" w:lineRule="auto"/>
      <w:outlineLvl w:val="6"/>
    </w:pPr>
    <w:rPr>
      <w:rFonts w:ascii="Cambria" w:hAnsi="Cambria"/>
      <w:i/>
      <w:iCs/>
      <w:color w:val="404040"/>
      <w:sz w:val="22"/>
      <w:szCs w:val="22"/>
      <w:lang w:eastAsia="en-US"/>
    </w:rPr>
  </w:style>
  <w:style w:type="paragraph" w:styleId="9">
    <w:name w:val="heading 9"/>
    <w:basedOn w:val="a"/>
    <w:next w:val="a"/>
    <w:link w:val="90"/>
    <w:uiPriority w:val="99"/>
    <w:qFormat/>
    <w:locked/>
    <w:rsid w:val="00C12136"/>
    <w:pPr>
      <w:keepNext/>
      <w:keepLines/>
      <w:suppressAutoHyphens/>
      <w:spacing w:before="200"/>
      <w:outlineLvl w:val="8"/>
    </w:pPr>
    <w:rPr>
      <w:rFonts w:ascii="Cambria"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1312"/>
    <w:rPr>
      <w:rFonts w:ascii="Arial" w:hAnsi="Arial" w:cs="Times New Roman"/>
      <w:b/>
      <w:snapToGrid w:val="0"/>
      <w:sz w:val="18"/>
      <w:lang w:val="uk-UA" w:eastAsia="en-US" w:bidi="ar-SA"/>
    </w:rPr>
  </w:style>
  <w:style w:type="character" w:customStyle="1" w:styleId="20">
    <w:name w:val="Заголовок 2 Знак"/>
    <w:basedOn w:val="a0"/>
    <w:link w:val="2"/>
    <w:uiPriority w:val="9"/>
    <w:locked/>
    <w:rsid w:val="00092A28"/>
    <w:rPr>
      <w:rFonts w:ascii="Arial" w:hAnsi="Arial" w:cs="Times New Roman"/>
      <w:b/>
      <w:snapToGrid w:val="0"/>
      <w:lang w:val="uk-UA" w:eastAsia="en-US"/>
    </w:rPr>
  </w:style>
  <w:style w:type="character" w:customStyle="1" w:styleId="30">
    <w:name w:val="Заголовок 3 Знак"/>
    <w:basedOn w:val="a0"/>
    <w:link w:val="3"/>
    <w:uiPriority w:val="99"/>
    <w:locked/>
    <w:rsid w:val="007D2433"/>
    <w:rPr>
      <w:rFonts w:ascii="Times New Roman CYR" w:hAnsi="Times New Roman CYR" w:cs="Times New Roman"/>
      <w:sz w:val="24"/>
      <w:szCs w:val="24"/>
    </w:rPr>
  </w:style>
  <w:style w:type="character" w:customStyle="1" w:styleId="40">
    <w:name w:val="Заголовок 4 Знак"/>
    <w:basedOn w:val="a0"/>
    <w:link w:val="4"/>
    <w:uiPriority w:val="99"/>
    <w:semiHidden/>
    <w:locked/>
    <w:rsid w:val="00B0647A"/>
    <w:rPr>
      <w:rFonts w:ascii="Calibri" w:hAnsi="Calibri" w:cs="Times New Roman"/>
      <w:b/>
      <w:bCs/>
      <w:sz w:val="28"/>
      <w:szCs w:val="28"/>
    </w:rPr>
  </w:style>
  <w:style w:type="character" w:customStyle="1" w:styleId="Heading9Char">
    <w:name w:val="Heading 9 Char"/>
    <w:basedOn w:val="a0"/>
    <w:uiPriority w:val="99"/>
    <w:semiHidden/>
    <w:locked/>
    <w:rsid w:val="00F83BAC"/>
    <w:rPr>
      <w:rFonts w:ascii="Cambria" w:hAnsi="Cambria" w:cs="Times New Roman"/>
    </w:rPr>
  </w:style>
  <w:style w:type="character" w:customStyle="1" w:styleId="90">
    <w:name w:val="Заголовок 9 Знак"/>
    <w:basedOn w:val="a0"/>
    <w:link w:val="9"/>
    <w:uiPriority w:val="99"/>
    <w:semiHidden/>
    <w:locked/>
    <w:rsid w:val="00C12136"/>
    <w:rPr>
      <w:rFonts w:ascii="Cambria" w:hAnsi="Cambria" w:cs="Times New Roman"/>
      <w:i/>
      <w:iCs/>
      <w:color w:val="404040"/>
      <w:lang w:val="ru-RU" w:eastAsia="ar-SA" w:bidi="ar-SA"/>
    </w:rPr>
  </w:style>
  <w:style w:type="paragraph" w:styleId="21">
    <w:name w:val="Body Text 2"/>
    <w:basedOn w:val="a"/>
    <w:link w:val="22"/>
    <w:uiPriority w:val="99"/>
    <w:rsid w:val="00271312"/>
    <w:pPr>
      <w:jc w:val="center"/>
    </w:pPr>
    <w:rPr>
      <w:b/>
      <w:lang w:eastAsia="en-US"/>
    </w:rPr>
  </w:style>
  <w:style w:type="character" w:customStyle="1" w:styleId="22">
    <w:name w:val="Основной текст 2 Знак"/>
    <w:basedOn w:val="a0"/>
    <w:link w:val="21"/>
    <w:uiPriority w:val="99"/>
    <w:locked/>
    <w:rsid w:val="002503A0"/>
    <w:rPr>
      <w:rFonts w:cs="Times New Roman"/>
      <w:b/>
      <w:sz w:val="24"/>
      <w:szCs w:val="24"/>
      <w:lang w:eastAsia="en-US"/>
    </w:rPr>
  </w:style>
  <w:style w:type="paragraph" w:customStyle="1" w:styleId="12">
    <w:name w:val="Знак Знак Знак Знак Знак1 Знак Знак Знак Знак"/>
    <w:basedOn w:val="a"/>
    <w:uiPriority w:val="99"/>
    <w:rsid w:val="00271312"/>
    <w:rPr>
      <w:rFonts w:ascii="Verdana" w:hAnsi="Verdana" w:cs="Verdana"/>
      <w:sz w:val="20"/>
      <w:szCs w:val="20"/>
      <w:lang w:val="en-US" w:eastAsia="en-US"/>
    </w:rPr>
  </w:style>
  <w:style w:type="paragraph" w:styleId="a3">
    <w:name w:val="Body Text"/>
    <w:basedOn w:val="a"/>
    <w:link w:val="a4"/>
    <w:uiPriority w:val="99"/>
    <w:rsid w:val="00271312"/>
    <w:pPr>
      <w:spacing w:after="120"/>
    </w:pPr>
  </w:style>
  <w:style w:type="character" w:customStyle="1" w:styleId="a4">
    <w:name w:val="Основной текст Знак"/>
    <w:basedOn w:val="a0"/>
    <w:link w:val="a3"/>
    <w:uiPriority w:val="99"/>
    <w:semiHidden/>
    <w:locked/>
    <w:rsid w:val="00B0647A"/>
    <w:rPr>
      <w:rFonts w:cs="Times New Roman"/>
      <w:sz w:val="24"/>
      <w:szCs w:val="24"/>
    </w:rPr>
  </w:style>
  <w:style w:type="paragraph" w:customStyle="1" w:styleId="a5">
    <w:name w:val="Знак Знак"/>
    <w:basedOn w:val="a"/>
    <w:uiPriority w:val="99"/>
    <w:qFormat/>
    <w:rsid w:val="00271312"/>
    <w:rPr>
      <w:rFonts w:ascii="Verdana" w:hAnsi="Verdana" w:cs="Verdana"/>
      <w:sz w:val="20"/>
      <w:szCs w:val="20"/>
      <w:lang w:val="en-US" w:eastAsia="en-US"/>
    </w:rPr>
  </w:style>
  <w:style w:type="paragraph" w:styleId="23">
    <w:name w:val="Body Text Indent 2"/>
    <w:basedOn w:val="a"/>
    <w:link w:val="24"/>
    <w:uiPriority w:val="99"/>
    <w:rsid w:val="00271312"/>
    <w:pPr>
      <w:spacing w:after="120" w:line="480" w:lineRule="auto"/>
      <w:ind w:left="283"/>
    </w:pPr>
  </w:style>
  <w:style w:type="character" w:customStyle="1" w:styleId="24">
    <w:name w:val="Основной текст с отступом 2 Знак"/>
    <w:basedOn w:val="a0"/>
    <w:link w:val="23"/>
    <w:uiPriority w:val="99"/>
    <w:semiHidden/>
    <w:locked/>
    <w:rsid w:val="00B0647A"/>
    <w:rPr>
      <w:rFonts w:cs="Times New Roman"/>
      <w:sz w:val="24"/>
      <w:szCs w:val="24"/>
    </w:rPr>
  </w:style>
  <w:style w:type="paragraph" w:styleId="a6">
    <w:name w:val="Body Text Indent"/>
    <w:basedOn w:val="a"/>
    <w:link w:val="a7"/>
    <w:uiPriority w:val="99"/>
    <w:rsid w:val="00271312"/>
    <w:pPr>
      <w:spacing w:after="120"/>
      <w:ind w:left="283"/>
    </w:pPr>
  </w:style>
  <w:style w:type="character" w:customStyle="1" w:styleId="a7">
    <w:name w:val="Основной текст с отступом Знак"/>
    <w:basedOn w:val="a0"/>
    <w:link w:val="a6"/>
    <w:uiPriority w:val="99"/>
    <w:semiHidden/>
    <w:locked/>
    <w:rsid w:val="00B0647A"/>
    <w:rPr>
      <w:rFonts w:cs="Times New Roman"/>
      <w:sz w:val="24"/>
      <w:szCs w:val="24"/>
    </w:rPr>
  </w:style>
  <w:style w:type="paragraph" w:styleId="32">
    <w:name w:val="Body Text 3"/>
    <w:basedOn w:val="a"/>
    <w:link w:val="33"/>
    <w:uiPriority w:val="99"/>
    <w:rsid w:val="00271312"/>
    <w:pPr>
      <w:spacing w:after="120"/>
    </w:pPr>
    <w:rPr>
      <w:sz w:val="16"/>
      <w:szCs w:val="16"/>
    </w:rPr>
  </w:style>
  <w:style w:type="character" w:customStyle="1" w:styleId="33">
    <w:name w:val="Основной текст 3 Знак"/>
    <w:basedOn w:val="a0"/>
    <w:link w:val="32"/>
    <w:uiPriority w:val="99"/>
    <w:semiHidden/>
    <w:locked/>
    <w:rsid w:val="00B0647A"/>
    <w:rPr>
      <w:rFonts w:cs="Times New Roman"/>
      <w:sz w:val="16"/>
      <w:szCs w:val="16"/>
    </w:rPr>
  </w:style>
  <w:style w:type="paragraph" w:customStyle="1" w:styleId="FR1">
    <w:name w:val="FR1"/>
    <w:uiPriority w:val="99"/>
    <w:qFormat/>
    <w:rsid w:val="00271312"/>
    <w:pPr>
      <w:widowControl w:val="0"/>
      <w:ind w:left="40"/>
      <w:jc w:val="both"/>
    </w:pPr>
    <w:rPr>
      <w:sz w:val="20"/>
      <w:szCs w:val="20"/>
      <w:lang w:val="uk-UA" w:eastAsia="en-US"/>
    </w:rPr>
  </w:style>
  <w:style w:type="paragraph" w:styleId="34">
    <w:name w:val="Body Text Indent 3"/>
    <w:basedOn w:val="a"/>
    <w:link w:val="35"/>
    <w:uiPriority w:val="99"/>
    <w:rsid w:val="00271312"/>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B0647A"/>
    <w:rPr>
      <w:rFonts w:cs="Times New Roman"/>
      <w:sz w:val="16"/>
      <w:szCs w:val="16"/>
    </w:rPr>
  </w:style>
  <w:style w:type="paragraph" w:customStyle="1" w:styleId="13">
    <w:name w:val="Знак Знак1"/>
    <w:basedOn w:val="a"/>
    <w:uiPriority w:val="99"/>
    <w:rsid w:val="00271312"/>
    <w:rPr>
      <w:rFonts w:ascii="Verdana" w:hAnsi="Verdana" w:cs="Verdana"/>
      <w:sz w:val="20"/>
      <w:szCs w:val="20"/>
      <w:lang w:val="en-US" w:eastAsia="en-US"/>
    </w:rPr>
  </w:style>
  <w:style w:type="paragraph" w:customStyle="1" w:styleId="a8">
    <w:name w:val="Знак Знак Знак Знак Знак Знак"/>
    <w:basedOn w:val="a"/>
    <w:uiPriority w:val="99"/>
    <w:rsid w:val="00271312"/>
    <w:rPr>
      <w:rFonts w:ascii="Verdana" w:hAnsi="Verdana" w:cs="Verdana"/>
      <w:sz w:val="20"/>
      <w:szCs w:val="20"/>
      <w:lang w:val="en-US" w:eastAsia="en-US"/>
    </w:rPr>
  </w:style>
  <w:style w:type="paragraph" w:styleId="a9">
    <w:name w:val="Title"/>
    <w:basedOn w:val="a"/>
    <w:link w:val="aa"/>
    <w:uiPriority w:val="99"/>
    <w:qFormat/>
    <w:rsid w:val="00271312"/>
    <w:pPr>
      <w:widowControl w:val="0"/>
      <w:ind w:left="320"/>
      <w:jc w:val="center"/>
    </w:pPr>
    <w:rPr>
      <w:rFonts w:ascii="Arial" w:hAnsi="Arial"/>
      <w:b/>
      <w:sz w:val="18"/>
      <w:szCs w:val="20"/>
      <w:lang w:val="uk-UA" w:eastAsia="en-US"/>
    </w:rPr>
  </w:style>
  <w:style w:type="character" w:customStyle="1" w:styleId="aa">
    <w:name w:val="Название Знак"/>
    <w:basedOn w:val="a0"/>
    <w:link w:val="a9"/>
    <w:uiPriority w:val="99"/>
    <w:locked/>
    <w:rsid w:val="00B0647A"/>
    <w:rPr>
      <w:rFonts w:ascii="Cambria" w:hAnsi="Cambria" w:cs="Times New Roman"/>
      <w:b/>
      <w:bCs/>
      <w:kern w:val="28"/>
      <w:sz w:val="32"/>
      <w:szCs w:val="32"/>
    </w:rPr>
  </w:style>
  <w:style w:type="paragraph" w:styleId="ab">
    <w:name w:val="Subtitle"/>
    <w:basedOn w:val="a"/>
    <w:link w:val="ac"/>
    <w:uiPriority w:val="99"/>
    <w:qFormat/>
    <w:rsid w:val="00271312"/>
    <w:pPr>
      <w:spacing w:line="360" w:lineRule="auto"/>
      <w:jc w:val="center"/>
    </w:pPr>
    <w:rPr>
      <w:b/>
      <w:noProof/>
      <w:lang w:val="en-GB" w:eastAsia="en-US"/>
    </w:rPr>
  </w:style>
  <w:style w:type="character" w:customStyle="1" w:styleId="ac">
    <w:name w:val="Подзаголовок Знак"/>
    <w:basedOn w:val="a0"/>
    <w:link w:val="ab"/>
    <w:uiPriority w:val="99"/>
    <w:locked/>
    <w:rsid w:val="00B0647A"/>
    <w:rPr>
      <w:rFonts w:ascii="Cambria" w:hAnsi="Cambria" w:cs="Times New Roman"/>
      <w:sz w:val="24"/>
      <w:szCs w:val="24"/>
    </w:rPr>
  </w:style>
  <w:style w:type="paragraph" w:styleId="ad">
    <w:name w:val="Block Text"/>
    <w:basedOn w:val="a"/>
    <w:uiPriority w:val="99"/>
    <w:rsid w:val="00271312"/>
    <w:pPr>
      <w:ind w:left="-567" w:right="-1050"/>
      <w:jc w:val="both"/>
    </w:pPr>
    <w:rPr>
      <w:sz w:val="28"/>
      <w:lang w:val="uk-UA" w:eastAsia="en-US"/>
    </w:rPr>
  </w:style>
  <w:style w:type="paragraph" w:styleId="ae">
    <w:name w:val="footer"/>
    <w:basedOn w:val="a"/>
    <w:link w:val="af"/>
    <w:uiPriority w:val="99"/>
    <w:rsid w:val="00271312"/>
    <w:pPr>
      <w:tabs>
        <w:tab w:val="center" w:pos="4677"/>
        <w:tab w:val="right" w:pos="9355"/>
      </w:tabs>
    </w:pPr>
  </w:style>
  <w:style w:type="character" w:customStyle="1" w:styleId="af">
    <w:name w:val="Нижний колонтитул Знак"/>
    <w:basedOn w:val="a0"/>
    <w:link w:val="ae"/>
    <w:uiPriority w:val="99"/>
    <w:locked/>
    <w:rsid w:val="00B0647A"/>
    <w:rPr>
      <w:rFonts w:cs="Times New Roman"/>
      <w:sz w:val="24"/>
      <w:szCs w:val="24"/>
    </w:rPr>
  </w:style>
  <w:style w:type="character" w:styleId="af0">
    <w:name w:val="page number"/>
    <w:basedOn w:val="a0"/>
    <w:uiPriority w:val="99"/>
    <w:rsid w:val="00271312"/>
    <w:rPr>
      <w:rFonts w:cs="Times New Roman"/>
    </w:rPr>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uiPriority w:val="99"/>
    <w:locked/>
    <w:rsid w:val="007956A9"/>
    <w:rPr>
      <w:sz w:val="24"/>
    </w:rPr>
  </w:style>
  <w:style w:type="table" w:styleId="af3">
    <w:name w:val="Table Grid"/>
    <w:basedOn w:val="a1"/>
    <w:uiPriority w:val="39"/>
    <w:rsid w:val="002713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71312"/>
    <w:rPr>
      <w:rFonts w:ascii="Courier New" w:hAnsi="Courier New" w:cs="Courier New"/>
      <w:lang w:val="ru-RU" w:eastAsia="ru-RU" w:bidi="ar-SA"/>
    </w:rPr>
  </w:style>
  <w:style w:type="paragraph" w:customStyle="1" w:styleId="af4">
    <w:name w:val="a"/>
    <w:basedOn w:val="a"/>
    <w:uiPriority w:val="99"/>
    <w:rsid w:val="00271312"/>
    <w:pPr>
      <w:spacing w:before="100" w:beforeAutospacing="1" w:after="100" w:afterAutospacing="1"/>
    </w:pPr>
    <w:rPr>
      <w:color w:val="000000"/>
    </w:rPr>
  </w:style>
  <w:style w:type="character" w:customStyle="1" w:styleId="spelle">
    <w:name w:val="spelle"/>
    <w:basedOn w:val="a0"/>
    <w:uiPriority w:val="99"/>
    <w:rsid w:val="00271312"/>
    <w:rPr>
      <w:rFonts w:cs="Times New Roman"/>
    </w:rPr>
  </w:style>
  <w:style w:type="paragraph" w:customStyle="1" w:styleId="14">
    <w:name w:val="Знак Знак Знак Знак Знак1"/>
    <w:basedOn w:val="a"/>
    <w:uiPriority w:val="99"/>
    <w:rsid w:val="00271312"/>
    <w:rPr>
      <w:rFonts w:ascii="Verdana" w:hAnsi="Verdana" w:cs="Verdana"/>
      <w:sz w:val="20"/>
      <w:szCs w:val="20"/>
      <w:lang w:val="en-US" w:eastAsia="en-US"/>
    </w:rPr>
  </w:style>
  <w:style w:type="paragraph" w:customStyle="1" w:styleId="15">
    <w:name w:val="Обычный1"/>
    <w:qFormat/>
    <w:rsid w:val="00271312"/>
    <w:pPr>
      <w:widowControl w:val="0"/>
      <w:spacing w:line="300" w:lineRule="auto"/>
      <w:ind w:firstLine="720"/>
      <w:jc w:val="both"/>
    </w:pPr>
    <w:rPr>
      <w:rFonts w:ascii="Courier New" w:hAnsi="Courier New"/>
      <w:sz w:val="28"/>
      <w:szCs w:val="20"/>
      <w:lang w:val="uk-UA"/>
    </w:rPr>
  </w:style>
  <w:style w:type="paragraph" w:customStyle="1" w:styleId="Normal1">
    <w:name w:val="Normal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Web1">
    <w:name w:val="Normal (Web)1"/>
    <w:basedOn w:val="a"/>
    <w:uiPriority w:val="99"/>
    <w:rsid w:val="00271312"/>
    <w:pPr>
      <w:spacing w:before="100" w:beforeAutospacing="1" w:after="100" w:afterAutospacing="1"/>
    </w:pPr>
  </w:style>
  <w:style w:type="character" w:styleId="af5">
    <w:name w:val="Hyperlink"/>
    <w:basedOn w:val="a0"/>
    <w:uiPriority w:val="99"/>
    <w:rsid w:val="00271312"/>
    <w:rPr>
      <w:rFonts w:cs="Times New Roman"/>
      <w:color w:val="0000FF"/>
      <w:u w:val="single"/>
    </w:rPr>
  </w:style>
  <w:style w:type="paragraph" w:styleId="af6">
    <w:name w:val="header"/>
    <w:aliases w:val="Header Char"/>
    <w:basedOn w:val="a"/>
    <w:link w:val="af7"/>
    <w:uiPriority w:val="99"/>
    <w:rsid w:val="00271312"/>
    <w:pPr>
      <w:tabs>
        <w:tab w:val="center" w:pos="4677"/>
        <w:tab w:val="right" w:pos="9355"/>
      </w:tabs>
    </w:pPr>
  </w:style>
  <w:style w:type="character" w:customStyle="1" w:styleId="af7">
    <w:name w:val="Верхний колонтитул Знак"/>
    <w:aliases w:val="Header Char Знак"/>
    <w:basedOn w:val="a0"/>
    <w:link w:val="af6"/>
    <w:uiPriority w:val="99"/>
    <w:locked/>
    <w:rsid w:val="00B0647A"/>
    <w:rPr>
      <w:rFonts w:cs="Times New Roman"/>
      <w:sz w:val="24"/>
      <w:szCs w:val="24"/>
    </w:rPr>
  </w:style>
  <w:style w:type="character" w:styleId="af8">
    <w:name w:val="Strong"/>
    <w:basedOn w:val="a0"/>
    <w:qFormat/>
    <w:rsid w:val="00271312"/>
    <w:rPr>
      <w:rFonts w:cs="Times New Roman"/>
      <w:b/>
      <w:bCs/>
    </w:rPr>
  </w:style>
  <w:style w:type="paragraph" w:customStyle="1" w:styleId="5">
    <w:name w:val="Знак Знак Знак5"/>
    <w:basedOn w:val="a"/>
    <w:uiPriority w:val="99"/>
    <w:rsid w:val="00271312"/>
    <w:rPr>
      <w:rFonts w:ascii="Verdana" w:hAnsi="Verdana" w:cs="Verdana"/>
      <w:sz w:val="20"/>
      <w:szCs w:val="20"/>
      <w:lang w:val="en-US" w:eastAsia="en-US"/>
    </w:rPr>
  </w:style>
  <w:style w:type="paragraph" w:customStyle="1" w:styleId="af9">
    <w:name w:val="Знак"/>
    <w:basedOn w:val="a"/>
    <w:uiPriority w:val="99"/>
    <w:rsid w:val="00271312"/>
    <w:rPr>
      <w:rFonts w:ascii="Verdana" w:hAnsi="Verdana" w:cs="Verdana"/>
      <w:sz w:val="20"/>
      <w:szCs w:val="20"/>
      <w:lang w:val="en-US" w:eastAsia="en-US"/>
    </w:rPr>
  </w:style>
  <w:style w:type="paragraph" w:styleId="afa">
    <w:name w:val="Balloon Text"/>
    <w:basedOn w:val="a"/>
    <w:link w:val="afb"/>
    <w:semiHidden/>
    <w:rsid w:val="00271312"/>
    <w:rPr>
      <w:rFonts w:ascii="Tahoma" w:hAnsi="Tahoma" w:cs="Tahoma"/>
      <w:sz w:val="16"/>
      <w:szCs w:val="16"/>
    </w:rPr>
  </w:style>
  <w:style w:type="character" w:customStyle="1" w:styleId="afb">
    <w:name w:val="Текст выноски Знак"/>
    <w:basedOn w:val="a0"/>
    <w:link w:val="afa"/>
    <w:uiPriority w:val="99"/>
    <w:semiHidden/>
    <w:locked/>
    <w:rsid w:val="00B0647A"/>
    <w:rPr>
      <w:rFonts w:cs="Times New Roman"/>
      <w:sz w:val="2"/>
    </w:rPr>
  </w:style>
  <w:style w:type="paragraph" w:customStyle="1" w:styleId="afc">
    <w:name w:val="Знак Знак Знак Знак"/>
    <w:basedOn w:val="a"/>
    <w:uiPriority w:val="99"/>
    <w:rsid w:val="00271312"/>
    <w:rPr>
      <w:rFonts w:ascii="Verdana" w:hAnsi="Verdana" w:cs="Verdana"/>
      <w:sz w:val="20"/>
      <w:szCs w:val="20"/>
      <w:lang w:val="en-US" w:eastAsia="en-US"/>
    </w:rPr>
  </w:style>
  <w:style w:type="character" w:styleId="afd">
    <w:name w:val="FollowedHyperlink"/>
    <w:basedOn w:val="a0"/>
    <w:uiPriority w:val="99"/>
    <w:rsid w:val="00271312"/>
    <w:rPr>
      <w:rFonts w:cs="Times New Roman"/>
      <w:color w:val="800080"/>
      <w:u w:val="single"/>
    </w:rPr>
  </w:style>
  <w:style w:type="character" w:customStyle="1" w:styleId="url">
    <w:name w:val="url"/>
    <w:basedOn w:val="a0"/>
    <w:uiPriority w:val="99"/>
    <w:rsid w:val="000631B1"/>
    <w:rPr>
      <w:rFonts w:cs="Times New Roman"/>
    </w:rPr>
  </w:style>
  <w:style w:type="character" w:customStyle="1" w:styleId="WW8Num5z2">
    <w:name w:val="WW8Num5z2"/>
    <w:uiPriority w:val="99"/>
    <w:rsid w:val="00B010B3"/>
    <w:rPr>
      <w:rFonts w:ascii="Wingdings" w:hAnsi="Wingdings"/>
    </w:rPr>
  </w:style>
  <w:style w:type="paragraph" w:customStyle="1" w:styleId="16">
    <w:name w:val="1"/>
    <w:basedOn w:val="a9"/>
    <w:uiPriority w:val="99"/>
    <w:rsid w:val="003F2C57"/>
    <w:pPr>
      <w:widowControl/>
      <w:ind w:left="0" w:firstLine="360"/>
    </w:pPr>
    <w:rPr>
      <w:rFonts w:ascii="Times New Roman" w:hAnsi="Times New Roman"/>
      <w:b w:val="0"/>
      <w:sz w:val="24"/>
      <w:szCs w:val="24"/>
      <w:lang w:eastAsia="ru-RU"/>
    </w:rPr>
  </w:style>
  <w:style w:type="paragraph" w:customStyle="1" w:styleId="afe">
    <w:name w:val="Öåíòð"/>
    <w:basedOn w:val="a"/>
    <w:uiPriority w:val="99"/>
    <w:rsid w:val="00AD3518"/>
    <w:pPr>
      <w:widowControl w:val="0"/>
      <w:spacing w:line="210" w:lineRule="atLeast"/>
      <w:jc w:val="center"/>
    </w:pPr>
    <w:rPr>
      <w:sz w:val="20"/>
      <w:szCs w:val="20"/>
      <w:lang w:val="en-US"/>
    </w:rPr>
  </w:style>
  <w:style w:type="paragraph" w:customStyle="1" w:styleId="NormalUkr">
    <w:name w:val="NormalUkr"/>
    <w:basedOn w:val="a"/>
    <w:uiPriority w:val="99"/>
    <w:rsid w:val="00AD3518"/>
    <w:pPr>
      <w:autoSpaceDE w:val="0"/>
      <w:autoSpaceDN w:val="0"/>
    </w:pPr>
    <w:rPr>
      <w:lang w:val="en-US"/>
    </w:rPr>
  </w:style>
  <w:style w:type="paragraph" w:customStyle="1" w:styleId="Default">
    <w:name w:val="Default"/>
    <w:uiPriority w:val="99"/>
    <w:rsid w:val="00227F7C"/>
    <w:pPr>
      <w:autoSpaceDE w:val="0"/>
      <w:autoSpaceDN w:val="0"/>
      <w:adjustRightInd w:val="0"/>
    </w:pPr>
    <w:rPr>
      <w:color w:val="000000"/>
      <w:sz w:val="24"/>
      <w:szCs w:val="24"/>
    </w:rPr>
  </w:style>
  <w:style w:type="paragraph" w:customStyle="1" w:styleId="rvps12">
    <w:name w:val="rvps12"/>
    <w:basedOn w:val="a"/>
    <w:uiPriority w:val="99"/>
    <w:rsid w:val="00482110"/>
    <w:pPr>
      <w:spacing w:before="100" w:beforeAutospacing="1" w:after="100" w:afterAutospacing="1"/>
    </w:pPr>
  </w:style>
  <w:style w:type="character" w:customStyle="1" w:styleId="rvts9">
    <w:name w:val="rvts9"/>
    <w:basedOn w:val="a0"/>
    <w:rsid w:val="00482110"/>
    <w:rPr>
      <w:rFonts w:cs="Times New Roman"/>
    </w:rPr>
  </w:style>
  <w:style w:type="paragraph" w:customStyle="1" w:styleId="rvps14">
    <w:name w:val="rvps14"/>
    <w:basedOn w:val="a"/>
    <w:uiPriority w:val="99"/>
    <w:rsid w:val="00482110"/>
    <w:pPr>
      <w:spacing w:before="100" w:beforeAutospacing="1" w:after="100" w:afterAutospacing="1"/>
    </w:pPr>
  </w:style>
  <w:style w:type="character" w:customStyle="1" w:styleId="apple-converted-space">
    <w:name w:val="apple-converted-space"/>
    <w:basedOn w:val="a0"/>
    <w:rsid w:val="00482110"/>
    <w:rPr>
      <w:rFonts w:cs="Times New Roman"/>
    </w:rPr>
  </w:style>
  <w:style w:type="paragraph" w:customStyle="1" w:styleId="210">
    <w:name w:val="Основной текст 21"/>
    <w:basedOn w:val="a"/>
    <w:uiPriority w:val="99"/>
    <w:qFormat/>
    <w:rsid w:val="008F65BA"/>
    <w:pPr>
      <w:suppressAutoHyphens/>
      <w:jc w:val="center"/>
    </w:pPr>
    <w:rPr>
      <w:b/>
      <w:lang w:eastAsia="ar-SA"/>
    </w:rPr>
  </w:style>
  <w:style w:type="paragraph" w:customStyle="1" w:styleId="17">
    <w:name w:val="Абзац списка1"/>
    <w:basedOn w:val="a"/>
    <w:uiPriority w:val="34"/>
    <w:qFormat/>
    <w:rsid w:val="008F5E04"/>
    <w:pPr>
      <w:ind w:left="720"/>
    </w:pPr>
  </w:style>
  <w:style w:type="character" w:styleId="aff">
    <w:name w:val="Emphasis"/>
    <w:basedOn w:val="a0"/>
    <w:uiPriority w:val="99"/>
    <w:qFormat/>
    <w:rsid w:val="00224C01"/>
    <w:rPr>
      <w:rFonts w:cs="Times New Roman"/>
      <w:i/>
    </w:rPr>
  </w:style>
  <w:style w:type="character" w:customStyle="1" w:styleId="hilite4">
    <w:name w:val="hilite4"/>
    <w:basedOn w:val="a0"/>
    <w:uiPriority w:val="99"/>
    <w:rsid w:val="00224C01"/>
    <w:rPr>
      <w:rFonts w:cs="Times New Roman"/>
    </w:rPr>
  </w:style>
  <w:style w:type="paragraph" w:customStyle="1" w:styleId="111">
    <w:name w:val="Абзац списка11"/>
    <w:basedOn w:val="a"/>
    <w:uiPriority w:val="99"/>
    <w:rsid w:val="00224C01"/>
    <w:pPr>
      <w:ind w:left="720"/>
    </w:pPr>
  </w:style>
  <w:style w:type="paragraph" w:styleId="aff0">
    <w:name w:val="List Paragraph"/>
    <w:basedOn w:val="a"/>
    <w:uiPriority w:val="34"/>
    <w:qFormat/>
    <w:rsid w:val="00E93908"/>
    <w:pPr>
      <w:ind w:left="720"/>
      <w:contextualSpacing/>
    </w:pPr>
  </w:style>
  <w:style w:type="character" w:customStyle="1" w:styleId="longtext">
    <w:name w:val="long_text"/>
    <w:uiPriority w:val="99"/>
    <w:rsid w:val="00927C50"/>
  </w:style>
  <w:style w:type="paragraph" w:customStyle="1" w:styleId="CharCharCharChar">
    <w:name w:val="Знак Знак Char Char Знак Знак Знак Char Char"/>
    <w:basedOn w:val="a"/>
    <w:uiPriority w:val="99"/>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1">
    <w:name w:val="Document Map"/>
    <w:basedOn w:val="a"/>
    <w:link w:val="aff2"/>
    <w:uiPriority w:val="99"/>
    <w:rsid w:val="00A640CC"/>
    <w:rPr>
      <w:rFonts w:ascii="Tahoma" w:hAnsi="Tahoma" w:cs="Tahoma"/>
      <w:sz w:val="16"/>
      <w:szCs w:val="16"/>
    </w:rPr>
  </w:style>
  <w:style w:type="character" w:customStyle="1" w:styleId="aff2">
    <w:name w:val="Схема документа Знак"/>
    <w:basedOn w:val="a0"/>
    <w:link w:val="aff1"/>
    <w:uiPriority w:val="99"/>
    <w:locked/>
    <w:rsid w:val="00A640CC"/>
    <w:rPr>
      <w:rFonts w:ascii="Tahoma" w:hAnsi="Tahoma" w:cs="Tahoma"/>
      <w:sz w:val="16"/>
      <w:szCs w:val="16"/>
    </w:rPr>
  </w:style>
  <w:style w:type="character" w:customStyle="1" w:styleId="WW8Num3z1">
    <w:name w:val="WW8Num3z1"/>
    <w:uiPriority w:val="99"/>
    <w:rsid w:val="00A54FDD"/>
    <w:rPr>
      <w:rFonts w:ascii="Times New Roman" w:hAnsi="Times New Roman"/>
    </w:rPr>
  </w:style>
  <w:style w:type="paragraph" w:customStyle="1" w:styleId="BodyTextKeep">
    <w:name w:val="Body Text Keep"/>
    <w:basedOn w:val="a3"/>
    <w:uiPriority w:val="99"/>
    <w:rsid w:val="00640575"/>
    <w:pPr>
      <w:keepNext/>
      <w:spacing w:after="160"/>
    </w:pPr>
    <w:rPr>
      <w:sz w:val="20"/>
      <w:szCs w:val="20"/>
      <w:lang w:val="en-US"/>
    </w:rPr>
  </w:style>
  <w:style w:type="paragraph" w:customStyle="1" w:styleId="18">
    <w:name w:val="Знак Знак Знак Знак1"/>
    <w:basedOn w:val="a"/>
    <w:uiPriority w:val="99"/>
    <w:rsid w:val="00717B16"/>
    <w:rPr>
      <w:rFonts w:ascii="Verdana" w:hAnsi="Verdana"/>
      <w:sz w:val="20"/>
      <w:szCs w:val="20"/>
      <w:lang w:val="en-US" w:eastAsia="en-US"/>
    </w:rPr>
  </w:style>
  <w:style w:type="character" w:customStyle="1" w:styleId="rvts0">
    <w:name w:val="rvts0"/>
    <w:basedOn w:val="a0"/>
    <w:uiPriority w:val="99"/>
    <w:rsid w:val="00587AF4"/>
    <w:rPr>
      <w:rFonts w:cs="Times New Roman"/>
    </w:rPr>
  </w:style>
  <w:style w:type="character" w:customStyle="1" w:styleId="WW8NumSt7z0">
    <w:name w:val="WW8NumSt7z0"/>
    <w:uiPriority w:val="99"/>
    <w:rsid w:val="00CC74E5"/>
    <w:rPr>
      <w:rFonts w:ascii="Times New Roman" w:hAnsi="Times New Roman"/>
    </w:rPr>
  </w:style>
  <w:style w:type="paragraph" w:customStyle="1" w:styleId="19">
    <w:name w:val="Звичайний (веб)1"/>
    <w:basedOn w:val="a"/>
    <w:uiPriority w:val="99"/>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uiPriority w:val="99"/>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basedOn w:val="a0"/>
    <w:rsid w:val="005D6D88"/>
    <w:rPr>
      <w:rFonts w:cs="Times New Roman"/>
    </w:rPr>
  </w:style>
  <w:style w:type="paragraph" w:customStyle="1" w:styleId="rvps2">
    <w:name w:val="rvps2"/>
    <w:basedOn w:val="a"/>
    <w:uiPriority w:val="34"/>
    <w:qFormat/>
    <w:rsid w:val="00F628D6"/>
    <w:pPr>
      <w:spacing w:before="100" w:beforeAutospacing="1" w:after="100" w:afterAutospacing="1"/>
    </w:pPr>
  </w:style>
  <w:style w:type="character" w:customStyle="1" w:styleId="rvts11">
    <w:name w:val="rvts11"/>
    <w:basedOn w:val="a0"/>
    <w:uiPriority w:val="99"/>
    <w:rsid w:val="00F628D6"/>
    <w:rPr>
      <w:rFonts w:cs="Times New Roman"/>
    </w:rPr>
  </w:style>
  <w:style w:type="character" w:customStyle="1" w:styleId="rvts46">
    <w:name w:val="rvts46"/>
    <w:basedOn w:val="a0"/>
    <w:uiPriority w:val="99"/>
    <w:rsid w:val="00F628D6"/>
    <w:rPr>
      <w:rFonts w:cs="Times New Roman"/>
    </w:rPr>
  </w:style>
  <w:style w:type="paragraph" w:styleId="aff3">
    <w:name w:val="No Spacing"/>
    <w:link w:val="aff4"/>
    <w:uiPriority w:val="99"/>
    <w:qFormat/>
    <w:rsid w:val="003747A5"/>
    <w:pPr>
      <w:suppressAutoHyphens/>
      <w:jc w:val="center"/>
    </w:pPr>
    <w:rPr>
      <w:lang w:eastAsia="ar-SA"/>
    </w:rPr>
  </w:style>
  <w:style w:type="character" w:customStyle="1" w:styleId="aff4">
    <w:name w:val="Без интервала Знак"/>
    <w:link w:val="aff3"/>
    <w:uiPriority w:val="99"/>
    <w:locked/>
    <w:rsid w:val="003747A5"/>
    <w:rPr>
      <w:sz w:val="22"/>
      <w:lang w:eastAsia="ar-SA" w:bidi="ar-SA"/>
    </w:rPr>
  </w:style>
  <w:style w:type="paragraph" w:customStyle="1" w:styleId="BodyText21">
    <w:name w:val="Body Text 21"/>
    <w:basedOn w:val="a"/>
    <w:uiPriority w:val="99"/>
    <w:rsid w:val="003747A5"/>
    <w:pPr>
      <w:jc w:val="center"/>
    </w:pPr>
    <w:rPr>
      <w:b/>
      <w:spacing w:val="16"/>
      <w:szCs w:val="20"/>
      <w:lang w:val="uk-UA"/>
    </w:rPr>
  </w:style>
  <w:style w:type="character" w:customStyle="1" w:styleId="WW8Num5z3">
    <w:name w:val="WW8Num5z3"/>
    <w:uiPriority w:val="99"/>
    <w:rsid w:val="003747A5"/>
    <w:rPr>
      <w:rFonts w:ascii="Symbol" w:hAnsi="Symbol"/>
    </w:rPr>
  </w:style>
  <w:style w:type="paragraph" w:customStyle="1" w:styleId="LO-Normal">
    <w:name w:val="LO-Normal"/>
    <w:uiPriority w:val="99"/>
    <w:rsid w:val="00983B26"/>
    <w:pPr>
      <w:suppressAutoHyphens/>
    </w:pPr>
    <w:rPr>
      <w:sz w:val="20"/>
      <w:szCs w:val="20"/>
      <w:lang w:eastAsia="zh-CN"/>
    </w:rPr>
  </w:style>
  <w:style w:type="character" w:customStyle="1" w:styleId="tooltippable">
    <w:name w:val="tooltippable"/>
    <w:uiPriority w:val="99"/>
    <w:rsid w:val="00AE368A"/>
  </w:style>
  <w:style w:type="paragraph" w:customStyle="1" w:styleId="tbl-cod">
    <w:name w:val="tbl-cod"/>
    <w:basedOn w:val="a"/>
    <w:uiPriority w:val="99"/>
    <w:rsid w:val="006B5573"/>
    <w:pPr>
      <w:spacing w:before="100" w:beforeAutospacing="1" w:after="100" w:afterAutospacing="1"/>
    </w:pPr>
    <w:rPr>
      <w:lang w:val="uk-UA" w:eastAsia="uk-UA"/>
    </w:rPr>
  </w:style>
  <w:style w:type="character" w:customStyle="1" w:styleId="FontStyle11">
    <w:name w:val="Font Style11"/>
    <w:uiPriority w:val="99"/>
    <w:rsid w:val="00F278D8"/>
    <w:rPr>
      <w:rFonts w:ascii="Times New Roman" w:hAnsi="Times New Roman"/>
      <w:sz w:val="22"/>
    </w:rPr>
  </w:style>
  <w:style w:type="character" w:styleId="aff5">
    <w:name w:val="Placeholder Text"/>
    <w:basedOn w:val="a0"/>
    <w:uiPriority w:val="99"/>
    <w:semiHidden/>
    <w:rsid w:val="00332119"/>
    <w:rPr>
      <w:rFonts w:cs="Times New Roman"/>
      <w:color w:val="808080"/>
    </w:rPr>
  </w:style>
  <w:style w:type="paragraph" w:styleId="aff6">
    <w:name w:val="endnote text"/>
    <w:basedOn w:val="a"/>
    <w:link w:val="aff7"/>
    <w:uiPriority w:val="99"/>
    <w:semiHidden/>
    <w:locked/>
    <w:rsid w:val="007C508E"/>
    <w:rPr>
      <w:sz w:val="20"/>
      <w:szCs w:val="20"/>
    </w:rPr>
  </w:style>
  <w:style w:type="character" w:customStyle="1" w:styleId="aff7">
    <w:name w:val="Текст концевой сноски Знак"/>
    <w:basedOn w:val="a0"/>
    <w:link w:val="aff6"/>
    <w:uiPriority w:val="99"/>
    <w:semiHidden/>
    <w:locked/>
    <w:rsid w:val="007C508E"/>
    <w:rPr>
      <w:rFonts w:cs="Times New Roman"/>
      <w:sz w:val="20"/>
      <w:szCs w:val="20"/>
    </w:rPr>
  </w:style>
  <w:style w:type="character" w:styleId="aff8">
    <w:name w:val="endnote reference"/>
    <w:basedOn w:val="a0"/>
    <w:uiPriority w:val="99"/>
    <w:semiHidden/>
    <w:locked/>
    <w:rsid w:val="007C508E"/>
    <w:rPr>
      <w:rFonts w:cs="Times New Roman"/>
      <w:vertAlign w:val="superscript"/>
    </w:rPr>
  </w:style>
  <w:style w:type="paragraph" w:styleId="aff9">
    <w:name w:val="footnote text"/>
    <w:basedOn w:val="a"/>
    <w:link w:val="affa"/>
    <w:uiPriority w:val="99"/>
    <w:locked/>
    <w:rsid w:val="007C508E"/>
    <w:rPr>
      <w:sz w:val="20"/>
      <w:szCs w:val="20"/>
    </w:rPr>
  </w:style>
  <w:style w:type="character" w:customStyle="1" w:styleId="affa">
    <w:name w:val="Текст сноски Знак"/>
    <w:basedOn w:val="a0"/>
    <w:link w:val="aff9"/>
    <w:uiPriority w:val="99"/>
    <w:locked/>
    <w:rsid w:val="007C508E"/>
    <w:rPr>
      <w:rFonts w:cs="Times New Roman"/>
      <w:sz w:val="20"/>
      <w:szCs w:val="20"/>
    </w:rPr>
  </w:style>
  <w:style w:type="character" w:styleId="affb">
    <w:name w:val="footnote reference"/>
    <w:basedOn w:val="a0"/>
    <w:uiPriority w:val="99"/>
    <w:semiHidden/>
    <w:locked/>
    <w:rsid w:val="007C508E"/>
    <w:rPr>
      <w:rFonts w:cs="Times New Roman"/>
      <w:vertAlign w:val="superscript"/>
    </w:rPr>
  </w:style>
  <w:style w:type="character" w:customStyle="1" w:styleId="6">
    <w:name w:val="Знак Знак6"/>
    <w:basedOn w:val="a0"/>
    <w:uiPriority w:val="99"/>
    <w:locked/>
    <w:rsid w:val="000A371B"/>
    <w:rPr>
      <w:rFonts w:ascii="Courier New" w:hAnsi="Courier New" w:cs="Courier New"/>
      <w:sz w:val="20"/>
      <w:szCs w:val="20"/>
      <w:lang w:eastAsia="ar-SA" w:bidi="ar-SA"/>
    </w:rPr>
  </w:style>
  <w:style w:type="paragraph" w:customStyle="1" w:styleId="affc">
    <w:name w:val="Основной"/>
    <w:basedOn w:val="a"/>
    <w:next w:val="affd"/>
    <w:uiPriority w:val="9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d">
    <w:name w:val="Normal Indent"/>
    <w:basedOn w:val="a"/>
    <w:uiPriority w:val="99"/>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uiPriority w:val="99"/>
    <w:rsid w:val="0001530F"/>
    <w:rPr>
      <w:rFonts w:ascii="Verdana" w:hAnsi="Verdana" w:cs="Verdana"/>
      <w:sz w:val="20"/>
      <w:szCs w:val="20"/>
      <w:lang w:val="en-US" w:eastAsia="en-US" w:bidi="gu-IN"/>
    </w:rPr>
  </w:style>
  <w:style w:type="paragraph" w:customStyle="1" w:styleId="1a">
    <w:name w:val="Без интервала1"/>
    <w:uiPriority w:val="99"/>
    <w:rsid w:val="00293F23"/>
    <w:rPr>
      <w:sz w:val="28"/>
      <w:szCs w:val="28"/>
    </w:rPr>
  </w:style>
  <w:style w:type="character" w:customStyle="1" w:styleId="112">
    <w:name w:val="Знак Знак11"/>
    <w:basedOn w:val="a0"/>
    <w:uiPriority w:val="99"/>
    <w:locked/>
    <w:rsid w:val="00C12136"/>
    <w:rPr>
      <w:rFonts w:ascii="Arial" w:hAnsi="Arial" w:cs="Times New Roman"/>
      <w:b/>
      <w:kern w:val="28"/>
      <w:sz w:val="24"/>
      <w:szCs w:val="24"/>
      <w:lang w:val="uk-UA" w:eastAsia="ru-RU"/>
    </w:rPr>
  </w:style>
  <w:style w:type="character" w:customStyle="1" w:styleId="100">
    <w:name w:val="Знак Знак10"/>
    <w:basedOn w:val="a0"/>
    <w:uiPriority w:val="99"/>
    <w:locked/>
    <w:rsid w:val="00C12136"/>
    <w:rPr>
      <w:rFonts w:ascii="Arial" w:hAnsi="Arial" w:cs="Arial"/>
      <w:b/>
      <w:bCs/>
      <w:i/>
      <w:iCs/>
      <w:sz w:val="28"/>
      <w:szCs w:val="28"/>
      <w:lang w:val="ru-RU" w:eastAsia="ar-SA" w:bidi="ar-SA"/>
    </w:rPr>
  </w:style>
  <w:style w:type="character" w:customStyle="1" w:styleId="71">
    <w:name w:val="Знак Знак7"/>
    <w:basedOn w:val="a0"/>
    <w:uiPriority w:val="99"/>
    <w:locked/>
    <w:rsid w:val="00C12136"/>
    <w:rPr>
      <w:rFonts w:ascii="Arial" w:hAnsi="Arial" w:cs="Times New Roman"/>
      <w:sz w:val="20"/>
      <w:szCs w:val="20"/>
      <w:lang w:val="en-GB" w:eastAsia="ar-SA" w:bidi="ar-SA"/>
    </w:rPr>
  </w:style>
  <w:style w:type="character" w:customStyle="1" w:styleId="61">
    <w:name w:val="Знак Знак61"/>
    <w:basedOn w:val="a0"/>
    <w:uiPriority w:val="99"/>
    <w:locked/>
    <w:rsid w:val="00C12136"/>
    <w:rPr>
      <w:rFonts w:ascii="Courier New" w:hAnsi="Courier New" w:cs="Courier New"/>
      <w:sz w:val="20"/>
      <w:szCs w:val="20"/>
      <w:lang w:eastAsia="ar-SA" w:bidi="ar-SA"/>
    </w:rPr>
  </w:style>
  <w:style w:type="paragraph" w:customStyle="1" w:styleId="affe">
    <w:name w:val="Нормальний текст"/>
    <w:basedOn w:val="a"/>
    <w:uiPriority w:val="99"/>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uiPriority w:val="99"/>
    <w:rsid w:val="00C12136"/>
    <w:pPr>
      <w:numPr>
        <w:numId w:val="1"/>
      </w:numPr>
      <w:suppressAutoHyphens/>
      <w:outlineLvl w:val="0"/>
    </w:pPr>
    <w:rPr>
      <w:lang w:eastAsia="ar-SA"/>
    </w:rPr>
  </w:style>
  <w:style w:type="paragraph" w:customStyle="1" w:styleId="31">
    <w:name w:val="Заголовок 31"/>
    <w:basedOn w:val="a"/>
    <w:next w:val="a"/>
    <w:uiPriority w:val="99"/>
    <w:rsid w:val="00C12136"/>
    <w:pPr>
      <w:numPr>
        <w:ilvl w:val="2"/>
        <w:numId w:val="1"/>
      </w:numPr>
      <w:suppressAutoHyphens/>
      <w:outlineLvl w:val="2"/>
    </w:pPr>
    <w:rPr>
      <w:lang w:eastAsia="ar-SA"/>
    </w:rPr>
  </w:style>
  <w:style w:type="character" w:customStyle="1" w:styleId="41">
    <w:name w:val="Знак Знак4"/>
    <w:basedOn w:val="a0"/>
    <w:uiPriority w:val="99"/>
    <w:locked/>
    <w:rsid w:val="00C12136"/>
    <w:rPr>
      <w:rFonts w:ascii="Times New Roman" w:hAnsi="Times New Roman" w:cs="Times New Roman"/>
      <w:sz w:val="24"/>
      <w:szCs w:val="24"/>
      <w:lang w:val="uk-UA" w:eastAsia="ru-RU"/>
    </w:rPr>
  </w:style>
  <w:style w:type="paragraph" w:customStyle="1" w:styleId="25">
    <w:name w:val="Абзац списка2"/>
    <w:basedOn w:val="a"/>
    <w:uiPriority w:val="99"/>
    <w:rsid w:val="00C12136"/>
    <w:pPr>
      <w:suppressAutoHyphens/>
      <w:ind w:left="720"/>
      <w:contextualSpacing/>
    </w:pPr>
    <w:rPr>
      <w:lang w:eastAsia="ar-SA"/>
    </w:rPr>
  </w:style>
  <w:style w:type="paragraph" w:styleId="afff">
    <w:name w:val="Plain Text"/>
    <w:basedOn w:val="a"/>
    <w:link w:val="afff0"/>
    <w:uiPriority w:val="99"/>
    <w:locked/>
    <w:rsid w:val="00C12136"/>
    <w:pPr>
      <w:widowControl w:val="0"/>
      <w:adjustRightInd w:val="0"/>
      <w:spacing w:line="360" w:lineRule="atLeast"/>
      <w:jc w:val="both"/>
      <w:textAlignment w:val="baseline"/>
    </w:pPr>
    <w:rPr>
      <w:rFonts w:ascii="Courier New" w:hAnsi="Courier New"/>
      <w:sz w:val="20"/>
      <w:lang w:val="uk-UA"/>
    </w:rPr>
  </w:style>
  <w:style w:type="character" w:customStyle="1" w:styleId="PlainTextChar">
    <w:name w:val="Plain Text Char"/>
    <w:basedOn w:val="a0"/>
    <w:uiPriority w:val="99"/>
    <w:semiHidden/>
    <w:locked/>
    <w:rsid w:val="00F83BAC"/>
    <w:rPr>
      <w:rFonts w:ascii="Courier New" w:hAnsi="Courier New" w:cs="Courier New"/>
      <w:sz w:val="20"/>
      <w:szCs w:val="20"/>
    </w:rPr>
  </w:style>
  <w:style w:type="character" w:customStyle="1" w:styleId="afff0">
    <w:name w:val="Текст Знак"/>
    <w:basedOn w:val="a0"/>
    <w:link w:val="afff"/>
    <w:uiPriority w:val="99"/>
    <w:locked/>
    <w:rsid w:val="00C12136"/>
    <w:rPr>
      <w:rFonts w:ascii="Courier New" w:hAnsi="Courier New" w:cs="Times New Roman"/>
      <w:sz w:val="24"/>
      <w:szCs w:val="24"/>
      <w:lang w:val="uk-UA" w:eastAsia="ru-RU" w:bidi="ar-SA"/>
    </w:rPr>
  </w:style>
  <w:style w:type="paragraph" w:styleId="26">
    <w:name w:val="List 2"/>
    <w:basedOn w:val="a"/>
    <w:uiPriority w:val="99"/>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uiPriority w:val="99"/>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uiPriority w:val="99"/>
    <w:locked/>
    <w:rsid w:val="00C12136"/>
    <w:pPr>
      <w:widowControl w:val="0"/>
      <w:autoSpaceDE w:val="0"/>
      <w:autoSpaceDN w:val="0"/>
      <w:adjustRightInd w:val="0"/>
      <w:ind w:firstLine="210"/>
    </w:pPr>
    <w:rPr>
      <w:rFonts w:ascii="Times New Roman CYR" w:hAnsi="Times New Roman CYR" w:cs="Times New Roman CYR"/>
    </w:rPr>
  </w:style>
  <w:style w:type="character" w:customStyle="1" w:styleId="28">
    <w:name w:val="Красная строка 2 Знак"/>
    <w:basedOn w:val="a7"/>
    <w:link w:val="27"/>
    <w:uiPriority w:val="99"/>
    <w:semiHidden/>
    <w:locked/>
    <w:rsid w:val="00F83BAC"/>
    <w:rPr>
      <w:rFonts w:cs="Times New Roman"/>
      <w:sz w:val="24"/>
      <w:szCs w:val="24"/>
    </w:rPr>
  </w:style>
  <w:style w:type="paragraph" w:customStyle="1" w:styleId="29">
    <w:name w:val="Без интервала2"/>
    <w:uiPriority w:val="99"/>
    <w:rsid w:val="00C12136"/>
    <w:rPr>
      <w:rFonts w:ascii="Calibri" w:hAnsi="Calibri"/>
      <w:lang w:eastAsia="en-US"/>
    </w:rPr>
  </w:style>
  <w:style w:type="paragraph" w:customStyle="1" w:styleId="afff1">
    <w:name w:val="Базовый"/>
    <w:uiPriority w:val="99"/>
    <w:rsid w:val="00C12136"/>
    <w:pPr>
      <w:tabs>
        <w:tab w:val="left" w:pos="708"/>
      </w:tabs>
      <w:suppressAutoHyphens/>
      <w:spacing w:after="200" w:line="276" w:lineRule="auto"/>
    </w:pPr>
    <w:rPr>
      <w:sz w:val="24"/>
      <w:szCs w:val="24"/>
    </w:rPr>
  </w:style>
  <w:style w:type="paragraph" w:customStyle="1" w:styleId="font5">
    <w:name w:val="font5"/>
    <w:basedOn w:val="a"/>
    <w:uiPriority w:val="99"/>
    <w:rsid w:val="00C12136"/>
    <w:pPr>
      <w:spacing w:before="100" w:beforeAutospacing="1" w:after="100" w:afterAutospacing="1"/>
    </w:pPr>
    <w:rPr>
      <w:color w:val="000000"/>
      <w:sz w:val="18"/>
      <w:szCs w:val="18"/>
    </w:rPr>
  </w:style>
  <w:style w:type="paragraph" w:customStyle="1" w:styleId="font6">
    <w:name w:val="font6"/>
    <w:basedOn w:val="a"/>
    <w:uiPriority w:val="99"/>
    <w:rsid w:val="00C12136"/>
    <w:pPr>
      <w:spacing w:before="100" w:beforeAutospacing="1" w:after="100" w:afterAutospacing="1"/>
    </w:pPr>
    <w:rPr>
      <w:sz w:val="18"/>
      <w:szCs w:val="18"/>
    </w:rPr>
  </w:style>
  <w:style w:type="paragraph" w:customStyle="1" w:styleId="font7">
    <w:name w:val="font7"/>
    <w:basedOn w:val="a"/>
    <w:uiPriority w:val="99"/>
    <w:rsid w:val="00C12136"/>
    <w:pPr>
      <w:spacing w:before="100" w:beforeAutospacing="1" w:after="100" w:afterAutospacing="1"/>
    </w:pPr>
    <w:rPr>
      <w:color w:val="0000FF"/>
      <w:sz w:val="18"/>
      <w:szCs w:val="18"/>
    </w:rPr>
  </w:style>
  <w:style w:type="paragraph" w:customStyle="1" w:styleId="xl65">
    <w:name w:val="xl65"/>
    <w:basedOn w:val="a"/>
    <w:uiPriority w:val="99"/>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uiPriority w:val="99"/>
    <w:rsid w:val="00C12136"/>
    <w:pPr>
      <w:spacing w:before="100" w:beforeAutospacing="1" w:after="100" w:afterAutospacing="1"/>
      <w:jc w:val="center"/>
    </w:pPr>
    <w:rPr>
      <w:b/>
      <w:bCs/>
      <w:color w:val="993300"/>
      <w:sz w:val="40"/>
      <w:szCs w:val="40"/>
    </w:rPr>
  </w:style>
  <w:style w:type="paragraph" w:customStyle="1" w:styleId="xl67">
    <w:name w:val="xl67"/>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uiPriority w:val="99"/>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uiPriority w:val="99"/>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uiPriority w:val="99"/>
    <w:rsid w:val="001C3770"/>
    <w:rPr>
      <w:rFonts w:ascii="Verdana" w:hAnsi="Verdana" w:cs="Verdana"/>
      <w:sz w:val="20"/>
      <w:szCs w:val="20"/>
      <w:lang w:val="en-US" w:eastAsia="en-US" w:bidi="gu-IN"/>
    </w:rPr>
  </w:style>
  <w:style w:type="character" w:customStyle="1" w:styleId="62">
    <w:name w:val="Знак Знак62"/>
    <w:basedOn w:val="a0"/>
    <w:uiPriority w:val="99"/>
    <w:locked/>
    <w:rsid w:val="000207B5"/>
    <w:rPr>
      <w:rFonts w:ascii="Courier New" w:hAnsi="Courier New" w:cs="Courier New"/>
      <w:sz w:val="20"/>
      <w:szCs w:val="20"/>
      <w:lang w:eastAsia="ar-SA" w:bidi="ar-SA"/>
    </w:rPr>
  </w:style>
  <w:style w:type="character" w:customStyle="1" w:styleId="38">
    <w:name w:val="Знак Знак3"/>
    <w:uiPriority w:val="99"/>
    <w:rsid w:val="001177CA"/>
    <w:rPr>
      <w:sz w:val="24"/>
      <w:lang w:val="uk-UA" w:eastAsia="en-US"/>
    </w:rPr>
  </w:style>
  <w:style w:type="table" w:customStyle="1" w:styleId="1b">
    <w:name w:val="Сетка таблицы1"/>
    <w:basedOn w:val="a1"/>
    <w:next w:val="af3"/>
    <w:rsid w:val="00483371"/>
    <w:rPr>
      <w:rFonts w:ascii="Calibri" w:hAnsi="Calibr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9"/>
    <w:semiHidden/>
    <w:rsid w:val="007044F5"/>
    <w:rPr>
      <w:rFonts w:ascii="Cambria" w:hAnsi="Cambria"/>
      <w:i/>
      <w:iCs/>
      <w:color w:val="404040"/>
      <w:lang w:eastAsia="en-US"/>
    </w:rPr>
  </w:style>
  <w:style w:type="character" w:customStyle="1" w:styleId="afff2">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34"/>
    <w:locked/>
    <w:rsid w:val="007044F5"/>
  </w:style>
  <w:style w:type="paragraph" w:customStyle="1" w:styleId="1c">
    <w:name w:val="Обычный (веб) Знак Знак1"/>
    <w:aliases w:val="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next w:val="a"/>
    <w:link w:val="afff3"/>
    <w:uiPriority w:val="99"/>
    <w:qFormat/>
    <w:rsid w:val="007044F5"/>
    <w:pPr>
      <w:pBdr>
        <w:bottom w:val="single" w:sz="8" w:space="4" w:color="4F81BD"/>
      </w:pBdr>
      <w:spacing w:after="300"/>
      <w:contextualSpacing/>
    </w:pPr>
    <w:rPr>
      <w:rFonts w:ascii="Cambria" w:hAnsi="Cambria"/>
      <w:color w:val="17365D"/>
      <w:spacing w:val="5"/>
      <w:kern w:val="28"/>
      <w:sz w:val="52"/>
      <w:szCs w:val="52"/>
    </w:rPr>
  </w:style>
  <w:style w:type="character" w:customStyle="1" w:styleId="2a">
    <w:name w:val="Верхний колонтитул Знак2"/>
    <w:uiPriority w:val="99"/>
    <w:semiHidden/>
    <w:locked/>
    <w:rsid w:val="007044F5"/>
    <w:rPr>
      <w:rFonts w:ascii="Times New Roman" w:eastAsia="Times New Roman" w:hAnsi="Times New Roman" w:cs="Times New Roman"/>
      <w:lang w:eastAsia="ru-RU"/>
    </w:rPr>
  </w:style>
  <w:style w:type="character" w:customStyle="1" w:styleId="2b">
    <w:name w:val="Нижний колонтитул Знак2"/>
    <w:uiPriority w:val="99"/>
    <w:locked/>
    <w:rsid w:val="007044F5"/>
    <w:rPr>
      <w:rFonts w:ascii="Times New Roman" w:eastAsia="Times New Roman" w:hAnsi="Times New Roman" w:cs="Times New Roman"/>
      <w:lang w:eastAsia="ru-RU"/>
    </w:rPr>
  </w:style>
  <w:style w:type="character" w:customStyle="1" w:styleId="afff3">
    <w:name w:val="Заголовок Знак"/>
    <w:link w:val="1c"/>
    <w:uiPriority w:val="99"/>
    <w:locked/>
    <w:rsid w:val="007044F5"/>
    <w:rPr>
      <w:rFonts w:ascii="Cambria" w:hAnsi="Cambria"/>
      <w:color w:val="17365D"/>
      <w:spacing w:val="5"/>
      <w:kern w:val="28"/>
      <w:sz w:val="52"/>
      <w:szCs w:val="52"/>
    </w:rPr>
  </w:style>
  <w:style w:type="character" w:customStyle="1" w:styleId="2c">
    <w:name w:val="Основной текст Знак2"/>
    <w:uiPriority w:val="99"/>
    <w:semiHidden/>
    <w:locked/>
    <w:rsid w:val="007044F5"/>
    <w:rPr>
      <w:rFonts w:ascii="Times New Roman" w:eastAsia="Times New Roman" w:hAnsi="Times New Roman" w:cs="Times New Roman"/>
      <w:lang w:eastAsia="ru-RU"/>
    </w:rPr>
  </w:style>
  <w:style w:type="character" w:customStyle="1" w:styleId="2d">
    <w:name w:val="Основной текст с отступом Знак2"/>
    <w:uiPriority w:val="99"/>
    <w:semiHidden/>
    <w:locked/>
    <w:rsid w:val="007044F5"/>
    <w:rPr>
      <w:rFonts w:ascii="Times New Roman" w:eastAsia="Times New Roman" w:hAnsi="Times New Roman" w:cs="Times New Roman"/>
      <w:lang w:eastAsia="ru-RU"/>
    </w:rPr>
  </w:style>
  <w:style w:type="character" w:customStyle="1" w:styleId="220">
    <w:name w:val="Основной текст 2 Знак2"/>
    <w:uiPriority w:val="99"/>
    <w:semiHidden/>
    <w:locked/>
    <w:rsid w:val="007044F5"/>
    <w:rPr>
      <w:rFonts w:ascii="Times New Roman" w:eastAsia="Times New Roman" w:hAnsi="Times New Roman" w:cs="Times New Roman"/>
      <w:lang w:eastAsia="ru-RU"/>
    </w:rPr>
  </w:style>
  <w:style w:type="character" w:customStyle="1" w:styleId="320">
    <w:name w:val="Основной текст 3 Знак2"/>
    <w:uiPriority w:val="99"/>
    <w:semiHidden/>
    <w:locked/>
    <w:rsid w:val="007044F5"/>
    <w:rPr>
      <w:rFonts w:ascii="Times New Roman" w:eastAsia="Times New Roman" w:hAnsi="Times New Roman" w:cs="Times New Roman"/>
      <w:sz w:val="16"/>
      <w:szCs w:val="16"/>
      <w:lang w:eastAsia="ru-RU"/>
    </w:rPr>
  </w:style>
  <w:style w:type="character" w:customStyle="1" w:styleId="221">
    <w:name w:val="Основной текст с отступом 2 Знак2"/>
    <w:uiPriority w:val="99"/>
    <w:semiHidden/>
    <w:locked/>
    <w:rsid w:val="007044F5"/>
    <w:rPr>
      <w:rFonts w:ascii="Times New Roman" w:eastAsia="Times New Roman" w:hAnsi="Times New Roman" w:cs="Times New Roman"/>
      <w:lang w:eastAsia="ru-RU"/>
    </w:rPr>
  </w:style>
  <w:style w:type="character" w:customStyle="1" w:styleId="321">
    <w:name w:val="Основной текст с отступом 3 Знак2"/>
    <w:uiPriority w:val="99"/>
    <w:semiHidden/>
    <w:locked/>
    <w:rsid w:val="007044F5"/>
    <w:rPr>
      <w:rFonts w:ascii="Times New Roman" w:eastAsia="Times New Roman" w:hAnsi="Times New Roman" w:cs="Times New Roman"/>
      <w:sz w:val="16"/>
      <w:szCs w:val="16"/>
      <w:lang w:eastAsia="ru-RU"/>
    </w:rPr>
  </w:style>
  <w:style w:type="character" w:customStyle="1" w:styleId="2e">
    <w:name w:val="Текст выноски Знак2"/>
    <w:semiHidden/>
    <w:locked/>
    <w:rsid w:val="007044F5"/>
    <w:rPr>
      <w:rFonts w:ascii="Tahoma" w:eastAsia="Times New Roman" w:hAnsi="Tahoma" w:cs="Tahoma"/>
      <w:sz w:val="16"/>
      <w:szCs w:val="16"/>
      <w:lang w:eastAsia="ru-RU"/>
    </w:rPr>
  </w:style>
  <w:style w:type="paragraph" w:customStyle="1" w:styleId="211">
    <w:name w:val="Заголовок 21"/>
    <w:basedOn w:val="a"/>
    <w:next w:val="a"/>
    <w:autoRedefine/>
    <w:uiPriority w:val="9"/>
    <w:semiHidden/>
    <w:qFormat/>
    <w:rsid w:val="007044F5"/>
    <w:pPr>
      <w:keepNext/>
      <w:keepLines/>
      <w:tabs>
        <w:tab w:val="left" w:pos="708"/>
      </w:tabs>
      <w:spacing w:before="200"/>
      <w:contextualSpacing/>
      <w:outlineLvl w:val="1"/>
    </w:pPr>
    <w:rPr>
      <w:rFonts w:ascii="Cambria" w:hAnsi="Cambria"/>
      <w:b/>
      <w:bCs/>
      <w:color w:val="4F81BD"/>
      <w:sz w:val="26"/>
      <w:szCs w:val="26"/>
    </w:rPr>
  </w:style>
  <w:style w:type="paragraph" w:customStyle="1" w:styleId="710">
    <w:name w:val="Заголовок 71"/>
    <w:basedOn w:val="a"/>
    <w:next w:val="a"/>
    <w:autoRedefine/>
    <w:uiPriority w:val="99"/>
    <w:semiHidden/>
    <w:qFormat/>
    <w:rsid w:val="007044F5"/>
    <w:pPr>
      <w:keepNext/>
      <w:keepLines/>
      <w:tabs>
        <w:tab w:val="left" w:pos="708"/>
      </w:tabs>
      <w:spacing w:before="200"/>
      <w:contextualSpacing/>
      <w:outlineLvl w:val="6"/>
    </w:pPr>
    <w:rPr>
      <w:rFonts w:ascii="Cambria" w:hAnsi="Cambria"/>
      <w:i/>
      <w:iCs/>
      <w:color w:val="404040"/>
    </w:rPr>
  </w:style>
  <w:style w:type="paragraph" w:customStyle="1" w:styleId="1d">
    <w:name w:val="Основной текст1"/>
    <w:basedOn w:val="a"/>
    <w:autoRedefine/>
    <w:uiPriority w:val="99"/>
    <w:semiHidden/>
    <w:qFormat/>
    <w:rsid w:val="007044F5"/>
    <w:pPr>
      <w:widowControl w:val="0"/>
      <w:shd w:val="clear" w:color="auto" w:fill="FFFFFF"/>
      <w:tabs>
        <w:tab w:val="left" w:pos="708"/>
      </w:tabs>
      <w:snapToGrid w:val="0"/>
      <w:contextualSpacing/>
    </w:pPr>
    <w:rPr>
      <w:rFonts w:ascii="Arial" w:hAnsi="Arial"/>
      <w:szCs w:val="20"/>
    </w:rPr>
  </w:style>
  <w:style w:type="paragraph" w:customStyle="1" w:styleId="CharChar">
    <w:name w:val="Char Знак Знак Char Знак Знак Знак Знак Знак Знак Знак Знак Знак Знак Знак Знак Знак"/>
    <w:basedOn w:val="a"/>
    <w:autoRedefine/>
    <w:uiPriority w:val="99"/>
    <w:semiHidden/>
    <w:qFormat/>
    <w:rsid w:val="007044F5"/>
    <w:pPr>
      <w:shd w:val="clear" w:color="auto" w:fill="FFFFFF"/>
      <w:tabs>
        <w:tab w:val="left" w:pos="708"/>
      </w:tabs>
      <w:contextualSpacing/>
    </w:pPr>
    <w:rPr>
      <w:rFonts w:ascii="Verdana" w:hAnsi="Verdana"/>
      <w:sz w:val="20"/>
      <w:szCs w:val="20"/>
      <w:lang w:val="en-US" w:eastAsia="en-US"/>
    </w:rPr>
  </w:style>
  <w:style w:type="paragraph" w:customStyle="1" w:styleId="110">
    <w:name w:val="Стиль Заголовок 1 + не все прописные1"/>
    <w:basedOn w:val="1"/>
    <w:autoRedefine/>
    <w:uiPriority w:val="99"/>
    <w:semiHidden/>
    <w:qFormat/>
    <w:rsid w:val="007044F5"/>
    <w:pPr>
      <w:widowControl/>
      <w:numPr>
        <w:numId w:val="2"/>
      </w:numPr>
      <w:shd w:val="clear" w:color="auto" w:fill="FFFFFF"/>
      <w:tabs>
        <w:tab w:val="num" w:pos="360"/>
        <w:tab w:val="num" w:pos="720"/>
      </w:tabs>
      <w:spacing w:line="240" w:lineRule="auto"/>
      <w:ind w:left="0" w:right="0" w:firstLine="0"/>
      <w:contextualSpacing/>
      <w:jc w:val="both"/>
    </w:pPr>
    <w:rPr>
      <w:rFonts w:ascii="Times New Roman" w:hAnsi="Times New Roman"/>
      <w:bCs/>
      <w:sz w:val="28"/>
      <w:szCs w:val="28"/>
      <w:lang w:eastAsia="uk-UA"/>
    </w:rPr>
  </w:style>
  <w:style w:type="paragraph" w:customStyle="1" w:styleId="tj">
    <w:name w:val="tj"/>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2f">
    <w:name w:val="Обычный2"/>
    <w:autoRedefine/>
    <w:uiPriority w:val="99"/>
    <w:semiHidden/>
    <w:qFormat/>
    <w:rsid w:val="007044F5"/>
    <w:pPr>
      <w:widowControl w:val="0"/>
      <w:shd w:val="clear" w:color="auto" w:fill="FFFFFF"/>
      <w:tabs>
        <w:tab w:val="left" w:pos="708"/>
      </w:tabs>
      <w:snapToGrid w:val="0"/>
      <w:spacing w:before="260"/>
      <w:contextualSpacing/>
    </w:pPr>
    <w:rPr>
      <w:sz w:val="16"/>
      <w:szCs w:val="20"/>
      <w:lang w:val="uk-UA"/>
    </w:rPr>
  </w:style>
  <w:style w:type="paragraph" w:customStyle="1" w:styleId="afff4">
    <w:name w:val="Обычный + Черный"/>
    <w:aliases w:val="По ширине,Перед:  5 пт"/>
    <w:basedOn w:val="a"/>
    <w:autoRedefine/>
    <w:uiPriority w:val="99"/>
    <w:semiHidden/>
    <w:qFormat/>
    <w:rsid w:val="007044F5"/>
    <w:pPr>
      <w:shd w:val="clear" w:color="auto" w:fill="FFFFFF"/>
      <w:tabs>
        <w:tab w:val="left" w:pos="708"/>
      </w:tabs>
      <w:spacing w:before="100" w:beforeAutospacing="1" w:after="100" w:afterAutospacing="1"/>
      <w:contextualSpacing/>
      <w:jc w:val="both"/>
    </w:pPr>
    <w:rPr>
      <w:color w:val="000000"/>
    </w:rPr>
  </w:style>
  <w:style w:type="paragraph" w:customStyle="1" w:styleId="afff5">
    <w:name w:val="Знак Знак Знак"/>
    <w:basedOn w:val="a"/>
    <w:autoRedefine/>
    <w:uiPriority w:val="99"/>
    <w:semiHidden/>
    <w:qFormat/>
    <w:rsid w:val="007044F5"/>
    <w:pPr>
      <w:shd w:val="clear" w:color="auto" w:fill="FFFFFF"/>
      <w:tabs>
        <w:tab w:val="left" w:pos="708"/>
      </w:tabs>
      <w:contextualSpacing/>
    </w:pPr>
    <w:rPr>
      <w:rFonts w:ascii="Verdana" w:hAnsi="Verdana" w:cs="Verdana"/>
      <w:sz w:val="20"/>
      <w:szCs w:val="20"/>
      <w:lang w:val="en-US" w:eastAsia="en-US"/>
    </w:rPr>
  </w:style>
  <w:style w:type="paragraph" w:customStyle="1" w:styleId="2f0">
    <w:name w:val="Основной текст2"/>
    <w:basedOn w:val="a"/>
    <w:next w:val="a3"/>
    <w:autoRedefine/>
    <w:uiPriority w:val="99"/>
    <w:semiHidden/>
    <w:qFormat/>
    <w:rsid w:val="007044F5"/>
    <w:pPr>
      <w:tabs>
        <w:tab w:val="left" w:pos="708"/>
      </w:tabs>
      <w:spacing w:after="120"/>
      <w:contextualSpacing/>
    </w:pPr>
    <w:rPr>
      <w:rFonts w:ascii="Calibri" w:hAnsi="Calibri"/>
    </w:rPr>
  </w:style>
  <w:style w:type="paragraph" w:customStyle="1" w:styleId="1e">
    <w:name w:val="Заголовок1"/>
    <w:basedOn w:val="a"/>
    <w:next w:val="a3"/>
    <w:autoRedefine/>
    <w:uiPriority w:val="99"/>
    <w:semiHidden/>
    <w:qFormat/>
    <w:rsid w:val="007044F5"/>
    <w:pPr>
      <w:keepNext/>
      <w:shd w:val="clear" w:color="auto" w:fill="FFFFFF"/>
      <w:tabs>
        <w:tab w:val="left" w:pos="708"/>
      </w:tabs>
      <w:suppressAutoHyphens/>
      <w:spacing w:before="240" w:after="120" w:line="276" w:lineRule="auto"/>
      <w:contextualSpacing/>
    </w:pPr>
    <w:rPr>
      <w:rFonts w:ascii="Liberation Sans" w:eastAsia="Calibri" w:hAnsi="Liberation Sans" w:cs="FreeSans"/>
      <w:sz w:val="28"/>
      <w:szCs w:val="28"/>
      <w:lang w:val="uk-UA" w:eastAsia="zh-CN"/>
    </w:rPr>
  </w:style>
  <w:style w:type="paragraph" w:customStyle="1" w:styleId="afff6">
    <w:name w:val="Содержимое таблицы"/>
    <w:basedOn w:val="a"/>
    <w:autoRedefine/>
    <w:uiPriority w:val="99"/>
    <w:semiHidden/>
    <w:qFormat/>
    <w:rsid w:val="007044F5"/>
    <w:pPr>
      <w:suppressLineNumbers/>
      <w:shd w:val="clear" w:color="auto" w:fill="FFFFFF"/>
      <w:tabs>
        <w:tab w:val="left" w:pos="708"/>
      </w:tabs>
      <w:suppressAutoHyphens/>
      <w:spacing w:after="200" w:line="276" w:lineRule="auto"/>
      <w:contextualSpacing/>
    </w:pPr>
    <w:rPr>
      <w:rFonts w:ascii="Calibri" w:hAnsi="Calibri" w:cs="Calibri"/>
      <w:sz w:val="22"/>
      <w:szCs w:val="22"/>
      <w:lang w:val="uk-UA" w:eastAsia="zh-CN"/>
    </w:rPr>
  </w:style>
  <w:style w:type="paragraph" w:customStyle="1" w:styleId="311">
    <w:name w:val="Основной текст с отступом 31"/>
    <w:basedOn w:val="a"/>
    <w:autoRedefine/>
    <w:uiPriority w:val="99"/>
    <w:semiHidden/>
    <w:qFormat/>
    <w:rsid w:val="007044F5"/>
    <w:pPr>
      <w:shd w:val="clear" w:color="auto" w:fill="FFFFFF"/>
      <w:tabs>
        <w:tab w:val="left" w:pos="708"/>
      </w:tabs>
      <w:suppressAutoHyphens/>
      <w:spacing w:after="120" w:line="276" w:lineRule="auto"/>
      <w:ind w:left="283"/>
      <w:contextualSpacing/>
    </w:pPr>
    <w:rPr>
      <w:rFonts w:ascii="Times New Roman CYR" w:hAnsi="Times New Roman CYR" w:cs="Times New Roman CYR"/>
      <w:sz w:val="16"/>
      <w:szCs w:val="16"/>
      <w:lang w:eastAsia="zh-CN"/>
    </w:rPr>
  </w:style>
  <w:style w:type="paragraph" w:customStyle="1" w:styleId="212">
    <w:name w:val="Основной текст с отступом 21"/>
    <w:basedOn w:val="a"/>
    <w:autoRedefine/>
    <w:uiPriority w:val="99"/>
    <w:semiHidden/>
    <w:qFormat/>
    <w:rsid w:val="007044F5"/>
    <w:pPr>
      <w:shd w:val="clear" w:color="auto" w:fill="FFFFFF"/>
      <w:tabs>
        <w:tab w:val="left" w:pos="708"/>
      </w:tabs>
      <w:suppressAutoHyphens/>
      <w:spacing w:after="200" w:line="276" w:lineRule="auto"/>
      <w:ind w:firstLine="720"/>
      <w:contextualSpacing/>
      <w:jc w:val="both"/>
    </w:pPr>
    <w:rPr>
      <w:rFonts w:ascii="Calibri" w:hAnsi="Calibri" w:cs="Calibri"/>
      <w:iCs/>
      <w:color w:val="000000"/>
      <w:szCs w:val="22"/>
      <w:lang w:val="uk-UA" w:eastAsia="zh-CN"/>
    </w:rPr>
  </w:style>
  <w:style w:type="paragraph" w:customStyle="1" w:styleId="1f">
    <w:name w:val="Обычный (веб)1"/>
    <w:basedOn w:val="a"/>
    <w:autoRedefine/>
    <w:uiPriority w:val="99"/>
    <w:semiHidden/>
    <w:qFormat/>
    <w:rsid w:val="007044F5"/>
    <w:pPr>
      <w:shd w:val="clear" w:color="auto" w:fill="FFFFFF"/>
      <w:tabs>
        <w:tab w:val="left" w:pos="708"/>
      </w:tabs>
      <w:suppressAutoHyphens/>
      <w:spacing w:before="280" w:after="280"/>
      <w:contextualSpacing/>
    </w:pPr>
    <w:rPr>
      <w:lang w:val="uk-UA" w:eastAsia="zh-CN"/>
    </w:rPr>
  </w:style>
  <w:style w:type="paragraph" w:customStyle="1" w:styleId="g-char-notice-text">
    <w:name w:val="g-char-notice-text"/>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1f0">
    <w:name w:val="Верхний колонтитул1"/>
    <w:basedOn w:val="a"/>
    <w:next w:val="af6"/>
    <w:autoRedefine/>
    <w:uiPriority w:val="99"/>
    <w:semiHidden/>
    <w:qFormat/>
    <w:rsid w:val="007044F5"/>
    <w:pPr>
      <w:tabs>
        <w:tab w:val="center" w:pos="4677"/>
        <w:tab w:val="right" w:pos="9355"/>
      </w:tabs>
      <w:contextualSpacing/>
    </w:pPr>
    <w:rPr>
      <w:rFonts w:ascii="Calibri" w:hAnsi="Calibri"/>
    </w:rPr>
  </w:style>
  <w:style w:type="paragraph" w:customStyle="1" w:styleId="1f1">
    <w:name w:val="Нижний колонтитул1"/>
    <w:basedOn w:val="a"/>
    <w:next w:val="ae"/>
    <w:autoRedefine/>
    <w:uiPriority w:val="99"/>
    <w:semiHidden/>
    <w:qFormat/>
    <w:rsid w:val="007044F5"/>
    <w:pPr>
      <w:tabs>
        <w:tab w:val="center" w:pos="4677"/>
        <w:tab w:val="right" w:pos="9355"/>
      </w:tabs>
      <w:contextualSpacing/>
    </w:pPr>
    <w:rPr>
      <w:rFonts w:ascii="Calibri" w:hAnsi="Calibri"/>
    </w:rPr>
  </w:style>
  <w:style w:type="paragraph" w:customStyle="1" w:styleId="1f2">
    <w:name w:val="Название1"/>
    <w:basedOn w:val="a"/>
    <w:next w:val="a"/>
    <w:autoRedefine/>
    <w:uiPriority w:val="99"/>
    <w:semiHidden/>
    <w:qFormat/>
    <w:rsid w:val="007044F5"/>
    <w:pPr>
      <w:pBdr>
        <w:bottom w:val="single" w:sz="8" w:space="4" w:color="4F81BD"/>
      </w:pBdr>
      <w:tabs>
        <w:tab w:val="left" w:pos="708"/>
      </w:tabs>
      <w:spacing w:after="300"/>
      <w:contextualSpacing/>
    </w:pPr>
    <w:rPr>
      <w:rFonts w:ascii="Arial" w:hAnsi="Arial" w:cs="Arial"/>
      <w:b/>
      <w:sz w:val="18"/>
      <w:szCs w:val="22"/>
      <w:lang w:val="uk-UA"/>
    </w:rPr>
  </w:style>
  <w:style w:type="paragraph" w:customStyle="1" w:styleId="1f3">
    <w:name w:val="Основной текст с отступом1"/>
    <w:basedOn w:val="a"/>
    <w:next w:val="a6"/>
    <w:autoRedefine/>
    <w:uiPriority w:val="99"/>
    <w:semiHidden/>
    <w:qFormat/>
    <w:rsid w:val="007044F5"/>
    <w:pPr>
      <w:tabs>
        <w:tab w:val="left" w:pos="708"/>
      </w:tabs>
      <w:spacing w:after="120"/>
      <w:ind w:left="283"/>
      <w:contextualSpacing/>
    </w:pPr>
    <w:rPr>
      <w:rFonts w:ascii="Calibri" w:hAnsi="Calibri"/>
    </w:rPr>
  </w:style>
  <w:style w:type="paragraph" w:customStyle="1" w:styleId="312">
    <w:name w:val="Основной текст 31"/>
    <w:basedOn w:val="a"/>
    <w:next w:val="32"/>
    <w:autoRedefine/>
    <w:uiPriority w:val="99"/>
    <w:semiHidden/>
    <w:qFormat/>
    <w:rsid w:val="007044F5"/>
    <w:pPr>
      <w:tabs>
        <w:tab w:val="left" w:pos="708"/>
      </w:tabs>
      <w:spacing w:after="120"/>
      <w:contextualSpacing/>
    </w:pPr>
    <w:rPr>
      <w:rFonts w:ascii="Calibri" w:hAnsi="Calibri"/>
      <w:sz w:val="16"/>
      <w:szCs w:val="16"/>
    </w:rPr>
  </w:style>
  <w:style w:type="paragraph" w:customStyle="1" w:styleId="222">
    <w:name w:val="Основной текст с отступом 22"/>
    <w:basedOn w:val="a"/>
    <w:next w:val="23"/>
    <w:autoRedefine/>
    <w:uiPriority w:val="99"/>
    <w:semiHidden/>
    <w:qFormat/>
    <w:rsid w:val="007044F5"/>
    <w:pPr>
      <w:tabs>
        <w:tab w:val="left" w:pos="708"/>
      </w:tabs>
      <w:spacing w:after="120" w:line="480" w:lineRule="auto"/>
      <w:ind w:left="283"/>
      <w:contextualSpacing/>
    </w:pPr>
    <w:rPr>
      <w:rFonts w:ascii="Calibri" w:hAnsi="Calibri"/>
    </w:rPr>
  </w:style>
  <w:style w:type="paragraph" w:customStyle="1" w:styleId="322">
    <w:name w:val="Основной текст с отступом 32"/>
    <w:basedOn w:val="a"/>
    <w:next w:val="34"/>
    <w:autoRedefine/>
    <w:uiPriority w:val="99"/>
    <w:semiHidden/>
    <w:qFormat/>
    <w:rsid w:val="007044F5"/>
    <w:pPr>
      <w:tabs>
        <w:tab w:val="left" w:pos="708"/>
      </w:tabs>
      <w:spacing w:after="120"/>
      <w:ind w:left="283"/>
      <w:contextualSpacing/>
    </w:pPr>
    <w:rPr>
      <w:rFonts w:ascii="Calibri" w:hAnsi="Calibri"/>
      <w:sz w:val="16"/>
      <w:szCs w:val="16"/>
    </w:rPr>
  </w:style>
  <w:style w:type="paragraph" w:customStyle="1" w:styleId="1f4">
    <w:name w:val="Текст выноски1"/>
    <w:basedOn w:val="a"/>
    <w:next w:val="afa"/>
    <w:autoRedefine/>
    <w:uiPriority w:val="99"/>
    <w:semiHidden/>
    <w:qFormat/>
    <w:rsid w:val="007044F5"/>
    <w:pPr>
      <w:tabs>
        <w:tab w:val="left" w:pos="708"/>
      </w:tabs>
      <w:contextualSpacing/>
    </w:pPr>
    <w:rPr>
      <w:rFonts w:ascii="Tahoma" w:hAnsi="Tahoma" w:cs="Tahoma"/>
      <w:sz w:val="16"/>
      <w:szCs w:val="16"/>
    </w:rPr>
  </w:style>
  <w:style w:type="paragraph" w:customStyle="1" w:styleId="39">
    <w:name w:val="Обычный3"/>
    <w:autoRedefine/>
    <w:uiPriority w:val="34"/>
    <w:semiHidden/>
    <w:qFormat/>
    <w:rsid w:val="007044F5"/>
    <w:pPr>
      <w:widowControl w:val="0"/>
      <w:tabs>
        <w:tab w:val="left" w:pos="708"/>
      </w:tabs>
      <w:snapToGrid w:val="0"/>
      <w:spacing w:before="260"/>
      <w:contextualSpacing/>
    </w:pPr>
    <w:rPr>
      <w:sz w:val="16"/>
      <w:szCs w:val="20"/>
      <w:lang w:val="uk-UA"/>
    </w:rPr>
  </w:style>
  <w:style w:type="paragraph" w:customStyle="1" w:styleId="rvps6">
    <w:name w:val="rvps6"/>
    <w:basedOn w:val="a"/>
    <w:autoRedefine/>
    <w:uiPriority w:val="99"/>
    <w:semiHidden/>
    <w:qFormat/>
    <w:rsid w:val="007044F5"/>
    <w:pPr>
      <w:shd w:val="clear" w:color="auto" w:fill="FFFFFF"/>
      <w:tabs>
        <w:tab w:val="left" w:pos="708"/>
      </w:tabs>
      <w:ind w:right="376"/>
      <w:contextualSpacing/>
      <w:jc w:val="both"/>
    </w:pPr>
    <w:rPr>
      <w:b/>
      <w:sz w:val="20"/>
      <w:szCs w:val="20"/>
      <w:lang w:val="uk-UA"/>
    </w:rPr>
  </w:style>
  <w:style w:type="character" w:styleId="afff7">
    <w:name w:val="Subtle Reference"/>
    <w:uiPriority w:val="99"/>
    <w:qFormat/>
    <w:rsid w:val="007044F5"/>
    <w:rPr>
      <w:rFonts w:ascii="Times New Roman" w:hAnsi="Times New Roman" w:cs="Times New Roman" w:hint="default"/>
      <w:smallCaps/>
      <w:color w:val="C0504D"/>
      <w:u w:val="single"/>
    </w:rPr>
  </w:style>
  <w:style w:type="character" w:customStyle="1" w:styleId="711">
    <w:name w:val="Заголовок 7 Знак1"/>
    <w:uiPriority w:val="99"/>
    <w:semiHidden/>
    <w:rsid w:val="007044F5"/>
    <w:rPr>
      <w:rFonts w:ascii="Cambria" w:hAnsi="Cambria" w:cs="Times New Roman" w:hint="default"/>
      <w:i/>
      <w:iCs/>
      <w:color w:val="404040"/>
      <w:sz w:val="24"/>
      <w:szCs w:val="24"/>
    </w:rPr>
  </w:style>
  <w:style w:type="character" w:customStyle="1" w:styleId="apple-tab-span">
    <w:name w:val="apple-tab-span"/>
    <w:basedOn w:val="a0"/>
    <w:rsid w:val="007044F5"/>
  </w:style>
  <w:style w:type="character" w:customStyle="1" w:styleId="2f1">
    <w:name w:val="Название Знак2"/>
    <w:uiPriority w:val="99"/>
    <w:locked/>
    <w:rsid w:val="007044F5"/>
    <w:rPr>
      <w:rFonts w:ascii="Cambria" w:eastAsia="Times New Roman" w:hAnsi="Cambria" w:cs="Times New Roman" w:hint="default"/>
      <w:color w:val="17365D"/>
      <w:spacing w:val="5"/>
      <w:kern w:val="28"/>
      <w:sz w:val="52"/>
      <w:szCs w:val="52"/>
      <w:lang w:eastAsia="ru-RU"/>
    </w:rPr>
  </w:style>
  <w:style w:type="character" w:customStyle="1" w:styleId="2f2">
    <w:name w:val="Обычный (веб) Знак2"/>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2 Знак2"/>
    <w:uiPriority w:val="99"/>
    <w:semiHidden/>
    <w:locked/>
    <w:rsid w:val="007044F5"/>
    <w:rPr>
      <w:rFonts w:ascii="Tahoma" w:hAnsi="Tahoma" w:cs="Tahoma" w:hint="default"/>
      <w:sz w:val="16"/>
      <w:szCs w:val="16"/>
    </w:rPr>
  </w:style>
  <w:style w:type="character" w:customStyle="1" w:styleId="1f5">
    <w:name w:val="Основной текст Знак1"/>
    <w:uiPriority w:val="99"/>
    <w:semiHidden/>
    <w:locked/>
    <w:rsid w:val="007044F5"/>
    <w:rPr>
      <w:rFonts w:ascii="Times New Roman" w:eastAsia="Times New Roman" w:hAnsi="Times New Roman" w:cs="Times New Roman" w:hint="default"/>
      <w:lang w:eastAsia="ru-RU"/>
    </w:rPr>
  </w:style>
  <w:style w:type="character" w:customStyle="1" w:styleId="1f6">
    <w:name w:val="Верх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7">
    <w:name w:val="Ниж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8">
    <w:name w:val="Основной текст с отступом Знак1"/>
    <w:uiPriority w:val="99"/>
    <w:semiHidden/>
    <w:locked/>
    <w:rsid w:val="007044F5"/>
    <w:rPr>
      <w:rFonts w:ascii="Times New Roman" w:eastAsia="Times New Roman" w:hAnsi="Times New Roman" w:cs="Times New Roman" w:hint="default"/>
      <w:lang w:eastAsia="ru-RU"/>
    </w:rPr>
  </w:style>
  <w:style w:type="character" w:customStyle="1" w:styleId="213">
    <w:name w:val="Основной текст 2 Знак1"/>
    <w:uiPriority w:val="99"/>
    <w:semiHidden/>
    <w:locked/>
    <w:rsid w:val="007044F5"/>
    <w:rPr>
      <w:rFonts w:ascii="Times New Roman" w:eastAsia="Times New Roman" w:hAnsi="Times New Roman" w:cs="Times New Roman" w:hint="default"/>
      <w:lang w:eastAsia="ru-RU"/>
    </w:rPr>
  </w:style>
  <w:style w:type="character" w:customStyle="1" w:styleId="313">
    <w:name w:val="Основной текст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locked/>
    <w:rsid w:val="007044F5"/>
    <w:rPr>
      <w:rFonts w:ascii="Times New Roman" w:eastAsia="Times New Roman" w:hAnsi="Times New Roman" w:cs="Times New Roman" w:hint="default"/>
      <w:lang w:eastAsia="ru-RU"/>
    </w:rPr>
  </w:style>
  <w:style w:type="character" w:customStyle="1" w:styleId="314">
    <w:name w:val="Основной текст с отступом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1f9">
    <w:name w:val="Текст выноски Знак1"/>
    <w:uiPriority w:val="99"/>
    <w:semiHidden/>
    <w:locked/>
    <w:rsid w:val="007044F5"/>
    <w:rPr>
      <w:rFonts w:ascii="Tahoma" w:eastAsia="Times New Roman" w:hAnsi="Tahoma" w:cs="Tahoma" w:hint="default"/>
      <w:sz w:val="16"/>
      <w:szCs w:val="16"/>
      <w:lang w:eastAsia="ru-RU"/>
    </w:rPr>
  </w:style>
  <w:style w:type="character" w:customStyle="1" w:styleId="BodyTextChar1">
    <w:name w:val="Body Text Char1"/>
    <w:uiPriority w:val="99"/>
    <w:semiHidden/>
    <w:locked/>
    <w:rsid w:val="007044F5"/>
    <w:rPr>
      <w:rFonts w:ascii="Times New Roman" w:hAnsi="Times New Roman" w:cs="Times New Roman" w:hint="default"/>
      <w:sz w:val="24"/>
      <w:szCs w:val="24"/>
    </w:rPr>
  </w:style>
  <w:style w:type="character" w:customStyle="1" w:styleId="HTML1">
    <w:name w:val="Стандартный HTML Знак1"/>
    <w:uiPriority w:val="99"/>
    <w:rsid w:val="007044F5"/>
    <w:rPr>
      <w:rFonts w:ascii="Consolas" w:hAnsi="Consolas" w:cs="Consolas" w:hint="default"/>
    </w:rPr>
  </w:style>
  <w:style w:type="character" w:customStyle="1" w:styleId="FooterChar1">
    <w:name w:val="Footer Char1"/>
    <w:uiPriority w:val="99"/>
    <w:semiHidden/>
    <w:locked/>
    <w:rsid w:val="007044F5"/>
    <w:rPr>
      <w:rFonts w:ascii="Times New Roman" w:hAnsi="Times New Roman" w:cs="Times New Roman" w:hint="default"/>
      <w:sz w:val="24"/>
      <w:szCs w:val="24"/>
    </w:rPr>
  </w:style>
  <w:style w:type="character" w:customStyle="1" w:styleId="TitleChar1">
    <w:name w:val="Title Char1"/>
    <w:uiPriority w:val="99"/>
    <w:locked/>
    <w:rsid w:val="007044F5"/>
    <w:rPr>
      <w:rFonts w:ascii="Cambria" w:hAnsi="Cambria" w:cs="Times New Roman" w:hint="default"/>
      <w:b/>
      <w:bCs/>
      <w:kern w:val="28"/>
      <w:sz w:val="32"/>
      <w:szCs w:val="32"/>
    </w:rPr>
  </w:style>
  <w:style w:type="character" w:customStyle="1" w:styleId="BodyTextIndentChar1">
    <w:name w:val="Body Text Indent Char1"/>
    <w:uiPriority w:val="99"/>
    <w:semiHidden/>
    <w:locked/>
    <w:rsid w:val="007044F5"/>
    <w:rPr>
      <w:rFonts w:ascii="Times New Roman" w:hAnsi="Times New Roman" w:cs="Times New Roman" w:hint="default"/>
      <w:sz w:val="24"/>
      <w:szCs w:val="24"/>
    </w:rPr>
  </w:style>
  <w:style w:type="character" w:customStyle="1" w:styleId="BodyText2Char1">
    <w:name w:val="Body Text 2 Char1"/>
    <w:uiPriority w:val="99"/>
    <w:semiHidden/>
    <w:locked/>
    <w:rsid w:val="007044F5"/>
    <w:rPr>
      <w:rFonts w:ascii="Times New Roman" w:hAnsi="Times New Roman" w:cs="Times New Roman" w:hint="default"/>
      <w:sz w:val="24"/>
      <w:szCs w:val="24"/>
    </w:rPr>
  </w:style>
  <w:style w:type="character" w:customStyle="1" w:styleId="BodyTextIndent2Char1">
    <w:name w:val="Body Text Indent 2 Char1"/>
    <w:uiPriority w:val="99"/>
    <w:semiHidden/>
    <w:locked/>
    <w:rsid w:val="007044F5"/>
    <w:rPr>
      <w:rFonts w:ascii="Times New Roman" w:hAnsi="Times New Roman" w:cs="Times New Roman" w:hint="default"/>
      <w:sz w:val="24"/>
      <w:szCs w:val="24"/>
    </w:rPr>
  </w:style>
  <w:style w:type="character" w:customStyle="1" w:styleId="BodyTextIndent3Char1">
    <w:name w:val="Body Text Indent 3 Char1"/>
    <w:uiPriority w:val="99"/>
    <w:semiHidden/>
    <w:locked/>
    <w:rsid w:val="007044F5"/>
    <w:rPr>
      <w:rFonts w:ascii="Times New Roman" w:hAnsi="Times New Roman" w:cs="Times New Roman" w:hint="default"/>
      <w:sz w:val="16"/>
      <w:szCs w:val="16"/>
    </w:rPr>
  </w:style>
  <w:style w:type="character" w:customStyle="1" w:styleId="FontStyle14">
    <w:name w:val="Font Style14"/>
    <w:uiPriority w:val="99"/>
    <w:rsid w:val="007044F5"/>
    <w:rPr>
      <w:rFonts w:ascii="Times New Roman" w:hAnsi="Times New Roman" w:cs="Times New Roman" w:hint="default"/>
      <w:sz w:val="24"/>
    </w:rPr>
  </w:style>
  <w:style w:type="character" w:customStyle="1" w:styleId="HeaderChar1">
    <w:name w:val="Header Char1"/>
    <w:uiPriority w:val="99"/>
    <w:semiHidden/>
    <w:locked/>
    <w:rsid w:val="007044F5"/>
    <w:rPr>
      <w:rFonts w:ascii="Times New Roman" w:hAnsi="Times New Roman" w:cs="Times New Roman" w:hint="default"/>
      <w:sz w:val="24"/>
      <w:szCs w:val="24"/>
    </w:rPr>
  </w:style>
  <w:style w:type="character" w:customStyle="1" w:styleId="shorttext">
    <w:name w:val="short_text"/>
    <w:uiPriority w:val="99"/>
    <w:rsid w:val="007044F5"/>
    <w:rPr>
      <w:rFonts w:ascii="Times New Roman" w:hAnsi="Times New Roman" w:cs="Times New Roman" w:hint="default"/>
    </w:rPr>
  </w:style>
  <w:style w:type="character" w:customStyle="1" w:styleId="hps">
    <w:name w:val="hps"/>
    <w:uiPriority w:val="99"/>
    <w:rsid w:val="007044F5"/>
    <w:rPr>
      <w:rFonts w:ascii="Times New Roman" w:hAnsi="Times New Roman" w:cs="Times New Roman" w:hint="default"/>
    </w:rPr>
  </w:style>
  <w:style w:type="character" w:customStyle="1" w:styleId="BodyText3Char1">
    <w:name w:val="Body Text 3 Char1"/>
    <w:uiPriority w:val="99"/>
    <w:semiHidden/>
    <w:locked/>
    <w:rsid w:val="007044F5"/>
    <w:rPr>
      <w:rFonts w:ascii="Times New Roman" w:hAnsi="Times New Roman" w:cs="Times New Roman" w:hint="default"/>
      <w:sz w:val="16"/>
      <w:szCs w:val="16"/>
    </w:rPr>
  </w:style>
  <w:style w:type="character" w:customStyle="1" w:styleId="BalloonTextChar1">
    <w:name w:val="Balloon Text Char1"/>
    <w:uiPriority w:val="99"/>
    <w:semiHidden/>
    <w:locked/>
    <w:rsid w:val="007044F5"/>
    <w:rPr>
      <w:rFonts w:ascii="Times New Roman" w:hAnsi="Times New Roman" w:cs="Times New Roman" w:hint="default"/>
      <w:sz w:val="2"/>
    </w:rPr>
  </w:style>
  <w:style w:type="character" w:customStyle="1" w:styleId="2f3">
    <w:name w:val="Знак2 Знак"/>
    <w:uiPriority w:val="99"/>
    <w:locked/>
    <w:rsid w:val="007044F5"/>
    <w:rPr>
      <w:sz w:val="24"/>
      <w:lang w:val="uk-UA" w:eastAsia="uk-UA"/>
    </w:rPr>
  </w:style>
  <w:style w:type="character" w:customStyle="1" w:styleId="apple-style-span">
    <w:name w:val="apple-style-span"/>
    <w:uiPriority w:val="99"/>
    <w:rsid w:val="007044F5"/>
  </w:style>
  <w:style w:type="character" w:customStyle="1" w:styleId="Calibri">
    <w:name w:val="Основной текст + Calibri"/>
    <w:aliases w:val="10,5 pt"/>
    <w:uiPriority w:val="99"/>
    <w:rsid w:val="007044F5"/>
    <w:rPr>
      <w:rFonts w:ascii="Calibri" w:eastAsia="Batang" w:hAnsi="Calibri" w:hint="default"/>
      <w:sz w:val="21"/>
      <w:shd w:val="clear" w:color="auto" w:fill="FFFFFF"/>
    </w:rPr>
  </w:style>
  <w:style w:type="character" w:customStyle="1" w:styleId="pp-characteristics-tab-product-name">
    <w:name w:val="pp-characteristics-tab-product-name"/>
    <w:basedOn w:val="a0"/>
    <w:rsid w:val="007044F5"/>
  </w:style>
  <w:style w:type="character" w:customStyle="1" w:styleId="chars-value-inner">
    <w:name w:val="chars-value-inner"/>
    <w:basedOn w:val="a0"/>
    <w:rsid w:val="007044F5"/>
  </w:style>
  <w:style w:type="character" w:customStyle="1" w:styleId="rvts80">
    <w:name w:val="rvts80"/>
    <w:basedOn w:val="a0"/>
    <w:rsid w:val="007044F5"/>
  </w:style>
  <w:style w:type="character" w:customStyle="1" w:styleId="215">
    <w:name w:val="Заголовок 2 Знак1"/>
    <w:uiPriority w:val="9"/>
    <w:semiHidden/>
    <w:rsid w:val="007044F5"/>
    <w:rPr>
      <w:rFonts w:ascii="Cambria" w:eastAsia="Times New Roman" w:hAnsi="Cambria" w:cs="Times New Roman" w:hint="default"/>
      <w:b/>
      <w:bCs/>
      <w:color w:val="4F81BD"/>
      <w:sz w:val="26"/>
      <w:szCs w:val="26"/>
    </w:rPr>
  </w:style>
  <w:style w:type="character" w:customStyle="1" w:styleId="72">
    <w:name w:val="Заголовок 7 Знак2"/>
    <w:uiPriority w:val="9"/>
    <w:semiHidden/>
    <w:rsid w:val="007044F5"/>
    <w:rPr>
      <w:rFonts w:ascii="Cambria" w:eastAsia="Times New Roman" w:hAnsi="Cambria" w:cs="Times New Roman" w:hint="default"/>
      <w:i/>
      <w:iCs/>
      <w:color w:val="404040"/>
    </w:rPr>
  </w:style>
  <w:style w:type="numbering" w:customStyle="1" w:styleId="WW8Num2">
    <w:name w:val="WW8Num2"/>
    <w:rsid w:val="007044F5"/>
    <w:pPr>
      <w:numPr>
        <w:numId w:val="9"/>
      </w:numPr>
    </w:pPr>
  </w:style>
  <w:style w:type="paragraph" w:customStyle="1" w:styleId="oname">
    <w:name w:val="oname"/>
    <w:basedOn w:val="a"/>
    <w:rsid w:val="007044F5"/>
    <w:pPr>
      <w:spacing w:before="100" w:beforeAutospacing="1" w:after="100" w:afterAutospacing="1"/>
    </w:pPr>
  </w:style>
  <w:style w:type="paragraph" w:customStyle="1" w:styleId="1-21">
    <w:name w:val="Средняя сетка 1 - Акцент 21"/>
    <w:basedOn w:val="a"/>
    <w:uiPriority w:val="34"/>
    <w:qFormat/>
    <w:rsid w:val="009D2E47"/>
    <w:pPr>
      <w:ind w:left="720"/>
      <w:contextualSpacing/>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71312"/>
    <w:rPr>
      <w:sz w:val="24"/>
      <w:szCs w:val="24"/>
    </w:rPr>
  </w:style>
  <w:style w:type="paragraph" w:styleId="1">
    <w:name w:val="heading 1"/>
    <w:basedOn w:val="a"/>
    <w:next w:val="a"/>
    <w:link w:val="10"/>
    <w:uiPriority w:val="99"/>
    <w:qFormat/>
    <w:rsid w:val="00271312"/>
    <w:pPr>
      <w:keepNext/>
      <w:widowControl w:val="0"/>
      <w:spacing w:line="560" w:lineRule="auto"/>
      <w:ind w:right="3800"/>
      <w:jc w:val="center"/>
      <w:outlineLvl w:val="0"/>
    </w:pPr>
    <w:rPr>
      <w:rFonts w:ascii="Arial" w:hAnsi="Arial"/>
      <w:b/>
      <w:sz w:val="18"/>
      <w:szCs w:val="20"/>
      <w:lang w:val="uk-UA" w:eastAsia="en-US"/>
    </w:rPr>
  </w:style>
  <w:style w:type="paragraph" w:styleId="2">
    <w:name w:val="heading 2"/>
    <w:basedOn w:val="a"/>
    <w:next w:val="a"/>
    <w:link w:val="20"/>
    <w:uiPriority w:val="9"/>
    <w:qFormat/>
    <w:rsid w:val="00271312"/>
    <w:pPr>
      <w:keepNext/>
      <w:widowControl w:val="0"/>
      <w:spacing w:line="500" w:lineRule="auto"/>
      <w:ind w:left="680"/>
      <w:jc w:val="center"/>
      <w:outlineLvl w:val="1"/>
    </w:pPr>
    <w:rPr>
      <w:rFonts w:ascii="Arial" w:hAnsi="Arial"/>
      <w:b/>
      <w:sz w:val="20"/>
      <w:szCs w:val="20"/>
      <w:lang w:val="uk-UA" w:eastAsia="en-US"/>
    </w:rPr>
  </w:style>
  <w:style w:type="paragraph" w:styleId="3">
    <w:name w:val="heading 3"/>
    <w:basedOn w:val="a"/>
    <w:next w:val="a"/>
    <w:link w:val="30"/>
    <w:uiPriority w:val="99"/>
    <w:qFormat/>
    <w:rsid w:val="00271312"/>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271312"/>
    <w:pPr>
      <w:autoSpaceDE w:val="0"/>
      <w:autoSpaceDN w:val="0"/>
      <w:adjustRightInd w:val="0"/>
      <w:outlineLvl w:val="3"/>
    </w:pPr>
    <w:rPr>
      <w:rFonts w:ascii="Times New Roman CYR" w:hAnsi="Times New Roman CYR"/>
    </w:rPr>
  </w:style>
  <w:style w:type="paragraph" w:styleId="7">
    <w:name w:val="heading 7"/>
    <w:basedOn w:val="a"/>
    <w:next w:val="a"/>
    <w:link w:val="70"/>
    <w:uiPriority w:val="99"/>
    <w:semiHidden/>
    <w:unhideWhenUsed/>
    <w:qFormat/>
    <w:locked/>
    <w:rsid w:val="007044F5"/>
    <w:pPr>
      <w:keepNext/>
      <w:keepLines/>
      <w:spacing w:before="200" w:line="276" w:lineRule="auto"/>
      <w:outlineLvl w:val="6"/>
    </w:pPr>
    <w:rPr>
      <w:rFonts w:ascii="Cambria" w:hAnsi="Cambria"/>
      <w:i/>
      <w:iCs/>
      <w:color w:val="404040"/>
      <w:sz w:val="22"/>
      <w:szCs w:val="22"/>
      <w:lang w:eastAsia="en-US"/>
    </w:rPr>
  </w:style>
  <w:style w:type="paragraph" w:styleId="9">
    <w:name w:val="heading 9"/>
    <w:basedOn w:val="a"/>
    <w:next w:val="a"/>
    <w:link w:val="90"/>
    <w:uiPriority w:val="99"/>
    <w:qFormat/>
    <w:locked/>
    <w:rsid w:val="00C12136"/>
    <w:pPr>
      <w:keepNext/>
      <w:keepLines/>
      <w:suppressAutoHyphens/>
      <w:spacing w:before="200"/>
      <w:outlineLvl w:val="8"/>
    </w:pPr>
    <w:rPr>
      <w:rFonts w:ascii="Cambria"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1312"/>
    <w:rPr>
      <w:rFonts w:ascii="Arial" w:hAnsi="Arial" w:cs="Times New Roman"/>
      <w:b/>
      <w:snapToGrid w:val="0"/>
      <w:sz w:val="18"/>
      <w:lang w:val="uk-UA" w:eastAsia="en-US" w:bidi="ar-SA"/>
    </w:rPr>
  </w:style>
  <w:style w:type="character" w:customStyle="1" w:styleId="20">
    <w:name w:val="Заголовок 2 Знак"/>
    <w:basedOn w:val="a0"/>
    <w:link w:val="2"/>
    <w:uiPriority w:val="9"/>
    <w:locked/>
    <w:rsid w:val="00092A28"/>
    <w:rPr>
      <w:rFonts w:ascii="Arial" w:hAnsi="Arial" w:cs="Times New Roman"/>
      <w:b/>
      <w:snapToGrid w:val="0"/>
      <w:lang w:val="uk-UA" w:eastAsia="en-US"/>
    </w:rPr>
  </w:style>
  <w:style w:type="character" w:customStyle="1" w:styleId="30">
    <w:name w:val="Заголовок 3 Знак"/>
    <w:basedOn w:val="a0"/>
    <w:link w:val="3"/>
    <w:uiPriority w:val="99"/>
    <w:locked/>
    <w:rsid w:val="007D2433"/>
    <w:rPr>
      <w:rFonts w:ascii="Times New Roman CYR" w:hAnsi="Times New Roman CYR" w:cs="Times New Roman"/>
      <w:sz w:val="24"/>
      <w:szCs w:val="24"/>
    </w:rPr>
  </w:style>
  <w:style w:type="character" w:customStyle="1" w:styleId="40">
    <w:name w:val="Заголовок 4 Знак"/>
    <w:basedOn w:val="a0"/>
    <w:link w:val="4"/>
    <w:uiPriority w:val="99"/>
    <w:semiHidden/>
    <w:locked/>
    <w:rsid w:val="00B0647A"/>
    <w:rPr>
      <w:rFonts w:ascii="Calibri" w:hAnsi="Calibri" w:cs="Times New Roman"/>
      <w:b/>
      <w:bCs/>
      <w:sz w:val="28"/>
      <w:szCs w:val="28"/>
    </w:rPr>
  </w:style>
  <w:style w:type="character" w:customStyle="1" w:styleId="Heading9Char">
    <w:name w:val="Heading 9 Char"/>
    <w:basedOn w:val="a0"/>
    <w:uiPriority w:val="99"/>
    <w:semiHidden/>
    <w:locked/>
    <w:rsid w:val="00F83BAC"/>
    <w:rPr>
      <w:rFonts w:ascii="Cambria" w:hAnsi="Cambria" w:cs="Times New Roman"/>
    </w:rPr>
  </w:style>
  <w:style w:type="character" w:customStyle="1" w:styleId="90">
    <w:name w:val="Заголовок 9 Знак"/>
    <w:basedOn w:val="a0"/>
    <w:link w:val="9"/>
    <w:uiPriority w:val="99"/>
    <w:semiHidden/>
    <w:locked/>
    <w:rsid w:val="00C12136"/>
    <w:rPr>
      <w:rFonts w:ascii="Cambria" w:hAnsi="Cambria" w:cs="Times New Roman"/>
      <w:i/>
      <w:iCs/>
      <w:color w:val="404040"/>
      <w:lang w:val="ru-RU" w:eastAsia="ar-SA" w:bidi="ar-SA"/>
    </w:rPr>
  </w:style>
  <w:style w:type="paragraph" w:styleId="21">
    <w:name w:val="Body Text 2"/>
    <w:basedOn w:val="a"/>
    <w:link w:val="22"/>
    <w:uiPriority w:val="99"/>
    <w:rsid w:val="00271312"/>
    <w:pPr>
      <w:jc w:val="center"/>
    </w:pPr>
    <w:rPr>
      <w:b/>
      <w:lang w:eastAsia="en-US"/>
    </w:rPr>
  </w:style>
  <w:style w:type="character" w:customStyle="1" w:styleId="22">
    <w:name w:val="Основной текст 2 Знак"/>
    <w:basedOn w:val="a0"/>
    <w:link w:val="21"/>
    <w:uiPriority w:val="99"/>
    <w:locked/>
    <w:rsid w:val="002503A0"/>
    <w:rPr>
      <w:rFonts w:cs="Times New Roman"/>
      <w:b/>
      <w:sz w:val="24"/>
      <w:szCs w:val="24"/>
      <w:lang w:eastAsia="en-US"/>
    </w:rPr>
  </w:style>
  <w:style w:type="paragraph" w:customStyle="1" w:styleId="12">
    <w:name w:val="Знак Знак Знак Знак Знак1 Знак Знак Знак Знак"/>
    <w:basedOn w:val="a"/>
    <w:uiPriority w:val="99"/>
    <w:rsid w:val="00271312"/>
    <w:rPr>
      <w:rFonts w:ascii="Verdana" w:hAnsi="Verdana" w:cs="Verdana"/>
      <w:sz w:val="20"/>
      <w:szCs w:val="20"/>
      <w:lang w:val="en-US" w:eastAsia="en-US"/>
    </w:rPr>
  </w:style>
  <w:style w:type="paragraph" w:styleId="a3">
    <w:name w:val="Body Text"/>
    <w:basedOn w:val="a"/>
    <w:link w:val="a4"/>
    <w:uiPriority w:val="99"/>
    <w:rsid w:val="00271312"/>
    <w:pPr>
      <w:spacing w:after="120"/>
    </w:pPr>
  </w:style>
  <w:style w:type="character" w:customStyle="1" w:styleId="a4">
    <w:name w:val="Основной текст Знак"/>
    <w:basedOn w:val="a0"/>
    <w:link w:val="a3"/>
    <w:uiPriority w:val="99"/>
    <w:semiHidden/>
    <w:locked/>
    <w:rsid w:val="00B0647A"/>
    <w:rPr>
      <w:rFonts w:cs="Times New Roman"/>
      <w:sz w:val="24"/>
      <w:szCs w:val="24"/>
    </w:rPr>
  </w:style>
  <w:style w:type="paragraph" w:customStyle="1" w:styleId="a5">
    <w:name w:val="Знак Знак"/>
    <w:basedOn w:val="a"/>
    <w:uiPriority w:val="99"/>
    <w:qFormat/>
    <w:rsid w:val="00271312"/>
    <w:rPr>
      <w:rFonts w:ascii="Verdana" w:hAnsi="Verdana" w:cs="Verdana"/>
      <w:sz w:val="20"/>
      <w:szCs w:val="20"/>
      <w:lang w:val="en-US" w:eastAsia="en-US"/>
    </w:rPr>
  </w:style>
  <w:style w:type="paragraph" w:styleId="23">
    <w:name w:val="Body Text Indent 2"/>
    <w:basedOn w:val="a"/>
    <w:link w:val="24"/>
    <w:uiPriority w:val="99"/>
    <w:rsid w:val="00271312"/>
    <w:pPr>
      <w:spacing w:after="120" w:line="480" w:lineRule="auto"/>
      <w:ind w:left="283"/>
    </w:pPr>
  </w:style>
  <w:style w:type="character" w:customStyle="1" w:styleId="24">
    <w:name w:val="Основной текст с отступом 2 Знак"/>
    <w:basedOn w:val="a0"/>
    <w:link w:val="23"/>
    <w:uiPriority w:val="99"/>
    <w:semiHidden/>
    <w:locked/>
    <w:rsid w:val="00B0647A"/>
    <w:rPr>
      <w:rFonts w:cs="Times New Roman"/>
      <w:sz w:val="24"/>
      <w:szCs w:val="24"/>
    </w:rPr>
  </w:style>
  <w:style w:type="paragraph" w:styleId="a6">
    <w:name w:val="Body Text Indent"/>
    <w:basedOn w:val="a"/>
    <w:link w:val="a7"/>
    <w:uiPriority w:val="99"/>
    <w:rsid w:val="00271312"/>
    <w:pPr>
      <w:spacing w:after="120"/>
      <w:ind w:left="283"/>
    </w:pPr>
  </w:style>
  <w:style w:type="character" w:customStyle="1" w:styleId="a7">
    <w:name w:val="Основной текст с отступом Знак"/>
    <w:basedOn w:val="a0"/>
    <w:link w:val="a6"/>
    <w:uiPriority w:val="99"/>
    <w:semiHidden/>
    <w:locked/>
    <w:rsid w:val="00B0647A"/>
    <w:rPr>
      <w:rFonts w:cs="Times New Roman"/>
      <w:sz w:val="24"/>
      <w:szCs w:val="24"/>
    </w:rPr>
  </w:style>
  <w:style w:type="paragraph" w:styleId="32">
    <w:name w:val="Body Text 3"/>
    <w:basedOn w:val="a"/>
    <w:link w:val="33"/>
    <w:uiPriority w:val="99"/>
    <w:rsid w:val="00271312"/>
    <w:pPr>
      <w:spacing w:after="120"/>
    </w:pPr>
    <w:rPr>
      <w:sz w:val="16"/>
      <w:szCs w:val="16"/>
    </w:rPr>
  </w:style>
  <w:style w:type="character" w:customStyle="1" w:styleId="33">
    <w:name w:val="Основной текст 3 Знак"/>
    <w:basedOn w:val="a0"/>
    <w:link w:val="32"/>
    <w:uiPriority w:val="99"/>
    <w:semiHidden/>
    <w:locked/>
    <w:rsid w:val="00B0647A"/>
    <w:rPr>
      <w:rFonts w:cs="Times New Roman"/>
      <w:sz w:val="16"/>
      <w:szCs w:val="16"/>
    </w:rPr>
  </w:style>
  <w:style w:type="paragraph" w:customStyle="1" w:styleId="FR1">
    <w:name w:val="FR1"/>
    <w:uiPriority w:val="99"/>
    <w:qFormat/>
    <w:rsid w:val="00271312"/>
    <w:pPr>
      <w:widowControl w:val="0"/>
      <w:ind w:left="40"/>
      <w:jc w:val="both"/>
    </w:pPr>
    <w:rPr>
      <w:sz w:val="20"/>
      <w:szCs w:val="20"/>
      <w:lang w:val="uk-UA" w:eastAsia="en-US"/>
    </w:rPr>
  </w:style>
  <w:style w:type="paragraph" w:styleId="34">
    <w:name w:val="Body Text Indent 3"/>
    <w:basedOn w:val="a"/>
    <w:link w:val="35"/>
    <w:uiPriority w:val="99"/>
    <w:rsid w:val="00271312"/>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B0647A"/>
    <w:rPr>
      <w:rFonts w:cs="Times New Roman"/>
      <w:sz w:val="16"/>
      <w:szCs w:val="16"/>
    </w:rPr>
  </w:style>
  <w:style w:type="paragraph" w:customStyle="1" w:styleId="13">
    <w:name w:val="Знак Знак1"/>
    <w:basedOn w:val="a"/>
    <w:uiPriority w:val="99"/>
    <w:rsid w:val="00271312"/>
    <w:rPr>
      <w:rFonts w:ascii="Verdana" w:hAnsi="Verdana" w:cs="Verdana"/>
      <w:sz w:val="20"/>
      <w:szCs w:val="20"/>
      <w:lang w:val="en-US" w:eastAsia="en-US"/>
    </w:rPr>
  </w:style>
  <w:style w:type="paragraph" w:customStyle="1" w:styleId="a8">
    <w:name w:val="Знак Знак Знак Знак Знак Знак"/>
    <w:basedOn w:val="a"/>
    <w:uiPriority w:val="99"/>
    <w:rsid w:val="00271312"/>
    <w:rPr>
      <w:rFonts w:ascii="Verdana" w:hAnsi="Verdana" w:cs="Verdana"/>
      <w:sz w:val="20"/>
      <w:szCs w:val="20"/>
      <w:lang w:val="en-US" w:eastAsia="en-US"/>
    </w:rPr>
  </w:style>
  <w:style w:type="paragraph" w:styleId="a9">
    <w:name w:val="Title"/>
    <w:basedOn w:val="a"/>
    <w:link w:val="aa"/>
    <w:uiPriority w:val="99"/>
    <w:qFormat/>
    <w:rsid w:val="00271312"/>
    <w:pPr>
      <w:widowControl w:val="0"/>
      <w:ind w:left="320"/>
      <w:jc w:val="center"/>
    </w:pPr>
    <w:rPr>
      <w:rFonts w:ascii="Arial" w:hAnsi="Arial"/>
      <w:b/>
      <w:sz w:val="18"/>
      <w:szCs w:val="20"/>
      <w:lang w:val="uk-UA" w:eastAsia="en-US"/>
    </w:rPr>
  </w:style>
  <w:style w:type="character" w:customStyle="1" w:styleId="aa">
    <w:name w:val="Название Знак"/>
    <w:basedOn w:val="a0"/>
    <w:link w:val="a9"/>
    <w:uiPriority w:val="99"/>
    <w:locked/>
    <w:rsid w:val="00B0647A"/>
    <w:rPr>
      <w:rFonts w:ascii="Cambria" w:hAnsi="Cambria" w:cs="Times New Roman"/>
      <w:b/>
      <w:bCs/>
      <w:kern w:val="28"/>
      <w:sz w:val="32"/>
      <w:szCs w:val="32"/>
    </w:rPr>
  </w:style>
  <w:style w:type="paragraph" w:styleId="ab">
    <w:name w:val="Subtitle"/>
    <w:basedOn w:val="a"/>
    <w:link w:val="ac"/>
    <w:uiPriority w:val="99"/>
    <w:qFormat/>
    <w:rsid w:val="00271312"/>
    <w:pPr>
      <w:spacing w:line="360" w:lineRule="auto"/>
      <w:jc w:val="center"/>
    </w:pPr>
    <w:rPr>
      <w:b/>
      <w:noProof/>
      <w:lang w:val="en-GB" w:eastAsia="en-US"/>
    </w:rPr>
  </w:style>
  <w:style w:type="character" w:customStyle="1" w:styleId="ac">
    <w:name w:val="Подзаголовок Знак"/>
    <w:basedOn w:val="a0"/>
    <w:link w:val="ab"/>
    <w:uiPriority w:val="99"/>
    <w:locked/>
    <w:rsid w:val="00B0647A"/>
    <w:rPr>
      <w:rFonts w:ascii="Cambria" w:hAnsi="Cambria" w:cs="Times New Roman"/>
      <w:sz w:val="24"/>
      <w:szCs w:val="24"/>
    </w:rPr>
  </w:style>
  <w:style w:type="paragraph" w:styleId="ad">
    <w:name w:val="Block Text"/>
    <w:basedOn w:val="a"/>
    <w:uiPriority w:val="99"/>
    <w:rsid w:val="00271312"/>
    <w:pPr>
      <w:ind w:left="-567" w:right="-1050"/>
      <w:jc w:val="both"/>
    </w:pPr>
    <w:rPr>
      <w:sz w:val="28"/>
      <w:lang w:val="uk-UA" w:eastAsia="en-US"/>
    </w:rPr>
  </w:style>
  <w:style w:type="paragraph" w:styleId="ae">
    <w:name w:val="footer"/>
    <w:basedOn w:val="a"/>
    <w:link w:val="af"/>
    <w:uiPriority w:val="99"/>
    <w:rsid w:val="00271312"/>
    <w:pPr>
      <w:tabs>
        <w:tab w:val="center" w:pos="4677"/>
        <w:tab w:val="right" w:pos="9355"/>
      </w:tabs>
    </w:pPr>
  </w:style>
  <w:style w:type="character" w:customStyle="1" w:styleId="af">
    <w:name w:val="Нижний колонтитул Знак"/>
    <w:basedOn w:val="a0"/>
    <w:link w:val="ae"/>
    <w:uiPriority w:val="99"/>
    <w:locked/>
    <w:rsid w:val="00B0647A"/>
    <w:rPr>
      <w:rFonts w:cs="Times New Roman"/>
      <w:sz w:val="24"/>
      <w:szCs w:val="24"/>
    </w:rPr>
  </w:style>
  <w:style w:type="character" w:styleId="af0">
    <w:name w:val="page number"/>
    <w:basedOn w:val="a0"/>
    <w:uiPriority w:val="99"/>
    <w:rsid w:val="00271312"/>
    <w:rPr>
      <w:rFonts w:cs="Times New Roman"/>
    </w:rPr>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uiPriority w:val="99"/>
    <w:locked/>
    <w:rsid w:val="007956A9"/>
    <w:rPr>
      <w:sz w:val="24"/>
    </w:rPr>
  </w:style>
  <w:style w:type="table" w:styleId="af3">
    <w:name w:val="Table Grid"/>
    <w:basedOn w:val="a1"/>
    <w:uiPriority w:val="39"/>
    <w:rsid w:val="002713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71312"/>
    <w:rPr>
      <w:rFonts w:ascii="Courier New" w:hAnsi="Courier New" w:cs="Courier New"/>
      <w:lang w:val="ru-RU" w:eastAsia="ru-RU" w:bidi="ar-SA"/>
    </w:rPr>
  </w:style>
  <w:style w:type="paragraph" w:customStyle="1" w:styleId="af4">
    <w:name w:val="a"/>
    <w:basedOn w:val="a"/>
    <w:uiPriority w:val="99"/>
    <w:rsid w:val="00271312"/>
    <w:pPr>
      <w:spacing w:before="100" w:beforeAutospacing="1" w:after="100" w:afterAutospacing="1"/>
    </w:pPr>
    <w:rPr>
      <w:color w:val="000000"/>
    </w:rPr>
  </w:style>
  <w:style w:type="character" w:customStyle="1" w:styleId="spelle">
    <w:name w:val="spelle"/>
    <w:basedOn w:val="a0"/>
    <w:uiPriority w:val="99"/>
    <w:rsid w:val="00271312"/>
    <w:rPr>
      <w:rFonts w:cs="Times New Roman"/>
    </w:rPr>
  </w:style>
  <w:style w:type="paragraph" w:customStyle="1" w:styleId="14">
    <w:name w:val="Знак Знак Знак Знак Знак1"/>
    <w:basedOn w:val="a"/>
    <w:uiPriority w:val="99"/>
    <w:rsid w:val="00271312"/>
    <w:rPr>
      <w:rFonts w:ascii="Verdana" w:hAnsi="Verdana" w:cs="Verdana"/>
      <w:sz w:val="20"/>
      <w:szCs w:val="20"/>
      <w:lang w:val="en-US" w:eastAsia="en-US"/>
    </w:rPr>
  </w:style>
  <w:style w:type="paragraph" w:customStyle="1" w:styleId="15">
    <w:name w:val="Обычный1"/>
    <w:qFormat/>
    <w:rsid w:val="00271312"/>
    <w:pPr>
      <w:widowControl w:val="0"/>
      <w:spacing w:line="300" w:lineRule="auto"/>
      <w:ind w:firstLine="720"/>
      <w:jc w:val="both"/>
    </w:pPr>
    <w:rPr>
      <w:rFonts w:ascii="Courier New" w:hAnsi="Courier New"/>
      <w:sz w:val="28"/>
      <w:szCs w:val="20"/>
      <w:lang w:val="uk-UA"/>
    </w:rPr>
  </w:style>
  <w:style w:type="paragraph" w:customStyle="1" w:styleId="Normal1">
    <w:name w:val="Normal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Web1">
    <w:name w:val="Normal (Web)1"/>
    <w:basedOn w:val="a"/>
    <w:uiPriority w:val="99"/>
    <w:rsid w:val="00271312"/>
    <w:pPr>
      <w:spacing w:before="100" w:beforeAutospacing="1" w:after="100" w:afterAutospacing="1"/>
    </w:pPr>
  </w:style>
  <w:style w:type="character" w:styleId="af5">
    <w:name w:val="Hyperlink"/>
    <w:basedOn w:val="a0"/>
    <w:uiPriority w:val="99"/>
    <w:rsid w:val="00271312"/>
    <w:rPr>
      <w:rFonts w:cs="Times New Roman"/>
      <w:color w:val="0000FF"/>
      <w:u w:val="single"/>
    </w:rPr>
  </w:style>
  <w:style w:type="paragraph" w:styleId="af6">
    <w:name w:val="header"/>
    <w:aliases w:val="Header Char"/>
    <w:basedOn w:val="a"/>
    <w:link w:val="af7"/>
    <w:uiPriority w:val="99"/>
    <w:rsid w:val="00271312"/>
    <w:pPr>
      <w:tabs>
        <w:tab w:val="center" w:pos="4677"/>
        <w:tab w:val="right" w:pos="9355"/>
      </w:tabs>
    </w:pPr>
  </w:style>
  <w:style w:type="character" w:customStyle="1" w:styleId="af7">
    <w:name w:val="Верхний колонтитул Знак"/>
    <w:aliases w:val="Header Char Знак"/>
    <w:basedOn w:val="a0"/>
    <w:link w:val="af6"/>
    <w:uiPriority w:val="99"/>
    <w:locked/>
    <w:rsid w:val="00B0647A"/>
    <w:rPr>
      <w:rFonts w:cs="Times New Roman"/>
      <w:sz w:val="24"/>
      <w:szCs w:val="24"/>
    </w:rPr>
  </w:style>
  <w:style w:type="character" w:styleId="af8">
    <w:name w:val="Strong"/>
    <w:basedOn w:val="a0"/>
    <w:qFormat/>
    <w:rsid w:val="00271312"/>
    <w:rPr>
      <w:rFonts w:cs="Times New Roman"/>
      <w:b/>
      <w:bCs/>
    </w:rPr>
  </w:style>
  <w:style w:type="paragraph" w:customStyle="1" w:styleId="5">
    <w:name w:val="Знак Знак Знак5"/>
    <w:basedOn w:val="a"/>
    <w:uiPriority w:val="99"/>
    <w:rsid w:val="00271312"/>
    <w:rPr>
      <w:rFonts w:ascii="Verdana" w:hAnsi="Verdana" w:cs="Verdana"/>
      <w:sz w:val="20"/>
      <w:szCs w:val="20"/>
      <w:lang w:val="en-US" w:eastAsia="en-US"/>
    </w:rPr>
  </w:style>
  <w:style w:type="paragraph" w:customStyle="1" w:styleId="af9">
    <w:name w:val="Знак"/>
    <w:basedOn w:val="a"/>
    <w:uiPriority w:val="99"/>
    <w:rsid w:val="00271312"/>
    <w:rPr>
      <w:rFonts w:ascii="Verdana" w:hAnsi="Verdana" w:cs="Verdana"/>
      <w:sz w:val="20"/>
      <w:szCs w:val="20"/>
      <w:lang w:val="en-US" w:eastAsia="en-US"/>
    </w:rPr>
  </w:style>
  <w:style w:type="paragraph" w:styleId="afa">
    <w:name w:val="Balloon Text"/>
    <w:basedOn w:val="a"/>
    <w:link w:val="afb"/>
    <w:semiHidden/>
    <w:rsid w:val="00271312"/>
    <w:rPr>
      <w:rFonts w:ascii="Tahoma" w:hAnsi="Tahoma" w:cs="Tahoma"/>
      <w:sz w:val="16"/>
      <w:szCs w:val="16"/>
    </w:rPr>
  </w:style>
  <w:style w:type="character" w:customStyle="1" w:styleId="afb">
    <w:name w:val="Текст выноски Знак"/>
    <w:basedOn w:val="a0"/>
    <w:link w:val="afa"/>
    <w:uiPriority w:val="99"/>
    <w:semiHidden/>
    <w:locked/>
    <w:rsid w:val="00B0647A"/>
    <w:rPr>
      <w:rFonts w:cs="Times New Roman"/>
      <w:sz w:val="2"/>
    </w:rPr>
  </w:style>
  <w:style w:type="paragraph" w:customStyle="1" w:styleId="afc">
    <w:name w:val="Знак Знак Знак Знак"/>
    <w:basedOn w:val="a"/>
    <w:uiPriority w:val="99"/>
    <w:rsid w:val="00271312"/>
    <w:rPr>
      <w:rFonts w:ascii="Verdana" w:hAnsi="Verdana" w:cs="Verdana"/>
      <w:sz w:val="20"/>
      <w:szCs w:val="20"/>
      <w:lang w:val="en-US" w:eastAsia="en-US"/>
    </w:rPr>
  </w:style>
  <w:style w:type="character" w:styleId="afd">
    <w:name w:val="FollowedHyperlink"/>
    <w:basedOn w:val="a0"/>
    <w:uiPriority w:val="99"/>
    <w:rsid w:val="00271312"/>
    <w:rPr>
      <w:rFonts w:cs="Times New Roman"/>
      <w:color w:val="800080"/>
      <w:u w:val="single"/>
    </w:rPr>
  </w:style>
  <w:style w:type="character" w:customStyle="1" w:styleId="url">
    <w:name w:val="url"/>
    <w:basedOn w:val="a0"/>
    <w:uiPriority w:val="99"/>
    <w:rsid w:val="000631B1"/>
    <w:rPr>
      <w:rFonts w:cs="Times New Roman"/>
    </w:rPr>
  </w:style>
  <w:style w:type="character" w:customStyle="1" w:styleId="WW8Num5z2">
    <w:name w:val="WW8Num5z2"/>
    <w:uiPriority w:val="99"/>
    <w:rsid w:val="00B010B3"/>
    <w:rPr>
      <w:rFonts w:ascii="Wingdings" w:hAnsi="Wingdings"/>
    </w:rPr>
  </w:style>
  <w:style w:type="paragraph" w:customStyle="1" w:styleId="16">
    <w:name w:val="1"/>
    <w:basedOn w:val="a9"/>
    <w:uiPriority w:val="99"/>
    <w:rsid w:val="003F2C57"/>
    <w:pPr>
      <w:widowControl/>
      <w:ind w:left="0" w:firstLine="360"/>
    </w:pPr>
    <w:rPr>
      <w:rFonts w:ascii="Times New Roman" w:hAnsi="Times New Roman"/>
      <w:b w:val="0"/>
      <w:sz w:val="24"/>
      <w:szCs w:val="24"/>
      <w:lang w:eastAsia="ru-RU"/>
    </w:rPr>
  </w:style>
  <w:style w:type="paragraph" w:customStyle="1" w:styleId="afe">
    <w:name w:val="Öåíòð"/>
    <w:basedOn w:val="a"/>
    <w:uiPriority w:val="99"/>
    <w:rsid w:val="00AD3518"/>
    <w:pPr>
      <w:widowControl w:val="0"/>
      <w:spacing w:line="210" w:lineRule="atLeast"/>
      <w:jc w:val="center"/>
    </w:pPr>
    <w:rPr>
      <w:sz w:val="20"/>
      <w:szCs w:val="20"/>
      <w:lang w:val="en-US"/>
    </w:rPr>
  </w:style>
  <w:style w:type="paragraph" w:customStyle="1" w:styleId="NormalUkr">
    <w:name w:val="NormalUkr"/>
    <w:basedOn w:val="a"/>
    <w:uiPriority w:val="99"/>
    <w:rsid w:val="00AD3518"/>
    <w:pPr>
      <w:autoSpaceDE w:val="0"/>
      <w:autoSpaceDN w:val="0"/>
    </w:pPr>
    <w:rPr>
      <w:lang w:val="en-US"/>
    </w:rPr>
  </w:style>
  <w:style w:type="paragraph" w:customStyle="1" w:styleId="Default">
    <w:name w:val="Default"/>
    <w:uiPriority w:val="99"/>
    <w:rsid w:val="00227F7C"/>
    <w:pPr>
      <w:autoSpaceDE w:val="0"/>
      <w:autoSpaceDN w:val="0"/>
      <w:adjustRightInd w:val="0"/>
    </w:pPr>
    <w:rPr>
      <w:color w:val="000000"/>
      <w:sz w:val="24"/>
      <w:szCs w:val="24"/>
    </w:rPr>
  </w:style>
  <w:style w:type="paragraph" w:customStyle="1" w:styleId="rvps12">
    <w:name w:val="rvps12"/>
    <w:basedOn w:val="a"/>
    <w:uiPriority w:val="99"/>
    <w:rsid w:val="00482110"/>
    <w:pPr>
      <w:spacing w:before="100" w:beforeAutospacing="1" w:after="100" w:afterAutospacing="1"/>
    </w:pPr>
  </w:style>
  <w:style w:type="character" w:customStyle="1" w:styleId="rvts9">
    <w:name w:val="rvts9"/>
    <w:basedOn w:val="a0"/>
    <w:rsid w:val="00482110"/>
    <w:rPr>
      <w:rFonts w:cs="Times New Roman"/>
    </w:rPr>
  </w:style>
  <w:style w:type="paragraph" w:customStyle="1" w:styleId="rvps14">
    <w:name w:val="rvps14"/>
    <w:basedOn w:val="a"/>
    <w:uiPriority w:val="99"/>
    <w:rsid w:val="00482110"/>
    <w:pPr>
      <w:spacing w:before="100" w:beforeAutospacing="1" w:after="100" w:afterAutospacing="1"/>
    </w:pPr>
  </w:style>
  <w:style w:type="character" w:customStyle="1" w:styleId="apple-converted-space">
    <w:name w:val="apple-converted-space"/>
    <w:basedOn w:val="a0"/>
    <w:rsid w:val="00482110"/>
    <w:rPr>
      <w:rFonts w:cs="Times New Roman"/>
    </w:rPr>
  </w:style>
  <w:style w:type="paragraph" w:customStyle="1" w:styleId="210">
    <w:name w:val="Основной текст 21"/>
    <w:basedOn w:val="a"/>
    <w:uiPriority w:val="99"/>
    <w:qFormat/>
    <w:rsid w:val="008F65BA"/>
    <w:pPr>
      <w:suppressAutoHyphens/>
      <w:jc w:val="center"/>
    </w:pPr>
    <w:rPr>
      <w:b/>
      <w:lang w:eastAsia="ar-SA"/>
    </w:rPr>
  </w:style>
  <w:style w:type="paragraph" w:customStyle="1" w:styleId="17">
    <w:name w:val="Абзац списка1"/>
    <w:basedOn w:val="a"/>
    <w:uiPriority w:val="34"/>
    <w:qFormat/>
    <w:rsid w:val="008F5E04"/>
    <w:pPr>
      <w:ind w:left="720"/>
    </w:pPr>
  </w:style>
  <w:style w:type="character" w:styleId="aff">
    <w:name w:val="Emphasis"/>
    <w:basedOn w:val="a0"/>
    <w:uiPriority w:val="99"/>
    <w:qFormat/>
    <w:rsid w:val="00224C01"/>
    <w:rPr>
      <w:rFonts w:cs="Times New Roman"/>
      <w:i/>
    </w:rPr>
  </w:style>
  <w:style w:type="character" w:customStyle="1" w:styleId="hilite4">
    <w:name w:val="hilite4"/>
    <w:basedOn w:val="a0"/>
    <w:uiPriority w:val="99"/>
    <w:rsid w:val="00224C01"/>
    <w:rPr>
      <w:rFonts w:cs="Times New Roman"/>
    </w:rPr>
  </w:style>
  <w:style w:type="paragraph" w:customStyle="1" w:styleId="111">
    <w:name w:val="Абзац списка11"/>
    <w:basedOn w:val="a"/>
    <w:uiPriority w:val="99"/>
    <w:rsid w:val="00224C01"/>
    <w:pPr>
      <w:ind w:left="720"/>
    </w:pPr>
  </w:style>
  <w:style w:type="paragraph" w:styleId="aff0">
    <w:name w:val="List Paragraph"/>
    <w:basedOn w:val="a"/>
    <w:uiPriority w:val="34"/>
    <w:qFormat/>
    <w:rsid w:val="00E93908"/>
    <w:pPr>
      <w:ind w:left="720"/>
      <w:contextualSpacing/>
    </w:pPr>
  </w:style>
  <w:style w:type="character" w:customStyle="1" w:styleId="longtext">
    <w:name w:val="long_text"/>
    <w:uiPriority w:val="99"/>
    <w:rsid w:val="00927C50"/>
  </w:style>
  <w:style w:type="paragraph" w:customStyle="1" w:styleId="CharCharCharChar">
    <w:name w:val="Знак Знак Char Char Знак Знак Знак Char Char"/>
    <w:basedOn w:val="a"/>
    <w:uiPriority w:val="99"/>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1">
    <w:name w:val="Document Map"/>
    <w:basedOn w:val="a"/>
    <w:link w:val="aff2"/>
    <w:uiPriority w:val="99"/>
    <w:rsid w:val="00A640CC"/>
    <w:rPr>
      <w:rFonts w:ascii="Tahoma" w:hAnsi="Tahoma" w:cs="Tahoma"/>
      <w:sz w:val="16"/>
      <w:szCs w:val="16"/>
    </w:rPr>
  </w:style>
  <w:style w:type="character" w:customStyle="1" w:styleId="aff2">
    <w:name w:val="Схема документа Знак"/>
    <w:basedOn w:val="a0"/>
    <w:link w:val="aff1"/>
    <w:uiPriority w:val="99"/>
    <w:locked/>
    <w:rsid w:val="00A640CC"/>
    <w:rPr>
      <w:rFonts w:ascii="Tahoma" w:hAnsi="Tahoma" w:cs="Tahoma"/>
      <w:sz w:val="16"/>
      <w:szCs w:val="16"/>
    </w:rPr>
  </w:style>
  <w:style w:type="character" w:customStyle="1" w:styleId="WW8Num3z1">
    <w:name w:val="WW8Num3z1"/>
    <w:uiPriority w:val="99"/>
    <w:rsid w:val="00A54FDD"/>
    <w:rPr>
      <w:rFonts w:ascii="Times New Roman" w:hAnsi="Times New Roman"/>
    </w:rPr>
  </w:style>
  <w:style w:type="paragraph" w:customStyle="1" w:styleId="BodyTextKeep">
    <w:name w:val="Body Text Keep"/>
    <w:basedOn w:val="a3"/>
    <w:uiPriority w:val="99"/>
    <w:rsid w:val="00640575"/>
    <w:pPr>
      <w:keepNext/>
      <w:spacing w:after="160"/>
    </w:pPr>
    <w:rPr>
      <w:sz w:val="20"/>
      <w:szCs w:val="20"/>
      <w:lang w:val="en-US"/>
    </w:rPr>
  </w:style>
  <w:style w:type="paragraph" w:customStyle="1" w:styleId="18">
    <w:name w:val="Знак Знак Знак Знак1"/>
    <w:basedOn w:val="a"/>
    <w:uiPriority w:val="99"/>
    <w:rsid w:val="00717B16"/>
    <w:rPr>
      <w:rFonts w:ascii="Verdana" w:hAnsi="Verdana"/>
      <w:sz w:val="20"/>
      <w:szCs w:val="20"/>
      <w:lang w:val="en-US" w:eastAsia="en-US"/>
    </w:rPr>
  </w:style>
  <w:style w:type="character" w:customStyle="1" w:styleId="rvts0">
    <w:name w:val="rvts0"/>
    <w:basedOn w:val="a0"/>
    <w:uiPriority w:val="99"/>
    <w:rsid w:val="00587AF4"/>
    <w:rPr>
      <w:rFonts w:cs="Times New Roman"/>
    </w:rPr>
  </w:style>
  <w:style w:type="character" w:customStyle="1" w:styleId="WW8NumSt7z0">
    <w:name w:val="WW8NumSt7z0"/>
    <w:uiPriority w:val="99"/>
    <w:rsid w:val="00CC74E5"/>
    <w:rPr>
      <w:rFonts w:ascii="Times New Roman" w:hAnsi="Times New Roman"/>
    </w:rPr>
  </w:style>
  <w:style w:type="paragraph" w:customStyle="1" w:styleId="19">
    <w:name w:val="Звичайний (веб)1"/>
    <w:basedOn w:val="a"/>
    <w:uiPriority w:val="99"/>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uiPriority w:val="99"/>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basedOn w:val="a0"/>
    <w:rsid w:val="005D6D88"/>
    <w:rPr>
      <w:rFonts w:cs="Times New Roman"/>
    </w:rPr>
  </w:style>
  <w:style w:type="paragraph" w:customStyle="1" w:styleId="rvps2">
    <w:name w:val="rvps2"/>
    <w:basedOn w:val="a"/>
    <w:uiPriority w:val="34"/>
    <w:qFormat/>
    <w:rsid w:val="00F628D6"/>
    <w:pPr>
      <w:spacing w:before="100" w:beforeAutospacing="1" w:after="100" w:afterAutospacing="1"/>
    </w:pPr>
  </w:style>
  <w:style w:type="character" w:customStyle="1" w:styleId="rvts11">
    <w:name w:val="rvts11"/>
    <w:basedOn w:val="a0"/>
    <w:uiPriority w:val="99"/>
    <w:rsid w:val="00F628D6"/>
    <w:rPr>
      <w:rFonts w:cs="Times New Roman"/>
    </w:rPr>
  </w:style>
  <w:style w:type="character" w:customStyle="1" w:styleId="rvts46">
    <w:name w:val="rvts46"/>
    <w:basedOn w:val="a0"/>
    <w:uiPriority w:val="99"/>
    <w:rsid w:val="00F628D6"/>
    <w:rPr>
      <w:rFonts w:cs="Times New Roman"/>
    </w:rPr>
  </w:style>
  <w:style w:type="paragraph" w:styleId="aff3">
    <w:name w:val="No Spacing"/>
    <w:link w:val="aff4"/>
    <w:uiPriority w:val="99"/>
    <w:qFormat/>
    <w:rsid w:val="003747A5"/>
    <w:pPr>
      <w:suppressAutoHyphens/>
      <w:jc w:val="center"/>
    </w:pPr>
    <w:rPr>
      <w:lang w:eastAsia="ar-SA"/>
    </w:rPr>
  </w:style>
  <w:style w:type="character" w:customStyle="1" w:styleId="aff4">
    <w:name w:val="Без интервала Знак"/>
    <w:link w:val="aff3"/>
    <w:uiPriority w:val="99"/>
    <w:locked/>
    <w:rsid w:val="003747A5"/>
    <w:rPr>
      <w:sz w:val="22"/>
      <w:lang w:eastAsia="ar-SA" w:bidi="ar-SA"/>
    </w:rPr>
  </w:style>
  <w:style w:type="paragraph" w:customStyle="1" w:styleId="BodyText21">
    <w:name w:val="Body Text 21"/>
    <w:basedOn w:val="a"/>
    <w:uiPriority w:val="99"/>
    <w:rsid w:val="003747A5"/>
    <w:pPr>
      <w:jc w:val="center"/>
    </w:pPr>
    <w:rPr>
      <w:b/>
      <w:spacing w:val="16"/>
      <w:szCs w:val="20"/>
      <w:lang w:val="uk-UA"/>
    </w:rPr>
  </w:style>
  <w:style w:type="character" w:customStyle="1" w:styleId="WW8Num5z3">
    <w:name w:val="WW8Num5z3"/>
    <w:uiPriority w:val="99"/>
    <w:rsid w:val="003747A5"/>
    <w:rPr>
      <w:rFonts w:ascii="Symbol" w:hAnsi="Symbol"/>
    </w:rPr>
  </w:style>
  <w:style w:type="paragraph" w:customStyle="1" w:styleId="LO-Normal">
    <w:name w:val="LO-Normal"/>
    <w:uiPriority w:val="99"/>
    <w:rsid w:val="00983B26"/>
    <w:pPr>
      <w:suppressAutoHyphens/>
    </w:pPr>
    <w:rPr>
      <w:sz w:val="20"/>
      <w:szCs w:val="20"/>
      <w:lang w:eastAsia="zh-CN"/>
    </w:rPr>
  </w:style>
  <w:style w:type="character" w:customStyle="1" w:styleId="tooltippable">
    <w:name w:val="tooltippable"/>
    <w:uiPriority w:val="99"/>
    <w:rsid w:val="00AE368A"/>
  </w:style>
  <w:style w:type="paragraph" w:customStyle="1" w:styleId="tbl-cod">
    <w:name w:val="tbl-cod"/>
    <w:basedOn w:val="a"/>
    <w:uiPriority w:val="99"/>
    <w:rsid w:val="006B5573"/>
    <w:pPr>
      <w:spacing w:before="100" w:beforeAutospacing="1" w:after="100" w:afterAutospacing="1"/>
    </w:pPr>
    <w:rPr>
      <w:lang w:val="uk-UA" w:eastAsia="uk-UA"/>
    </w:rPr>
  </w:style>
  <w:style w:type="character" w:customStyle="1" w:styleId="FontStyle11">
    <w:name w:val="Font Style11"/>
    <w:uiPriority w:val="99"/>
    <w:rsid w:val="00F278D8"/>
    <w:rPr>
      <w:rFonts w:ascii="Times New Roman" w:hAnsi="Times New Roman"/>
      <w:sz w:val="22"/>
    </w:rPr>
  </w:style>
  <w:style w:type="character" w:styleId="aff5">
    <w:name w:val="Placeholder Text"/>
    <w:basedOn w:val="a0"/>
    <w:uiPriority w:val="99"/>
    <w:semiHidden/>
    <w:rsid w:val="00332119"/>
    <w:rPr>
      <w:rFonts w:cs="Times New Roman"/>
      <w:color w:val="808080"/>
    </w:rPr>
  </w:style>
  <w:style w:type="paragraph" w:styleId="aff6">
    <w:name w:val="endnote text"/>
    <w:basedOn w:val="a"/>
    <w:link w:val="aff7"/>
    <w:uiPriority w:val="99"/>
    <w:semiHidden/>
    <w:locked/>
    <w:rsid w:val="007C508E"/>
    <w:rPr>
      <w:sz w:val="20"/>
      <w:szCs w:val="20"/>
    </w:rPr>
  </w:style>
  <w:style w:type="character" w:customStyle="1" w:styleId="aff7">
    <w:name w:val="Текст концевой сноски Знак"/>
    <w:basedOn w:val="a0"/>
    <w:link w:val="aff6"/>
    <w:uiPriority w:val="99"/>
    <w:semiHidden/>
    <w:locked/>
    <w:rsid w:val="007C508E"/>
    <w:rPr>
      <w:rFonts w:cs="Times New Roman"/>
      <w:sz w:val="20"/>
      <w:szCs w:val="20"/>
    </w:rPr>
  </w:style>
  <w:style w:type="character" w:styleId="aff8">
    <w:name w:val="endnote reference"/>
    <w:basedOn w:val="a0"/>
    <w:uiPriority w:val="99"/>
    <w:semiHidden/>
    <w:locked/>
    <w:rsid w:val="007C508E"/>
    <w:rPr>
      <w:rFonts w:cs="Times New Roman"/>
      <w:vertAlign w:val="superscript"/>
    </w:rPr>
  </w:style>
  <w:style w:type="paragraph" w:styleId="aff9">
    <w:name w:val="footnote text"/>
    <w:basedOn w:val="a"/>
    <w:link w:val="affa"/>
    <w:uiPriority w:val="99"/>
    <w:locked/>
    <w:rsid w:val="007C508E"/>
    <w:rPr>
      <w:sz w:val="20"/>
      <w:szCs w:val="20"/>
    </w:rPr>
  </w:style>
  <w:style w:type="character" w:customStyle="1" w:styleId="affa">
    <w:name w:val="Текст сноски Знак"/>
    <w:basedOn w:val="a0"/>
    <w:link w:val="aff9"/>
    <w:uiPriority w:val="99"/>
    <w:locked/>
    <w:rsid w:val="007C508E"/>
    <w:rPr>
      <w:rFonts w:cs="Times New Roman"/>
      <w:sz w:val="20"/>
      <w:szCs w:val="20"/>
    </w:rPr>
  </w:style>
  <w:style w:type="character" w:styleId="affb">
    <w:name w:val="footnote reference"/>
    <w:basedOn w:val="a0"/>
    <w:uiPriority w:val="99"/>
    <w:semiHidden/>
    <w:locked/>
    <w:rsid w:val="007C508E"/>
    <w:rPr>
      <w:rFonts w:cs="Times New Roman"/>
      <w:vertAlign w:val="superscript"/>
    </w:rPr>
  </w:style>
  <w:style w:type="character" w:customStyle="1" w:styleId="6">
    <w:name w:val="Знак Знак6"/>
    <w:basedOn w:val="a0"/>
    <w:uiPriority w:val="99"/>
    <w:locked/>
    <w:rsid w:val="000A371B"/>
    <w:rPr>
      <w:rFonts w:ascii="Courier New" w:hAnsi="Courier New" w:cs="Courier New"/>
      <w:sz w:val="20"/>
      <w:szCs w:val="20"/>
      <w:lang w:eastAsia="ar-SA" w:bidi="ar-SA"/>
    </w:rPr>
  </w:style>
  <w:style w:type="paragraph" w:customStyle="1" w:styleId="affc">
    <w:name w:val="Основной"/>
    <w:basedOn w:val="a"/>
    <w:next w:val="affd"/>
    <w:uiPriority w:val="9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d">
    <w:name w:val="Normal Indent"/>
    <w:basedOn w:val="a"/>
    <w:uiPriority w:val="99"/>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uiPriority w:val="99"/>
    <w:rsid w:val="0001530F"/>
    <w:rPr>
      <w:rFonts w:ascii="Verdana" w:hAnsi="Verdana" w:cs="Verdana"/>
      <w:sz w:val="20"/>
      <w:szCs w:val="20"/>
      <w:lang w:val="en-US" w:eastAsia="en-US" w:bidi="gu-IN"/>
    </w:rPr>
  </w:style>
  <w:style w:type="paragraph" w:customStyle="1" w:styleId="1a">
    <w:name w:val="Без интервала1"/>
    <w:uiPriority w:val="99"/>
    <w:rsid w:val="00293F23"/>
    <w:rPr>
      <w:sz w:val="28"/>
      <w:szCs w:val="28"/>
    </w:rPr>
  </w:style>
  <w:style w:type="character" w:customStyle="1" w:styleId="112">
    <w:name w:val="Знак Знак11"/>
    <w:basedOn w:val="a0"/>
    <w:uiPriority w:val="99"/>
    <w:locked/>
    <w:rsid w:val="00C12136"/>
    <w:rPr>
      <w:rFonts w:ascii="Arial" w:hAnsi="Arial" w:cs="Times New Roman"/>
      <w:b/>
      <w:kern w:val="28"/>
      <w:sz w:val="24"/>
      <w:szCs w:val="24"/>
      <w:lang w:val="uk-UA" w:eastAsia="ru-RU"/>
    </w:rPr>
  </w:style>
  <w:style w:type="character" w:customStyle="1" w:styleId="100">
    <w:name w:val="Знак Знак10"/>
    <w:basedOn w:val="a0"/>
    <w:uiPriority w:val="99"/>
    <w:locked/>
    <w:rsid w:val="00C12136"/>
    <w:rPr>
      <w:rFonts w:ascii="Arial" w:hAnsi="Arial" w:cs="Arial"/>
      <w:b/>
      <w:bCs/>
      <w:i/>
      <w:iCs/>
      <w:sz w:val="28"/>
      <w:szCs w:val="28"/>
      <w:lang w:val="ru-RU" w:eastAsia="ar-SA" w:bidi="ar-SA"/>
    </w:rPr>
  </w:style>
  <w:style w:type="character" w:customStyle="1" w:styleId="71">
    <w:name w:val="Знак Знак7"/>
    <w:basedOn w:val="a0"/>
    <w:uiPriority w:val="99"/>
    <w:locked/>
    <w:rsid w:val="00C12136"/>
    <w:rPr>
      <w:rFonts w:ascii="Arial" w:hAnsi="Arial" w:cs="Times New Roman"/>
      <w:sz w:val="20"/>
      <w:szCs w:val="20"/>
      <w:lang w:val="en-GB" w:eastAsia="ar-SA" w:bidi="ar-SA"/>
    </w:rPr>
  </w:style>
  <w:style w:type="character" w:customStyle="1" w:styleId="61">
    <w:name w:val="Знак Знак61"/>
    <w:basedOn w:val="a0"/>
    <w:uiPriority w:val="99"/>
    <w:locked/>
    <w:rsid w:val="00C12136"/>
    <w:rPr>
      <w:rFonts w:ascii="Courier New" w:hAnsi="Courier New" w:cs="Courier New"/>
      <w:sz w:val="20"/>
      <w:szCs w:val="20"/>
      <w:lang w:eastAsia="ar-SA" w:bidi="ar-SA"/>
    </w:rPr>
  </w:style>
  <w:style w:type="paragraph" w:customStyle="1" w:styleId="affe">
    <w:name w:val="Нормальний текст"/>
    <w:basedOn w:val="a"/>
    <w:uiPriority w:val="99"/>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uiPriority w:val="99"/>
    <w:rsid w:val="00C12136"/>
    <w:pPr>
      <w:numPr>
        <w:numId w:val="1"/>
      </w:numPr>
      <w:suppressAutoHyphens/>
      <w:outlineLvl w:val="0"/>
    </w:pPr>
    <w:rPr>
      <w:lang w:eastAsia="ar-SA"/>
    </w:rPr>
  </w:style>
  <w:style w:type="paragraph" w:customStyle="1" w:styleId="31">
    <w:name w:val="Заголовок 31"/>
    <w:basedOn w:val="a"/>
    <w:next w:val="a"/>
    <w:uiPriority w:val="99"/>
    <w:rsid w:val="00C12136"/>
    <w:pPr>
      <w:numPr>
        <w:ilvl w:val="2"/>
        <w:numId w:val="1"/>
      </w:numPr>
      <w:suppressAutoHyphens/>
      <w:outlineLvl w:val="2"/>
    </w:pPr>
    <w:rPr>
      <w:lang w:eastAsia="ar-SA"/>
    </w:rPr>
  </w:style>
  <w:style w:type="character" w:customStyle="1" w:styleId="41">
    <w:name w:val="Знак Знак4"/>
    <w:basedOn w:val="a0"/>
    <w:uiPriority w:val="99"/>
    <w:locked/>
    <w:rsid w:val="00C12136"/>
    <w:rPr>
      <w:rFonts w:ascii="Times New Roman" w:hAnsi="Times New Roman" w:cs="Times New Roman"/>
      <w:sz w:val="24"/>
      <w:szCs w:val="24"/>
      <w:lang w:val="uk-UA" w:eastAsia="ru-RU"/>
    </w:rPr>
  </w:style>
  <w:style w:type="paragraph" w:customStyle="1" w:styleId="25">
    <w:name w:val="Абзац списка2"/>
    <w:basedOn w:val="a"/>
    <w:uiPriority w:val="99"/>
    <w:rsid w:val="00C12136"/>
    <w:pPr>
      <w:suppressAutoHyphens/>
      <w:ind w:left="720"/>
      <w:contextualSpacing/>
    </w:pPr>
    <w:rPr>
      <w:lang w:eastAsia="ar-SA"/>
    </w:rPr>
  </w:style>
  <w:style w:type="paragraph" w:styleId="afff">
    <w:name w:val="Plain Text"/>
    <w:basedOn w:val="a"/>
    <w:link w:val="afff0"/>
    <w:uiPriority w:val="99"/>
    <w:locked/>
    <w:rsid w:val="00C12136"/>
    <w:pPr>
      <w:widowControl w:val="0"/>
      <w:adjustRightInd w:val="0"/>
      <w:spacing w:line="360" w:lineRule="atLeast"/>
      <w:jc w:val="both"/>
      <w:textAlignment w:val="baseline"/>
    </w:pPr>
    <w:rPr>
      <w:rFonts w:ascii="Courier New" w:hAnsi="Courier New"/>
      <w:sz w:val="20"/>
      <w:lang w:val="uk-UA"/>
    </w:rPr>
  </w:style>
  <w:style w:type="character" w:customStyle="1" w:styleId="PlainTextChar">
    <w:name w:val="Plain Text Char"/>
    <w:basedOn w:val="a0"/>
    <w:uiPriority w:val="99"/>
    <w:semiHidden/>
    <w:locked/>
    <w:rsid w:val="00F83BAC"/>
    <w:rPr>
      <w:rFonts w:ascii="Courier New" w:hAnsi="Courier New" w:cs="Courier New"/>
      <w:sz w:val="20"/>
      <w:szCs w:val="20"/>
    </w:rPr>
  </w:style>
  <w:style w:type="character" w:customStyle="1" w:styleId="afff0">
    <w:name w:val="Текст Знак"/>
    <w:basedOn w:val="a0"/>
    <w:link w:val="afff"/>
    <w:uiPriority w:val="99"/>
    <w:locked/>
    <w:rsid w:val="00C12136"/>
    <w:rPr>
      <w:rFonts w:ascii="Courier New" w:hAnsi="Courier New" w:cs="Times New Roman"/>
      <w:sz w:val="24"/>
      <w:szCs w:val="24"/>
      <w:lang w:val="uk-UA" w:eastAsia="ru-RU" w:bidi="ar-SA"/>
    </w:rPr>
  </w:style>
  <w:style w:type="paragraph" w:styleId="26">
    <w:name w:val="List 2"/>
    <w:basedOn w:val="a"/>
    <w:uiPriority w:val="99"/>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uiPriority w:val="99"/>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uiPriority w:val="99"/>
    <w:locked/>
    <w:rsid w:val="00C12136"/>
    <w:pPr>
      <w:widowControl w:val="0"/>
      <w:autoSpaceDE w:val="0"/>
      <w:autoSpaceDN w:val="0"/>
      <w:adjustRightInd w:val="0"/>
      <w:ind w:firstLine="210"/>
    </w:pPr>
    <w:rPr>
      <w:rFonts w:ascii="Times New Roman CYR" w:hAnsi="Times New Roman CYR" w:cs="Times New Roman CYR"/>
    </w:rPr>
  </w:style>
  <w:style w:type="character" w:customStyle="1" w:styleId="28">
    <w:name w:val="Красная строка 2 Знак"/>
    <w:basedOn w:val="a7"/>
    <w:link w:val="27"/>
    <w:uiPriority w:val="99"/>
    <w:semiHidden/>
    <w:locked/>
    <w:rsid w:val="00F83BAC"/>
    <w:rPr>
      <w:rFonts w:cs="Times New Roman"/>
      <w:sz w:val="24"/>
      <w:szCs w:val="24"/>
    </w:rPr>
  </w:style>
  <w:style w:type="paragraph" w:customStyle="1" w:styleId="29">
    <w:name w:val="Без интервала2"/>
    <w:uiPriority w:val="99"/>
    <w:rsid w:val="00C12136"/>
    <w:rPr>
      <w:rFonts w:ascii="Calibri" w:hAnsi="Calibri"/>
      <w:lang w:eastAsia="en-US"/>
    </w:rPr>
  </w:style>
  <w:style w:type="paragraph" w:customStyle="1" w:styleId="afff1">
    <w:name w:val="Базовый"/>
    <w:uiPriority w:val="99"/>
    <w:rsid w:val="00C12136"/>
    <w:pPr>
      <w:tabs>
        <w:tab w:val="left" w:pos="708"/>
      </w:tabs>
      <w:suppressAutoHyphens/>
      <w:spacing w:after="200" w:line="276" w:lineRule="auto"/>
    </w:pPr>
    <w:rPr>
      <w:sz w:val="24"/>
      <w:szCs w:val="24"/>
    </w:rPr>
  </w:style>
  <w:style w:type="paragraph" w:customStyle="1" w:styleId="font5">
    <w:name w:val="font5"/>
    <w:basedOn w:val="a"/>
    <w:uiPriority w:val="99"/>
    <w:rsid w:val="00C12136"/>
    <w:pPr>
      <w:spacing w:before="100" w:beforeAutospacing="1" w:after="100" w:afterAutospacing="1"/>
    </w:pPr>
    <w:rPr>
      <w:color w:val="000000"/>
      <w:sz w:val="18"/>
      <w:szCs w:val="18"/>
    </w:rPr>
  </w:style>
  <w:style w:type="paragraph" w:customStyle="1" w:styleId="font6">
    <w:name w:val="font6"/>
    <w:basedOn w:val="a"/>
    <w:uiPriority w:val="99"/>
    <w:rsid w:val="00C12136"/>
    <w:pPr>
      <w:spacing w:before="100" w:beforeAutospacing="1" w:after="100" w:afterAutospacing="1"/>
    </w:pPr>
    <w:rPr>
      <w:sz w:val="18"/>
      <w:szCs w:val="18"/>
    </w:rPr>
  </w:style>
  <w:style w:type="paragraph" w:customStyle="1" w:styleId="font7">
    <w:name w:val="font7"/>
    <w:basedOn w:val="a"/>
    <w:uiPriority w:val="99"/>
    <w:rsid w:val="00C12136"/>
    <w:pPr>
      <w:spacing w:before="100" w:beforeAutospacing="1" w:after="100" w:afterAutospacing="1"/>
    </w:pPr>
    <w:rPr>
      <w:color w:val="0000FF"/>
      <w:sz w:val="18"/>
      <w:szCs w:val="18"/>
    </w:rPr>
  </w:style>
  <w:style w:type="paragraph" w:customStyle="1" w:styleId="xl65">
    <w:name w:val="xl65"/>
    <w:basedOn w:val="a"/>
    <w:uiPriority w:val="99"/>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uiPriority w:val="99"/>
    <w:rsid w:val="00C12136"/>
    <w:pPr>
      <w:spacing w:before="100" w:beforeAutospacing="1" w:after="100" w:afterAutospacing="1"/>
      <w:jc w:val="center"/>
    </w:pPr>
    <w:rPr>
      <w:b/>
      <w:bCs/>
      <w:color w:val="993300"/>
      <w:sz w:val="40"/>
      <w:szCs w:val="40"/>
    </w:rPr>
  </w:style>
  <w:style w:type="paragraph" w:customStyle="1" w:styleId="xl67">
    <w:name w:val="xl67"/>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uiPriority w:val="99"/>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uiPriority w:val="99"/>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uiPriority w:val="99"/>
    <w:rsid w:val="001C3770"/>
    <w:rPr>
      <w:rFonts w:ascii="Verdana" w:hAnsi="Verdana" w:cs="Verdana"/>
      <w:sz w:val="20"/>
      <w:szCs w:val="20"/>
      <w:lang w:val="en-US" w:eastAsia="en-US" w:bidi="gu-IN"/>
    </w:rPr>
  </w:style>
  <w:style w:type="character" w:customStyle="1" w:styleId="62">
    <w:name w:val="Знак Знак62"/>
    <w:basedOn w:val="a0"/>
    <w:uiPriority w:val="99"/>
    <w:locked/>
    <w:rsid w:val="000207B5"/>
    <w:rPr>
      <w:rFonts w:ascii="Courier New" w:hAnsi="Courier New" w:cs="Courier New"/>
      <w:sz w:val="20"/>
      <w:szCs w:val="20"/>
      <w:lang w:eastAsia="ar-SA" w:bidi="ar-SA"/>
    </w:rPr>
  </w:style>
  <w:style w:type="character" w:customStyle="1" w:styleId="38">
    <w:name w:val="Знак Знак3"/>
    <w:uiPriority w:val="99"/>
    <w:rsid w:val="001177CA"/>
    <w:rPr>
      <w:sz w:val="24"/>
      <w:lang w:val="uk-UA" w:eastAsia="en-US"/>
    </w:rPr>
  </w:style>
  <w:style w:type="table" w:customStyle="1" w:styleId="1b">
    <w:name w:val="Сетка таблицы1"/>
    <w:basedOn w:val="a1"/>
    <w:next w:val="af3"/>
    <w:rsid w:val="00483371"/>
    <w:rPr>
      <w:rFonts w:ascii="Calibri" w:hAnsi="Calibr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9"/>
    <w:semiHidden/>
    <w:rsid w:val="007044F5"/>
    <w:rPr>
      <w:rFonts w:ascii="Cambria" w:hAnsi="Cambria"/>
      <w:i/>
      <w:iCs/>
      <w:color w:val="404040"/>
      <w:lang w:eastAsia="en-US"/>
    </w:rPr>
  </w:style>
  <w:style w:type="character" w:customStyle="1" w:styleId="afff2">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34"/>
    <w:locked/>
    <w:rsid w:val="007044F5"/>
  </w:style>
  <w:style w:type="paragraph" w:customStyle="1" w:styleId="1c">
    <w:name w:val="Обычный (веб) Знак Знак1"/>
    <w:aliases w:val="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next w:val="a"/>
    <w:link w:val="afff3"/>
    <w:uiPriority w:val="99"/>
    <w:qFormat/>
    <w:rsid w:val="007044F5"/>
    <w:pPr>
      <w:pBdr>
        <w:bottom w:val="single" w:sz="8" w:space="4" w:color="4F81BD"/>
      </w:pBdr>
      <w:spacing w:after="300"/>
      <w:contextualSpacing/>
    </w:pPr>
    <w:rPr>
      <w:rFonts w:ascii="Cambria" w:hAnsi="Cambria"/>
      <w:color w:val="17365D"/>
      <w:spacing w:val="5"/>
      <w:kern w:val="28"/>
      <w:sz w:val="52"/>
      <w:szCs w:val="52"/>
    </w:rPr>
  </w:style>
  <w:style w:type="character" w:customStyle="1" w:styleId="2a">
    <w:name w:val="Верхний колонтитул Знак2"/>
    <w:uiPriority w:val="99"/>
    <w:semiHidden/>
    <w:locked/>
    <w:rsid w:val="007044F5"/>
    <w:rPr>
      <w:rFonts w:ascii="Times New Roman" w:eastAsia="Times New Roman" w:hAnsi="Times New Roman" w:cs="Times New Roman"/>
      <w:lang w:eastAsia="ru-RU"/>
    </w:rPr>
  </w:style>
  <w:style w:type="character" w:customStyle="1" w:styleId="2b">
    <w:name w:val="Нижний колонтитул Знак2"/>
    <w:uiPriority w:val="99"/>
    <w:locked/>
    <w:rsid w:val="007044F5"/>
    <w:rPr>
      <w:rFonts w:ascii="Times New Roman" w:eastAsia="Times New Roman" w:hAnsi="Times New Roman" w:cs="Times New Roman"/>
      <w:lang w:eastAsia="ru-RU"/>
    </w:rPr>
  </w:style>
  <w:style w:type="character" w:customStyle="1" w:styleId="afff3">
    <w:name w:val="Заголовок Знак"/>
    <w:link w:val="1c"/>
    <w:uiPriority w:val="99"/>
    <w:locked/>
    <w:rsid w:val="007044F5"/>
    <w:rPr>
      <w:rFonts w:ascii="Cambria" w:hAnsi="Cambria"/>
      <w:color w:val="17365D"/>
      <w:spacing w:val="5"/>
      <w:kern w:val="28"/>
      <w:sz w:val="52"/>
      <w:szCs w:val="52"/>
    </w:rPr>
  </w:style>
  <w:style w:type="character" w:customStyle="1" w:styleId="2c">
    <w:name w:val="Основной текст Знак2"/>
    <w:uiPriority w:val="99"/>
    <w:semiHidden/>
    <w:locked/>
    <w:rsid w:val="007044F5"/>
    <w:rPr>
      <w:rFonts w:ascii="Times New Roman" w:eastAsia="Times New Roman" w:hAnsi="Times New Roman" w:cs="Times New Roman"/>
      <w:lang w:eastAsia="ru-RU"/>
    </w:rPr>
  </w:style>
  <w:style w:type="character" w:customStyle="1" w:styleId="2d">
    <w:name w:val="Основной текст с отступом Знак2"/>
    <w:uiPriority w:val="99"/>
    <w:semiHidden/>
    <w:locked/>
    <w:rsid w:val="007044F5"/>
    <w:rPr>
      <w:rFonts w:ascii="Times New Roman" w:eastAsia="Times New Roman" w:hAnsi="Times New Roman" w:cs="Times New Roman"/>
      <w:lang w:eastAsia="ru-RU"/>
    </w:rPr>
  </w:style>
  <w:style w:type="character" w:customStyle="1" w:styleId="220">
    <w:name w:val="Основной текст 2 Знак2"/>
    <w:uiPriority w:val="99"/>
    <w:semiHidden/>
    <w:locked/>
    <w:rsid w:val="007044F5"/>
    <w:rPr>
      <w:rFonts w:ascii="Times New Roman" w:eastAsia="Times New Roman" w:hAnsi="Times New Roman" w:cs="Times New Roman"/>
      <w:lang w:eastAsia="ru-RU"/>
    </w:rPr>
  </w:style>
  <w:style w:type="character" w:customStyle="1" w:styleId="320">
    <w:name w:val="Основной текст 3 Знак2"/>
    <w:uiPriority w:val="99"/>
    <w:semiHidden/>
    <w:locked/>
    <w:rsid w:val="007044F5"/>
    <w:rPr>
      <w:rFonts w:ascii="Times New Roman" w:eastAsia="Times New Roman" w:hAnsi="Times New Roman" w:cs="Times New Roman"/>
      <w:sz w:val="16"/>
      <w:szCs w:val="16"/>
      <w:lang w:eastAsia="ru-RU"/>
    </w:rPr>
  </w:style>
  <w:style w:type="character" w:customStyle="1" w:styleId="221">
    <w:name w:val="Основной текст с отступом 2 Знак2"/>
    <w:uiPriority w:val="99"/>
    <w:semiHidden/>
    <w:locked/>
    <w:rsid w:val="007044F5"/>
    <w:rPr>
      <w:rFonts w:ascii="Times New Roman" w:eastAsia="Times New Roman" w:hAnsi="Times New Roman" w:cs="Times New Roman"/>
      <w:lang w:eastAsia="ru-RU"/>
    </w:rPr>
  </w:style>
  <w:style w:type="character" w:customStyle="1" w:styleId="321">
    <w:name w:val="Основной текст с отступом 3 Знак2"/>
    <w:uiPriority w:val="99"/>
    <w:semiHidden/>
    <w:locked/>
    <w:rsid w:val="007044F5"/>
    <w:rPr>
      <w:rFonts w:ascii="Times New Roman" w:eastAsia="Times New Roman" w:hAnsi="Times New Roman" w:cs="Times New Roman"/>
      <w:sz w:val="16"/>
      <w:szCs w:val="16"/>
      <w:lang w:eastAsia="ru-RU"/>
    </w:rPr>
  </w:style>
  <w:style w:type="character" w:customStyle="1" w:styleId="2e">
    <w:name w:val="Текст выноски Знак2"/>
    <w:semiHidden/>
    <w:locked/>
    <w:rsid w:val="007044F5"/>
    <w:rPr>
      <w:rFonts w:ascii="Tahoma" w:eastAsia="Times New Roman" w:hAnsi="Tahoma" w:cs="Tahoma"/>
      <w:sz w:val="16"/>
      <w:szCs w:val="16"/>
      <w:lang w:eastAsia="ru-RU"/>
    </w:rPr>
  </w:style>
  <w:style w:type="paragraph" w:customStyle="1" w:styleId="211">
    <w:name w:val="Заголовок 21"/>
    <w:basedOn w:val="a"/>
    <w:next w:val="a"/>
    <w:autoRedefine/>
    <w:uiPriority w:val="9"/>
    <w:semiHidden/>
    <w:qFormat/>
    <w:rsid w:val="007044F5"/>
    <w:pPr>
      <w:keepNext/>
      <w:keepLines/>
      <w:tabs>
        <w:tab w:val="left" w:pos="708"/>
      </w:tabs>
      <w:spacing w:before="200"/>
      <w:contextualSpacing/>
      <w:outlineLvl w:val="1"/>
    </w:pPr>
    <w:rPr>
      <w:rFonts w:ascii="Cambria" w:hAnsi="Cambria"/>
      <w:b/>
      <w:bCs/>
      <w:color w:val="4F81BD"/>
      <w:sz w:val="26"/>
      <w:szCs w:val="26"/>
    </w:rPr>
  </w:style>
  <w:style w:type="paragraph" w:customStyle="1" w:styleId="710">
    <w:name w:val="Заголовок 71"/>
    <w:basedOn w:val="a"/>
    <w:next w:val="a"/>
    <w:autoRedefine/>
    <w:uiPriority w:val="99"/>
    <w:semiHidden/>
    <w:qFormat/>
    <w:rsid w:val="007044F5"/>
    <w:pPr>
      <w:keepNext/>
      <w:keepLines/>
      <w:tabs>
        <w:tab w:val="left" w:pos="708"/>
      </w:tabs>
      <w:spacing w:before="200"/>
      <w:contextualSpacing/>
      <w:outlineLvl w:val="6"/>
    </w:pPr>
    <w:rPr>
      <w:rFonts w:ascii="Cambria" w:hAnsi="Cambria"/>
      <w:i/>
      <w:iCs/>
      <w:color w:val="404040"/>
    </w:rPr>
  </w:style>
  <w:style w:type="paragraph" w:customStyle="1" w:styleId="1d">
    <w:name w:val="Основной текст1"/>
    <w:basedOn w:val="a"/>
    <w:autoRedefine/>
    <w:uiPriority w:val="99"/>
    <w:semiHidden/>
    <w:qFormat/>
    <w:rsid w:val="007044F5"/>
    <w:pPr>
      <w:widowControl w:val="0"/>
      <w:shd w:val="clear" w:color="auto" w:fill="FFFFFF"/>
      <w:tabs>
        <w:tab w:val="left" w:pos="708"/>
      </w:tabs>
      <w:snapToGrid w:val="0"/>
      <w:contextualSpacing/>
    </w:pPr>
    <w:rPr>
      <w:rFonts w:ascii="Arial" w:hAnsi="Arial"/>
      <w:szCs w:val="20"/>
    </w:rPr>
  </w:style>
  <w:style w:type="paragraph" w:customStyle="1" w:styleId="CharChar">
    <w:name w:val="Char Знак Знак Char Знак Знак Знак Знак Знак Знак Знак Знак Знак Знак Знак Знак Знак"/>
    <w:basedOn w:val="a"/>
    <w:autoRedefine/>
    <w:uiPriority w:val="99"/>
    <w:semiHidden/>
    <w:qFormat/>
    <w:rsid w:val="007044F5"/>
    <w:pPr>
      <w:shd w:val="clear" w:color="auto" w:fill="FFFFFF"/>
      <w:tabs>
        <w:tab w:val="left" w:pos="708"/>
      </w:tabs>
      <w:contextualSpacing/>
    </w:pPr>
    <w:rPr>
      <w:rFonts w:ascii="Verdana" w:hAnsi="Verdana"/>
      <w:sz w:val="20"/>
      <w:szCs w:val="20"/>
      <w:lang w:val="en-US" w:eastAsia="en-US"/>
    </w:rPr>
  </w:style>
  <w:style w:type="paragraph" w:customStyle="1" w:styleId="110">
    <w:name w:val="Стиль Заголовок 1 + не все прописные1"/>
    <w:basedOn w:val="1"/>
    <w:autoRedefine/>
    <w:uiPriority w:val="99"/>
    <w:semiHidden/>
    <w:qFormat/>
    <w:rsid w:val="007044F5"/>
    <w:pPr>
      <w:widowControl/>
      <w:numPr>
        <w:numId w:val="2"/>
      </w:numPr>
      <w:shd w:val="clear" w:color="auto" w:fill="FFFFFF"/>
      <w:tabs>
        <w:tab w:val="num" w:pos="360"/>
        <w:tab w:val="num" w:pos="720"/>
      </w:tabs>
      <w:spacing w:line="240" w:lineRule="auto"/>
      <w:ind w:left="0" w:right="0" w:firstLine="0"/>
      <w:contextualSpacing/>
      <w:jc w:val="both"/>
    </w:pPr>
    <w:rPr>
      <w:rFonts w:ascii="Times New Roman" w:hAnsi="Times New Roman"/>
      <w:bCs/>
      <w:sz w:val="28"/>
      <w:szCs w:val="28"/>
      <w:lang w:eastAsia="uk-UA"/>
    </w:rPr>
  </w:style>
  <w:style w:type="paragraph" w:customStyle="1" w:styleId="tj">
    <w:name w:val="tj"/>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2f">
    <w:name w:val="Обычный2"/>
    <w:autoRedefine/>
    <w:uiPriority w:val="99"/>
    <w:semiHidden/>
    <w:qFormat/>
    <w:rsid w:val="007044F5"/>
    <w:pPr>
      <w:widowControl w:val="0"/>
      <w:shd w:val="clear" w:color="auto" w:fill="FFFFFF"/>
      <w:tabs>
        <w:tab w:val="left" w:pos="708"/>
      </w:tabs>
      <w:snapToGrid w:val="0"/>
      <w:spacing w:before="260"/>
      <w:contextualSpacing/>
    </w:pPr>
    <w:rPr>
      <w:sz w:val="16"/>
      <w:szCs w:val="20"/>
      <w:lang w:val="uk-UA"/>
    </w:rPr>
  </w:style>
  <w:style w:type="paragraph" w:customStyle="1" w:styleId="afff4">
    <w:name w:val="Обычный + Черный"/>
    <w:aliases w:val="По ширине,Перед:  5 пт"/>
    <w:basedOn w:val="a"/>
    <w:autoRedefine/>
    <w:uiPriority w:val="99"/>
    <w:semiHidden/>
    <w:qFormat/>
    <w:rsid w:val="007044F5"/>
    <w:pPr>
      <w:shd w:val="clear" w:color="auto" w:fill="FFFFFF"/>
      <w:tabs>
        <w:tab w:val="left" w:pos="708"/>
      </w:tabs>
      <w:spacing w:before="100" w:beforeAutospacing="1" w:after="100" w:afterAutospacing="1"/>
      <w:contextualSpacing/>
      <w:jc w:val="both"/>
    </w:pPr>
    <w:rPr>
      <w:color w:val="000000"/>
    </w:rPr>
  </w:style>
  <w:style w:type="paragraph" w:customStyle="1" w:styleId="afff5">
    <w:name w:val="Знак Знак Знак"/>
    <w:basedOn w:val="a"/>
    <w:autoRedefine/>
    <w:uiPriority w:val="99"/>
    <w:semiHidden/>
    <w:qFormat/>
    <w:rsid w:val="007044F5"/>
    <w:pPr>
      <w:shd w:val="clear" w:color="auto" w:fill="FFFFFF"/>
      <w:tabs>
        <w:tab w:val="left" w:pos="708"/>
      </w:tabs>
      <w:contextualSpacing/>
    </w:pPr>
    <w:rPr>
      <w:rFonts w:ascii="Verdana" w:hAnsi="Verdana" w:cs="Verdana"/>
      <w:sz w:val="20"/>
      <w:szCs w:val="20"/>
      <w:lang w:val="en-US" w:eastAsia="en-US"/>
    </w:rPr>
  </w:style>
  <w:style w:type="paragraph" w:customStyle="1" w:styleId="2f0">
    <w:name w:val="Основной текст2"/>
    <w:basedOn w:val="a"/>
    <w:next w:val="a3"/>
    <w:autoRedefine/>
    <w:uiPriority w:val="99"/>
    <w:semiHidden/>
    <w:qFormat/>
    <w:rsid w:val="007044F5"/>
    <w:pPr>
      <w:tabs>
        <w:tab w:val="left" w:pos="708"/>
      </w:tabs>
      <w:spacing w:after="120"/>
      <w:contextualSpacing/>
    </w:pPr>
    <w:rPr>
      <w:rFonts w:ascii="Calibri" w:hAnsi="Calibri"/>
    </w:rPr>
  </w:style>
  <w:style w:type="paragraph" w:customStyle="1" w:styleId="1e">
    <w:name w:val="Заголовок1"/>
    <w:basedOn w:val="a"/>
    <w:next w:val="a3"/>
    <w:autoRedefine/>
    <w:uiPriority w:val="99"/>
    <w:semiHidden/>
    <w:qFormat/>
    <w:rsid w:val="007044F5"/>
    <w:pPr>
      <w:keepNext/>
      <w:shd w:val="clear" w:color="auto" w:fill="FFFFFF"/>
      <w:tabs>
        <w:tab w:val="left" w:pos="708"/>
      </w:tabs>
      <w:suppressAutoHyphens/>
      <w:spacing w:before="240" w:after="120" w:line="276" w:lineRule="auto"/>
      <w:contextualSpacing/>
    </w:pPr>
    <w:rPr>
      <w:rFonts w:ascii="Liberation Sans" w:eastAsia="Calibri" w:hAnsi="Liberation Sans" w:cs="FreeSans"/>
      <w:sz w:val="28"/>
      <w:szCs w:val="28"/>
      <w:lang w:val="uk-UA" w:eastAsia="zh-CN"/>
    </w:rPr>
  </w:style>
  <w:style w:type="paragraph" w:customStyle="1" w:styleId="afff6">
    <w:name w:val="Содержимое таблицы"/>
    <w:basedOn w:val="a"/>
    <w:autoRedefine/>
    <w:uiPriority w:val="99"/>
    <w:semiHidden/>
    <w:qFormat/>
    <w:rsid w:val="007044F5"/>
    <w:pPr>
      <w:suppressLineNumbers/>
      <w:shd w:val="clear" w:color="auto" w:fill="FFFFFF"/>
      <w:tabs>
        <w:tab w:val="left" w:pos="708"/>
      </w:tabs>
      <w:suppressAutoHyphens/>
      <w:spacing w:after="200" w:line="276" w:lineRule="auto"/>
      <w:contextualSpacing/>
    </w:pPr>
    <w:rPr>
      <w:rFonts w:ascii="Calibri" w:hAnsi="Calibri" w:cs="Calibri"/>
      <w:sz w:val="22"/>
      <w:szCs w:val="22"/>
      <w:lang w:val="uk-UA" w:eastAsia="zh-CN"/>
    </w:rPr>
  </w:style>
  <w:style w:type="paragraph" w:customStyle="1" w:styleId="311">
    <w:name w:val="Основной текст с отступом 31"/>
    <w:basedOn w:val="a"/>
    <w:autoRedefine/>
    <w:uiPriority w:val="99"/>
    <w:semiHidden/>
    <w:qFormat/>
    <w:rsid w:val="007044F5"/>
    <w:pPr>
      <w:shd w:val="clear" w:color="auto" w:fill="FFFFFF"/>
      <w:tabs>
        <w:tab w:val="left" w:pos="708"/>
      </w:tabs>
      <w:suppressAutoHyphens/>
      <w:spacing w:after="120" w:line="276" w:lineRule="auto"/>
      <w:ind w:left="283"/>
      <w:contextualSpacing/>
    </w:pPr>
    <w:rPr>
      <w:rFonts w:ascii="Times New Roman CYR" w:hAnsi="Times New Roman CYR" w:cs="Times New Roman CYR"/>
      <w:sz w:val="16"/>
      <w:szCs w:val="16"/>
      <w:lang w:eastAsia="zh-CN"/>
    </w:rPr>
  </w:style>
  <w:style w:type="paragraph" w:customStyle="1" w:styleId="212">
    <w:name w:val="Основной текст с отступом 21"/>
    <w:basedOn w:val="a"/>
    <w:autoRedefine/>
    <w:uiPriority w:val="99"/>
    <w:semiHidden/>
    <w:qFormat/>
    <w:rsid w:val="007044F5"/>
    <w:pPr>
      <w:shd w:val="clear" w:color="auto" w:fill="FFFFFF"/>
      <w:tabs>
        <w:tab w:val="left" w:pos="708"/>
      </w:tabs>
      <w:suppressAutoHyphens/>
      <w:spacing w:after="200" w:line="276" w:lineRule="auto"/>
      <w:ind w:firstLine="720"/>
      <w:contextualSpacing/>
      <w:jc w:val="both"/>
    </w:pPr>
    <w:rPr>
      <w:rFonts w:ascii="Calibri" w:hAnsi="Calibri" w:cs="Calibri"/>
      <w:iCs/>
      <w:color w:val="000000"/>
      <w:szCs w:val="22"/>
      <w:lang w:val="uk-UA" w:eastAsia="zh-CN"/>
    </w:rPr>
  </w:style>
  <w:style w:type="paragraph" w:customStyle="1" w:styleId="1f">
    <w:name w:val="Обычный (веб)1"/>
    <w:basedOn w:val="a"/>
    <w:autoRedefine/>
    <w:uiPriority w:val="99"/>
    <w:semiHidden/>
    <w:qFormat/>
    <w:rsid w:val="007044F5"/>
    <w:pPr>
      <w:shd w:val="clear" w:color="auto" w:fill="FFFFFF"/>
      <w:tabs>
        <w:tab w:val="left" w:pos="708"/>
      </w:tabs>
      <w:suppressAutoHyphens/>
      <w:spacing w:before="280" w:after="280"/>
      <w:contextualSpacing/>
    </w:pPr>
    <w:rPr>
      <w:lang w:val="uk-UA" w:eastAsia="zh-CN"/>
    </w:rPr>
  </w:style>
  <w:style w:type="paragraph" w:customStyle="1" w:styleId="g-char-notice-text">
    <w:name w:val="g-char-notice-text"/>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1f0">
    <w:name w:val="Верхний колонтитул1"/>
    <w:basedOn w:val="a"/>
    <w:next w:val="af6"/>
    <w:autoRedefine/>
    <w:uiPriority w:val="99"/>
    <w:semiHidden/>
    <w:qFormat/>
    <w:rsid w:val="007044F5"/>
    <w:pPr>
      <w:tabs>
        <w:tab w:val="center" w:pos="4677"/>
        <w:tab w:val="right" w:pos="9355"/>
      </w:tabs>
      <w:contextualSpacing/>
    </w:pPr>
    <w:rPr>
      <w:rFonts w:ascii="Calibri" w:hAnsi="Calibri"/>
    </w:rPr>
  </w:style>
  <w:style w:type="paragraph" w:customStyle="1" w:styleId="1f1">
    <w:name w:val="Нижний колонтитул1"/>
    <w:basedOn w:val="a"/>
    <w:next w:val="ae"/>
    <w:autoRedefine/>
    <w:uiPriority w:val="99"/>
    <w:semiHidden/>
    <w:qFormat/>
    <w:rsid w:val="007044F5"/>
    <w:pPr>
      <w:tabs>
        <w:tab w:val="center" w:pos="4677"/>
        <w:tab w:val="right" w:pos="9355"/>
      </w:tabs>
      <w:contextualSpacing/>
    </w:pPr>
    <w:rPr>
      <w:rFonts w:ascii="Calibri" w:hAnsi="Calibri"/>
    </w:rPr>
  </w:style>
  <w:style w:type="paragraph" w:customStyle="1" w:styleId="1f2">
    <w:name w:val="Название1"/>
    <w:basedOn w:val="a"/>
    <w:next w:val="a"/>
    <w:autoRedefine/>
    <w:uiPriority w:val="99"/>
    <w:semiHidden/>
    <w:qFormat/>
    <w:rsid w:val="007044F5"/>
    <w:pPr>
      <w:pBdr>
        <w:bottom w:val="single" w:sz="8" w:space="4" w:color="4F81BD"/>
      </w:pBdr>
      <w:tabs>
        <w:tab w:val="left" w:pos="708"/>
      </w:tabs>
      <w:spacing w:after="300"/>
      <w:contextualSpacing/>
    </w:pPr>
    <w:rPr>
      <w:rFonts w:ascii="Arial" w:hAnsi="Arial" w:cs="Arial"/>
      <w:b/>
      <w:sz w:val="18"/>
      <w:szCs w:val="22"/>
      <w:lang w:val="uk-UA"/>
    </w:rPr>
  </w:style>
  <w:style w:type="paragraph" w:customStyle="1" w:styleId="1f3">
    <w:name w:val="Основной текст с отступом1"/>
    <w:basedOn w:val="a"/>
    <w:next w:val="a6"/>
    <w:autoRedefine/>
    <w:uiPriority w:val="99"/>
    <w:semiHidden/>
    <w:qFormat/>
    <w:rsid w:val="007044F5"/>
    <w:pPr>
      <w:tabs>
        <w:tab w:val="left" w:pos="708"/>
      </w:tabs>
      <w:spacing w:after="120"/>
      <w:ind w:left="283"/>
      <w:contextualSpacing/>
    </w:pPr>
    <w:rPr>
      <w:rFonts w:ascii="Calibri" w:hAnsi="Calibri"/>
    </w:rPr>
  </w:style>
  <w:style w:type="paragraph" w:customStyle="1" w:styleId="312">
    <w:name w:val="Основной текст 31"/>
    <w:basedOn w:val="a"/>
    <w:next w:val="32"/>
    <w:autoRedefine/>
    <w:uiPriority w:val="99"/>
    <w:semiHidden/>
    <w:qFormat/>
    <w:rsid w:val="007044F5"/>
    <w:pPr>
      <w:tabs>
        <w:tab w:val="left" w:pos="708"/>
      </w:tabs>
      <w:spacing w:after="120"/>
      <w:contextualSpacing/>
    </w:pPr>
    <w:rPr>
      <w:rFonts w:ascii="Calibri" w:hAnsi="Calibri"/>
      <w:sz w:val="16"/>
      <w:szCs w:val="16"/>
    </w:rPr>
  </w:style>
  <w:style w:type="paragraph" w:customStyle="1" w:styleId="222">
    <w:name w:val="Основной текст с отступом 22"/>
    <w:basedOn w:val="a"/>
    <w:next w:val="23"/>
    <w:autoRedefine/>
    <w:uiPriority w:val="99"/>
    <w:semiHidden/>
    <w:qFormat/>
    <w:rsid w:val="007044F5"/>
    <w:pPr>
      <w:tabs>
        <w:tab w:val="left" w:pos="708"/>
      </w:tabs>
      <w:spacing w:after="120" w:line="480" w:lineRule="auto"/>
      <w:ind w:left="283"/>
      <w:contextualSpacing/>
    </w:pPr>
    <w:rPr>
      <w:rFonts w:ascii="Calibri" w:hAnsi="Calibri"/>
    </w:rPr>
  </w:style>
  <w:style w:type="paragraph" w:customStyle="1" w:styleId="322">
    <w:name w:val="Основной текст с отступом 32"/>
    <w:basedOn w:val="a"/>
    <w:next w:val="34"/>
    <w:autoRedefine/>
    <w:uiPriority w:val="99"/>
    <w:semiHidden/>
    <w:qFormat/>
    <w:rsid w:val="007044F5"/>
    <w:pPr>
      <w:tabs>
        <w:tab w:val="left" w:pos="708"/>
      </w:tabs>
      <w:spacing w:after="120"/>
      <w:ind w:left="283"/>
      <w:contextualSpacing/>
    </w:pPr>
    <w:rPr>
      <w:rFonts w:ascii="Calibri" w:hAnsi="Calibri"/>
      <w:sz w:val="16"/>
      <w:szCs w:val="16"/>
    </w:rPr>
  </w:style>
  <w:style w:type="paragraph" w:customStyle="1" w:styleId="1f4">
    <w:name w:val="Текст выноски1"/>
    <w:basedOn w:val="a"/>
    <w:next w:val="afa"/>
    <w:autoRedefine/>
    <w:uiPriority w:val="99"/>
    <w:semiHidden/>
    <w:qFormat/>
    <w:rsid w:val="007044F5"/>
    <w:pPr>
      <w:tabs>
        <w:tab w:val="left" w:pos="708"/>
      </w:tabs>
      <w:contextualSpacing/>
    </w:pPr>
    <w:rPr>
      <w:rFonts w:ascii="Tahoma" w:hAnsi="Tahoma" w:cs="Tahoma"/>
      <w:sz w:val="16"/>
      <w:szCs w:val="16"/>
    </w:rPr>
  </w:style>
  <w:style w:type="paragraph" w:customStyle="1" w:styleId="39">
    <w:name w:val="Обычный3"/>
    <w:autoRedefine/>
    <w:uiPriority w:val="34"/>
    <w:semiHidden/>
    <w:qFormat/>
    <w:rsid w:val="007044F5"/>
    <w:pPr>
      <w:widowControl w:val="0"/>
      <w:tabs>
        <w:tab w:val="left" w:pos="708"/>
      </w:tabs>
      <w:snapToGrid w:val="0"/>
      <w:spacing w:before="260"/>
      <w:contextualSpacing/>
    </w:pPr>
    <w:rPr>
      <w:sz w:val="16"/>
      <w:szCs w:val="20"/>
      <w:lang w:val="uk-UA"/>
    </w:rPr>
  </w:style>
  <w:style w:type="paragraph" w:customStyle="1" w:styleId="rvps6">
    <w:name w:val="rvps6"/>
    <w:basedOn w:val="a"/>
    <w:autoRedefine/>
    <w:uiPriority w:val="99"/>
    <w:semiHidden/>
    <w:qFormat/>
    <w:rsid w:val="007044F5"/>
    <w:pPr>
      <w:shd w:val="clear" w:color="auto" w:fill="FFFFFF"/>
      <w:tabs>
        <w:tab w:val="left" w:pos="708"/>
      </w:tabs>
      <w:ind w:right="376"/>
      <w:contextualSpacing/>
      <w:jc w:val="both"/>
    </w:pPr>
    <w:rPr>
      <w:b/>
      <w:sz w:val="20"/>
      <w:szCs w:val="20"/>
      <w:lang w:val="uk-UA"/>
    </w:rPr>
  </w:style>
  <w:style w:type="character" w:styleId="afff7">
    <w:name w:val="Subtle Reference"/>
    <w:uiPriority w:val="99"/>
    <w:qFormat/>
    <w:rsid w:val="007044F5"/>
    <w:rPr>
      <w:rFonts w:ascii="Times New Roman" w:hAnsi="Times New Roman" w:cs="Times New Roman" w:hint="default"/>
      <w:smallCaps/>
      <w:color w:val="C0504D"/>
      <w:u w:val="single"/>
    </w:rPr>
  </w:style>
  <w:style w:type="character" w:customStyle="1" w:styleId="711">
    <w:name w:val="Заголовок 7 Знак1"/>
    <w:uiPriority w:val="99"/>
    <w:semiHidden/>
    <w:rsid w:val="007044F5"/>
    <w:rPr>
      <w:rFonts w:ascii="Cambria" w:hAnsi="Cambria" w:cs="Times New Roman" w:hint="default"/>
      <w:i/>
      <w:iCs/>
      <w:color w:val="404040"/>
      <w:sz w:val="24"/>
      <w:szCs w:val="24"/>
    </w:rPr>
  </w:style>
  <w:style w:type="character" w:customStyle="1" w:styleId="apple-tab-span">
    <w:name w:val="apple-tab-span"/>
    <w:basedOn w:val="a0"/>
    <w:rsid w:val="007044F5"/>
  </w:style>
  <w:style w:type="character" w:customStyle="1" w:styleId="2f1">
    <w:name w:val="Название Знак2"/>
    <w:uiPriority w:val="99"/>
    <w:locked/>
    <w:rsid w:val="007044F5"/>
    <w:rPr>
      <w:rFonts w:ascii="Cambria" w:eastAsia="Times New Roman" w:hAnsi="Cambria" w:cs="Times New Roman" w:hint="default"/>
      <w:color w:val="17365D"/>
      <w:spacing w:val="5"/>
      <w:kern w:val="28"/>
      <w:sz w:val="52"/>
      <w:szCs w:val="52"/>
      <w:lang w:eastAsia="ru-RU"/>
    </w:rPr>
  </w:style>
  <w:style w:type="character" w:customStyle="1" w:styleId="2f2">
    <w:name w:val="Обычный (веб) Знак2"/>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2 Знак2"/>
    <w:uiPriority w:val="99"/>
    <w:semiHidden/>
    <w:locked/>
    <w:rsid w:val="007044F5"/>
    <w:rPr>
      <w:rFonts w:ascii="Tahoma" w:hAnsi="Tahoma" w:cs="Tahoma" w:hint="default"/>
      <w:sz w:val="16"/>
      <w:szCs w:val="16"/>
    </w:rPr>
  </w:style>
  <w:style w:type="character" w:customStyle="1" w:styleId="1f5">
    <w:name w:val="Основной текст Знак1"/>
    <w:uiPriority w:val="99"/>
    <w:semiHidden/>
    <w:locked/>
    <w:rsid w:val="007044F5"/>
    <w:rPr>
      <w:rFonts w:ascii="Times New Roman" w:eastAsia="Times New Roman" w:hAnsi="Times New Roman" w:cs="Times New Roman" w:hint="default"/>
      <w:lang w:eastAsia="ru-RU"/>
    </w:rPr>
  </w:style>
  <w:style w:type="character" w:customStyle="1" w:styleId="1f6">
    <w:name w:val="Верх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7">
    <w:name w:val="Ниж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8">
    <w:name w:val="Основной текст с отступом Знак1"/>
    <w:uiPriority w:val="99"/>
    <w:semiHidden/>
    <w:locked/>
    <w:rsid w:val="007044F5"/>
    <w:rPr>
      <w:rFonts w:ascii="Times New Roman" w:eastAsia="Times New Roman" w:hAnsi="Times New Roman" w:cs="Times New Roman" w:hint="default"/>
      <w:lang w:eastAsia="ru-RU"/>
    </w:rPr>
  </w:style>
  <w:style w:type="character" w:customStyle="1" w:styleId="213">
    <w:name w:val="Основной текст 2 Знак1"/>
    <w:uiPriority w:val="99"/>
    <w:semiHidden/>
    <w:locked/>
    <w:rsid w:val="007044F5"/>
    <w:rPr>
      <w:rFonts w:ascii="Times New Roman" w:eastAsia="Times New Roman" w:hAnsi="Times New Roman" w:cs="Times New Roman" w:hint="default"/>
      <w:lang w:eastAsia="ru-RU"/>
    </w:rPr>
  </w:style>
  <w:style w:type="character" w:customStyle="1" w:styleId="313">
    <w:name w:val="Основной текст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locked/>
    <w:rsid w:val="007044F5"/>
    <w:rPr>
      <w:rFonts w:ascii="Times New Roman" w:eastAsia="Times New Roman" w:hAnsi="Times New Roman" w:cs="Times New Roman" w:hint="default"/>
      <w:lang w:eastAsia="ru-RU"/>
    </w:rPr>
  </w:style>
  <w:style w:type="character" w:customStyle="1" w:styleId="314">
    <w:name w:val="Основной текст с отступом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1f9">
    <w:name w:val="Текст выноски Знак1"/>
    <w:uiPriority w:val="99"/>
    <w:semiHidden/>
    <w:locked/>
    <w:rsid w:val="007044F5"/>
    <w:rPr>
      <w:rFonts w:ascii="Tahoma" w:eastAsia="Times New Roman" w:hAnsi="Tahoma" w:cs="Tahoma" w:hint="default"/>
      <w:sz w:val="16"/>
      <w:szCs w:val="16"/>
      <w:lang w:eastAsia="ru-RU"/>
    </w:rPr>
  </w:style>
  <w:style w:type="character" w:customStyle="1" w:styleId="BodyTextChar1">
    <w:name w:val="Body Text Char1"/>
    <w:uiPriority w:val="99"/>
    <w:semiHidden/>
    <w:locked/>
    <w:rsid w:val="007044F5"/>
    <w:rPr>
      <w:rFonts w:ascii="Times New Roman" w:hAnsi="Times New Roman" w:cs="Times New Roman" w:hint="default"/>
      <w:sz w:val="24"/>
      <w:szCs w:val="24"/>
    </w:rPr>
  </w:style>
  <w:style w:type="character" w:customStyle="1" w:styleId="HTML1">
    <w:name w:val="Стандартный HTML Знак1"/>
    <w:uiPriority w:val="99"/>
    <w:rsid w:val="007044F5"/>
    <w:rPr>
      <w:rFonts w:ascii="Consolas" w:hAnsi="Consolas" w:cs="Consolas" w:hint="default"/>
    </w:rPr>
  </w:style>
  <w:style w:type="character" w:customStyle="1" w:styleId="FooterChar1">
    <w:name w:val="Footer Char1"/>
    <w:uiPriority w:val="99"/>
    <w:semiHidden/>
    <w:locked/>
    <w:rsid w:val="007044F5"/>
    <w:rPr>
      <w:rFonts w:ascii="Times New Roman" w:hAnsi="Times New Roman" w:cs="Times New Roman" w:hint="default"/>
      <w:sz w:val="24"/>
      <w:szCs w:val="24"/>
    </w:rPr>
  </w:style>
  <w:style w:type="character" w:customStyle="1" w:styleId="TitleChar1">
    <w:name w:val="Title Char1"/>
    <w:uiPriority w:val="99"/>
    <w:locked/>
    <w:rsid w:val="007044F5"/>
    <w:rPr>
      <w:rFonts w:ascii="Cambria" w:hAnsi="Cambria" w:cs="Times New Roman" w:hint="default"/>
      <w:b/>
      <w:bCs/>
      <w:kern w:val="28"/>
      <w:sz w:val="32"/>
      <w:szCs w:val="32"/>
    </w:rPr>
  </w:style>
  <w:style w:type="character" w:customStyle="1" w:styleId="BodyTextIndentChar1">
    <w:name w:val="Body Text Indent Char1"/>
    <w:uiPriority w:val="99"/>
    <w:semiHidden/>
    <w:locked/>
    <w:rsid w:val="007044F5"/>
    <w:rPr>
      <w:rFonts w:ascii="Times New Roman" w:hAnsi="Times New Roman" w:cs="Times New Roman" w:hint="default"/>
      <w:sz w:val="24"/>
      <w:szCs w:val="24"/>
    </w:rPr>
  </w:style>
  <w:style w:type="character" w:customStyle="1" w:styleId="BodyText2Char1">
    <w:name w:val="Body Text 2 Char1"/>
    <w:uiPriority w:val="99"/>
    <w:semiHidden/>
    <w:locked/>
    <w:rsid w:val="007044F5"/>
    <w:rPr>
      <w:rFonts w:ascii="Times New Roman" w:hAnsi="Times New Roman" w:cs="Times New Roman" w:hint="default"/>
      <w:sz w:val="24"/>
      <w:szCs w:val="24"/>
    </w:rPr>
  </w:style>
  <w:style w:type="character" w:customStyle="1" w:styleId="BodyTextIndent2Char1">
    <w:name w:val="Body Text Indent 2 Char1"/>
    <w:uiPriority w:val="99"/>
    <w:semiHidden/>
    <w:locked/>
    <w:rsid w:val="007044F5"/>
    <w:rPr>
      <w:rFonts w:ascii="Times New Roman" w:hAnsi="Times New Roman" w:cs="Times New Roman" w:hint="default"/>
      <w:sz w:val="24"/>
      <w:szCs w:val="24"/>
    </w:rPr>
  </w:style>
  <w:style w:type="character" w:customStyle="1" w:styleId="BodyTextIndent3Char1">
    <w:name w:val="Body Text Indent 3 Char1"/>
    <w:uiPriority w:val="99"/>
    <w:semiHidden/>
    <w:locked/>
    <w:rsid w:val="007044F5"/>
    <w:rPr>
      <w:rFonts w:ascii="Times New Roman" w:hAnsi="Times New Roman" w:cs="Times New Roman" w:hint="default"/>
      <w:sz w:val="16"/>
      <w:szCs w:val="16"/>
    </w:rPr>
  </w:style>
  <w:style w:type="character" w:customStyle="1" w:styleId="FontStyle14">
    <w:name w:val="Font Style14"/>
    <w:uiPriority w:val="99"/>
    <w:rsid w:val="007044F5"/>
    <w:rPr>
      <w:rFonts w:ascii="Times New Roman" w:hAnsi="Times New Roman" w:cs="Times New Roman" w:hint="default"/>
      <w:sz w:val="24"/>
    </w:rPr>
  </w:style>
  <w:style w:type="character" w:customStyle="1" w:styleId="HeaderChar1">
    <w:name w:val="Header Char1"/>
    <w:uiPriority w:val="99"/>
    <w:semiHidden/>
    <w:locked/>
    <w:rsid w:val="007044F5"/>
    <w:rPr>
      <w:rFonts w:ascii="Times New Roman" w:hAnsi="Times New Roman" w:cs="Times New Roman" w:hint="default"/>
      <w:sz w:val="24"/>
      <w:szCs w:val="24"/>
    </w:rPr>
  </w:style>
  <w:style w:type="character" w:customStyle="1" w:styleId="shorttext">
    <w:name w:val="short_text"/>
    <w:uiPriority w:val="99"/>
    <w:rsid w:val="007044F5"/>
    <w:rPr>
      <w:rFonts w:ascii="Times New Roman" w:hAnsi="Times New Roman" w:cs="Times New Roman" w:hint="default"/>
    </w:rPr>
  </w:style>
  <w:style w:type="character" w:customStyle="1" w:styleId="hps">
    <w:name w:val="hps"/>
    <w:uiPriority w:val="99"/>
    <w:rsid w:val="007044F5"/>
    <w:rPr>
      <w:rFonts w:ascii="Times New Roman" w:hAnsi="Times New Roman" w:cs="Times New Roman" w:hint="default"/>
    </w:rPr>
  </w:style>
  <w:style w:type="character" w:customStyle="1" w:styleId="BodyText3Char1">
    <w:name w:val="Body Text 3 Char1"/>
    <w:uiPriority w:val="99"/>
    <w:semiHidden/>
    <w:locked/>
    <w:rsid w:val="007044F5"/>
    <w:rPr>
      <w:rFonts w:ascii="Times New Roman" w:hAnsi="Times New Roman" w:cs="Times New Roman" w:hint="default"/>
      <w:sz w:val="16"/>
      <w:szCs w:val="16"/>
    </w:rPr>
  </w:style>
  <w:style w:type="character" w:customStyle="1" w:styleId="BalloonTextChar1">
    <w:name w:val="Balloon Text Char1"/>
    <w:uiPriority w:val="99"/>
    <w:semiHidden/>
    <w:locked/>
    <w:rsid w:val="007044F5"/>
    <w:rPr>
      <w:rFonts w:ascii="Times New Roman" w:hAnsi="Times New Roman" w:cs="Times New Roman" w:hint="default"/>
      <w:sz w:val="2"/>
    </w:rPr>
  </w:style>
  <w:style w:type="character" w:customStyle="1" w:styleId="2f3">
    <w:name w:val="Знак2 Знак"/>
    <w:uiPriority w:val="99"/>
    <w:locked/>
    <w:rsid w:val="007044F5"/>
    <w:rPr>
      <w:sz w:val="24"/>
      <w:lang w:val="uk-UA" w:eastAsia="uk-UA"/>
    </w:rPr>
  </w:style>
  <w:style w:type="character" w:customStyle="1" w:styleId="apple-style-span">
    <w:name w:val="apple-style-span"/>
    <w:uiPriority w:val="99"/>
    <w:rsid w:val="007044F5"/>
  </w:style>
  <w:style w:type="character" w:customStyle="1" w:styleId="Calibri">
    <w:name w:val="Основной текст + Calibri"/>
    <w:aliases w:val="10,5 pt"/>
    <w:uiPriority w:val="99"/>
    <w:rsid w:val="007044F5"/>
    <w:rPr>
      <w:rFonts w:ascii="Calibri" w:eastAsia="Batang" w:hAnsi="Calibri" w:hint="default"/>
      <w:sz w:val="21"/>
      <w:shd w:val="clear" w:color="auto" w:fill="FFFFFF"/>
    </w:rPr>
  </w:style>
  <w:style w:type="character" w:customStyle="1" w:styleId="pp-characteristics-tab-product-name">
    <w:name w:val="pp-characteristics-tab-product-name"/>
    <w:basedOn w:val="a0"/>
    <w:rsid w:val="007044F5"/>
  </w:style>
  <w:style w:type="character" w:customStyle="1" w:styleId="chars-value-inner">
    <w:name w:val="chars-value-inner"/>
    <w:basedOn w:val="a0"/>
    <w:rsid w:val="007044F5"/>
  </w:style>
  <w:style w:type="character" w:customStyle="1" w:styleId="rvts80">
    <w:name w:val="rvts80"/>
    <w:basedOn w:val="a0"/>
    <w:rsid w:val="007044F5"/>
  </w:style>
  <w:style w:type="character" w:customStyle="1" w:styleId="215">
    <w:name w:val="Заголовок 2 Знак1"/>
    <w:uiPriority w:val="9"/>
    <w:semiHidden/>
    <w:rsid w:val="007044F5"/>
    <w:rPr>
      <w:rFonts w:ascii="Cambria" w:eastAsia="Times New Roman" w:hAnsi="Cambria" w:cs="Times New Roman" w:hint="default"/>
      <w:b/>
      <w:bCs/>
      <w:color w:val="4F81BD"/>
      <w:sz w:val="26"/>
      <w:szCs w:val="26"/>
    </w:rPr>
  </w:style>
  <w:style w:type="character" w:customStyle="1" w:styleId="72">
    <w:name w:val="Заголовок 7 Знак2"/>
    <w:uiPriority w:val="9"/>
    <w:semiHidden/>
    <w:rsid w:val="007044F5"/>
    <w:rPr>
      <w:rFonts w:ascii="Cambria" w:eastAsia="Times New Roman" w:hAnsi="Cambria" w:cs="Times New Roman" w:hint="default"/>
      <w:i/>
      <w:iCs/>
      <w:color w:val="404040"/>
    </w:rPr>
  </w:style>
  <w:style w:type="numbering" w:customStyle="1" w:styleId="WW8Num2">
    <w:name w:val="WW8Num2"/>
    <w:rsid w:val="007044F5"/>
    <w:pPr>
      <w:numPr>
        <w:numId w:val="9"/>
      </w:numPr>
    </w:pPr>
  </w:style>
  <w:style w:type="paragraph" w:customStyle="1" w:styleId="oname">
    <w:name w:val="oname"/>
    <w:basedOn w:val="a"/>
    <w:rsid w:val="007044F5"/>
    <w:pPr>
      <w:spacing w:before="100" w:beforeAutospacing="1" w:after="100" w:afterAutospacing="1"/>
    </w:pPr>
  </w:style>
  <w:style w:type="paragraph" w:customStyle="1" w:styleId="1-21">
    <w:name w:val="Средняя сетка 1 - Акцент 21"/>
    <w:basedOn w:val="a"/>
    <w:uiPriority w:val="34"/>
    <w:qFormat/>
    <w:rsid w:val="009D2E47"/>
    <w:pPr>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9325">
      <w:bodyDiv w:val="1"/>
      <w:marLeft w:val="0"/>
      <w:marRight w:val="0"/>
      <w:marTop w:val="0"/>
      <w:marBottom w:val="0"/>
      <w:divBdr>
        <w:top w:val="none" w:sz="0" w:space="0" w:color="auto"/>
        <w:left w:val="none" w:sz="0" w:space="0" w:color="auto"/>
        <w:bottom w:val="none" w:sz="0" w:space="0" w:color="auto"/>
        <w:right w:val="none" w:sz="0" w:space="0" w:color="auto"/>
      </w:divBdr>
    </w:div>
    <w:div w:id="1351025857">
      <w:marLeft w:val="0"/>
      <w:marRight w:val="0"/>
      <w:marTop w:val="0"/>
      <w:marBottom w:val="0"/>
      <w:divBdr>
        <w:top w:val="none" w:sz="0" w:space="0" w:color="auto"/>
        <w:left w:val="none" w:sz="0" w:space="0" w:color="auto"/>
        <w:bottom w:val="none" w:sz="0" w:space="0" w:color="auto"/>
        <w:right w:val="none" w:sz="0" w:space="0" w:color="auto"/>
      </w:divBdr>
    </w:div>
    <w:div w:id="1351025858">
      <w:marLeft w:val="0"/>
      <w:marRight w:val="0"/>
      <w:marTop w:val="0"/>
      <w:marBottom w:val="0"/>
      <w:divBdr>
        <w:top w:val="none" w:sz="0" w:space="0" w:color="auto"/>
        <w:left w:val="none" w:sz="0" w:space="0" w:color="auto"/>
        <w:bottom w:val="none" w:sz="0" w:space="0" w:color="auto"/>
        <w:right w:val="none" w:sz="0" w:space="0" w:color="auto"/>
      </w:divBdr>
    </w:div>
    <w:div w:id="1351025859">
      <w:marLeft w:val="0"/>
      <w:marRight w:val="0"/>
      <w:marTop w:val="0"/>
      <w:marBottom w:val="0"/>
      <w:divBdr>
        <w:top w:val="none" w:sz="0" w:space="0" w:color="auto"/>
        <w:left w:val="none" w:sz="0" w:space="0" w:color="auto"/>
        <w:bottom w:val="none" w:sz="0" w:space="0" w:color="auto"/>
        <w:right w:val="none" w:sz="0" w:space="0" w:color="auto"/>
      </w:divBdr>
    </w:div>
    <w:div w:id="1351025860">
      <w:marLeft w:val="0"/>
      <w:marRight w:val="0"/>
      <w:marTop w:val="0"/>
      <w:marBottom w:val="0"/>
      <w:divBdr>
        <w:top w:val="none" w:sz="0" w:space="0" w:color="auto"/>
        <w:left w:val="none" w:sz="0" w:space="0" w:color="auto"/>
        <w:bottom w:val="none" w:sz="0" w:space="0" w:color="auto"/>
        <w:right w:val="none" w:sz="0" w:space="0" w:color="auto"/>
      </w:divBdr>
    </w:div>
    <w:div w:id="1351025861">
      <w:marLeft w:val="0"/>
      <w:marRight w:val="0"/>
      <w:marTop w:val="0"/>
      <w:marBottom w:val="0"/>
      <w:divBdr>
        <w:top w:val="none" w:sz="0" w:space="0" w:color="auto"/>
        <w:left w:val="none" w:sz="0" w:space="0" w:color="auto"/>
        <w:bottom w:val="none" w:sz="0" w:space="0" w:color="auto"/>
        <w:right w:val="none" w:sz="0" w:space="0" w:color="auto"/>
      </w:divBdr>
    </w:div>
    <w:div w:id="1351025862">
      <w:marLeft w:val="0"/>
      <w:marRight w:val="0"/>
      <w:marTop w:val="0"/>
      <w:marBottom w:val="0"/>
      <w:divBdr>
        <w:top w:val="none" w:sz="0" w:space="0" w:color="auto"/>
        <w:left w:val="none" w:sz="0" w:space="0" w:color="auto"/>
        <w:bottom w:val="none" w:sz="0" w:space="0" w:color="auto"/>
        <w:right w:val="none" w:sz="0" w:space="0" w:color="auto"/>
      </w:divBdr>
    </w:div>
    <w:div w:id="1351025868">
      <w:marLeft w:val="0"/>
      <w:marRight w:val="0"/>
      <w:marTop w:val="0"/>
      <w:marBottom w:val="0"/>
      <w:divBdr>
        <w:top w:val="none" w:sz="0" w:space="0" w:color="auto"/>
        <w:left w:val="none" w:sz="0" w:space="0" w:color="auto"/>
        <w:bottom w:val="none" w:sz="0" w:space="0" w:color="auto"/>
        <w:right w:val="none" w:sz="0" w:space="0" w:color="auto"/>
      </w:divBdr>
    </w:div>
    <w:div w:id="1351025875">
      <w:marLeft w:val="0"/>
      <w:marRight w:val="0"/>
      <w:marTop w:val="0"/>
      <w:marBottom w:val="0"/>
      <w:divBdr>
        <w:top w:val="none" w:sz="0" w:space="0" w:color="auto"/>
        <w:left w:val="none" w:sz="0" w:space="0" w:color="auto"/>
        <w:bottom w:val="none" w:sz="0" w:space="0" w:color="auto"/>
        <w:right w:val="none" w:sz="0" w:space="0" w:color="auto"/>
      </w:divBdr>
    </w:div>
    <w:div w:id="1351025882">
      <w:marLeft w:val="0"/>
      <w:marRight w:val="0"/>
      <w:marTop w:val="0"/>
      <w:marBottom w:val="0"/>
      <w:divBdr>
        <w:top w:val="none" w:sz="0" w:space="0" w:color="auto"/>
        <w:left w:val="none" w:sz="0" w:space="0" w:color="auto"/>
        <w:bottom w:val="none" w:sz="0" w:space="0" w:color="auto"/>
        <w:right w:val="none" w:sz="0" w:space="0" w:color="auto"/>
      </w:divBdr>
    </w:div>
    <w:div w:id="1351025884">
      <w:marLeft w:val="0"/>
      <w:marRight w:val="0"/>
      <w:marTop w:val="0"/>
      <w:marBottom w:val="0"/>
      <w:divBdr>
        <w:top w:val="none" w:sz="0" w:space="0" w:color="auto"/>
        <w:left w:val="none" w:sz="0" w:space="0" w:color="auto"/>
        <w:bottom w:val="none" w:sz="0" w:space="0" w:color="auto"/>
        <w:right w:val="none" w:sz="0" w:space="0" w:color="auto"/>
      </w:divBdr>
    </w:div>
    <w:div w:id="1351025889">
      <w:marLeft w:val="0"/>
      <w:marRight w:val="0"/>
      <w:marTop w:val="0"/>
      <w:marBottom w:val="0"/>
      <w:divBdr>
        <w:top w:val="none" w:sz="0" w:space="0" w:color="auto"/>
        <w:left w:val="none" w:sz="0" w:space="0" w:color="auto"/>
        <w:bottom w:val="none" w:sz="0" w:space="0" w:color="auto"/>
        <w:right w:val="none" w:sz="0" w:space="0" w:color="auto"/>
      </w:divBdr>
      <w:divsChild>
        <w:div w:id="1351025863">
          <w:marLeft w:val="0"/>
          <w:marRight w:val="0"/>
          <w:marTop w:val="0"/>
          <w:marBottom w:val="0"/>
          <w:divBdr>
            <w:top w:val="none" w:sz="0" w:space="0" w:color="auto"/>
            <w:left w:val="none" w:sz="0" w:space="0" w:color="auto"/>
            <w:bottom w:val="none" w:sz="0" w:space="0" w:color="auto"/>
            <w:right w:val="none" w:sz="0" w:space="0" w:color="auto"/>
          </w:divBdr>
        </w:div>
        <w:div w:id="1351025865">
          <w:marLeft w:val="0"/>
          <w:marRight w:val="0"/>
          <w:marTop w:val="0"/>
          <w:marBottom w:val="0"/>
          <w:divBdr>
            <w:top w:val="none" w:sz="0" w:space="0" w:color="auto"/>
            <w:left w:val="none" w:sz="0" w:space="0" w:color="auto"/>
            <w:bottom w:val="none" w:sz="0" w:space="0" w:color="auto"/>
            <w:right w:val="none" w:sz="0" w:space="0" w:color="auto"/>
          </w:divBdr>
        </w:div>
        <w:div w:id="1351025870">
          <w:marLeft w:val="0"/>
          <w:marRight w:val="0"/>
          <w:marTop w:val="0"/>
          <w:marBottom w:val="0"/>
          <w:divBdr>
            <w:top w:val="none" w:sz="0" w:space="0" w:color="auto"/>
            <w:left w:val="none" w:sz="0" w:space="0" w:color="auto"/>
            <w:bottom w:val="none" w:sz="0" w:space="0" w:color="auto"/>
            <w:right w:val="none" w:sz="0" w:space="0" w:color="auto"/>
          </w:divBdr>
        </w:div>
        <w:div w:id="1351025871">
          <w:marLeft w:val="0"/>
          <w:marRight w:val="0"/>
          <w:marTop w:val="0"/>
          <w:marBottom w:val="0"/>
          <w:divBdr>
            <w:top w:val="none" w:sz="0" w:space="0" w:color="auto"/>
            <w:left w:val="none" w:sz="0" w:space="0" w:color="auto"/>
            <w:bottom w:val="none" w:sz="0" w:space="0" w:color="auto"/>
            <w:right w:val="none" w:sz="0" w:space="0" w:color="auto"/>
          </w:divBdr>
        </w:div>
        <w:div w:id="1351025872">
          <w:marLeft w:val="0"/>
          <w:marRight w:val="0"/>
          <w:marTop w:val="0"/>
          <w:marBottom w:val="0"/>
          <w:divBdr>
            <w:top w:val="none" w:sz="0" w:space="0" w:color="auto"/>
            <w:left w:val="none" w:sz="0" w:space="0" w:color="auto"/>
            <w:bottom w:val="none" w:sz="0" w:space="0" w:color="auto"/>
            <w:right w:val="none" w:sz="0" w:space="0" w:color="auto"/>
          </w:divBdr>
        </w:div>
        <w:div w:id="1351025873">
          <w:marLeft w:val="0"/>
          <w:marRight w:val="0"/>
          <w:marTop w:val="0"/>
          <w:marBottom w:val="0"/>
          <w:divBdr>
            <w:top w:val="none" w:sz="0" w:space="0" w:color="auto"/>
            <w:left w:val="none" w:sz="0" w:space="0" w:color="auto"/>
            <w:bottom w:val="none" w:sz="0" w:space="0" w:color="auto"/>
            <w:right w:val="none" w:sz="0" w:space="0" w:color="auto"/>
          </w:divBdr>
        </w:div>
        <w:div w:id="1351025876">
          <w:marLeft w:val="0"/>
          <w:marRight w:val="0"/>
          <w:marTop w:val="0"/>
          <w:marBottom w:val="0"/>
          <w:divBdr>
            <w:top w:val="none" w:sz="0" w:space="0" w:color="auto"/>
            <w:left w:val="none" w:sz="0" w:space="0" w:color="auto"/>
            <w:bottom w:val="none" w:sz="0" w:space="0" w:color="auto"/>
            <w:right w:val="none" w:sz="0" w:space="0" w:color="auto"/>
          </w:divBdr>
        </w:div>
        <w:div w:id="1351025877">
          <w:marLeft w:val="0"/>
          <w:marRight w:val="0"/>
          <w:marTop w:val="0"/>
          <w:marBottom w:val="0"/>
          <w:divBdr>
            <w:top w:val="none" w:sz="0" w:space="0" w:color="auto"/>
            <w:left w:val="none" w:sz="0" w:space="0" w:color="auto"/>
            <w:bottom w:val="none" w:sz="0" w:space="0" w:color="auto"/>
            <w:right w:val="none" w:sz="0" w:space="0" w:color="auto"/>
          </w:divBdr>
        </w:div>
        <w:div w:id="1351025878">
          <w:marLeft w:val="0"/>
          <w:marRight w:val="0"/>
          <w:marTop w:val="0"/>
          <w:marBottom w:val="0"/>
          <w:divBdr>
            <w:top w:val="none" w:sz="0" w:space="0" w:color="auto"/>
            <w:left w:val="none" w:sz="0" w:space="0" w:color="auto"/>
            <w:bottom w:val="none" w:sz="0" w:space="0" w:color="auto"/>
            <w:right w:val="none" w:sz="0" w:space="0" w:color="auto"/>
          </w:divBdr>
        </w:div>
        <w:div w:id="1351025879">
          <w:marLeft w:val="0"/>
          <w:marRight w:val="0"/>
          <w:marTop w:val="0"/>
          <w:marBottom w:val="0"/>
          <w:divBdr>
            <w:top w:val="none" w:sz="0" w:space="0" w:color="auto"/>
            <w:left w:val="none" w:sz="0" w:space="0" w:color="auto"/>
            <w:bottom w:val="none" w:sz="0" w:space="0" w:color="auto"/>
            <w:right w:val="none" w:sz="0" w:space="0" w:color="auto"/>
          </w:divBdr>
        </w:div>
        <w:div w:id="1351025880">
          <w:marLeft w:val="0"/>
          <w:marRight w:val="0"/>
          <w:marTop w:val="0"/>
          <w:marBottom w:val="0"/>
          <w:divBdr>
            <w:top w:val="none" w:sz="0" w:space="0" w:color="auto"/>
            <w:left w:val="none" w:sz="0" w:space="0" w:color="auto"/>
            <w:bottom w:val="none" w:sz="0" w:space="0" w:color="auto"/>
            <w:right w:val="none" w:sz="0" w:space="0" w:color="auto"/>
          </w:divBdr>
        </w:div>
        <w:div w:id="1351025881">
          <w:marLeft w:val="0"/>
          <w:marRight w:val="0"/>
          <w:marTop w:val="0"/>
          <w:marBottom w:val="0"/>
          <w:divBdr>
            <w:top w:val="none" w:sz="0" w:space="0" w:color="auto"/>
            <w:left w:val="none" w:sz="0" w:space="0" w:color="auto"/>
            <w:bottom w:val="none" w:sz="0" w:space="0" w:color="auto"/>
            <w:right w:val="none" w:sz="0" w:space="0" w:color="auto"/>
          </w:divBdr>
        </w:div>
        <w:div w:id="1351025883">
          <w:marLeft w:val="0"/>
          <w:marRight w:val="0"/>
          <w:marTop w:val="0"/>
          <w:marBottom w:val="0"/>
          <w:divBdr>
            <w:top w:val="none" w:sz="0" w:space="0" w:color="auto"/>
            <w:left w:val="none" w:sz="0" w:space="0" w:color="auto"/>
            <w:bottom w:val="none" w:sz="0" w:space="0" w:color="auto"/>
            <w:right w:val="none" w:sz="0" w:space="0" w:color="auto"/>
          </w:divBdr>
        </w:div>
        <w:div w:id="1351025885">
          <w:marLeft w:val="0"/>
          <w:marRight w:val="0"/>
          <w:marTop w:val="0"/>
          <w:marBottom w:val="0"/>
          <w:divBdr>
            <w:top w:val="none" w:sz="0" w:space="0" w:color="auto"/>
            <w:left w:val="none" w:sz="0" w:space="0" w:color="auto"/>
            <w:bottom w:val="none" w:sz="0" w:space="0" w:color="auto"/>
            <w:right w:val="none" w:sz="0" w:space="0" w:color="auto"/>
          </w:divBdr>
        </w:div>
        <w:div w:id="1351025886">
          <w:marLeft w:val="0"/>
          <w:marRight w:val="0"/>
          <w:marTop w:val="0"/>
          <w:marBottom w:val="0"/>
          <w:divBdr>
            <w:top w:val="none" w:sz="0" w:space="0" w:color="auto"/>
            <w:left w:val="none" w:sz="0" w:space="0" w:color="auto"/>
            <w:bottom w:val="none" w:sz="0" w:space="0" w:color="auto"/>
            <w:right w:val="none" w:sz="0" w:space="0" w:color="auto"/>
          </w:divBdr>
        </w:div>
        <w:div w:id="1351025891">
          <w:marLeft w:val="0"/>
          <w:marRight w:val="0"/>
          <w:marTop w:val="0"/>
          <w:marBottom w:val="0"/>
          <w:divBdr>
            <w:top w:val="none" w:sz="0" w:space="0" w:color="auto"/>
            <w:left w:val="none" w:sz="0" w:space="0" w:color="auto"/>
            <w:bottom w:val="none" w:sz="0" w:space="0" w:color="auto"/>
            <w:right w:val="none" w:sz="0" w:space="0" w:color="auto"/>
          </w:divBdr>
        </w:div>
        <w:div w:id="1351025893">
          <w:marLeft w:val="0"/>
          <w:marRight w:val="0"/>
          <w:marTop w:val="0"/>
          <w:marBottom w:val="0"/>
          <w:divBdr>
            <w:top w:val="none" w:sz="0" w:space="0" w:color="auto"/>
            <w:left w:val="none" w:sz="0" w:space="0" w:color="auto"/>
            <w:bottom w:val="none" w:sz="0" w:space="0" w:color="auto"/>
            <w:right w:val="none" w:sz="0" w:space="0" w:color="auto"/>
          </w:divBdr>
        </w:div>
        <w:div w:id="1351025894">
          <w:marLeft w:val="0"/>
          <w:marRight w:val="0"/>
          <w:marTop w:val="0"/>
          <w:marBottom w:val="0"/>
          <w:divBdr>
            <w:top w:val="none" w:sz="0" w:space="0" w:color="auto"/>
            <w:left w:val="none" w:sz="0" w:space="0" w:color="auto"/>
            <w:bottom w:val="none" w:sz="0" w:space="0" w:color="auto"/>
            <w:right w:val="none" w:sz="0" w:space="0" w:color="auto"/>
          </w:divBdr>
        </w:div>
        <w:div w:id="1351025895">
          <w:marLeft w:val="0"/>
          <w:marRight w:val="0"/>
          <w:marTop w:val="0"/>
          <w:marBottom w:val="0"/>
          <w:divBdr>
            <w:top w:val="none" w:sz="0" w:space="0" w:color="auto"/>
            <w:left w:val="none" w:sz="0" w:space="0" w:color="auto"/>
            <w:bottom w:val="none" w:sz="0" w:space="0" w:color="auto"/>
            <w:right w:val="none" w:sz="0" w:space="0" w:color="auto"/>
          </w:divBdr>
        </w:div>
        <w:div w:id="1351025896">
          <w:marLeft w:val="0"/>
          <w:marRight w:val="0"/>
          <w:marTop w:val="0"/>
          <w:marBottom w:val="0"/>
          <w:divBdr>
            <w:top w:val="none" w:sz="0" w:space="0" w:color="auto"/>
            <w:left w:val="none" w:sz="0" w:space="0" w:color="auto"/>
            <w:bottom w:val="none" w:sz="0" w:space="0" w:color="auto"/>
            <w:right w:val="none" w:sz="0" w:space="0" w:color="auto"/>
          </w:divBdr>
        </w:div>
        <w:div w:id="1351025897">
          <w:marLeft w:val="0"/>
          <w:marRight w:val="0"/>
          <w:marTop w:val="0"/>
          <w:marBottom w:val="0"/>
          <w:divBdr>
            <w:top w:val="none" w:sz="0" w:space="0" w:color="auto"/>
            <w:left w:val="none" w:sz="0" w:space="0" w:color="auto"/>
            <w:bottom w:val="none" w:sz="0" w:space="0" w:color="auto"/>
            <w:right w:val="none" w:sz="0" w:space="0" w:color="auto"/>
          </w:divBdr>
        </w:div>
        <w:div w:id="1351025898">
          <w:marLeft w:val="0"/>
          <w:marRight w:val="0"/>
          <w:marTop w:val="0"/>
          <w:marBottom w:val="0"/>
          <w:divBdr>
            <w:top w:val="none" w:sz="0" w:space="0" w:color="auto"/>
            <w:left w:val="none" w:sz="0" w:space="0" w:color="auto"/>
            <w:bottom w:val="none" w:sz="0" w:space="0" w:color="auto"/>
            <w:right w:val="none" w:sz="0" w:space="0" w:color="auto"/>
          </w:divBdr>
        </w:div>
        <w:div w:id="1351025901">
          <w:marLeft w:val="0"/>
          <w:marRight w:val="0"/>
          <w:marTop w:val="0"/>
          <w:marBottom w:val="0"/>
          <w:divBdr>
            <w:top w:val="none" w:sz="0" w:space="0" w:color="auto"/>
            <w:left w:val="none" w:sz="0" w:space="0" w:color="auto"/>
            <w:bottom w:val="none" w:sz="0" w:space="0" w:color="auto"/>
            <w:right w:val="none" w:sz="0" w:space="0" w:color="auto"/>
          </w:divBdr>
        </w:div>
        <w:div w:id="1351025902">
          <w:marLeft w:val="0"/>
          <w:marRight w:val="0"/>
          <w:marTop w:val="0"/>
          <w:marBottom w:val="0"/>
          <w:divBdr>
            <w:top w:val="none" w:sz="0" w:space="0" w:color="auto"/>
            <w:left w:val="none" w:sz="0" w:space="0" w:color="auto"/>
            <w:bottom w:val="none" w:sz="0" w:space="0" w:color="auto"/>
            <w:right w:val="none" w:sz="0" w:space="0" w:color="auto"/>
          </w:divBdr>
        </w:div>
        <w:div w:id="1351025907">
          <w:marLeft w:val="0"/>
          <w:marRight w:val="0"/>
          <w:marTop w:val="0"/>
          <w:marBottom w:val="0"/>
          <w:divBdr>
            <w:top w:val="none" w:sz="0" w:space="0" w:color="auto"/>
            <w:left w:val="none" w:sz="0" w:space="0" w:color="auto"/>
            <w:bottom w:val="none" w:sz="0" w:space="0" w:color="auto"/>
            <w:right w:val="none" w:sz="0" w:space="0" w:color="auto"/>
          </w:divBdr>
        </w:div>
        <w:div w:id="1351025908">
          <w:marLeft w:val="0"/>
          <w:marRight w:val="0"/>
          <w:marTop w:val="0"/>
          <w:marBottom w:val="0"/>
          <w:divBdr>
            <w:top w:val="none" w:sz="0" w:space="0" w:color="auto"/>
            <w:left w:val="none" w:sz="0" w:space="0" w:color="auto"/>
            <w:bottom w:val="none" w:sz="0" w:space="0" w:color="auto"/>
            <w:right w:val="none" w:sz="0" w:space="0" w:color="auto"/>
          </w:divBdr>
        </w:div>
        <w:div w:id="1351025910">
          <w:marLeft w:val="0"/>
          <w:marRight w:val="0"/>
          <w:marTop w:val="0"/>
          <w:marBottom w:val="0"/>
          <w:divBdr>
            <w:top w:val="none" w:sz="0" w:space="0" w:color="auto"/>
            <w:left w:val="none" w:sz="0" w:space="0" w:color="auto"/>
            <w:bottom w:val="none" w:sz="0" w:space="0" w:color="auto"/>
            <w:right w:val="none" w:sz="0" w:space="0" w:color="auto"/>
          </w:divBdr>
        </w:div>
        <w:div w:id="1351025911">
          <w:marLeft w:val="0"/>
          <w:marRight w:val="0"/>
          <w:marTop w:val="0"/>
          <w:marBottom w:val="0"/>
          <w:divBdr>
            <w:top w:val="none" w:sz="0" w:space="0" w:color="auto"/>
            <w:left w:val="none" w:sz="0" w:space="0" w:color="auto"/>
            <w:bottom w:val="none" w:sz="0" w:space="0" w:color="auto"/>
            <w:right w:val="none" w:sz="0" w:space="0" w:color="auto"/>
          </w:divBdr>
        </w:div>
        <w:div w:id="1351025912">
          <w:marLeft w:val="0"/>
          <w:marRight w:val="0"/>
          <w:marTop w:val="0"/>
          <w:marBottom w:val="0"/>
          <w:divBdr>
            <w:top w:val="none" w:sz="0" w:space="0" w:color="auto"/>
            <w:left w:val="none" w:sz="0" w:space="0" w:color="auto"/>
            <w:bottom w:val="none" w:sz="0" w:space="0" w:color="auto"/>
            <w:right w:val="none" w:sz="0" w:space="0" w:color="auto"/>
          </w:divBdr>
        </w:div>
        <w:div w:id="1351025914">
          <w:marLeft w:val="0"/>
          <w:marRight w:val="0"/>
          <w:marTop w:val="0"/>
          <w:marBottom w:val="0"/>
          <w:divBdr>
            <w:top w:val="none" w:sz="0" w:space="0" w:color="auto"/>
            <w:left w:val="none" w:sz="0" w:space="0" w:color="auto"/>
            <w:bottom w:val="none" w:sz="0" w:space="0" w:color="auto"/>
            <w:right w:val="none" w:sz="0" w:space="0" w:color="auto"/>
          </w:divBdr>
        </w:div>
        <w:div w:id="1351025916">
          <w:marLeft w:val="0"/>
          <w:marRight w:val="0"/>
          <w:marTop w:val="0"/>
          <w:marBottom w:val="0"/>
          <w:divBdr>
            <w:top w:val="none" w:sz="0" w:space="0" w:color="auto"/>
            <w:left w:val="none" w:sz="0" w:space="0" w:color="auto"/>
            <w:bottom w:val="none" w:sz="0" w:space="0" w:color="auto"/>
            <w:right w:val="none" w:sz="0" w:space="0" w:color="auto"/>
          </w:divBdr>
        </w:div>
        <w:div w:id="1351025918">
          <w:marLeft w:val="0"/>
          <w:marRight w:val="0"/>
          <w:marTop w:val="0"/>
          <w:marBottom w:val="0"/>
          <w:divBdr>
            <w:top w:val="none" w:sz="0" w:space="0" w:color="auto"/>
            <w:left w:val="none" w:sz="0" w:space="0" w:color="auto"/>
            <w:bottom w:val="none" w:sz="0" w:space="0" w:color="auto"/>
            <w:right w:val="none" w:sz="0" w:space="0" w:color="auto"/>
          </w:divBdr>
        </w:div>
        <w:div w:id="1351025919">
          <w:marLeft w:val="0"/>
          <w:marRight w:val="0"/>
          <w:marTop w:val="0"/>
          <w:marBottom w:val="0"/>
          <w:divBdr>
            <w:top w:val="none" w:sz="0" w:space="0" w:color="auto"/>
            <w:left w:val="none" w:sz="0" w:space="0" w:color="auto"/>
            <w:bottom w:val="none" w:sz="0" w:space="0" w:color="auto"/>
            <w:right w:val="none" w:sz="0" w:space="0" w:color="auto"/>
          </w:divBdr>
        </w:div>
        <w:div w:id="1351025920">
          <w:marLeft w:val="0"/>
          <w:marRight w:val="0"/>
          <w:marTop w:val="0"/>
          <w:marBottom w:val="0"/>
          <w:divBdr>
            <w:top w:val="none" w:sz="0" w:space="0" w:color="auto"/>
            <w:left w:val="none" w:sz="0" w:space="0" w:color="auto"/>
            <w:bottom w:val="none" w:sz="0" w:space="0" w:color="auto"/>
            <w:right w:val="none" w:sz="0" w:space="0" w:color="auto"/>
          </w:divBdr>
        </w:div>
        <w:div w:id="1351025921">
          <w:marLeft w:val="0"/>
          <w:marRight w:val="0"/>
          <w:marTop w:val="0"/>
          <w:marBottom w:val="0"/>
          <w:divBdr>
            <w:top w:val="none" w:sz="0" w:space="0" w:color="auto"/>
            <w:left w:val="none" w:sz="0" w:space="0" w:color="auto"/>
            <w:bottom w:val="none" w:sz="0" w:space="0" w:color="auto"/>
            <w:right w:val="none" w:sz="0" w:space="0" w:color="auto"/>
          </w:divBdr>
        </w:div>
        <w:div w:id="1351025922">
          <w:marLeft w:val="0"/>
          <w:marRight w:val="0"/>
          <w:marTop w:val="0"/>
          <w:marBottom w:val="0"/>
          <w:divBdr>
            <w:top w:val="none" w:sz="0" w:space="0" w:color="auto"/>
            <w:left w:val="none" w:sz="0" w:space="0" w:color="auto"/>
            <w:bottom w:val="none" w:sz="0" w:space="0" w:color="auto"/>
            <w:right w:val="none" w:sz="0" w:space="0" w:color="auto"/>
          </w:divBdr>
        </w:div>
        <w:div w:id="1351025924">
          <w:marLeft w:val="0"/>
          <w:marRight w:val="0"/>
          <w:marTop w:val="0"/>
          <w:marBottom w:val="0"/>
          <w:divBdr>
            <w:top w:val="none" w:sz="0" w:space="0" w:color="auto"/>
            <w:left w:val="none" w:sz="0" w:space="0" w:color="auto"/>
            <w:bottom w:val="none" w:sz="0" w:space="0" w:color="auto"/>
            <w:right w:val="none" w:sz="0" w:space="0" w:color="auto"/>
          </w:divBdr>
        </w:div>
        <w:div w:id="1351025926">
          <w:marLeft w:val="0"/>
          <w:marRight w:val="0"/>
          <w:marTop w:val="0"/>
          <w:marBottom w:val="0"/>
          <w:divBdr>
            <w:top w:val="none" w:sz="0" w:space="0" w:color="auto"/>
            <w:left w:val="none" w:sz="0" w:space="0" w:color="auto"/>
            <w:bottom w:val="none" w:sz="0" w:space="0" w:color="auto"/>
            <w:right w:val="none" w:sz="0" w:space="0" w:color="auto"/>
          </w:divBdr>
        </w:div>
        <w:div w:id="1351025927">
          <w:marLeft w:val="0"/>
          <w:marRight w:val="0"/>
          <w:marTop w:val="0"/>
          <w:marBottom w:val="0"/>
          <w:divBdr>
            <w:top w:val="none" w:sz="0" w:space="0" w:color="auto"/>
            <w:left w:val="none" w:sz="0" w:space="0" w:color="auto"/>
            <w:bottom w:val="none" w:sz="0" w:space="0" w:color="auto"/>
            <w:right w:val="none" w:sz="0" w:space="0" w:color="auto"/>
          </w:divBdr>
        </w:div>
        <w:div w:id="1351025928">
          <w:marLeft w:val="0"/>
          <w:marRight w:val="0"/>
          <w:marTop w:val="0"/>
          <w:marBottom w:val="0"/>
          <w:divBdr>
            <w:top w:val="none" w:sz="0" w:space="0" w:color="auto"/>
            <w:left w:val="none" w:sz="0" w:space="0" w:color="auto"/>
            <w:bottom w:val="none" w:sz="0" w:space="0" w:color="auto"/>
            <w:right w:val="none" w:sz="0" w:space="0" w:color="auto"/>
          </w:divBdr>
        </w:div>
        <w:div w:id="1351025932">
          <w:marLeft w:val="0"/>
          <w:marRight w:val="0"/>
          <w:marTop w:val="0"/>
          <w:marBottom w:val="0"/>
          <w:divBdr>
            <w:top w:val="none" w:sz="0" w:space="0" w:color="auto"/>
            <w:left w:val="none" w:sz="0" w:space="0" w:color="auto"/>
            <w:bottom w:val="none" w:sz="0" w:space="0" w:color="auto"/>
            <w:right w:val="none" w:sz="0" w:space="0" w:color="auto"/>
          </w:divBdr>
        </w:div>
        <w:div w:id="1351025933">
          <w:marLeft w:val="0"/>
          <w:marRight w:val="0"/>
          <w:marTop w:val="0"/>
          <w:marBottom w:val="0"/>
          <w:divBdr>
            <w:top w:val="none" w:sz="0" w:space="0" w:color="auto"/>
            <w:left w:val="none" w:sz="0" w:space="0" w:color="auto"/>
            <w:bottom w:val="none" w:sz="0" w:space="0" w:color="auto"/>
            <w:right w:val="none" w:sz="0" w:space="0" w:color="auto"/>
          </w:divBdr>
        </w:div>
        <w:div w:id="1351025934">
          <w:marLeft w:val="0"/>
          <w:marRight w:val="0"/>
          <w:marTop w:val="0"/>
          <w:marBottom w:val="0"/>
          <w:divBdr>
            <w:top w:val="none" w:sz="0" w:space="0" w:color="auto"/>
            <w:left w:val="none" w:sz="0" w:space="0" w:color="auto"/>
            <w:bottom w:val="none" w:sz="0" w:space="0" w:color="auto"/>
            <w:right w:val="none" w:sz="0" w:space="0" w:color="auto"/>
          </w:divBdr>
        </w:div>
        <w:div w:id="1351025937">
          <w:marLeft w:val="0"/>
          <w:marRight w:val="0"/>
          <w:marTop w:val="0"/>
          <w:marBottom w:val="0"/>
          <w:divBdr>
            <w:top w:val="none" w:sz="0" w:space="0" w:color="auto"/>
            <w:left w:val="none" w:sz="0" w:space="0" w:color="auto"/>
            <w:bottom w:val="none" w:sz="0" w:space="0" w:color="auto"/>
            <w:right w:val="none" w:sz="0" w:space="0" w:color="auto"/>
          </w:divBdr>
        </w:div>
        <w:div w:id="1351025940">
          <w:marLeft w:val="0"/>
          <w:marRight w:val="0"/>
          <w:marTop w:val="0"/>
          <w:marBottom w:val="0"/>
          <w:divBdr>
            <w:top w:val="none" w:sz="0" w:space="0" w:color="auto"/>
            <w:left w:val="none" w:sz="0" w:space="0" w:color="auto"/>
            <w:bottom w:val="none" w:sz="0" w:space="0" w:color="auto"/>
            <w:right w:val="none" w:sz="0" w:space="0" w:color="auto"/>
          </w:divBdr>
        </w:div>
        <w:div w:id="1351025941">
          <w:marLeft w:val="0"/>
          <w:marRight w:val="0"/>
          <w:marTop w:val="0"/>
          <w:marBottom w:val="0"/>
          <w:divBdr>
            <w:top w:val="none" w:sz="0" w:space="0" w:color="auto"/>
            <w:left w:val="none" w:sz="0" w:space="0" w:color="auto"/>
            <w:bottom w:val="none" w:sz="0" w:space="0" w:color="auto"/>
            <w:right w:val="none" w:sz="0" w:space="0" w:color="auto"/>
          </w:divBdr>
        </w:div>
        <w:div w:id="1351025943">
          <w:marLeft w:val="0"/>
          <w:marRight w:val="0"/>
          <w:marTop w:val="0"/>
          <w:marBottom w:val="0"/>
          <w:divBdr>
            <w:top w:val="none" w:sz="0" w:space="0" w:color="auto"/>
            <w:left w:val="none" w:sz="0" w:space="0" w:color="auto"/>
            <w:bottom w:val="none" w:sz="0" w:space="0" w:color="auto"/>
            <w:right w:val="none" w:sz="0" w:space="0" w:color="auto"/>
          </w:divBdr>
        </w:div>
        <w:div w:id="1351025946">
          <w:marLeft w:val="0"/>
          <w:marRight w:val="0"/>
          <w:marTop w:val="0"/>
          <w:marBottom w:val="0"/>
          <w:divBdr>
            <w:top w:val="none" w:sz="0" w:space="0" w:color="auto"/>
            <w:left w:val="none" w:sz="0" w:space="0" w:color="auto"/>
            <w:bottom w:val="none" w:sz="0" w:space="0" w:color="auto"/>
            <w:right w:val="none" w:sz="0" w:space="0" w:color="auto"/>
          </w:divBdr>
        </w:div>
        <w:div w:id="1351025947">
          <w:marLeft w:val="0"/>
          <w:marRight w:val="0"/>
          <w:marTop w:val="0"/>
          <w:marBottom w:val="0"/>
          <w:divBdr>
            <w:top w:val="none" w:sz="0" w:space="0" w:color="auto"/>
            <w:left w:val="none" w:sz="0" w:space="0" w:color="auto"/>
            <w:bottom w:val="none" w:sz="0" w:space="0" w:color="auto"/>
            <w:right w:val="none" w:sz="0" w:space="0" w:color="auto"/>
          </w:divBdr>
        </w:div>
        <w:div w:id="1351025948">
          <w:marLeft w:val="0"/>
          <w:marRight w:val="0"/>
          <w:marTop w:val="0"/>
          <w:marBottom w:val="0"/>
          <w:divBdr>
            <w:top w:val="none" w:sz="0" w:space="0" w:color="auto"/>
            <w:left w:val="none" w:sz="0" w:space="0" w:color="auto"/>
            <w:bottom w:val="none" w:sz="0" w:space="0" w:color="auto"/>
            <w:right w:val="none" w:sz="0" w:space="0" w:color="auto"/>
          </w:divBdr>
        </w:div>
        <w:div w:id="1351025951">
          <w:marLeft w:val="0"/>
          <w:marRight w:val="0"/>
          <w:marTop w:val="0"/>
          <w:marBottom w:val="0"/>
          <w:divBdr>
            <w:top w:val="none" w:sz="0" w:space="0" w:color="auto"/>
            <w:left w:val="none" w:sz="0" w:space="0" w:color="auto"/>
            <w:bottom w:val="none" w:sz="0" w:space="0" w:color="auto"/>
            <w:right w:val="none" w:sz="0" w:space="0" w:color="auto"/>
          </w:divBdr>
        </w:div>
        <w:div w:id="1351025956">
          <w:marLeft w:val="0"/>
          <w:marRight w:val="0"/>
          <w:marTop w:val="0"/>
          <w:marBottom w:val="0"/>
          <w:divBdr>
            <w:top w:val="none" w:sz="0" w:space="0" w:color="auto"/>
            <w:left w:val="none" w:sz="0" w:space="0" w:color="auto"/>
            <w:bottom w:val="none" w:sz="0" w:space="0" w:color="auto"/>
            <w:right w:val="none" w:sz="0" w:space="0" w:color="auto"/>
          </w:divBdr>
        </w:div>
        <w:div w:id="1351025957">
          <w:marLeft w:val="0"/>
          <w:marRight w:val="0"/>
          <w:marTop w:val="0"/>
          <w:marBottom w:val="0"/>
          <w:divBdr>
            <w:top w:val="none" w:sz="0" w:space="0" w:color="auto"/>
            <w:left w:val="none" w:sz="0" w:space="0" w:color="auto"/>
            <w:bottom w:val="none" w:sz="0" w:space="0" w:color="auto"/>
            <w:right w:val="none" w:sz="0" w:space="0" w:color="auto"/>
          </w:divBdr>
        </w:div>
        <w:div w:id="1351025959">
          <w:marLeft w:val="0"/>
          <w:marRight w:val="0"/>
          <w:marTop w:val="0"/>
          <w:marBottom w:val="0"/>
          <w:divBdr>
            <w:top w:val="none" w:sz="0" w:space="0" w:color="auto"/>
            <w:left w:val="none" w:sz="0" w:space="0" w:color="auto"/>
            <w:bottom w:val="none" w:sz="0" w:space="0" w:color="auto"/>
            <w:right w:val="none" w:sz="0" w:space="0" w:color="auto"/>
          </w:divBdr>
        </w:div>
        <w:div w:id="1351025962">
          <w:marLeft w:val="0"/>
          <w:marRight w:val="0"/>
          <w:marTop w:val="0"/>
          <w:marBottom w:val="0"/>
          <w:divBdr>
            <w:top w:val="none" w:sz="0" w:space="0" w:color="auto"/>
            <w:left w:val="none" w:sz="0" w:space="0" w:color="auto"/>
            <w:bottom w:val="none" w:sz="0" w:space="0" w:color="auto"/>
            <w:right w:val="none" w:sz="0" w:space="0" w:color="auto"/>
          </w:divBdr>
        </w:div>
        <w:div w:id="1351025965">
          <w:marLeft w:val="0"/>
          <w:marRight w:val="0"/>
          <w:marTop w:val="0"/>
          <w:marBottom w:val="0"/>
          <w:divBdr>
            <w:top w:val="none" w:sz="0" w:space="0" w:color="auto"/>
            <w:left w:val="none" w:sz="0" w:space="0" w:color="auto"/>
            <w:bottom w:val="none" w:sz="0" w:space="0" w:color="auto"/>
            <w:right w:val="none" w:sz="0" w:space="0" w:color="auto"/>
          </w:divBdr>
        </w:div>
        <w:div w:id="1351025967">
          <w:marLeft w:val="0"/>
          <w:marRight w:val="0"/>
          <w:marTop w:val="0"/>
          <w:marBottom w:val="0"/>
          <w:divBdr>
            <w:top w:val="none" w:sz="0" w:space="0" w:color="auto"/>
            <w:left w:val="none" w:sz="0" w:space="0" w:color="auto"/>
            <w:bottom w:val="none" w:sz="0" w:space="0" w:color="auto"/>
            <w:right w:val="none" w:sz="0" w:space="0" w:color="auto"/>
          </w:divBdr>
        </w:div>
        <w:div w:id="1351025969">
          <w:marLeft w:val="0"/>
          <w:marRight w:val="0"/>
          <w:marTop w:val="0"/>
          <w:marBottom w:val="0"/>
          <w:divBdr>
            <w:top w:val="none" w:sz="0" w:space="0" w:color="auto"/>
            <w:left w:val="none" w:sz="0" w:space="0" w:color="auto"/>
            <w:bottom w:val="none" w:sz="0" w:space="0" w:color="auto"/>
            <w:right w:val="none" w:sz="0" w:space="0" w:color="auto"/>
          </w:divBdr>
        </w:div>
        <w:div w:id="1351025970">
          <w:marLeft w:val="0"/>
          <w:marRight w:val="0"/>
          <w:marTop w:val="0"/>
          <w:marBottom w:val="0"/>
          <w:divBdr>
            <w:top w:val="none" w:sz="0" w:space="0" w:color="auto"/>
            <w:left w:val="none" w:sz="0" w:space="0" w:color="auto"/>
            <w:bottom w:val="none" w:sz="0" w:space="0" w:color="auto"/>
            <w:right w:val="none" w:sz="0" w:space="0" w:color="auto"/>
          </w:divBdr>
        </w:div>
        <w:div w:id="1351025972">
          <w:marLeft w:val="0"/>
          <w:marRight w:val="0"/>
          <w:marTop w:val="0"/>
          <w:marBottom w:val="0"/>
          <w:divBdr>
            <w:top w:val="none" w:sz="0" w:space="0" w:color="auto"/>
            <w:left w:val="none" w:sz="0" w:space="0" w:color="auto"/>
            <w:bottom w:val="none" w:sz="0" w:space="0" w:color="auto"/>
            <w:right w:val="none" w:sz="0" w:space="0" w:color="auto"/>
          </w:divBdr>
        </w:div>
        <w:div w:id="1351025973">
          <w:marLeft w:val="0"/>
          <w:marRight w:val="0"/>
          <w:marTop w:val="0"/>
          <w:marBottom w:val="0"/>
          <w:divBdr>
            <w:top w:val="none" w:sz="0" w:space="0" w:color="auto"/>
            <w:left w:val="none" w:sz="0" w:space="0" w:color="auto"/>
            <w:bottom w:val="none" w:sz="0" w:space="0" w:color="auto"/>
            <w:right w:val="none" w:sz="0" w:space="0" w:color="auto"/>
          </w:divBdr>
        </w:div>
        <w:div w:id="1351025976">
          <w:marLeft w:val="0"/>
          <w:marRight w:val="0"/>
          <w:marTop w:val="0"/>
          <w:marBottom w:val="0"/>
          <w:divBdr>
            <w:top w:val="none" w:sz="0" w:space="0" w:color="auto"/>
            <w:left w:val="none" w:sz="0" w:space="0" w:color="auto"/>
            <w:bottom w:val="none" w:sz="0" w:space="0" w:color="auto"/>
            <w:right w:val="none" w:sz="0" w:space="0" w:color="auto"/>
          </w:divBdr>
        </w:div>
        <w:div w:id="1351025977">
          <w:marLeft w:val="0"/>
          <w:marRight w:val="0"/>
          <w:marTop w:val="0"/>
          <w:marBottom w:val="0"/>
          <w:divBdr>
            <w:top w:val="none" w:sz="0" w:space="0" w:color="auto"/>
            <w:left w:val="none" w:sz="0" w:space="0" w:color="auto"/>
            <w:bottom w:val="none" w:sz="0" w:space="0" w:color="auto"/>
            <w:right w:val="none" w:sz="0" w:space="0" w:color="auto"/>
          </w:divBdr>
        </w:div>
        <w:div w:id="1351025978">
          <w:marLeft w:val="0"/>
          <w:marRight w:val="0"/>
          <w:marTop w:val="0"/>
          <w:marBottom w:val="0"/>
          <w:divBdr>
            <w:top w:val="none" w:sz="0" w:space="0" w:color="auto"/>
            <w:left w:val="none" w:sz="0" w:space="0" w:color="auto"/>
            <w:bottom w:val="none" w:sz="0" w:space="0" w:color="auto"/>
            <w:right w:val="none" w:sz="0" w:space="0" w:color="auto"/>
          </w:divBdr>
        </w:div>
        <w:div w:id="1351025980">
          <w:marLeft w:val="0"/>
          <w:marRight w:val="0"/>
          <w:marTop w:val="0"/>
          <w:marBottom w:val="0"/>
          <w:divBdr>
            <w:top w:val="none" w:sz="0" w:space="0" w:color="auto"/>
            <w:left w:val="none" w:sz="0" w:space="0" w:color="auto"/>
            <w:bottom w:val="none" w:sz="0" w:space="0" w:color="auto"/>
            <w:right w:val="none" w:sz="0" w:space="0" w:color="auto"/>
          </w:divBdr>
        </w:div>
        <w:div w:id="1351025981">
          <w:marLeft w:val="0"/>
          <w:marRight w:val="0"/>
          <w:marTop w:val="0"/>
          <w:marBottom w:val="0"/>
          <w:divBdr>
            <w:top w:val="none" w:sz="0" w:space="0" w:color="auto"/>
            <w:left w:val="none" w:sz="0" w:space="0" w:color="auto"/>
            <w:bottom w:val="none" w:sz="0" w:space="0" w:color="auto"/>
            <w:right w:val="none" w:sz="0" w:space="0" w:color="auto"/>
          </w:divBdr>
        </w:div>
        <w:div w:id="1351025982">
          <w:marLeft w:val="0"/>
          <w:marRight w:val="0"/>
          <w:marTop w:val="0"/>
          <w:marBottom w:val="0"/>
          <w:divBdr>
            <w:top w:val="none" w:sz="0" w:space="0" w:color="auto"/>
            <w:left w:val="none" w:sz="0" w:space="0" w:color="auto"/>
            <w:bottom w:val="none" w:sz="0" w:space="0" w:color="auto"/>
            <w:right w:val="none" w:sz="0" w:space="0" w:color="auto"/>
          </w:divBdr>
        </w:div>
        <w:div w:id="1351025983">
          <w:marLeft w:val="0"/>
          <w:marRight w:val="0"/>
          <w:marTop w:val="0"/>
          <w:marBottom w:val="0"/>
          <w:divBdr>
            <w:top w:val="none" w:sz="0" w:space="0" w:color="auto"/>
            <w:left w:val="none" w:sz="0" w:space="0" w:color="auto"/>
            <w:bottom w:val="none" w:sz="0" w:space="0" w:color="auto"/>
            <w:right w:val="none" w:sz="0" w:space="0" w:color="auto"/>
          </w:divBdr>
        </w:div>
        <w:div w:id="1351025985">
          <w:marLeft w:val="0"/>
          <w:marRight w:val="0"/>
          <w:marTop w:val="0"/>
          <w:marBottom w:val="0"/>
          <w:divBdr>
            <w:top w:val="none" w:sz="0" w:space="0" w:color="auto"/>
            <w:left w:val="none" w:sz="0" w:space="0" w:color="auto"/>
            <w:bottom w:val="none" w:sz="0" w:space="0" w:color="auto"/>
            <w:right w:val="none" w:sz="0" w:space="0" w:color="auto"/>
          </w:divBdr>
        </w:div>
        <w:div w:id="1351025986">
          <w:marLeft w:val="0"/>
          <w:marRight w:val="0"/>
          <w:marTop w:val="0"/>
          <w:marBottom w:val="0"/>
          <w:divBdr>
            <w:top w:val="none" w:sz="0" w:space="0" w:color="auto"/>
            <w:left w:val="none" w:sz="0" w:space="0" w:color="auto"/>
            <w:bottom w:val="none" w:sz="0" w:space="0" w:color="auto"/>
            <w:right w:val="none" w:sz="0" w:space="0" w:color="auto"/>
          </w:divBdr>
        </w:div>
        <w:div w:id="1351025987">
          <w:marLeft w:val="0"/>
          <w:marRight w:val="0"/>
          <w:marTop w:val="0"/>
          <w:marBottom w:val="0"/>
          <w:divBdr>
            <w:top w:val="none" w:sz="0" w:space="0" w:color="auto"/>
            <w:left w:val="none" w:sz="0" w:space="0" w:color="auto"/>
            <w:bottom w:val="none" w:sz="0" w:space="0" w:color="auto"/>
            <w:right w:val="none" w:sz="0" w:space="0" w:color="auto"/>
          </w:divBdr>
        </w:div>
        <w:div w:id="1351025993">
          <w:marLeft w:val="0"/>
          <w:marRight w:val="0"/>
          <w:marTop w:val="0"/>
          <w:marBottom w:val="0"/>
          <w:divBdr>
            <w:top w:val="none" w:sz="0" w:space="0" w:color="auto"/>
            <w:left w:val="none" w:sz="0" w:space="0" w:color="auto"/>
            <w:bottom w:val="none" w:sz="0" w:space="0" w:color="auto"/>
            <w:right w:val="none" w:sz="0" w:space="0" w:color="auto"/>
          </w:divBdr>
        </w:div>
        <w:div w:id="1351025994">
          <w:marLeft w:val="0"/>
          <w:marRight w:val="0"/>
          <w:marTop w:val="0"/>
          <w:marBottom w:val="0"/>
          <w:divBdr>
            <w:top w:val="none" w:sz="0" w:space="0" w:color="auto"/>
            <w:left w:val="none" w:sz="0" w:space="0" w:color="auto"/>
            <w:bottom w:val="none" w:sz="0" w:space="0" w:color="auto"/>
            <w:right w:val="none" w:sz="0" w:space="0" w:color="auto"/>
          </w:divBdr>
        </w:div>
        <w:div w:id="1351025995">
          <w:marLeft w:val="0"/>
          <w:marRight w:val="0"/>
          <w:marTop w:val="0"/>
          <w:marBottom w:val="0"/>
          <w:divBdr>
            <w:top w:val="none" w:sz="0" w:space="0" w:color="auto"/>
            <w:left w:val="none" w:sz="0" w:space="0" w:color="auto"/>
            <w:bottom w:val="none" w:sz="0" w:space="0" w:color="auto"/>
            <w:right w:val="none" w:sz="0" w:space="0" w:color="auto"/>
          </w:divBdr>
        </w:div>
        <w:div w:id="1351025996">
          <w:marLeft w:val="0"/>
          <w:marRight w:val="0"/>
          <w:marTop w:val="0"/>
          <w:marBottom w:val="0"/>
          <w:divBdr>
            <w:top w:val="none" w:sz="0" w:space="0" w:color="auto"/>
            <w:left w:val="none" w:sz="0" w:space="0" w:color="auto"/>
            <w:bottom w:val="none" w:sz="0" w:space="0" w:color="auto"/>
            <w:right w:val="none" w:sz="0" w:space="0" w:color="auto"/>
          </w:divBdr>
        </w:div>
        <w:div w:id="1351025999">
          <w:marLeft w:val="0"/>
          <w:marRight w:val="0"/>
          <w:marTop w:val="0"/>
          <w:marBottom w:val="0"/>
          <w:divBdr>
            <w:top w:val="none" w:sz="0" w:space="0" w:color="auto"/>
            <w:left w:val="none" w:sz="0" w:space="0" w:color="auto"/>
            <w:bottom w:val="none" w:sz="0" w:space="0" w:color="auto"/>
            <w:right w:val="none" w:sz="0" w:space="0" w:color="auto"/>
          </w:divBdr>
        </w:div>
        <w:div w:id="1351026003">
          <w:marLeft w:val="0"/>
          <w:marRight w:val="0"/>
          <w:marTop w:val="0"/>
          <w:marBottom w:val="0"/>
          <w:divBdr>
            <w:top w:val="none" w:sz="0" w:space="0" w:color="auto"/>
            <w:left w:val="none" w:sz="0" w:space="0" w:color="auto"/>
            <w:bottom w:val="none" w:sz="0" w:space="0" w:color="auto"/>
            <w:right w:val="none" w:sz="0" w:space="0" w:color="auto"/>
          </w:divBdr>
        </w:div>
        <w:div w:id="1351026005">
          <w:marLeft w:val="0"/>
          <w:marRight w:val="0"/>
          <w:marTop w:val="0"/>
          <w:marBottom w:val="0"/>
          <w:divBdr>
            <w:top w:val="none" w:sz="0" w:space="0" w:color="auto"/>
            <w:left w:val="none" w:sz="0" w:space="0" w:color="auto"/>
            <w:bottom w:val="none" w:sz="0" w:space="0" w:color="auto"/>
            <w:right w:val="none" w:sz="0" w:space="0" w:color="auto"/>
          </w:divBdr>
        </w:div>
        <w:div w:id="1351026006">
          <w:marLeft w:val="0"/>
          <w:marRight w:val="0"/>
          <w:marTop w:val="0"/>
          <w:marBottom w:val="0"/>
          <w:divBdr>
            <w:top w:val="none" w:sz="0" w:space="0" w:color="auto"/>
            <w:left w:val="none" w:sz="0" w:space="0" w:color="auto"/>
            <w:bottom w:val="none" w:sz="0" w:space="0" w:color="auto"/>
            <w:right w:val="none" w:sz="0" w:space="0" w:color="auto"/>
          </w:divBdr>
        </w:div>
        <w:div w:id="1351026007">
          <w:marLeft w:val="0"/>
          <w:marRight w:val="0"/>
          <w:marTop w:val="0"/>
          <w:marBottom w:val="0"/>
          <w:divBdr>
            <w:top w:val="none" w:sz="0" w:space="0" w:color="auto"/>
            <w:left w:val="none" w:sz="0" w:space="0" w:color="auto"/>
            <w:bottom w:val="none" w:sz="0" w:space="0" w:color="auto"/>
            <w:right w:val="none" w:sz="0" w:space="0" w:color="auto"/>
          </w:divBdr>
        </w:div>
        <w:div w:id="1351026010">
          <w:marLeft w:val="0"/>
          <w:marRight w:val="0"/>
          <w:marTop w:val="0"/>
          <w:marBottom w:val="0"/>
          <w:divBdr>
            <w:top w:val="none" w:sz="0" w:space="0" w:color="auto"/>
            <w:left w:val="none" w:sz="0" w:space="0" w:color="auto"/>
            <w:bottom w:val="none" w:sz="0" w:space="0" w:color="auto"/>
            <w:right w:val="none" w:sz="0" w:space="0" w:color="auto"/>
          </w:divBdr>
        </w:div>
        <w:div w:id="1351026012">
          <w:marLeft w:val="0"/>
          <w:marRight w:val="0"/>
          <w:marTop w:val="0"/>
          <w:marBottom w:val="0"/>
          <w:divBdr>
            <w:top w:val="none" w:sz="0" w:space="0" w:color="auto"/>
            <w:left w:val="none" w:sz="0" w:space="0" w:color="auto"/>
            <w:bottom w:val="none" w:sz="0" w:space="0" w:color="auto"/>
            <w:right w:val="none" w:sz="0" w:space="0" w:color="auto"/>
          </w:divBdr>
        </w:div>
        <w:div w:id="1351026013">
          <w:marLeft w:val="0"/>
          <w:marRight w:val="0"/>
          <w:marTop w:val="0"/>
          <w:marBottom w:val="0"/>
          <w:divBdr>
            <w:top w:val="none" w:sz="0" w:space="0" w:color="auto"/>
            <w:left w:val="none" w:sz="0" w:space="0" w:color="auto"/>
            <w:bottom w:val="none" w:sz="0" w:space="0" w:color="auto"/>
            <w:right w:val="none" w:sz="0" w:space="0" w:color="auto"/>
          </w:divBdr>
        </w:div>
        <w:div w:id="1351026015">
          <w:marLeft w:val="0"/>
          <w:marRight w:val="0"/>
          <w:marTop w:val="0"/>
          <w:marBottom w:val="0"/>
          <w:divBdr>
            <w:top w:val="none" w:sz="0" w:space="0" w:color="auto"/>
            <w:left w:val="none" w:sz="0" w:space="0" w:color="auto"/>
            <w:bottom w:val="none" w:sz="0" w:space="0" w:color="auto"/>
            <w:right w:val="none" w:sz="0" w:space="0" w:color="auto"/>
          </w:divBdr>
        </w:div>
        <w:div w:id="1351026019">
          <w:marLeft w:val="0"/>
          <w:marRight w:val="0"/>
          <w:marTop w:val="0"/>
          <w:marBottom w:val="0"/>
          <w:divBdr>
            <w:top w:val="none" w:sz="0" w:space="0" w:color="auto"/>
            <w:left w:val="none" w:sz="0" w:space="0" w:color="auto"/>
            <w:bottom w:val="none" w:sz="0" w:space="0" w:color="auto"/>
            <w:right w:val="none" w:sz="0" w:space="0" w:color="auto"/>
          </w:divBdr>
        </w:div>
        <w:div w:id="1351026020">
          <w:marLeft w:val="0"/>
          <w:marRight w:val="0"/>
          <w:marTop w:val="0"/>
          <w:marBottom w:val="0"/>
          <w:divBdr>
            <w:top w:val="none" w:sz="0" w:space="0" w:color="auto"/>
            <w:left w:val="none" w:sz="0" w:space="0" w:color="auto"/>
            <w:bottom w:val="none" w:sz="0" w:space="0" w:color="auto"/>
            <w:right w:val="none" w:sz="0" w:space="0" w:color="auto"/>
          </w:divBdr>
        </w:div>
        <w:div w:id="1351026023">
          <w:marLeft w:val="0"/>
          <w:marRight w:val="0"/>
          <w:marTop w:val="0"/>
          <w:marBottom w:val="0"/>
          <w:divBdr>
            <w:top w:val="none" w:sz="0" w:space="0" w:color="auto"/>
            <w:left w:val="none" w:sz="0" w:space="0" w:color="auto"/>
            <w:bottom w:val="none" w:sz="0" w:space="0" w:color="auto"/>
            <w:right w:val="none" w:sz="0" w:space="0" w:color="auto"/>
          </w:divBdr>
        </w:div>
        <w:div w:id="1351026024">
          <w:marLeft w:val="0"/>
          <w:marRight w:val="0"/>
          <w:marTop w:val="0"/>
          <w:marBottom w:val="0"/>
          <w:divBdr>
            <w:top w:val="none" w:sz="0" w:space="0" w:color="auto"/>
            <w:left w:val="none" w:sz="0" w:space="0" w:color="auto"/>
            <w:bottom w:val="none" w:sz="0" w:space="0" w:color="auto"/>
            <w:right w:val="none" w:sz="0" w:space="0" w:color="auto"/>
          </w:divBdr>
        </w:div>
        <w:div w:id="1351026025">
          <w:marLeft w:val="0"/>
          <w:marRight w:val="0"/>
          <w:marTop w:val="0"/>
          <w:marBottom w:val="0"/>
          <w:divBdr>
            <w:top w:val="none" w:sz="0" w:space="0" w:color="auto"/>
            <w:left w:val="none" w:sz="0" w:space="0" w:color="auto"/>
            <w:bottom w:val="none" w:sz="0" w:space="0" w:color="auto"/>
            <w:right w:val="none" w:sz="0" w:space="0" w:color="auto"/>
          </w:divBdr>
        </w:div>
        <w:div w:id="1351026026">
          <w:marLeft w:val="0"/>
          <w:marRight w:val="0"/>
          <w:marTop w:val="0"/>
          <w:marBottom w:val="0"/>
          <w:divBdr>
            <w:top w:val="none" w:sz="0" w:space="0" w:color="auto"/>
            <w:left w:val="none" w:sz="0" w:space="0" w:color="auto"/>
            <w:bottom w:val="none" w:sz="0" w:space="0" w:color="auto"/>
            <w:right w:val="none" w:sz="0" w:space="0" w:color="auto"/>
          </w:divBdr>
        </w:div>
        <w:div w:id="1351026027">
          <w:marLeft w:val="0"/>
          <w:marRight w:val="0"/>
          <w:marTop w:val="0"/>
          <w:marBottom w:val="0"/>
          <w:divBdr>
            <w:top w:val="none" w:sz="0" w:space="0" w:color="auto"/>
            <w:left w:val="none" w:sz="0" w:space="0" w:color="auto"/>
            <w:bottom w:val="none" w:sz="0" w:space="0" w:color="auto"/>
            <w:right w:val="none" w:sz="0" w:space="0" w:color="auto"/>
          </w:divBdr>
        </w:div>
        <w:div w:id="1351026028">
          <w:marLeft w:val="0"/>
          <w:marRight w:val="0"/>
          <w:marTop w:val="0"/>
          <w:marBottom w:val="0"/>
          <w:divBdr>
            <w:top w:val="none" w:sz="0" w:space="0" w:color="auto"/>
            <w:left w:val="none" w:sz="0" w:space="0" w:color="auto"/>
            <w:bottom w:val="none" w:sz="0" w:space="0" w:color="auto"/>
            <w:right w:val="none" w:sz="0" w:space="0" w:color="auto"/>
          </w:divBdr>
        </w:div>
        <w:div w:id="1351026029">
          <w:marLeft w:val="0"/>
          <w:marRight w:val="0"/>
          <w:marTop w:val="0"/>
          <w:marBottom w:val="0"/>
          <w:divBdr>
            <w:top w:val="none" w:sz="0" w:space="0" w:color="auto"/>
            <w:left w:val="none" w:sz="0" w:space="0" w:color="auto"/>
            <w:bottom w:val="none" w:sz="0" w:space="0" w:color="auto"/>
            <w:right w:val="none" w:sz="0" w:space="0" w:color="auto"/>
          </w:divBdr>
        </w:div>
        <w:div w:id="1351026032">
          <w:marLeft w:val="0"/>
          <w:marRight w:val="0"/>
          <w:marTop w:val="0"/>
          <w:marBottom w:val="0"/>
          <w:divBdr>
            <w:top w:val="none" w:sz="0" w:space="0" w:color="auto"/>
            <w:left w:val="none" w:sz="0" w:space="0" w:color="auto"/>
            <w:bottom w:val="none" w:sz="0" w:space="0" w:color="auto"/>
            <w:right w:val="none" w:sz="0" w:space="0" w:color="auto"/>
          </w:divBdr>
        </w:div>
        <w:div w:id="1351026033">
          <w:marLeft w:val="0"/>
          <w:marRight w:val="0"/>
          <w:marTop w:val="0"/>
          <w:marBottom w:val="0"/>
          <w:divBdr>
            <w:top w:val="none" w:sz="0" w:space="0" w:color="auto"/>
            <w:left w:val="none" w:sz="0" w:space="0" w:color="auto"/>
            <w:bottom w:val="none" w:sz="0" w:space="0" w:color="auto"/>
            <w:right w:val="none" w:sz="0" w:space="0" w:color="auto"/>
          </w:divBdr>
        </w:div>
        <w:div w:id="1351026035">
          <w:marLeft w:val="0"/>
          <w:marRight w:val="0"/>
          <w:marTop w:val="0"/>
          <w:marBottom w:val="0"/>
          <w:divBdr>
            <w:top w:val="none" w:sz="0" w:space="0" w:color="auto"/>
            <w:left w:val="none" w:sz="0" w:space="0" w:color="auto"/>
            <w:bottom w:val="none" w:sz="0" w:space="0" w:color="auto"/>
            <w:right w:val="none" w:sz="0" w:space="0" w:color="auto"/>
          </w:divBdr>
        </w:div>
        <w:div w:id="1351026038">
          <w:marLeft w:val="0"/>
          <w:marRight w:val="0"/>
          <w:marTop w:val="0"/>
          <w:marBottom w:val="0"/>
          <w:divBdr>
            <w:top w:val="none" w:sz="0" w:space="0" w:color="auto"/>
            <w:left w:val="none" w:sz="0" w:space="0" w:color="auto"/>
            <w:bottom w:val="none" w:sz="0" w:space="0" w:color="auto"/>
            <w:right w:val="none" w:sz="0" w:space="0" w:color="auto"/>
          </w:divBdr>
        </w:div>
        <w:div w:id="1351026039">
          <w:marLeft w:val="0"/>
          <w:marRight w:val="0"/>
          <w:marTop w:val="0"/>
          <w:marBottom w:val="0"/>
          <w:divBdr>
            <w:top w:val="none" w:sz="0" w:space="0" w:color="auto"/>
            <w:left w:val="none" w:sz="0" w:space="0" w:color="auto"/>
            <w:bottom w:val="none" w:sz="0" w:space="0" w:color="auto"/>
            <w:right w:val="none" w:sz="0" w:space="0" w:color="auto"/>
          </w:divBdr>
        </w:div>
        <w:div w:id="1351026041">
          <w:marLeft w:val="0"/>
          <w:marRight w:val="0"/>
          <w:marTop w:val="0"/>
          <w:marBottom w:val="0"/>
          <w:divBdr>
            <w:top w:val="none" w:sz="0" w:space="0" w:color="auto"/>
            <w:left w:val="none" w:sz="0" w:space="0" w:color="auto"/>
            <w:bottom w:val="none" w:sz="0" w:space="0" w:color="auto"/>
            <w:right w:val="none" w:sz="0" w:space="0" w:color="auto"/>
          </w:divBdr>
        </w:div>
        <w:div w:id="1351026046">
          <w:marLeft w:val="0"/>
          <w:marRight w:val="0"/>
          <w:marTop w:val="0"/>
          <w:marBottom w:val="0"/>
          <w:divBdr>
            <w:top w:val="none" w:sz="0" w:space="0" w:color="auto"/>
            <w:left w:val="none" w:sz="0" w:space="0" w:color="auto"/>
            <w:bottom w:val="none" w:sz="0" w:space="0" w:color="auto"/>
            <w:right w:val="none" w:sz="0" w:space="0" w:color="auto"/>
          </w:divBdr>
        </w:div>
        <w:div w:id="1351026047">
          <w:marLeft w:val="0"/>
          <w:marRight w:val="0"/>
          <w:marTop w:val="0"/>
          <w:marBottom w:val="0"/>
          <w:divBdr>
            <w:top w:val="none" w:sz="0" w:space="0" w:color="auto"/>
            <w:left w:val="none" w:sz="0" w:space="0" w:color="auto"/>
            <w:bottom w:val="none" w:sz="0" w:space="0" w:color="auto"/>
            <w:right w:val="none" w:sz="0" w:space="0" w:color="auto"/>
          </w:divBdr>
        </w:div>
        <w:div w:id="1351026048">
          <w:marLeft w:val="0"/>
          <w:marRight w:val="0"/>
          <w:marTop w:val="0"/>
          <w:marBottom w:val="0"/>
          <w:divBdr>
            <w:top w:val="none" w:sz="0" w:space="0" w:color="auto"/>
            <w:left w:val="none" w:sz="0" w:space="0" w:color="auto"/>
            <w:bottom w:val="none" w:sz="0" w:space="0" w:color="auto"/>
            <w:right w:val="none" w:sz="0" w:space="0" w:color="auto"/>
          </w:divBdr>
        </w:div>
        <w:div w:id="1351026049">
          <w:marLeft w:val="0"/>
          <w:marRight w:val="0"/>
          <w:marTop w:val="0"/>
          <w:marBottom w:val="0"/>
          <w:divBdr>
            <w:top w:val="none" w:sz="0" w:space="0" w:color="auto"/>
            <w:left w:val="none" w:sz="0" w:space="0" w:color="auto"/>
            <w:bottom w:val="none" w:sz="0" w:space="0" w:color="auto"/>
            <w:right w:val="none" w:sz="0" w:space="0" w:color="auto"/>
          </w:divBdr>
        </w:div>
        <w:div w:id="1351026050">
          <w:marLeft w:val="0"/>
          <w:marRight w:val="0"/>
          <w:marTop w:val="0"/>
          <w:marBottom w:val="0"/>
          <w:divBdr>
            <w:top w:val="none" w:sz="0" w:space="0" w:color="auto"/>
            <w:left w:val="none" w:sz="0" w:space="0" w:color="auto"/>
            <w:bottom w:val="none" w:sz="0" w:space="0" w:color="auto"/>
            <w:right w:val="none" w:sz="0" w:space="0" w:color="auto"/>
          </w:divBdr>
        </w:div>
        <w:div w:id="1351026051">
          <w:marLeft w:val="0"/>
          <w:marRight w:val="0"/>
          <w:marTop w:val="0"/>
          <w:marBottom w:val="0"/>
          <w:divBdr>
            <w:top w:val="none" w:sz="0" w:space="0" w:color="auto"/>
            <w:left w:val="none" w:sz="0" w:space="0" w:color="auto"/>
            <w:bottom w:val="none" w:sz="0" w:space="0" w:color="auto"/>
            <w:right w:val="none" w:sz="0" w:space="0" w:color="auto"/>
          </w:divBdr>
        </w:div>
        <w:div w:id="1351026052">
          <w:marLeft w:val="0"/>
          <w:marRight w:val="0"/>
          <w:marTop w:val="0"/>
          <w:marBottom w:val="0"/>
          <w:divBdr>
            <w:top w:val="none" w:sz="0" w:space="0" w:color="auto"/>
            <w:left w:val="none" w:sz="0" w:space="0" w:color="auto"/>
            <w:bottom w:val="none" w:sz="0" w:space="0" w:color="auto"/>
            <w:right w:val="none" w:sz="0" w:space="0" w:color="auto"/>
          </w:divBdr>
        </w:div>
        <w:div w:id="1351026053">
          <w:marLeft w:val="0"/>
          <w:marRight w:val="0"/>
          <w:marTop w:val="0"/>
          <w:marBottom w:val="0"/>
          <w:divBdr>
            <w:top w:val="none" w:sz="0" w:space="0" w:color="auto"/>
            <w:left w:val="none" w:sz="0" w:space="0" w:color="auto"/>
            <w:bottom w:val="none" w:sz="0" w:space="0" w:color="auto"/>
            <w:right w:val="none" w:sz="0" w:space="0" w:color="auto"/>
          </w:divBdr>
        </w:div>
        <w:div w:id="1351026054">
          <w:marLeft w:val="0"/>
          <w:marRight w:val="0"/>
          <w:marTop w:val="0"/>
          <w:marBottom w:val="0"/>
          <w:divBdr>
            <w:top w:val="none" w:sz="0" w:space="0" w:color="auto"/>
            <w:left w:val="none" w:sz="0" w:space="0" w:color="auto"/>
            <w:bottom w:val="none" w:sz="0" w:space="0" w:color="auto"/>
            <w:right w:val="none" w:sz="0" w:space="0" w:color="auto"/>
          </w:divBdr>
        </w:div>
      </w:divsChild>
    </w:div>
    <w:div w:id="1351025900">
      <w:marLeft w:val="0"/>
      <w:marRight w:val="0"/>
      <w:marTop w:val="0"/>
      <w:marBottom w:val="0"/>
      <w:divBdr>
        <w:top w:val="none" w:sz="0" w:space="0" w:color="auto"/>
        <w:left w:val="none" w:sz="0" w:space="0" w:color="auto"/>
        <w:bottom w:val="none" w:sz="0" w:space="0" w:color="auto"/>
        <w:right w:val="none" w:sz="0" w:space="0" w:color="auto"/>
      </w:divBdr>
    </w:div>
    <w:div w:id="1351025905">
      <w:marLeft w:val="0"/>
      <w:marRight w:val="0"/>
      <w:marTop w:val="0"/>
      <w:marBottom w:val="0"/>
      <w:divBdr>
        <w:top w:val="none" w:sz="0" w:space="0" w:color="auto"/>
        <w:left w:val="none" w:sz="0" w:space="0" w:color="auto"/>
        <w:bottom w:val="none" w:sz="0" w:space="0" w:color="auto"/>
        <w:right w:val="none" w:sz="0" w:space="0" w:color="auto"/>
      </w:divBdr>
    </w:div>
    <w:div w:id="1351025909">
      <w:marLeft w:val="0"/>
      <w:marRight w:val="0"/>
      <w:marTop w:val="0"/>
      <w:marBottom w:val="0"/>
      <w:divBdr>
        <w:top w:val="none" w:sz="0" w:space="0" w:color="auto"/>
        <w:left w:val="none" w:sz="0" w:space="0" w:color="auto"/>
        <w:bottom w:val="none" w:sz="0" w:space="0" w:color="auto"/>
        <w:right w:val="none" w:sz="0" w:space="0" w:color="auto"/>
      </w:divBdr>
    </w:div>
    <w:div w:id="1351025917">
      <w:marLeft w:val="0"/>
      <w:marRight w:val="0"/>
      <w:marTop w:val="0"/>
      <w:marBottom w:val="0"/>
      <w:divBdr>
        <w:top w:val="none" w:sz="0" w:space="0" w:color="auto"/>
        <w:left w:val="none" w:sz="0" w:space="0" w:color="auto"/>
        <w:bottom w:val="none" w:sz="0" w:space="0" w:color="auto"/>
        <w:right w:val="none" w:sz="0" w:space="0" w:color="auto"/>
      </w:divBdr>
    </w:div>
    <w:div w:id="1351025929">
      <w:marLeft w:val="0"/>
      <w:marRight w:val="0"/>
      <w:marTop w:val="0"/>
      <w:marBottom w:val="0"/>
      <w:divBdr>
        <w:top w:val="none" w:sz="0" w:space="0" w:color="auto"/>
        <w:left w:val="none" w:sz="0" w:space="0" w:color="auto"/>
        <w:bottom w:val="none" w:sz="0" w:space="0" w:color="auto"/>
        <w:right w:val="none" w:sz="0" w:space="0" w:color="auto"/>
      </w:divBdr>
    </w:div>
    <w:div w:id="1351025935">
      <w:marLeft w:val="0"/>
      <w:marRight w:val="0"/>
      <w:marTop w:val="0"/>
      <w:marBottom w:val="0"/>
      <w:divBdr>
        <w:top w:val="none" w:sz="0" w:space="0" w:color="auto"/>
        <w:left w:val="none" w:sz="0" w:space="0" w:color="auto"/>
        <w:bottom w:val="none" w:sz="0" w:space="0" w:color="auto"/>
        <w:right w:val="none" w:sz="0" w:space="0" w:color="auto"/>
      </w:divBdr>
    </w:div>
    <w:div w:id="1351025936">
      <w:marLeft w:val="0"/>
      <w:marRight w:val="0"/>
      <w:marTop w:val="0"/>
      <w:marBottom w:val="0"/>
      <w:divBdr>
        <w:top w:val="none" w:sz="0" w:space="0" w:color="auto"/>
        <w:left w:val="none" w:sz="0" w:space="0" w:color="auto"/>
        <w:bottom w:val="none" w:sz="0" w:space="0" w:color="auto"/>
        <w:right w:val="none" w:sz="0" w:space="0" w:color="auto"/>
      </w:divBdr>
    </w:div>
    <w:div w:id="1351025939">
      <w:marLeft w:val="0"/>
      <w:marRight w:val="0"/>
      <w:marTop w:val="0"/>
      <w:marBottom w:val="0"/>
      <w:divBdr>
        <w:top w:val="none" w:sz="0" w:space="0" w:color="auto"/>
        <w:left w:val="none" w:sz="0" w:space="0" w:color="auto"/>
        <w:bottom w:val="none" w:sz="0" w:space="0" w:color="auto"/>
        <w:right w:val="none" w:sz="0" w:space="0" w:color="auto"/>
      </w:divBdr>
      <w:divsChild>
        <w:div w:id="1351025864">
          <w:marLeft w:val="0"/>
          <w:marRight w:val="0"/>
          <w:marTop w:val="0"/>
          <w:marBottom w:val="0"/>
          <w:divBdr>
            <w:top w:val="none" w:sz="0" w:space="0" w:color="auto"/>
            <w:left w:val="none" w:sz="0" w:space="0" w:color="auto"/>
            <w:bottom w:val="none" w:sz="0" w:space="0" w:color="auto"/>
            <w:right w:val="none" w:sz="0" w:space="0" w:color="auto"/>
          </w:divBdr>
        </w:div>
        <w:div w:id="1351025866">
          <w:marLeft w:val="0"/>
          <w:marRight w:val="0"/>
          <w:marTop w:val="0"/>
          <w:marBottom w:val="0"/>
          <w:divBdr>
            <w:top w:val="none" w:sz="0" w:space="0" w:color="auto"/>
            <w:left w:val="none" w:sz="0" w:space="0" w:color="auto"/>
            <w:bottom w:val="none" w:sz="0" w:space="0" w:color="auto"/>
            <w:right w:val="none" w:sz="0" w:space="0" w:color="auto"/>
          </w:divBdr>
        </w:div>
        <w:div w:id="1351025867">
          <w:marLeft w:val="0"/>
          <w:marRight w:val="0"/>
          <w:marTop w:val="0"/>
          <w:marBottom w:val="0"/>
          <w:divBdr>
            <w:top w:val="none" w:sz="0" w:space="0" w:color="auto"/>
            <w:left w:val="none" w:sz="0" w:space="0" w:color="auto"/>
            <w:bottom w:val="none" w:sz="0" w:space="0" w:color="auto"/>
            <w:right w:val="none" w:sz="0" w:space="0" w:color="auto"/>
          </w:divBdr>
        </w:div>
        <w:div w:id="1351025869">
          <w:marLeft w:val="0"/>
          <w:marRight w:val="0"/>
          <w:marTop w:val="0"/>
          <w:marBottom w:val="0"/>
          <w:divBdr>
            <w:top w:val="none" w:sz="0" w:space="0" w:color="auto"/>
            <w:left w:val="none" w:sz="0" w:space="0" w:color="auto"/>
            <w:bottom w:val="none" w:sz="0" w:space="0" w:color="auto"/>
            <w:right w:val="none" w:sz="0" w:space="0" w:color="auto"/>
          </w:divBdr>
        </w:div>
        <w:div w:id="1351025874">
          <w:marLeft w:val="0"/>
          <w:marRight w:val="0"/>
          <w:marTop w:val="0"/>
          <w:marBottom w:val="0"/>
          <w:divBdr>
            <w:top w:val="none" w:sz="0" w:space="0" w:color="auto"/>
            <w:left w:val="none" w:sz="0" w:space="0" w:color="auto"/>
            <w:bottom w:val="none" w:sz="0" w:space="0" w:color="auto"/>
            <w:right w:val="none" w:sz="0" w:space="0" w:color="auto"/>
          </w:divBdr>
        </w:div>
        <w:div w:id="1351025887">
          <w:marLeft w:val="0"/>
          <w:marRight w:val="0"/>
          <w:marTop w:val="0"/>
          <w:marBottom w:val="0"/>
          <w:divBdr>
            <w:top w:val="none" w:sz="0" w:space="0" w:color="auto"/>
            <w:left w:val="none" w:sz="0" w:space="0" w:color="auto"/>
            <w:bottom w:val="none" w:sz="0" w:space="0" w:color="auto"/>
            <w:right w:val="none" w:sz="0" w:space="0" w:color="auto"/>
          </w:divBdr>
        </w:div>
        <w:div w:id="1351025888">
          <w:marLeft w:val="0"/>
          <w:marRight w:val="0"/>
          <w:marTop w:val="0"/>
          <w:marBottom w:val="0"/>
          <w:divBdr>
            <w:top w:val="none" w:sz="0" w:space="0" w:color="auto"/>
            <w:left w:val="none" w:sz="0" w:space="0" w:color="auto"/>
            <w:bottom w:val="none" w:sz="0" w:space="0" w:color="auto"/>
            <w:right w:val="none" w:sz="0" w:space="0" w:color="auto"/>
          </w:divBdr>
        </w:div>
        <w:div w:id="1351025890">
          <w:marLeft w:val="0"/>
          <w:marRight w:val="0"/>
          <w:marTop w:val="0"/>
          <w:marBottom w:val="0"/>
          <w:divBdr>
            <w:top w:val="none" w:sz="0" w:space="0" w:color="auto"/>
            <w:left w:val="none" w:sz="0" w:space="0" w:color="auto"/>
            <w:bottom w:val="none" w:sz="0" w:space="0" w:color="auto"/>
            <w:right w:val="none" w:sz="0" w:space="0" w:color="auto"/>
          </w:divBdr>
        </w:div>
        <w:div w:id="1351025892">
          <w:marLeft w:val="0"/>
          <w:marRight w:val="0"/>
          <w:marTop w:val="0"/>
          <w:marBottom w:val="0"/>
          <w:divBdr>
            <w:top w:val="none" w:sz="0" w:space="0" w:color="auto"/>
            <w:left w:val="none" w:sz="0" w:space="0" w:color="auto"/>
            <w:bottom w:val="none" w:sz="0" w:space="0" w:color="auto"/>
            <w:right w:val="none" w:sz="0" w:space="0" w:color="auto"/>
          </w:divBdr>
        </w:div>
        <w:div w:id="1351025899">
          <w:marLeft w:val="0"/>
          <w:marRight w:val="0"/>
          <w:marTop w:val="0"/>
          <w:marBottom w:val="0"/>
          <w:divBdr>
            <w:top w:val="none" w:sz="0" w:space="0" w:color="auto"/>
            <w:left w:val="none" w:sz="0" w:space="0" w:color="auto"/>
            <w:bottom w:val="none" w:sz="0" w:space="0" w:color="auto"/>
            <w:right w:val="none" w:sz="0" w:space="0" w:color="auto"/>
          </w:divBdr>
        </w:div>
        <w:div w:id="1351025903">
          <w:marLeft w:val="0"/>
          <w:marRight w:val="0"/>
          <w:marTop w:val="0"/>
          <w:marBottom w:val="0"/>
          <w:divBdr>
            <w:top w:val="none" w:sz="0" w:space="0" w:color="auto"/>
            <w:left w:val="none" w:sz="0" w:space="0" w:color="auto"/>
            <w:bottom w:val="none" w:sz="0" w:space="0" w:color="auto"/>
            <w:right w:val="none" w:sz="0" w:space="0" w:color="auto"/>
          </w:divBdr>
        </w:div>
        <w:div w:id="1351025904">
          <w:marLeft w:val="0"/>
          <w:marRight w:val="0"/>
          <w:marTop w:val="0"/>
          <w:marBottom w:val="0"/>
          <w:divBdr>
            <w:top w:val="none" w:sz="0" w:space="0" w:color="auto"/>
            <w:left w:val="none" w:sz="0" w:space="0" w:color="auto"/>
            <w:bottom w:val="none" w:sz="0" w:space="0" w:color="auto"/>
            <w:right w:val="none" w:sz="0" w:space="0" w:color="auto"/>
          </w:divBdr>
        </w:div>
        <w:div w:id="1351025906">
          <w:marLeft w:val="0"/>
          <w:marRight w:val="0"/>
          <w:marTop w:val="0"/>
          <w:marBottom w:val="0"/>
          <w:divBdr>
            <w:top w:val="none" w:sz="0" w:space="0" w:color="auto"/>
            <w:left w:val="none" w:sz="0" w:space="0" w:color="auto"/>
            <w:bottom w:val="none" w:sz="0" w:space="0" w:color="auto"/>
            <w:right w:val="none" w:sz="0" w:space="0" w:color="auto"/>
          </w:divBdr>
        </w:div>
        <w:div w:id="1351025913">
          <w:marLeft w:val="0"/>
          <w:marRight w:val="0"/>
          <w:marTop w:val="0"/>
          <w:marBottom w:val="0"/>
          <w:divBdr>
            <w:top w:val="none" w:sz="0" w:space="0" w:color="auto"/>
            <w:left w:val="none" w:sz="0" w:space="0" w:color="auto"/>
            <w:bottom w:val="none" w:sz="0" w:space="0" w:color="auto"/>
            <w:right w:val="none" w:sz="0" w:space="0" w:color="auto"/>
          </w:divBdr>
        </w:div>
        <w:div w:id="1351025915">
          <w:marLeft w:val="0"/>
          <w:marRight w:val="0"/>
          <w:marTop w:val="0"/>
          <w:marBottom w:val="0"/>
          <w:divBdr>
            <w:top w:val="none" w:sz="0" w:space="0" w:color="auto"/>
            <w:left w:val="none" w:sz="0" w:space="0" w:color="auto"/>
            <w:bottom w:val="none" w:sz="0" w:space="0" w:color="auto"/>
            <w:right w:val="none" w:sz="0" w:space="0" w:color="auto"/>
          </w:divBdr>
        </w:div>
        <w:div w:id="1351025923">
          <w:marLeft w:val="0"/>
          <w:marRight w:val="0"/>
          <w:marTop w:val="0"/>
          <w:marBottom w:val="0"/>
          <w:divBdr>
            <w:top w:val="none" w:sz="0" w:space="0" w:color="auto"/>
            <w:left w:val="none" w:sz="0" w:space="0" w:color="auto"/>
            <w:bottom w:val="none" w:sz="0" w:space="0" w:color="auto"/>
            <w:right w:val="none" w:sz="0" w:space="0" w:color="auto"/>
          </w:divBdr>
        </w:div>
        <w:div w:id="1351025925">
          <w:marLeft w:val="0"/>
          <w:marRight w:val="0"/>
          <w:marTop w:val="0"/>
          <w:marBottom w:val="0"/>
          <w:divBdr>
            <w:top w:val="none" w:sz="0" w:space="0" w:color="auto"/>
            <w:left w:val="none" w:sz="0" w:space="0" w:color="auto"/>
            <w:bottom w:val="none" w:sz="0" w:space="0" w:color="auto"/>
            <w:right w:val="none" w:sz="0" w:space="0" w:color="auto"/>
          </w:divBdr>
        </w:div>
        <w:div w:id="1351025930">
          <w:marLeft w:val="0"/>
          <w:marRight w:val="0"/>
          <w:marTop w:val="0"/>
          <w:marBottom w:val="0"/>
          <w:divBdr>
            <w:top w:val="none" w:sz="0" w:space="0" w:color="auto"/>
            <w:left w:val="none" w:sz="0" w:space="0" w:color="auto"/>
            <w:bottom w:val="none" w:sz="0" w:space="0" w:color="auto"/>
            <w:right w:val="none" w:sz="0" w:space="0" w:color="auto"/>
          </w:divBdr>
        </w:div>
        <w:div w:id="1351025931">
          <w:marLeft w:val="0"/>
          <w:marRight w:val="0"/>
          <w:marTop w:val="0"/>
          <w:marBottom w:val="0"/>
          <w:divBdr>
            <w:top w:val="none" w:sz="0" w:space="0" w:color="auto"/>
            <w:left w:val="none" w:sz="0" w:space="0" w:color="auto"/>
            <w:bottom w:val="none" w:sz="0" w:space="0" w:color="auto"/>
            <w:right w:val="none" w:sz="0" w:space="0" w:color="auto"/>
          </w:divBdr>
        </w:div>
        <w:div w:id="1351025938">
          <w:marLeft w:val="0"/>
          <w:marRight w:val="0"/>
          <w:marTop w:val="0"/>
          <w:marBottom w:val="0"/>
          <w:divBdr>
            <w:top w:val="none" w:sz="0" w:space="0" w:color="auto"/>
            <w:left w:val="none" w:sz="0" w:space="0" w:color="auto"/>
            <w:bottom w:val="none" w:sz="0" w:space="0" w:color="auto"/>
            <w:right w:val="none" w:sz="0" w:space="0" w:color="auto"/>
          </w:divBdr>
        </w:div>
        <w:div w:id="1351025944">
          <w:marLeft w:val="0"/>
          <w:marRight w:val="0"/>
          <w:marTop w:val="0"/>
          <w:marBottom w:val="0"/>
          <w:divBdr>
            <w:top w:val="none" w:sz="0" w:space="0" w:color="auto"/>
            <w:left w:val="none" w:sz="0" w:space="0" w:color="auto"/>
            <w:bottom w:val="none" w:sz="0" w:space="0" w:color="auto"/>
            <w:right w:val="none" w:sz="0" w:space="0" w:color="auto"/>
          </w:divBdr>
        </w:div>
        <w:div w:id="1351025945">
          <w:marLeft w:val="0"/>
          <w:marRight w:val="0"/>
          <w:marTop w:val="0"/>
          <w:marBottom w:val="0"/>
          <w:divBdr>
            <w:top w:val="none" w:sz="0" w:space="0" w:color="auto"/>
            <w:left w:val="none" w:sz="0" w:space="0" w:color="auto"/>
            <w:bottom w:val="none" w:sz="0" w:space="0" w:color="auto"/>
            <w:right w:val="none" w:sz="0" w:space="0" w:color="auto"/>
          </w:divBdr>
        </w:div>
        <w:div w:id="1351025950">
          <w:marLeft w:val="0"/>
          <w:marRight w:val="0"/>
          <w:marTop w:val="0"/>
          <w:marBottom w:val="0"/>
          <w:divBdr>
            <w:top w:val="none" w:sz="0" w:space="0" w:color="auto"/>
            <w:left w:val="none" w:sz="0" w:space="0" w:color="auto"/>
            <w:bottom w:val="none" w:sz="0" w:space="0" w:color="auto"/>
            <w:right w:val="none" w:sz="0" w:space="0" w:color="auto"/>
          </w:divBdr>
        </w:div>
        <w:div w:id="1351025953">
          <w:marLeft w:val="0"/>
          <w:marRight w:val="0"/>
          <w:marTop w:val="0"/>
          <w:marBottom w:val="0"/>
          <w:divBdr>
            <w:top w:val="none" w:sz="0" w:space="0" w:color="auto"/>
            <w:left w:val="none" w:sz="0" w:space="0" w:color="auto"/>
            <w:bottom w:val="none" w:sz="0" w:space="0" w:color="auto"/>
            <w:right w:val="none" w:sz="0" w:space="0" w:color="auto"/>
          </w:divBdr>
        </w:div>
        <w:div w:id="1351025954">
          <w:marLeft w:val="0"/>
          <w:marRight w:val="0"/>
          <w:marTop w:val="0"/>
          <w:marBottom w:val="0"/>
          <w:divBdr>
            <w:top w:val="none" w:sz="0" w:space="0" w:color="auto"/>
            <w:left w:val="none" w:sz="0" w:space="0" w:color="auto"/>
            <w:bottom w:val="none" w:sz="0" w:space="0" w:color="auto"/>
            <w:right w:val="none" w:sz="0" w:space="0" w:color="auto"/>
          </w:divBdr>
        </w:div>
        <w:div w:id="1351025961">
          <w:marLeft w:val="0"/>
          <w:marRight w:val="0"/>
          <w:marTop w:val="0"/>
          <w:marBottom w:val="0"/>
          <w:divBdr>
            <w:top w:val="none" w:sz="0" w:space="0" w:color="auto"/>
            <w:left w:val="none" w:sz="0" w:space="0" w:color="auto"/>
            <w:bottom w:val="none" w:sz="0" w:space="0" w:color="auto"/>
            <w:right w:val="none" w:sz="0" w:space="0" w:color="auto"/>
          </w:divBdr>
        </w:div>
        <w:div w:id="1351025963">
          <w:marLeft w:val="0"/>
          <w:marRight w:val="0"/>
          <w:marTop w:val="0"/>
          <w:marBottom w:val="0"/>
          <w:divBdr>
            <w:top w:val="none" w:sz="0" w:space="0" w:color="auto"/>
            <w:left w:val="none" w:sz="0" w:space="0" w:color="auto"/>
            <w:bottom w:val="none" w:sz="0" w:space="0" w:color="auto"/>
            <w:right w:val="none" w:sz="0" w:space="0" w:color="auto"/>
          </w:divBdr>
        </w:div>
        <w:div w:id="1351025966">
          <w:marLeft w:val="0"/>
          <w:marRight w:val="0"/>
          <w:marTop w:val="0"/>
          <w:marBottom w:val="0"/>
          <w:divBdr>
            <w:top w:val="none" w:sz="0" w:space="0" w:color="auto"/>
            <w:left w:val="none" w:sz="0" w:space="0" w:color="auto"/>
            <w:bottom w:val="none" w:sz="0" w:space="0" w:color="auto"/>
            <w:right w:val="none" w:sz="0" w:space="0" w:color="auto"/>
          </w:divBdr>
        </w:div>
        <w:div w:id="1351025968">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351025974">
          <w:marLeft w:val="0"/>
          <w:marRight w:val="0"/>
          <w:marTop w:val="0"/>
          <w:marBottom w:val="0"/>
          <w:divBdr>
            <w:top w:val="none" w:sz="0" w:space="0" w:color="auto"/>
            <w:left w:val="none" w:sz="0" w:space="0" w:color="auto"/>
            <w:bottom w:val="none" w:sz="0" w:space="0" w:color="auto"/>
            <w:right w:val="none" w:sz="0" w:space="0" w:color="auto"/>
          </w:divBdr>
        </w:div>
        <w:div w:id="1351025988">
          <w:marLeft w:val="0"/>
          <w:marRight w:val="0"/>
          <w:marTop w:val="0"/>
          <w:marBottom w:val="0"/>
          <w:divBdr>
            <w:top w:val="none" w:sz="0" w:space="0" w:color="auto"/>
            <w:left w:val="none" w:sz="0" w:space="0" w:color="auto"/>
            <w:bottom w:val="none" w:sz="0" w:space="0" w:color="auto"/>
            <w:right w:val="none" w:sz="0" w:space="0" w:color="auto"/>
          </w:divBdr>
        </w:div>
        <w:div w:id="1351025990">
          <w:marLeft w:val="0"/>
          <w:marRight w:val="0"/>
          <w:marTop w:val="0"/>
          <w:marBottom w:val="0"/>
          <w:divBdr>
            <w:top w:val="none" w:sz="0" w:space="0" w:color="auto"/>
            <w:left w:val="none" w:sz="0" w:space="0" w:color="auto"/>
            <w:bottom w:val="none" w:sz="0" w:space="0" w:color="auto"/>
            <w:right w:val="none" w:sz="0" w:space="0" w:color="auto"/>
          </w:divBdr>
        </w:div>
        <w:div w:id="1351025992">
          <w:marLeft w:val="0"/>
          <w:marRight w:val="0"/>
          <w:marTop w:val="0"/>
          <w:marBottom w:val="0"/>
          <w:divBdr>
            <w:top w:val="none" w:sz="0" w:space="0" w:color="auto"/>
            <w:left w:val="none" w:sz="0" w:space="0" w:color="auto"/>
            <w:bottom w:val="none" w:sz="0" w:space="0" w:color="auto"/>
            <w:right w:val="none" w:sz="0" w:space="0" w:color="auto"/>
          </w:divBdr>
        </w:div>
        <w:div w:id="1351025998">
          <w:marLeft w:val="0"/>
          <w:marRight w:val="0"/>
          <w:marTop w:val="0"/>
          <w:marBottom w:val="0"/>
          <w:divBdr>
            <w:top w:val="none" w:sz="0" w:space="0" w:color="auto"/>
            <w:left w:val="none" w:sz="0" w:space="0" w:color="auto"/>
            <w:bottom w:val="none" w:sz="0" w:space="0" w:color="auto"/>
            <w:right w:val="none" w:sz="0" w:space="0" w:color="auto"/>
          </w:divBdr>
        </w:div>
        <w:div w:id="1351026000">
          <w:marLeft w:val="0"/>
          <w:marRight w:val="0"/>
          <w:marTop w:val="0"/>
          <w:marBottom w:val="0"/>
          <w:divBdr>
            <w:top w:val="none" w:sz="0" w:space="0" w:color="auto"/>
            <w:left w:val="none" w:sz="0" w:space="0" w:color="auto"/>
            <w:bottom w:val="none" w:sz="0" w:space="0" w:color="auto"/>
            <w:right w:val="none" w:sz="0" w:space="0" w:color="auto"/>
          </w:divBdr>
        </w:div>
        <w:div w:id="1351026001">
          <w:marLeft w:val="0"/>
          <w:marRight w:val="0"/>
          <w:marTop w:val="0"/>
          <w:marBottom w:val="0"/>
          <w:divBdr>
            <w:top w:val="none" w:sz="0" w:space="0" w:color="auto"/>
            <w:left w:val="none" w:sz="0" w:space="0" w:color="auto"/>
            <w:bottom w:val="none" w:sz="0" w:space="0" w:color="auto"/>
            <w:right w:val="none" w:sz="0" w:space="0" w:color="auto"/>
          </w:divBdr>
        </w:div>
        <w:div w:id="1351026004">
          <w:marLeft w:val="0"/>
          <w:marRight w:val="0"/>
          <w:marTop w:val="0"/>
          <w:marBottom w:val="0"/>
          <w:divBdr>
            <w:top w:val="none" w:sz="0" w:space="0" w:color="auto"/>
            <w:left w:val="none" w:sz="0" w:space="0" w:color="auto"/>
            <w:bottom w:val="none" w:sz="0" w:space="0" w:color="auto"/>
            <w:right w:val="none" w:sz="0" w:space="0" w:color="auto"/>
          </w:divBdr>
        </w:div>
        <w:div w:id="1351026008">
          <w:marLeft w:val="0"/>
          <w:marRight w:val="0"/>
          <w:marTop w:val="0"/>
          <w:marBottom w:val="0"/>
          <w:divBdr>
            <w:top w:val="none" w:sz="0" w:space="0" w:color="auto"/>
            <w:left w:val="none" w:sz="0" w:space="0" w:color="auto"/>
            <w:bottom w:val="none" w:sz="0" w:space="0" w:color="auto"/>
            <w:right w:val="none" w:sz="0" w:space="0" w:color="auto"/>
          </w:divBdr>
        </w:div>
        <w:div w:id="1351026009">
          <w:marLeft w:val="0"/>
          <w:marRight w:val="0"/>
          <w:marTop w:val="0"/>
          <w:marBottom w:val="0"/>
          <w:divBdr>
            <w:top w:val="none" w:sz="0" w:space="0" w:color="auto"/>
            <w:left w:val="none" w:sz="0" w:space="0" w:color="auto"/>
            <w:bottom w:val="none" w:sz="0" w:space="0" w:color="auto"/>
            <w:right w:val="none" w:sz="0" w:space="0" w:color="auto"/>
          </w:divBdr>
        </w:div>
        <w:div w:id="1351026011">
          <w:marLeft w:val="0"/>
          <w:marRight w:val="0"/>
          <w:marTop w:val="0"/>
          <w:marBottom w:val="0"/>
          <w:divBdr>
            <w:top w:val="none" w:sz="0" w:space="0" w:color="auto"/>
            <w:left w:val="none" w:sz="0" w:space="0" w:color="auto"/>
            <w:bottom w:val="none" w:sz="0" w:space="0" w:color="auto"/>
            <w:right w:val="none" w:sz="0" w:space="0" w:color="auto"/>
          </w:divBdr>
        </w:div>
        <w:div w:id="1351026014">
          <w:marLeft w:val="0"/>
          <w:marRight w:val="0"/>
          <w:marTop w:val="0"/>
          <w:marBottom w:val="0"/>
          <w:divBdr>
            <w:top w:val="none" w:sz="0" w:space="0" w:color="auto"/>
            <w:left w:val="none" w:sz="0" w:space="0" w:color="auto"/>
            <w:bottom w:val="none" w:sz="0" w:space="0" w:color="auto"/>
            <w:right w:val="none" w:sz="0" w:space="0" w:color="auto"/>
          </w:divBdr>
        </w:div>
        <w:div w:id="1351026016">
          <w:marLeft w:val="0"/>
          <w:marRight w:val="0"/>
          <w:marTop w:val="0"/>
          <w:marBottom w:val="0"/>
          <w:divBdr>
            <w:top w:val="none" w:sz="0" w:space="0" w:color="auto"/>
            <w:left w:val="none" w:sz="0" w:space="0" w:color="auto"/>
            <w:bottom w:val="none" w:sz="0" w:space="0" w:color="auto"/>
            <w:right w:val="none" w:sz="0" w:space="0" w:color="auto"/>
          </w:divBdr>
        </w:div>
        <w:div w:id="1351026017">
          <w:marLeft w:val="0"/>
          <w:marRight w:val="0"/>
          <w:marTop w:val="0"/>
          <w:marBottom w:val="0"/>
          <w:divBdr>
            <w:top w:val="none" w:sz="0" w:space="0" w:color="auto"/>
            <w:left w:val="none" w:sz="0" w:space="0" w:color="auto"/>
            <w:bottom w:val="none" w:sz="0" w:space="0" w:color="auto"/>
            <w:right w:val="none" w:sz="0" w:space="0" w:color="auto"/>
          </w:divBdr>
        </w:div>
        <w:div w:id="1351026021">
          <w:marLeft w:val="0"/>
          <w:marRight w:val="0"/>
          <w:marTop w:val="0"/>
          <w:marBottom w:val="0"/>
          <w:divBdr>
            <w:top w:val="none" w:sz="0" w:space="0" w:color="auto"/>
            <w:left w:val="none" w:sz="0" w:space="0" w:color="auto"/>
            <w:bottom w:val="none" w:sz="0" w:space="0" w:color="auto"/>
            <w:right w:val="none" w:sz="0" w:space="0" w:color="auto"/>
          </w:divBdr>
        </w:div>
        <w:div w:id="1351026022">
          <w:marLeft w:val="0"/>
          <w:marRight w:val="0"/>
          <w:marTop w:val="0"/>
          <w:marBottom w:val="0"/>
          <w:divBdr>
            <w:top w:val="none" w:sz="0" w:space="0" w:color="auto"/>
            <w:left w:val="none" w:sz="0" w:space="0" w:color="auto"/>
            <w:bottom w:val="none" w:sz="0" w:space="0" w:color="auto"/>
            <w:right w:val="none" w:sz="0" w:space="0" w:color="auto"/>
          </w:divBdr>
        </w:div>
        <w:div w:id="1351026030">
          <w:marLeft w:val="0"/>
          <w:marRight w:val="0"/>
          <w:marTop w:val="0"/>
          <w:marBottom w:val="0"/>
          <w:divBdr>
            <w:top w:val="none" w:sz="0" w:space="0" w:color="auto"/>
            <w:left w:val="none" w:sz="0" w:space="0" w:color="auto"/>
            <w:bottom w:val="none" w:sz="0" w:space="0" w:color="auto"/>
            <w:right w:val="none" w:sz="0" w:space="0" w:color="auto"/>
          </w:divBdr>
        </w:div>
        <w:div w:id="1351026034">
          <w:marLeft w:val="0"/>
          <w:marRight w:val="0"/>
          <w:marTop w:val="0"/>
          <w:marBottom w:val="0"/>
          <w:divBdr>
            <w:top w:val="none" w:sz="0" w:space="0" w:color="auto"/>
            <w:left w:val="none" w:sz="0" w:space="0" w:color="auto"/>
            <w:bottom w:val="none" w:sz="0" w:space="0" w:color="auto"/>
            <w:right w:val="none" w:sz="0" w:space="0" w:color="auto"/>
          </w:divBdr>
        </w:div>
        <w:div w:id="1351026037">
          <w:marLeft w:val="0"/>
          <w:marRight w:val="0"/>
          <w:marTop w:val="0"/>
          <w:marBottom w:val="0"/>
          <w:divBdr>
            <w:top w:val="none" w:sz="0" w:space="0" w:color="auto"/>
            <w:left w:val="none" w:sz="0" w:space="0" w:color="auto"/>
            <w:bottom w:val="none" w:sz="0" w:space="0" w:color="auto"/>
            <w:right w:val="none" w:sz="0" w:space="0" w:color="auto"/>
          </w:divBdr>
        </w:div>
        <w:div w:id="1351026040">
          <w:marLeft w:val="0"/>
          <w:marRight w:val="0"/>
          <w:marTop w:val="0"/>
          <w:marBottom w:val="0"/>
          <w:divBdr>
            <w:top w:val="none" w:sz="0" w:space="0" w:color="auto"/>
            <w:left w:val="none" w:sz="0" w:space="0" w:color="auto"/>
            <w:bottom w:val="none" w:sz="0" w:space="0" w:color="auto"/>
            <w:right w:val="none" w:sz="0" w:space="0" w:color="auto"/>
          </w:divBdr>
        </w:div>
        <w:div w:id="1351026042">
          <w:marLeft w:val="0"/>
          <w:marRight w:val="0"/>
          <w:marTop w:val="0"/>
          <w:marBottom w:val="0"/>
          <w:divBdr>
            <w:top w:val="none" w:sz="0" w:space="0" w:color="auto"/>
            <w:left w:val="none" w:sz="0" w:space="0" w:color="auto"/>
            <w:bottom w:val="none" w:sz="0" w:space="0" w:color="auto"/>
            <w:right w:val="none" w:sz="0" w:space="0" w:color="auto"/>
          </w:divBdr>
        </w:div>
        <w:div w:id="1351026043">
          <w:marLeft w:val="0"/>
          <w:marRight w:val="0"/>
          <w:marTop w:val="0"/>
          <w:marBottom w:val="0"/>
          <w:divBdr>
            <w:top w:val="none" w:sz="0" w:space="0" w:color="auto"/>
            <w:left w:val="none" w:sz="0" w:space="0" w:color="auto"/>
            <w:bottom w:val="none" w:sz="0" w:space="0" w:color="auto"/>
            <w:right w:val="none" w:sz="0" w:space="0" w:color="auto"/>
          </w:divBdr>
        </w:div>
        <w:div w:id="1351026044">
          <w:marLeft w:val="0"/>
          <w:marRight w:val="0"/>
          <w:marTop w:val="0"/>
          <w:marBottom w:val="0"/>
          <w:divBdr>
            <w:top w:val="none" w:sz="0" w:space="0" w:color="auto"/>
            <w:left w:val="none" w:sz="0" w:space="0" w:color="auto"/>
            <w:bottom w:val="none" w:sz="0" w:space="0" w:color="auto"/>
            <w:right w:val="none" w:sz="0" w:space="0" w:color="auto"/>
          </w:divBdr>
        </w:div>
        <w:div w:id="1351026045">
          <w:marLeft w:val="0"/>
          <w:marRight w:val="0"/>
          <w:marTop w:val="0"/>
          <w:marBottom w:val="0"/>
          <w:divBdr>
            <w:top w:val="none" w:sz="0" w:space="0" w:color="auto"/>
            <w:left w:val="none" w:sz="0" w:space="0" w:color="auto"/>
            <w:bottom w:val="none" w:sz="0" w:space="0" w:color="auto"/>
            <w:right w:val="none" w:sz="0" w:space="0" w:color="auto"/>
          </w:divBdr>
        </w:div>
        <w:div w:id="1351026055">
          <w:marLeft w:val="0"/>
          <w:marRight w:val="0"/>
          <w:marTop w:val="0"/>
          <w:marBottom w:val="0"/>
          <w:divBdr>
            <w:top w:val="none" w:sz="0" w:space="0" w:color="auto"/>
            <w:left w:val="none" w:sz="0" w:space="0" w:color="auto"/>
            <w:bottom w:val="none" w:sz="0" w:space="0" w:color="auto"/>
            <w:right w:val="none" w:sz="0" w:space="0" w:color="auto"/>
          </w:divBdr>
        </w:div>
        <w:div w:id="1351026056">
          <w:marLeft w:val="0"/>
          <w:marRight w:val="0"/>
          <w:marTop w:val="0"/>
          <w:marBottom w:val="0"/>
          <w:divBdr>
            <w:top w:val="none" w:sz="0" w:space="0" w:color="auto"/>
            <w:left w:val="none" w:sz="0" w:space="0" w:color="auto"/>
            <w:bottom w:val="none" w:sz="0" w:space="0" w:color="auto"/>
            <w:right w:val="none" w:sz="0" w:space="0" w:color="auto"/>
          </w:divBdr>
        </w:div>
      </w:divsChild>
    </w:div>
    <w:div w:id="1351025942">
      <w:marLeft w:val="0"/>
      <w:marRight w:val="0"/>
      <w:marTop w:val="0"/>
      <w:marBottom w:val="0"/>
      <w:divBdr>
        <w:top w:val="none" w:sz="0" w:space="0" w:color="auto"/>
        <w:left w:val="none" w:sz="0" w:space="0" w:color="auto"/>
        <w:bottom w:val="none" w:sz="0" w:space="0" w:color="auto"/>
        <w:right w:val="none" w:sz="0" w:space="0" w:color="auto"/>
      </w:divBdr>
    </w:div>
    <w:div w:id="1351025949">
      <w:marLeft w:val="0"/>
      <w:marRight w:val="0"/>
      <w:marTop w:val="0"/>
      <w:marBottom w:val="0"/>
      <w:divBdr>
        <w:top w:val="none" w:sz="0" w:space="0" w:color="auto"/>
        <w:left w:val="none" w:sz="0" w:space="0" w:color="auto"/>
        <w:bottom w:val="none" w:sz="0" w:space="0" w:color="auto"/>
        <w:right w:val="none" w:sz="0" w:space="0" w:color="auto"/>
      </w:divBdr>
    </w:div>
    <w:div w:id="1351025952">
      <w:marLeft w:val="0"/>
      <w:marRight w:val="0"/>
      <w:marTop w:val="0"/>
      <w:marBottom w:val="0"/>
      <w:divBdr>
        <w:top w:val="none" w:sz="0" w:space="0" w:color="auto"/>
        <w:left w:val="none" w:sz="0" w:space="0" w:color="auto"/>
        <w:bottom w:val="none" w:sz="0" w:space="0" w:color="auto"/>
        <w:right w:val="none" w:sz="0" w:space="0" w:color="auto"/>
      </w:divBdr>
    </w:div>
    <w:div w:id="1351025955">
      <w:marLeft w:val="0"/>
      <w:marRight w:val="0"/>
      <w:marTop w:val="0"/>
      <w:marBottom w:val="0"/>
      <w:divBdr>
        <w:top w:val="none" w:sz="0" w:space="0" w:color="auto"/>
        <w:left w:val="none" w:sz="0" w:space="0" w:color="auto"/>
        <w:bottom w:val="none" w:sz="0" w:space="0" w:color="auto"/>
        <w:right w:val="none" w:sz="0" w:space="0" w:color="auto"/>
      </w:divBdr>
    </w:div>
    <w:div w:id="1351025958">
      <w:marLeft w:val="0"/>
      <w:marRight w:val="0"/>
      <w:marTop w:val="0"/>
      <w:marBottom w:val="0"/>
      <w:divBdr>
        <w:top w:val="none" w:sz="0" w:space="0" w:color="auto"/>
        <w:left w:val="none" w:sz="0" w:space="0" w:color="auto"/>
        <w:bottom w:val="none" w:sz="0" w:space="0" w:color="auto"/>
        <w:right w:val="none" w:sz="0" w:space="0" w:color="auto"/>
      </w:divBdr>
    </w:div>
    <w:div w:id="1351025960">
      <w:marLeft w:val="0"/>
      <w:marRight w:val="0"/>
      <w:marTop w:val="0"/>
      <w:marBottom w:val="0"/>
      <w:divBdr>
        <w:top w:val="none" w:sz="0" w:space="0" w:color="auto"/>
        <w:left w:val="none" w:sz="0" w:space="0" w:color="auto"/>
        <w:bottom w:val="none" w:sz="0" w:space="0" w:color="auto"/>
        <w:right w:val="none" w:sz="0" w:space="0" w:color="auto"/>
      </w:divBdr>
    </w:div>
    <w:div w:id="1351025964">
      <w:marLeft w:val="0"/>
      <w:marRight w:val="0"/>
      <w:marTop w:val="0"/>
      <w:marBottom w:val="0"/>
      <w:divBdr>
        <w:top w:val="none" w:sz="0" w:space="0" w:color="auto"/>
        <w:left w:val="none" w:sz="0" w:space="0" w:color="auto"/>
        <w:bottom w:val="none" w:sz="0" w:space="0" w:color="auto"/>
        <w:right w:val="none" w:sz="0" w:space="0" w:color="auto"/>
      </w:divBdr>
    </w:div>
    <w:div w:id="1351025975">
      <w:marLeft w:val="0"/>
      <w:marRight w:val="0"/>
      <w:marTop w:val="0"/>
      <w:marBottom w:val="0"/>
      <w:divBdr>
        <w:top w:val="none" w:sz="0" w:space="0" w:color="auto"/>
        <w:left w:val="none" w:sz="0" w:space="0" w:color="auto"/>
        <w:bottom w:val="none" w:sz="0" w:space="0" w:color="auto"/>
        <w:right w:val="none" w:sz="0" w:space="0" w:color="auto"/>
      </w:divBdr>
    </w:div>
    <w:div w:id="1351025979">
      <w:marLeft w:val="0"/>
      <w:marRight w:val="0"/>
      <w:marTop w:val="0"/>
      <w:marBottom w:val="0"/>
      <w:divBdr>
        <w:top w:val="none" w:sz="0" w:space="0" w:color="auto"/>
        <w:left w:val="none" w:sz="0" w:space="0" w:color="auto"/>
        <w:bottom w:val="none" w:sz="0" w:space="0" w:color="auto"/>
        <w:right w:val="none" w:sz="0" w:space="0" w:color="auto"/>
      </w:divBdr>
    </w:div>
    <w:div w:id="1351025984">
      <w:marLeft w:val="0"/>
      <w:marRight w:val="0"/>
      <w:marTop w:val="0"/>
      <w:marBottom w:val="0"/>
      <w:divBdr>
        <w:top w:val="none" w:sz="0" w:space="0" w:color="auto"/>
        <w:left w:val="none" w:sz="0" w:space="0" w:color="auto"/>
        <w:bottom w:val="none" w:sz="0" w:space="0" w:color="auto"/>
        <w:right w:val="none" w:sz="0" w:space="0" w:color="auto"/>
      </w:divBdr>
    </w:div>
    <w:div w:id="1351025989">
      <w:marLeft w:val="0"/>
      <w:marRight w:val="0"/>
      <w:marTop w:val="0"/>
      <w:marBottom w:val="0"/>
      <w:divBdr>
        <w:top w:val="none" w:sz="0" w:space="0" w:color="auto"/>
        <w:left w:val="none" w:sz="0" w:space="0" w:color="auto"/>
        <w:bottom w:val="none" w:sz="0" w:space="0" w:color="auto"/>
        <w:right w:val="none" w:sz="0" w:space="0" w:color="auto"/>
      </w:divBdr>
    </w:div>
    <w:div w:id="1351025991">
      <w:marLeft w:val="0"/>
      <w:marRight w:val="0"/>
      <w:marTop w:val="0"/>
      <w:marBottom w:val="0"/>
      <w:divBdr>
        <w:top w:val="none" w:sz="0" w:space="0" w:color="auto"/>
        <w:left w:val="none" w:sz="0" w:space="0" w:color="auto"/>
        <w:bottom w:val="none" w:sz="0" w:space="0" w:color="auto"/>
        <w:right w:val="none" w:sz="0" w:space="0" w:color="auto"/>
      </w:divBdr>
    </w:div>
    <w:div w:id="1351025997">
      <w:marLeft w:val="0"/>
      <w:marRight w:val="0"/>
      <w:marTop w:val="0"/>
      <w:marBottom w:val="0"/>
      <w:divBdr>
        <w:top w:val="none" w:sz="0" w:space="0" w:color="auto"/>
        <w:left w:val="none" w:sz="0" w:space="0" w:color="auto"/>
        <w:bottom w:val="none" w:sz="0" w:space="0" w:color="auto"/>
        <w:right w:val="none" w:sz="0" w:space="0" w:color="auto"/>
      </w:divBdr>
    </w:div>
    <w:div w:id="1351026002">
      <w:marLeft w:val="0"/>
      <w:marRight w:val="0"/>
      <w:marTop w:val="0"/>
      <w:marBottom w:val="0"/>
      <w:divBdr>
        <w:top w:val="none" w:sz="0" w:space="0" w:color="auto"/>
        <w:left w:val="none" w:sz="0" w:space="0" w:color="auto"/>
        <w:bottom w:val="none" w:sz="0" w:space="0" w:color="auto"/>
        <w:right w:val="none" w:sz="0" w:space="0" w:color="auto"/>
      </w:divBdr>
    </w:div>
    <w:div w:id="1351026018">
      <w:marLeft w:val="0"/>
      <w:marRight w:val="0"/>
      <w:marTop w:val="0"/>
      <w:marBottom w:val="0"/>
      <w:divBdr>
        <w:top w:val="none" w:sz="0" w:space="0" w:color="auto"/>
        <w:left w:val="none" w:sz="0" w:space="0" w:color="auto"/>
        <w:bottom w:val="none" w:sz="0" w:space="0" w:color="auto"/>
        <w:right w:val="none" w:sz="0" w:space="0" w:color="auto"/>
      </w:divBdr>
    </w:div>
    <w:div w:id="1351026031">
      <w:marLeft w:val="0"/>
      <w:marRight w:val="0"/>
      <w:marTop w:val="0"/>
      <w:marBottom w:val="0"/>
      <w:divBdr>
        <w:top w:val="none" w:sz="0" w:space="0" w:color="auto"/>
        <w:left w:val="none" w:sz="0" w:space="0" w:color="auto"/>
        <w:bottom w:val="none" w:sz="0" w:space="0" w:color="auto"/>
        <w:right w:val="none" w:sz="0" w:space="0" w:color="auto"/>
      </w:divBdr>
    </w:div>
    <w:div w:id="1351026036">
      <w:marLeft w:val="0"/>
      <w:marRight w:val="0"/>
      <w:marTop w:val="0"/>
      <w:marBottom w:val="0"/>
      <w:divBdr>
        <w:top w:val="none" w:sz="0" w:space="0" w:color="auto"/>
        <w:left w:val="none" w:sz="0" w:space="0" w:color="auto"/>
        <w:bottom w:val="none" w:sz="0" w:space="0" w:color="auto"/>
        <w:right w:val="none" w:sz="0" w:space="0" w:color="auto"/>
      </w:divBdr>
    </w:div>
    <w:div w:id="1351026057">
      <w:marLeft w:val="0"/>
      <w:marRight w:val="0"/>
      <w:marTop w:val="0"/>
      <w:marBottom w:val="0"/>
      <w:divBdr>
        <w:top w:val="none" w:sz="0" w:space="0" w:color="auto"/>
        <w:left w:val="none" w:sz="0" w:space="0" w:color="auto"/>
        <w:bottom w:val="none" w:sz="0" w:space="0" w:color="auto"/>
        <w:right w:val="none" w:sz="0" w:space="0" w:color="auto"/>
      </w:divBdr>
    </w:div>
    <w:div w:id="1351026058">
      <w:marLeft w:val="0"/>
      <w:marRight w:val="0"/>
      <w:marTop w:val="0"/>
      <w:marBottom w:val="0"/>
      <w:divBdr>
        <w:top w:val="none" w:sz="0" w:space="0" w:color="auto"/>
        <w:left w:val="none" w:sz="0" w:space="0" w:color="auto"/>
        <w:bottom w:val="none" w:sz="0" w:space="0" w:color="auto"/>
        <w:right w:val="none" w:sz="0" w:space="0" w:color="auto"/>
      </w:divBdr>
    </w:div>
    <w:div w:id="1351026059">
      <w:marLeft w:val="0"/>
      <w:marRight w:val="0"/>
      <w:marTop w:val="0"/>
      <w:marBottom w:val="0"/>
      <w:divBdr>
        <w:top w:val="none" w:sz="0" w:space="0" w:color="auto"/>
        <w:left w:val="none" w:sz="0" w:space="0" w:color="auto"/>
        <w:bottom w:val="none" w:sz="0" w:space="0" w:color="auto"/>
        <w:right w:val="none" w:sz="0" w:space="0" w:color="auto"/>
      </w:divBdr>
    </w:div>
    <w:div w:id="1351026060">
      <w:marLeft w:val="0"/>
      <w:marRight w:val="0"/>
      <w:marTop w:val="0"/>
      <w:marBottom w:val="0"/>
      <w:divBdr>
        <w:top w:val="none" w:sz="0" w:space="0" w:color="auto"/>
        <w:left w:val="none" w:sz="0" w:space="0" w:color="auto"/>
        <w:bottom w:val="none" w:sz="0" w:space="0" w:color="auto"/>
        <w:right w:val="none" w:sz="0" w:space="0" w:color="auto"/>
      </w:divBdr>
    </w:div>
    <w:div w:id="1351026061">
      <w:marLeft w:val="0"/>
      <w:marRight w:val="0"/>
      <w:marTop w:val="0"/>
      <w:marBottom w:val="0"/>
      <w:divBdr>
        <w:top w:val="none" w:sz="0" w:space="0" w:color="auto"/>
        <w:left w:val="none" w:sz="0" w:space="0" w:color="auto"/>
        <w:bottom w:val="none" w:sz="0" w:space="0" w:color="auto"/>
        <w:right w:val="none" w:sz="0" w:space="0" w:color="auto"/>
      </w:divBdr>
    </w:div>
    <w:div w:id="1351026062">
      <w:marLeft w:val="0"/>
      <w:marRight w:val="0"/>
      <w:marTop w:val="0"/>
      <w:marBottom w:val="0"/>
      <w:divBdr>
        <w:top w:val="none" w:sz="0" w:space="0" w:color="auto"/>
        <w:left w:val="none" w:sz="0" w:space="0" w:color="auto"/>
        <w:bottom w:val="none" w:sz="0" w:space="0" w:color="auto"/>
        <w:right w:val="none" w:sz="0" w:space="0" w:color="auto"/>
      </w:divBdr>
    </w:div>
    <w:div w:id="1351026063">
      <w:marLeft w:val="0"/>
      <w:marRight w:val="0"/>
      <w:marTop w:val="0"/>
      <w:marBottom w:val="0"/>
      <w:divBdr>
        <w:top w:val="none" w:sz="0" w:space="0" w:color="auto"/>
        <w:left w:val="none" w:sz="0" w:space="0" w:color="auto"/>
        <w:bottom w:val="none" w:sz="0" w:space="0" w:color="auto"/>
        <w:right w:val="none" w:sz="0" w:space="0" w:color="auto"/>
      </w:divBdr>
    </w:div>
    <w:div w:id="1351026064">
      <w:marLeft w:val="0"/>
      <w:marRight w:val="0"/>
      <w:marTop w:val="0"/>
      <w:marBottom w:val="0"/>
      <w:divBdr>
        <w:top w:val="none" w:sz="0" w:space="0" w:color="auto"/>
        <w:left w:val="none" w:sz="0" w:space="0" w:color="auto"/>
        <w:bottom w:val="none" w:sz="0" w:space="0" w:color="auto"/>
        <w:right w:val="none" w:sz="0" w:space="0" w:color="auto"/>
      </w:divBdr>
    </w:div>
    <w:div w:id="1351026065">
      <w:marLeft w:val="0"/>
      <w:marRight w:val="0"/>
      <w:marTop w:val="0"/>
      <w:marBottom w:val="0"/>
      <w:divBdr>
        <w:top w:val="none" w:sz="0" w:space="0" w:color="auto"/>
        <w:left w:val="none" w:sz="0" w:space="0" w:color="auto"/>
        <w:bottom w:val="none" w:sz="0" w:space="0" w:color="auto"/>
        <w:right w:val="none" w:sz="0" w:space="0" w:color="auto"/>
      </w:divBdr>
    </w:div>
    <w:div w:id="1351026066">
      <w:marLeft w:val="0"/>
      <w:marRight w:val="0"/>
      <w:marTop w:val="0"/>
      <w:marBottom w:val="0"/>
      <w:divBdr>
        <w:top w:val="none" w:sz="0" w:space="0" w:color="auto"/>
        <w:left w:val="none" w:sz="0" w:space="0" w:color="auto"/>
        <w:bottom w:val="none" w:sz="0" w:space="0" w:color="auto"/>
        <w:right w:val="none" w:sz="0" w:space="0" w:color="auto"/>
      </w:divBdr>
    </w:div>
    <w:div w:id="1351026067">
      <w:marLeft w:val="0"/>
      <w:marRight w:val="0"/>
      <w:marTop w:val="0"/>
      <w:marBottom w:val="0"/>
      <w:divBdr>
        <w:top w:val="none" w:sz="0" w:space="0" w:color="auto"/>
        <w:left w:val="none" w:sz="0" w:space="0" w:color="auto"/>
        <w:bottom w:val="none" w:sz="0" w:space="0" w:color="auto"/>
        <w:right w:val="none" w:sz="0" w:space="0" w:color="auto"/>
      </w:divBdr>
    </w:div>
    <w:div w:id="1351026068">
      <w:marLeft w:val="0"/>
      <w:marRight w:val="0"/>
      <w:marTop w:val="0"/>
      <w:marBottom w:val="0"/>
      <w:divBdr>
        <w:top w:val="none" w:sz="0" w:space="0" w:color="auto"/>
        <w:left w:val="none" w:sz="0" w:space="0" w:color="auto"/>
        <w:bottom w:val="none" w:sz="0" w:space="0" w:color="auto"/>
        <w:right w:val="none" w:sz="0" w:space="0" w:color="auto"/>
      </w:divBdr>
    </w:div>
    <w:div w:id="1351026069">
      <w:marLeft w:val="0"/>
      <w:marRight w:val="0"/>
      <w:marTop w:val="0"/>
      <w:marBottom w:val="0"/>
      <w:divBdr>
        <w:top w:val="none" w:sz="0" w:space="0" w:color="auto"/>
        <w:left w:val="none" w:sz="0" w:space="0" w:color="auto"/>
        <w:bottom w:val="none" w:sz="0" w:space="0" w:color="auto"/>
        <w:right w:val="none" w:sz="0" w:space="0" w:color="auto"/>
      </w:divBdr>
    </w:div>
    <w:div w:id="1351026070">
      <w:marLeft w:val="0"/>
      <w:marRight w:val="0"/>
      <w:marTop w:val="0"/>
      <w:marBottom w:val="0"/>
      <w:divBdr>
        <w:top w:val="none" w:sz="0" w:space="0" w:color="auto"/>
        <w:left w:val="none" w:sz="0" w:space="0" w:color="auto"/>
        <w:bottom w:val="none" w:sz="0" w:space="0" w:color="auto"/>
        <w:right w:val="none" w:sz="0" w:space="0" w:color="auto"/>
      </w:divBdr>
    </w:div>
    <w:div w:id="1351026071">
      <w:marLeft w:val="0"/>
      <w:marRight w:val="0"/>
      <w:marTop w:val="0"/>
      <w:marBottom w:val="0"/>
      <w:divBdr>
        <w:top w:val="none" w:sz="0" w:space="0" w:color="auto"/>
        <w:left w:val="none" w:sz="0" w:space="0" w:color="auto"/>
        <w:bottom w:val="none" w:sz="0" w:space="0" w:color="auto"/>
        <w:right w:val="none" w:sz="0" w:space="0" w:color="auto"/>
      </w:divBdr>
    </w:div>
    <w:div w:id="1351026072">
      <w:marLeft w:val="0"/>
      <w:marRight w:val="0"/>
      <w:marTop w:val="0"/>
      <w:marBottom w:val="0"/>
      <w:divBdr>
        <w:top w:val="none" w:sz="0" w:space="0" w:color="auto"/>
        <w:left w:val="none" w:sz="0" w:space="0" w:color="auto"/>
        <w:bottom w:val="none" w:sz="0" w:space="0" w:color="auto"/>
        <w:right w:val="none" w:sz="0" w:space="0" w:color="auto"/>
      </w:divBdr>
    </w:div>
    <w:div w:id="1351026073">
      <w:marLeft w:val="0"/>
      <w:marRight w:val="0"/>
      <w:marTop w:val="0"/>
      <w:marBottom w:val="0"/>
      <w:divBdr>
        <w:top w:val="none" w:sz="0" w:space="0" w:color="auto"/>
        <w:left w:val="none" w:sz="0" w:space="0" w:color="auto"/>
        <w:bottom w:val="none" w:sz="0" w:space="0" w:color="auto"/>
        <w:right w:val="none" w:sz="0" w:space="0" w:color="auto"/>
      </w:divBdr>
    </w:div>
    <w:div w:id="1351026074">
      <w:marLeft w:val="0"/>
      <w:marRight w:val="0"/>
      <w:marTop w:val="0"/>
      <w:marBottom w:val="0"/>
      <w:divBdr>
        <w:top w:val="none" w:sz="0" w:space="0" w:color="auto"/>
        <w:left w:val="none" w:sz="0" w:space="0" w:color="auto"/>
        <w:bottom w:val="none" w:sz="0" w:space="0" w:color="auto"/>
        <w:right w:val="none" w:sz="0" w:space="0" w:color="auto"/>
      </w:divBdr>
    </w:div>
    <w:div w:id="1351026075">
      <w:marLeft w:val="0"/>
      <w:marRight w:val="0"/>
      <w:marTop w:val="0"/>
      <w:marBottom w:val="0"/>
      <w:divBdr>
        <w:top w:val="none" w:sz="0" w:space="0" w:color="auto"/>
        <w:left w:val="none" w:sz="0" w:space="0" w:color="auto"/>
        <w:bottom w:val="none" w:sz="0" w:space="0" w:color="auto"/>
        <w:right w:val="none" w:sz="0" w:space="0" w:color="auto"/>
      </w:divBdr>
    </w:div>
    <w:div w:id="1351026076">
      <w:marLeft w:val="0"/>
      <w:marRight w:val="0"/>
      <w:marTop w:val="0"/>
      <w:marBottom w:val="0"/>
      <w:divBdr>
        <w:top w:val="none" w:sz="0" w:space="0" w:color="auto"/>
        <w:left w:val="none" w:sz="0" w:space="0" w:color="auto"/>
        <w:bottom w:val="none" w:sz="0" w:space="0" w:color="auto"/>
        <w:right w:val="none" w:sz="0" w:space="0" w:color="auto"/>
      </w:divBdr>
    </w:div>
    <w:div w:id="1351026077">
      <w:marLeft w:val="0"/>
      <w:marRight w:val="0"/>
      <w:marTop w:val="0"/>
      <w:marBottom w:val="0"/>
      <w:divBdr>
        <w:top w:val="none" w:sz="0" w:space="0" w:color="auto"/>
        <w:left w:val="none" w:sz="0" w:space="0" w:color="auto"/>
        <w:bottom w:val="none" w:sz="0" w:space="0" w:color="auto"/>
        <w:right w:val="none" w:sz="0" w:space="0" w:color="auto"/>
      </w:divBdr>
    </w:div>
    <w:div w:id="1351026078">
      <w:marLeft w:val="0"/>
      <w:marRight w:val="0"/>
      <w:marTop w:val="0"/>
      <w:marBottom w:val="0"/>
      <w:divBdr>
        <w:top w:val="none" w:sz="0" w:space="0" w:color="auto"/>
        <w:left w:val="none" w:sz="0" w:space="0" w:color="auto"/>
        <w:bottom w:val="none" w:sz="0" w:space="0" w:color="auto"/>
        <w:right w:val="none" w:sz="0" w:space="0" w:color="auto"/>
      </w:divBdr>
    </w:div>
    <w:div w:id="1351026079">
      <w:marLeft w:val="0"/>
      <w:marRight w:val="0"/>
      <w:marTop w:val="0"/>
      <w:marBottom w:val="0"/>
      <w:divBdr>
        <w:top w:val="none" w:sz="0" w:space="0" w:color="auto"/>
        <w:left w:val="none" w:sz="0" w:space="0" w:color="auto"/>
        <w:bottom w:val="none" w:sz="0" w:space="0" w:color="auto"/>
        <w:right w:val="none" w:sz="0" w:space="0" w:color="auto"/>
      </w:divBdr>
    </w:div>
    <w:div w:id="1351026080">
      <w:marLeft w:val="0"/>
      <w:marRight w:val="0"/>
      <w:marTop w:val="0"/>
      <w:marBottom w:val="0"/>
      <w:divBdr>
        <w:top w:val="none" w:sz="0" w:space="0" w:color="auto"/>
        <w:left w:val="none" w:sz="0" w:space="0" w:color="auto"/>
        <w:bottom w:val="none" w:sz="0" w:space="0" w:color="auto"/>
        <w:right w:val="none" w:sz="0" w:space="0" w:color="auto"/>
      </w:divBdr>
    </w:div>
    <w:div w:id="1351026081">
      <w:marLeft w:val="0"/>
      <w:marRight w:val="0"/>
      <w:marTop w:val="0"/>
      <w:marBottom w:val="0"/>
      <w:divBdr>
        <w:top w:val="none" w:sz="0" w:space="0" w:color="auto"/>
        <w:left w:val="none" w:sz="0" w:space="0" w:color="auto"/>
        <w:bottom w:val="none" w:sz="0" w:space="0" w:color="auto"/>
        <w:right w:val="none" w:sz="0" w:space="0" w:color="auto"/>
      </w:divBdr>
    </w:div>
    <w:div w:id="1351026082">
      <w:marLeft w:val="0"/>
      <w:marRight w:val="0"/>
      <w:marTop w:val="0"/>
      <w:marBottom w:val="0"/>
      <w:divBdr>
        <w:top w:val="none" w:sz="0" w:space="0" w:color="auto"/>
        <w:left w:val="none" w:sz="0" w:space="0" w:color="auto"/>
        <w:bottom w:val="none" w:sz="0" w:space="0" w:color="auto"/>
        <w:right w:val="none" w:sz="0" w:space="0" w:color="auto"/>
      </w:divBdr>
    </w:div>
    <w:div w:id="1351026083">
      <w:marLeft w:val="0"/>
      <w:marRight w:val="0"/>
      <w:marTop w:val="0"/>
      <w:marBottom w:val="0"/>
      <w:divBdr>
        <w:top w:val="none" w:sz="0" w:space="0" w:color="auto"/>
        <w:left w:val="none" w:sz="0" w:space="0" w:color="auto"/>
        <w:bottom w:val="none" w:sz="0" w:space="0" w:color="auto"/>
        <w:right w:val="none" w:sz="0" w:space="0" w:color="auto"/>
      </w:divBdr>
    </w:div>
    <w:div w:id="1351026084">
      <w:marLeft w:val="0"/>
      <w:marRight w:val="0"/>
      <w:marTop w:val="0"/>
      <w:marBottom w:val="0"/>
      <w:divBdr>
        <w:top w:val="none" w:sz="0" w:space="0" w:color="auto"/>
        <w:left w:val="none" w:sz="0" w:space="0" w:color="auto"/>
        <w:bottom w:val="none" w:sz="0" w:space="0" w:color="auto"/>
        <w:right w:val="none" w:sz="0" w:space="0" w:color="auto"/>
      </w:divBdr>
    </w:div>
    <w:div w:id="1351026085">
      <w:marLeft w:val="0"/>
      <w:marRight w:val="0"/>
      <w:marTop w:val="0"/>
      <w:marBottom w:val="0"/>
      <w:divBdr>
        <w:top w:val="none" w:sz="0" w:space="0" w:color="auto"/>
        <w:left w:val="none" w:sz="0" w:space="0" w:color="auto"/>
        <w:bottom w:val="none" w:sz="0" w:space="0" w:color="auto"/>
        <w:right w:val="none" w:sz="0" w:space="0" w:color="auto"/>
      </w:divBdr>
    </w:div>
    <w:div w:id="1351026086">
      <w:marLeft w:val="0"/>
      <w:marRight w:val="0"/>
      <w:marTop w:val="0"/>
      <w:marBottom w:val="0"/>
      <w:divBdr>
        <w:top w:val="none" w:sz="0" w:space="0" w:color="auto"/>
        <w:left w:val="none" w:sz="0" w:space="0" w:color="auto"/>
        <w:bottom w:val="none" w:sz="0" w:space="0" w:color="auto"/>
        <w:right w:val="none" w:sz="0" w:space="0" w:color="auto"/>
      </w:divBdr>
    </w:div>
    <w:div w:id="1351026087">
      <w:marLeft w:val="0"/>
      <w:marRight w:val="0"/>
      <w:marTop w:val="0"/>
      <w:marBottom w:val="0"/>
      <w:divBdr>
        <w:top w:val="none" w:sz="0" w:space="0" w:color="auto"/>
        <w:left w:val="none" w:sz="0" w:space="0" w:color="auto"/>
        <w:bottom w:val="none" w:sz="0" w:space="0" w:color="auto"/>
        <w:right w:val="none" w:sz="0" w:space="0" w:color="auto"/>
      </w:divBdr>
    </w:div>
    <w:div w:id="1351026088">
      <w:marLeft w:val="0"/>
      <w:marRight w:val="0"/>
      <w:marTop w:val="0"/>
      <w:marBottom w:val="0"/>
      <w:divBdr>
        <w:top w:val="none" w:sz="0" w:space="0" w:color="auto"/>
        <w:left w:val="none" w:sz="0" w:space="0" w:color="auto"/>
        <w:bottom w:val="none" w:sz="0" w:space="0" w:color="auto"/>
        <w:right w:val="none" w:sz="0" w:space="0" w:color="auto"/>
      </w:divBdr>
    </w:div>
    <w:div w:id="1351026089">
      <w:marLeft w:val="0"/>
      <w:marRight w:val="0"/>
      <w:marTop w:val="0"/>
      <w:marBottom w:val="0"/>
      <w:divBdr>
        <w:top w:val="none" w:sz="0" w:space="0" w:color="auto"/>
        <w:left w:val="none" w:sz="0" w:space="0" w:color="auto"/>
        <w:bottom w:val="none" w:sz="0" w:space="0" w:color="auto"/>
        <w:right w:val="none" w:sz="0" w:space="0" w:color="auto"/>
      </w:divBdr>
    </w:div>
    <w:div w:id="1351026090">
      <w:marLeft w:val="0"/>
      <w:marRight w:val="0"/>
      <w:marTop w:val="0"/>
      <w:marBottom w:val="0"/>
      <w:divBdr>
        <w:top w:val="none" w:sz="0" w:space="0" w:color="auto"/>
        <w:left w:val="none" w:sz="0" w:space="0" w:color="auto"/>
        <w:bottom w:val="none" w:sz="0" w:space="0" w:color="auto"/>
        <w:right w:val="none" w:sz="0" w:space="0" w:color="auto"/>
      </w:divBdr>
    </w:div>
    <w:div w:id="1351026091">
      <w:marLeft w:val="0"/>
      <w:marRight w:val="0"/>
      <w:marTop w:val="0"/>
      <w:marBottom w:val="0"/>
      <w:divBdr>
        <w:top w:val="none" w:sz="0" w:space="0" w:color="auto"/>
        <w:left w:val="none" w:sz="0" w:space="0" w:color="auto"/>
        <w:bottom w:val="none" w:sz="0" w:space="0" w:color="auto"/>
        <w:right w:val="none" w:sz="0" w:space="0" w:color="auto"/>
      </w:divBdr>
    </w:div>
    <w:div w:id="1351026092">
      <w:marLeft w:val="0"/>
      <w:marRight w:val="0"/>
      <w:marTop w:val="0"/>
      <w:marBottom w:val="0"/>
      <w:divBdr>
        <w:top w:val="none" w:sz="0" w:space="0" w:color="auto"/>
        <w:left w:val="none" w:sz="0" w:space="0" w:color="auto"/>
        <w:bottom w:val="none" w:sz="0" w:space="0" w:color="auto"/>
        <w:right w:val="none" w:sz="0" w:space="0" w:color="auto"/>
      </w:divBdr>
    </w:div>
    <w:div w:id="1351026093">
      <w:marLeft w:val="0"/>
      <w:marRight w:val="0"/>
      <w:marTop w:val="0"/>
      <w:marBottom w:val="0"/>
      <w:divBdr>
        <w:top w:val="none" w:sz="0" w:space="0" w:color="auto"/>
        <w:left w:val="none" w:sz="0" w:space="0" w:color="auto"/>
        <w:bottom w:val="none" w:sz="0" w:space="0" w:color="auto"/>
        <w:right w:val="none" w:sz="0" w:space="0" w:color="auto"/>
      </w:divBdr>
    </w:div>
    <w:div w:id="1351026094">
      <w:marLeft w:val="0"/>
      <w:marRight w:val="0"/>
      <w:marTop w:val="0"/>
      <w:marBottom w:val="0"/>
      <w:divBdr>
        <w:top w:val="none" w:sz="0" w:space="0" w:color="auto"/>
        <w:left w:val="none" w:sz="0" w:space="0" w:color="auto"/>
        <w:bottom w:val="none" w:sz="0" w:space="0" w:color="auto"/>
        <w:right w:val="none" w:sz="0" w:space="0" w:color="auto"/>
      </w:divBdr>
    </w:div>
    <w:div w:id="1351026095">
      <w:marLeft w:val="0"/>
      <w:marRight w:val="0"/>
      <w:marTop w:val="0"/>
      <w:marBottom w:val="0"/>
      <w:divBdr>
        <w:top w:val="none" w:sz="0" w:space="0" w:color="auto"/>
        <w:left w:val="none" w:sz="0" w:space="0" w:color="auto"/>
        <w:bottom w:val="none" w:sz="0" w:space="0" w:color="auto"/>
        <w:right w:val="none" w:sz="0" w:space="0" w:color="auto"/>
      </w:divBdr>
    </w:div>
    <w:div w:id="1351026096">
      <w:marLeft w:val="0"/>
      <w:marRight w:val="0"/>
      <w:marTop w:val="0"/>
      <w:marBottom w:val="0"/>
      <w:divBdr>
        <w:top w:val="none" w:sz="0" w:space="0" w:color="auto"/>
        <w:left w:val="none" w:sz="0" w:space="0" w:color="auto"/>
        <w:bottom w:val="none" w:sz="0" w:space="0" w:color="auto"/>
        <w:right w:val="none" w:sz="0" w:space="0" w:color="auto"/>
      </w:divBdr>
    </w:div>
    <w:div w:id="1351026097">
      <w:marLeft w:val="0"/>
      <w:marRight w:val="0"/>
      <w:marTop w:val="0"/>
      <w:marBottom w:val="0"/>
      <w:divBdr>
        <w:top w:val="none" w:sz="0" w:space="0" w:color="auto"/>
        <w:left w:val="none" w:sz="0" w:space="0" w:color="auto"/>
        <w:bottom w:val="none" w:sz="0" w:space="0" w:color="auto"/>
        <w:right w:val="none" w:sz="0" w:space="0" w:color="auto"/>
      </w:divBdr>
    </w:div>
    <w:div w:id="17491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corruptinfo.nazk.gov.ua." TargetMode="External"/><Relationship Id="rId26" Type="http://schemas.openxmlformats.org/officeDocument/2006/relationships/hyperlink" Target="http://sfs.gov.ua/businesspartner" TargetMode="External"/><Relationship Id="rId3" Type="http://schemas.openxmlformats.org/officeDocument/2006/relationships/styles" Target="styles.xml"/><Relationship Id="rId21" Type="http://schemas.openxmlformats.org/officeDocument/2006/relationships/hyperlink" Target="http://www.amc.gov.ua" TargetMode="External"/><Relationship Id="rId7" Type="http://schemas.openxmlformats.org/officeDocument/2006/relationships/footnotes" Target="footnotes.xml"/><Relationship Id="rId12" Type="http://schemas.openxmlformats.org/officeDocument/2006/relationships/hyperlink" Target="https://data.gov.ua/" TargetMode="External"/><Relationship Id="rId17" Type="http://schemas.openxmlformats.org/officeDocument/2006/relationships/hyperlink" Target="https://zakon.rada.gov.ua/laws/show/922-19"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zakon3.rada.gov.ua/laws/show/2210-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s.gov.ua/businesspartner" TargetMode="External"/><Relationship Id="rId24" Type="http://schemas.openxmlformats.org/officeDocument/2006/relationships/hyperlink" Target="https://corruptinfo.nazk.gov.u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data.gov.ua/" TargetMode="External"/><Relationship Id="rId28" Type="http://schemas.openxmlformats.org/officeDocument/2006/relationships/header" Target="header1.xml"/><Relationship Id="rId10" Type="http://schemas.openxmlformats.org/officeDocument/2006/relationships/hyperlink" Target="http://www.prozorro.gov.ua/" TargetMode="External"/><Relationship Id="rId19" Type="http://schemas.openxmlformats.org/officeDocument/2006/relationships/hyperlink" Target="https://corruptinfo.nazk.gov.u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fs.gov.ua/businesspartner" TargetMode="External"/><Relationship Id="rId27" Type="http://schemas.openxmlformats.org/officeDocument/2006/relationships/hyperlink" Target="https://data.gov.ua/"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4107-7783-4171-AD10-B400B467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1</Pages>
  <Words>16007</Words>
  <Characters>91240</Characters>
  <Application>Microsoft Office Word</Application>
  <DocSecurity>0</DocSecurity>
  <Lines>760</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АЕРОКОСМІЧНИЙ УНІВЕРСИТЕТ ІМ</vt:lpstr>
      <vt:lpstr>НАЦІОНАЛЬНИЙ АЕРОКОСМІЧНИЙ УНІВЕРСИТЕТ ІМ</vt:lpstr>
    </vt:vector>
  </TitlesOfParts>
  <Company>MoBIL GROUP</Company>
  <LinksUpToDate>false</LinksUpToDate>
  <CharactersWithSpaces>107033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User</cp:lastModifiedBy>
  <cp:revision>114</cp:revision>
  <cp:lastPrinted>2020-12-31T08:10:00Z</cp:lastPrinted>
  <dcterms:created xsi:type="dcterms:W3CDTF">2020-11-02T06:28:00Z</dcterms:created>
  <dcterms:modified xsi:type="dcterms:W3CDTF">2022-05-16T09:37:00Z</dcterms:modified>
</cp:coreProperties>
</file>