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B5" w:rsidRPr="00E57827" w:rsidRDefault="00EE5BB5" w:rsidP="00EE5BB5">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r w:rsidRPr="00E57827">
        <w:rPr>
          <w:rFonts w:ascii="Times New Roman" w:eastAsia="Times New Roman" w:hAnsi="Times New Roman" w:cs="Times New Roman"/>
          <w:b/>
          <w:bCs/>
          <w:i/>
          <w:iCs/>
          <w:sz w:val="24"/>
          <w:szCs w:val="24"/>
          <w:lang w:val="uk-UA" w:eastAsia="ru-RU"/>
        </w:rPr>
        <w:t xml:space="preserve">Додаток </w:t>
      </w:r>
      <w:r>
        <w:rPr>
          <w:rFonts w:ascii="Times New Roman" w:eastAsia="Times New Roman" w:hAnsi="Times New Roman" w:cs="Times New Roman"/>
          <w:b/>
          <w:bCs/>
          <w:i/>
          <w:iCs/>
          <w:sz w:val="24"/>
          <w:szCs w:val="24"/>
          <w:lang w:val="uk-UA" w:eastAsia="ru-RU"/>
        </w:rPr>
        <w:t>2</w:t>
      </w:r>
    </w:p>
    <w:p w:rsidR="00EE5BB5" w:rsidRPr="00F47F20" w:rsidRDefault="00EE5BB5" w:rsidP="00EE5BB5">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Cs/>
          <w:sz w:val="24"/>
          <w:szCs w:val="24"/>
          <w:lang w:val="uk-UA" w:eastAsia="ru-RU"/>
        </w:rPr>
      </w:pPr>
      <w:r w:rsidRPr="00F47F20">
        <w:rPr>
          <w:rFonts w:ascii="Times New Roman" w:eastAsia="Times New Roman" w:hAnsi="Times New Roman" w:cs="Times New Roman"/>
          <w:b/>
          <w:bCs/>
          <w:iCs/>
          <w:sz w:val="24"/>
          <w:szCs w:val="24"/>
          <w:lang w:val="uk-UA" w:eastAsia="ru-RU"/>
        </w:rPr>
        <w:t xml:space="preserve">до тендерної документації </w:t>
      </w:r>
    </w:p>
    <w:p w:rsidR="00EE5BB5" w:rsidRPr="00F47F20" w:rsidRDefault="00EE5BB5" w:rsidP="00EE5BB5">
      <w:pPr>
        <w:spacing w:after="0" w:line="240" w:lineRule="auto"/>
        <w:jc w:val="right"/>
        <w:rPr>
          <w:rFonts w:ascii="Times New Roman" w:eastAsia="Times New Roman" w:hAnsi="Times New Roman" w:cs="Times New Roman"/>
          <w:b/>
          <w:bCs/>
          <w:iCs/>
          <w:sz w:val="24"/>
          <w:szCs w:val="24"/>
          <w:lang w:val="uk-UA" w:eastAsia="ru-RU"/>
        </w:rPr>
      </w:pPr>
    </w:p>
    <w:p w:rsidR="00EE5BB5" w:rsidRPr="00F47F20" w:rsidRDefault="00EE5BB5" w:rsidP="00EE5BB5">
      <w:pPr>
        <w:spacing w:after="0" w:line="240" w:lineRule="auto"/>
        <w:jc w:val="center"/>
        <w:outlineLvl w:val="0"/>
        <w:rPr>
          <w:rFonts w:ascii="Times New Roman" w:eastAsia="Times New Roman" w:hAnsi="Times New Roman" w:cs="Times New Roman"/>
          <w:b/>
          <w:sz w:val="24"/>
          <w:szCs w:val="24"/>
          <w:lang w:val="uk-UA" w:eastAsia="ru-RU"/>
        </w:rPr>
      </w:pPr>
    </w:p>
    <w:p w:rsidR="00EE5BB5" w:rsidRPr="00E7711A" w:rsidRDefault="00EE5BB5" w:rsidP="00EE5BB5">
      <w:pPr>
        <w:spacing w:after="0" w:line="240" w:lineRule="auto"/>
        <w:jc w:val="center"/>
        <w:outlineLvl w:val="0"/>
        <w:rPr>
          <w:rFonts w:ascii="Times New Roman" w:eastAsia="Times New Roman" w:hAnsi="Times New Roman" w:cs="Times New Roman"/>
          <w:b/>
          <w:sz w:val="24"/>
          <w:szCs w:val="24"/>
          <w:lang w:val="uk-UA" w:eastAsia="ru-RU"/>
        </w:rPr>
      </w:pPr>
      <w:r w:rsidRPr="00E7711A">
        <w:rPr>
          <w:rFonts w:ascii="Times New Roman" w:eastAsia="Times New Roman" w:hAnsi="Times New Roman" w:cs="Times New Roman"/>
          <w:b/>
          <w:sz w:val="24"/>
          <w:szCs w:val="24"/>
          <w:lang w:val="uk-UA" w:eastAsia="ru-RU"/>
        </w:rPr>
        <w:t>МЕДИКО-ТЕХНІЧНІ ВИМОГИ</w:t>
      </w:r>
    </w:p>
    <w:p w:rsidR="00EE5BB5" w:rsidRPr="00E7711A" w:rsidRDefault="00EE5BB5" w:rsidP="00EE5BB5">
      <w:pPr>
        <w:spacing w:after="0" w:line="240" w:lineRule="auto"/>
        <w:jc w:val="center"/>
        <w:outlineLvl w:val="0"/>
        <w:rPr>
          <w:rFonts w:ascii="Times New Roman" w:eastAsia="Times New Roman" w:hAnsi="Times New Roman" w:cs="Times New Roman"/>
          <w:b/>
          <w:sz w:val="24"/>
          <w:szCs w:val="24"/>
          <w:lang w:val="uk-UA" w:eastAsia="ru-RU"/>
        </w:rPr>
      </w:pPr>
      <w:r w:rsidRPr="00E7711A">
        <w:rPr>
          <w:rFonts w:ascii="Times New Roman" w:eastAsia="Times New Roman" w:hAnsi="Times New Roman" w:cs="Times New Roman"/>
          <w:b/>
          <w:sz w:val="24"/>
          <w:szCs w:val="24"/>
          <w:lang w:val="uk-UA" w:eastAsia="ru-RU"/>
        </w:rPr>
        <w:t>на закупівлю по предмету</w:t>
      </w:r>
    </w:p>
    <w:p w:rsidR="00EE5BB5" w:rsidRPr="00E7711A" w:rsidRDefault="00EE5BB5" w:rsidP="00EE5BB5">
      <w:pPr>
        <w:spacing w:after="0" w:line="240" w:lineRule="auto"/>
        <w:jc w:val="center"/>
        <w:outlineLvl w:val="0"/>
        <w:rPr>
          <w:rFonts w:ascii="Times New Roman" w:eastAsia="Times New Roman" w:hAnsi="Times New Roman" w:cs="Times New Roman"/>
          <w:b/>
          <w:sz w:val="24"/>
          <w:szCs w:val="24"/>
          <w:lang w:val="uk-UA" w:eastAsia="ru-RU"/>
        </w:rPr>
      </w:pPr>
    </w:p>
    <w:p w:rsidR="00EE5BB5" w:rsidRPr="00FC4340" w:rsidRDefault="00EE5BB5" w:rsidP="00EE5BB5">
      <w:pPr>
        <w:spacing w:after="0" w:line="240" w:lineRule="auto"/>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 xml:space="preserve">1. Товар, запропонований Учасником, повинен відповідати </w:t>
      </w:r>
      <w:proofErr w:type="spellStart"/>
      <w:r w:rsidRPr="00FC4340">
        <w:rPr>
          <w:rFonts w:ascii="Times New Roman" w:eastAsia="Times New Roman" w:hAnsi="Times New Roman" w:cs="Times New Roman"/>
          <w:lang w:val="uk-UA" w:eastAsia="ru-RU"/>
        </w:rPr>
        <w:t>медико</w:t>
      </w:r>
      <w:proofErr w:type="spellEnd"/>
      <w:r w:rsidRPr="00FC4340">
        <w:rPr>
          <w:rFonts w:ascii="Times New Roman" w:eastAsia="Times New Roman" w:hAnsi="Times New Roman" w:cs="Times New Roman"/>
          <w:lang w:val="uk-UA" w:eastAsia="ru-RU"/>
        </w:rPr>
        <w:t xml:space="preserve"> – технічним вимогам, встановленим в Технічному завданні, викладеному у даному додатку до тендерної документації (далі – ТД). </w:t>
      </w:r>
    </w:p>
    <w:p w:rsidR="00EE5BB5" w:rsidRPr="00FC4340" w:rsidRDefault="00EE5BB5" w:rsidP="00EE5BB5">
      <w:pPr>
        <w:spacing w:after="0" w:line="240" w:lineRule="auto"/>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нижче</w:t>
      </w:r>
      <w:r w:rsidR="0037096F">
        <w:rPr>
          <w:rFonts w:ascii="Times New Roman" w:eastAsia="Times New Roman" w:hAnsi="Times New Roman" w:cs="Times New Roman"/>
          <w:lang w:val="uk-UA" w:eastAsia="ru-RU"/>
        </w:rPr>
        <w:t xml:space="preserve"> </w:t>
      </w:r>
      <w:r w:rsidRPr="00FC4340">
        <w:rPr>
          <w:rFonts w:ascii="Times New Roman" w:eastAsia="Times New Roman" w:hAnsi="Times New Roman" w:cs="Times New Roman"/>
          <w:lang w:val="uk-UA" w:eastAsia="ru-RU"/>
        </w:rPr>
        <w:t>вказаної заповненої таблиці.</w:t>
      </w:r>
    </w:p>
    <w:p w:rsidR="00EE5BB5" w:rsidRPr="00FC4340" w:rsidRDefault="00EE5BB5" w:rsidP="00EE5BB5">
      <w:pPr>
        <w:spacing w:after="0" w:line="240" w:lineRule="auto"/>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2.    Товар має бути зареєстрований в Україні (надати декларацію про відповідність</w:t>
      </w:r>
      <w:bookmarkStart w:id="0" w:name="_GoBack"/>
      <w:bookmarkEnd w:id="0"/>
      <w:r w:rsidRPr="00FC4340">
        <w:rPr>
          <w:rFonts w:ascii="Times New Roman" w:eastAsia="Times New Roman" w:hAnsi="Times New Roman" w:cs="Times New Roman"/>
          <w:lang w:val="uk-UA" w:eastAsia="ru-RU"/>
        </w:rPr>
        <w:t>).</w:t>
      </w:r>
    </w:p>
    <w:p w:rsidR="00EE5BB5" w:rsidRPr="00FC4340" w:rsidRDefault="00EE5BB5" w:rsidP="00EE5BB5">
      <w:pPr>
        <w:spacing w:after="0" w:line="240" w:lineRule="auto"/>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3.    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rsidR="00EE5BB5" w:rsidRPr="00FC4340" w:rsidRDefault="00EE5BB5" w:rsidP="00EE5BB5">
      <w:pPr>
        <w:spacing w:after="0" w:line="240" w:lineRule="auto"/>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4.</w:t>
      </w:r>
      <w:r w:rsidRPr="00FC4340">
        <w:rPr>
          <w:rFonts w:ascii="Times New Roman" w:eastAsia="Times New Roman" w:hAnsi="Times New Roman" w:cs="Times New Roman"/>
          <w:lang w:val="uk-UA" w:eastAsia="ru-RU"/>
        </w:rPr>
        <w:tab/>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EE5BB5" w:rsidRDefault="00EE5BB5" w:rsidP="00EE5BB5">
      <w:pPr>
        <w:widowControl w:val="0"/>
        <w:autoSpaceDE w:val="0"/>
        <w:autoSpaceDN w:val="0"/>
        <w:adjustRightInd w:val="0"/>
        <w:ind w:firstLine="708"/>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 а також назву предмету закупівлі</w:t>
      </w:r>
      <w:r>
        <w:rPr>
          <w:rFonts w:ascii="Times New Roman" w:eastAsia="Times New Roman" w:hAnsi="Times New Roman" w:cs="Times New Roman"/>
          <w:lang w:val="uk-UA" w:eastAsia="ru-RU"/>
        </w:rPr>
        <w:t>.</w:t>
      </w:r>
      <w:r w:rsidRPr="00FC4340">
        <w:rPr>
          <w:rFonts w:ascii="Times New Roman" w:eastAsia="Times New Roman" w:hAnsi="Times New Roman" w:cs="Times New Roman"/>
          <w:lang w:val="uk-UA" w:eastAsia="ru-RU"/>
        </w:rPr>
        <w:tab/>
      </w:r>
    </w:p>
    <w:p w:rsidR="00EE5BB5" w:rsidRPr="00FC4340" w:rsidRDefault="00EE5BB5" w:rsidP="00EE5BB5">
      <w:pPr>
        <w:widowControl w:val="0"/>
        <w:autoSpaceDE w:val="0"/>
        <w:autoSpaceDN w:val="0"/>
        <w:adjustRightInd w:val="0"/>
        <w:ind w:firstLine="708"/>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EE5BB5" w:rsidRPr="00FC4340" w:rsidRDefault="00EE5BB5" w:rsidP="00EE5BB5">
      <w:pPr>
        <w:spacing w:after="0" w:line="240" w:lineRule="auto"/>
        <w:ind w:firstLine="708"/>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 xml:space="preserve">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EE5BB5" w:rsidRPr="00FC4340" w:rsidRDefault="00EE5BB5" w:rsidP="00EE5BB5">
      <w:pPr>
        <w:spacing w:after="0" w:line="240" w:lineRule="auto"/>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8. Дозування, форма випуску, концентрація Товару повинні відповідати специфікації заявленому переліку.</w:t>
      </w:r>
    </w:p>
    <w:p w:rsidR="00EE5BB5" w:rsidRPr="00FC4340" w:rsidRDefault="00EE5BB5" w:rsidP="00EE5BB5">
      <w:pPr>
        <w:spacing w:after="0" w:line="240" w:lineRule="auto"/>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9.  Товар поставляється згідно заявки протягом 7 календарних днів з моменту отримання заявки від Замовника.</w:t>
      </w:r>
    </w:p>
    <w:p w:rsidR="00EE5BB5" w:rsidRPr="00FC4340" w:rsidRDefault="00EE5BB5" w:rsidP="00EE5BB5">
      <w:pPr>
        <w:spacing w:after="0" w:line="240" w:lineRule="auto"/>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10.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p>
    <w:p w:rsidR="00EE5BB5" w:rsidRPr="00FC4340" w:rsidRDefault="00EE5BB5" w:rsidP="00EE5BB5">
      <w:pPr>
        <w:spacing w:after="0" w:line="240" w:lineRule="auto"/>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11. Неякісний товар підлягає обов’язковій заміні, але всі витрати пов’язані із заміною товару несе постачальник.</w:t>
      </w:r>
    </w:p>
    <w:p w:rsidR="00EE5BB5" w:rsidRPr="00FC4340" w:rsidRDefault="00EE5BB5" w:rsidP="00EE5BB5">
      <w:pPr>
        <w:spacing w:after="0" w:line="240" w:lineRule="auto"/>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 xml:space="preserve">12. Тендерна пропозиція, що не відповідає </w:t>
      </w:r>
      <w:proofErr w:type="spellStart"/>
      <w:r w:rsidRPr="00FC4340">
        <w:rPr>
          <w:rFonts w:ascii="Times New Roman" w:eastAsia="Times New Roman" w:hAnsi="Times New Roman" w:cs="Times New Roman"/>
          <w:lang w:val="uk-UA" w:eastAsia="ru-RU"/>
        </w:rPr>
        <w:t>медико</w:t>
      </w:r>
      <w:proofErr w:type="spellEnd"/>
      <w:r w:rsidRPr="00FC4340">
        <w:rPr>
          <w:rFonts w:ascii="Times New Roman" w:eastAsia="Times New Roman" w:hAnsi="Times New Roman" w:cs="Times New Roman"/>
          <w:lang w:val="uk-UA" w:eastAsia="ru-RU"/>
        </w:rPr>
        <w:t xml:space="preserve"> - технічним вимогам, викладеним у цьому пункті буде відхилена як така, що не відповідає вимогам Документації тендерної пропозиції</w:t>
      </w:r>
    </w:p>
    <w:p w:rsidR="00EE5BB5" w:rsidRPr="001C14D0" w:rsidRDefault="00EE5BB5" w:rsidP="00EE5BB5">
      <w:pPr>
        <w:spacing w:after="0" w:line="240" w:lineRule="auto"/>
        <w:jc w:val="center"/>
        <w:outlineLvl w:val="0"/>
        <w:rPr>
          <w:rFonts w:ascii="Times New Roman" w:eastAsia="Times New Roman" w:hAnsi="Times New Roman" w:cs="Times New Roman"/>
          <w:b/>
          <w:sz w:val="24"/>
          <w:szCs w:val="24"/>
          <w:lang w:val="uk-UA" w:eastAsia="ru-RU"/>
        </w:rPr>
      </w:pPr>
    </w:p>
    <w:p w:rsidR="00144225" w:rsidRPr="00C412FE" w:rsidRDefault="00144225" w:rsidP="00C412FE">
      <w:pPr>
        <w:spacing w:after="0" w:line="240" w:lineRule="auto"/>
        <w:jc w:val="center"/>
        <w:outlineLvl w:val="0"/>
        <w:rPr>
          <w:rFonts w:ascii="Times New Roman" w:eastAsia="Times New Roman" w:hAnsi="Times New Roman" w:cs="Times New Roman"/>
          <w:b/>
          <w:sz w:val="24"/>
          <w:szCs w:val="24"/>
          <w:lang w:val="uk-UA" w:eastAsia="ru-RU"/>
        </w:rPr>
      </w:pPr>
    </w:p>
    <w:tbl>
      <w:tblPr>
        <w:tblStyle w:val="a6"/>
        <w:tblW w:w="11129" w:type="dxa"/>
        <w:jc w:val="center"/>
        <w:tblLayout w:type="fixed"/>
        <w:tblLook w:val="04A0"/>
      </w:tblPr>
      <w:tblGrid>
        <w:gridCol w:w="534"/>
        <w:gridCol w:w="2126"/>
        <w:gridCol w:w="1701"/>
        <w:gridCol w:w="4111"/>
        <w:gridCol w:w="992"/>
        <w:gridCol w:w="709"/>
        <w:gridCol w:w="956"/>
      </w:tblGrid>
      <w:tr w:rsidR="000D0023" w:rsidRPr="00C9474C" w:rsidTr="009960A6">
        <w:trPr>
          <w:trHeight w:val="1747"/>
          <w:jc w:val="center"/>
        </w:trPr>
        <w:tc>
          <w:tcPr>
            <w:tcW w:w="534" w:type="dxa"/>
            <w:shd w:val="clear" w:color="auto" w:fill="auto"/>
          </w:tcPr>
          <w:p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№з/п</w:t>
            </w:r>
          </w:p>
        </w:tc>
        <w:tc>
          <w:tcPr>
            <w:tcW w:w="2126" w:type="dxa"/>
            <w:shd w:val="clear" w:color="auto" w:fill="auto"/>
          </w:tcPr>
          <w:p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Найменування</w:t>
            </w:r>
          </w:p>
        </w:tc>
        <w:tc>
          <w:tcPr>
            <w:tcW w:w="1701" w:type="dxa"/>
            <w:shd w:val="clear" w:color="auto" w:fill="auto"/>
          </w:tcPr>
          <w:p w:rsidR="00CD56CC" w:rsidRPr="00C9474C" w:rsidRDefault="000A52B3"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 xml:space="preserve">Код згідно </w:t>
            </w:r>
            <w:r w:rsidR="00870BBC">
              <w:rPr>
                <w:rFonts w:ascii="Times New Roman" w:eastAsia="Times New Roman" w:hAnsi="Times New Roman" w:cs="Times New Roman"/>
                <w:b/>
                <w:sz w:val="24"/>
                <w:szCs w:val="24"/>
                <w:lang w:val="uk-UA" w:eastAsia="ru-RU"/>
              </w:rPr>
              <w:t xml:space="preserve">класифікатора НК 024:2023 </w:t>
            </w:r>
            <w:r w:rsidRPr="00C9474C">
              <w:rPr>
                <w:rFonts w:ascii="Times New Roman" w:eastAsia="Times New Roman" w:hAnsi="Times New Roman" w:cs="Times New Roman"/>
                <w:b/>
                <w:sz w:val="24"/>
                <w:szCs w:val="24"/>
                <w:lang w:val="uk-UA" w:eastAsia="ru-RU"/>
              </w:rPr>
              <w:t>"Класифікатор медичних виробів"</w:t>
            </w:r>
          </w:p>
        </w:tc>
        <w:tc>
          <w:tcPr>
            <w:tcW w:w="4111" w:type="dxa"/>
            <w:shd w:val="clear" w:color="auto" w:fill="auto"/>
          </w:tcPr>
          <w:p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Технічні характеристики</w:t>
            </w:r>
          </w:p>
        </w:tc>
        <w:tc>
          <w:tcPr>
            <w:tcW w:w="992" w:type="dxa"/>
            <w:shd w:val="clear" w:color="auto" w:fill="auto"/>
            <w:vAlign w:val="center"/>
          </w:tcPr>
          <w:p w:rsidR="00CD56CC" w:rsidRPr="00C9474C" w:rsidRDefault="00CD56CC" w:rsidP="00894D00">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Кількість</w:t>
            </w:r>
          </w:p>
        </w:tc>
        <w:tc>
          <w:tcPr>
            <w:tcW w:w="709" w:type="dxa"/>
            <w:shd w:val="clear" w:color="auto" w:fill="auto"/>
            <w:vAlign w:val="center"/>
          </w:tcPr>
          <w:p w:rsidR="00CD56CC" w:rsidRPr="00C9474C" w:rsidRDefault="00CD56CC" w:rsidP="00CD56CC">
            <w:pPr>
              <w:jc w:val="center"/>
              <w:rPr>
                <w:rFonts w:ascii="Times New Roman" w:hAnsi="Times New Roman" w:cs="Times New Roman"/>
                <w:b/>
                <w:bCs/>
                <w:sz w:val="24"/>
                <w:szCs w:val="24"/>
                <w:lang w:val="uk-UA"/>
              </w:rPr>
            </w:pPr>
            <w:r w:rsidRPr="00C9474C">
              <w:rPr>
                <w:rFonts w:ascii="Times New Roman" w:hAnsi="Times New Roman" w:cs="Times New Roman"/>
                <w:b/>
                <w:bCs/>
                <w:sz w:val="24"/>
                <w:szCs w:val="24"/>
              </w:rPr>
              <w:t>Од</w:t>
            </w:r>
            <w:proofErr w:type="spellStart"/>
            <w:r w:rsidRPr="00C9474C">
              <w:rPr>
                <w:rFonts w:ascii="Times New Roman" w:hAnsi="Times New Roman" w:cs="Times New Roman"/>
                <w:b/>
                <w:bCs/>
                <w:sz w:val="24"/>
                <w:szCs w:val="24"/>
                <w:lang w:val="uk-UA"/>
              </w:rPr>
              <w:t>иниці</w:t>
            </w:r>
            <w:proofErr w:type="spellEnd"/>
            <w:r w:rsidRPr="00C9474C">
              <w:rPr>
                <w:rFonts w:ascii="Times New Roman" w:hAnsi="Times New Roman" w:cs="Times New Roman"/>
                <w:b/>
                <w:bCs/>
                <w:sz w:val="24"/>
                <w:szCs w:val="24"/>
                <w:lang w:val="uk-UA"/>
              </w:rPr>
              <w:t xml:space="preserve"> виміру</w:t>
            </w:r>
          </w:p>
        </w:tc>
        <w:tc>
          <w:tcPr>
            <w:tcW w:w="956" w:type="dxa"/>
            <w:shd w:val="clear" w:color="auto" w:fill="auto"/>
          </w:tcPr>
          <w:p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Відповідність технічним характеристикам</w:t>
            </w:r>
          </w:p>
          <w:p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так/ні</w:t>
            </w:r>
          </w:p>
        </w:tc>
      </w:tr>
      <w:tr w:rsidR="008C2816" w:rsidRPr="008644E0" w:rsidTr="009960A6">
        <w:trPr>
          <w:jc w:val="center"/>
        </w:trPr>
        <w:tc>
          <w:tcPr>
            <w:tcW w:w="534" w:type="dxa"/>
            <w:shd w:val="clear" w:color="auto" w:fill="auto"/>
          </w:tcPr>
          <w:p w:rsidR="008C2816" w:rsidRPr="008644E0" w:rsidRDefault="008C2816">
            <w:pPr>
              <w:jc w:val="right"/>
              <w:rPr>
                <w:rFonts w:ascii="Times New Roman" w:hAnsi="Times New Roman" w:cs="Times New Roman"/>
                <w:sz w:val="24"/>
                <w:szCs w:val="24"/>
              </w:rPr>
            </w:pPr>
            <w:r w:rsidRPr="008644E0">
              <w:rPr>
                <w:rFonts w:ascii="Times New Roman" w:hAnsi="Times New Roman" w:cs="Times New Roman"/>
                <w:sz w:val="24"/>
                <w:szCs w:val="24"/>
              </w:rPr>
              <w:t>1</w:t>
            </w:r>
          </w:p>
        </w:tc>
        <w:tc>
          <w:tcPr>
            <w:tcW w:w="2126" w:type="dxa"/>
            <w:shd w:val="clear" w:color="auto" w:fill="auto"/>
          </w:tcPr>
          <w:p w:rsidR="008C2816" w:rsidRPr="008644E0" w:rsidRDefault="008C2816">
            <w:pPr>
              <w:rPr>
                <w:rFonts w:ascii="Times New Roman" w:hAnsi="Times New Roman" w:cs="Times New Roman"/>
                <w:sz w:val="24"/>
                <w:szCs w:val="24"/>
              </w:rPr>
            </w:pPr>
            <w:proofErr w:type="spellStart"/>
            <w:r w:rsidRPr="008644E0">
              <w:rPr>
                <w:rFonts w:ascii="Times New Roman" w:hAnsi="Times New Roman" w:cs="Times New Roman"/>
                <w:sz w:val="24"/>
                <w:szCs w:val="24"/>
              </w:rPr>
              <w:t>Розчин</w:t>
            </w:r>
            <w:proofErr w:type="spellEnd"/>
            <w:r w:rsidRPr="008644E0">
              <w:rPr>
                <w:rFonts w:ascii="Times New Roman" w:hAnsi="Times New Roman" w:cs="Times New Roman"/>
                <w:sz w:val="24"/>
                <w:szCs w:val="24"/>
              </w:rPr>
              <w:t xml:space="preserve"> </w:t>
            </w:r>
            <w:proofErr w:type="spellStart"/>
            <w:proofErr w:type="gramStart"/>
            <w:r w:rsidRPr="008644E0">
              <w:rPr>
                <w:rFonts w:ascii="Times New Roman" w:hAnsi="Times New Roman" w:cs="Times New Roman"/>
                <w:sz w:val="24"/>
                <w:szCs w:val="24"/>
              </w:rPr>
              <w:t>ділю</w:t>
            </w:r>
            <w:proofErr w:type="gramEnd"/>
            <w:r w:rsidRPr="008644E0">
              <w:rPr>
                <w:rFonts w:ascii="Times New Roman" w:hAnsi="Times New Roman" w:cs="Times New Roman"/>
                <w:sz w:val="24"/>
                <w:szCs w:val="24"/>
              </w:rPr>
              <w:t>єнта</w:t>
            </w:r>
            <w:proofErr w:type="spellEnd"/>
            <w:r w:rsidRPr="008644E0">
              <w:rPr>
                <w:rFonts w:ascii="Times New Roman" w:hAnsi="Times New Roman" w:cs="Times New Roman"/>
                <w:sz w:val="24"/>
                <w:szCs w:val="24"/>
              </w:rPr>
              <w:t xml:space="preserve"> (</w:t>
            </w:r>
            <w:proofErr w:type="spellStart"/>
            <w:r w:rsidRPr="008644E0">
              <w:rPr>
                <w:rFonts w:ascii="Times New Roman" w:hAnsi="Times New Roman" w:cs="Times New Roman"/>
                <w:sz w:val="24"/>
                <w:szCs w:val="24"/>
              </w:rPr>
              <w:t>Erba</w:t>
            </w:r>
            <w:proofErr w:type="spellEnd"/>
            <w:r w:rsidRPr="008644E0">
              <w:rPr>
                <w:rFonts w:ascii="Times New Roman" w:hAnsi="Times New Roman" w:cs="Times New Roman"/>
                <w:sz w:val="24"/>
                <w:szCs w:val="24"/>
              </w:rPr>
              <w:t xml:space="preserve"> </w:t>
            </w:r>
            <w:proofErr w:type="spellStart"/>
            <w:r w:rsidRPr="008644E0">
              <w:rPr>
                <w:rFonts w:ascii="Times New Roman" w:hAnsi="Times New Roman" w:cs="Times New Roman"/>
                <w:sz w:val="24"/>
                <w:szCs w:val="24"/>
              </w:rPr>
              <w:t>Diluent</w:t>
            </w:r>
            <w:proofErr w:type="spellEnd"/>
            <w:r w:rsidRPr="008644E0">
              <w:rPr>
                <w:rFonts w:ascii="Times New Roman" w:hAnsi="Times New Roman" w:cs="Times New Roman"/>
                <w:sz w:val="24"/>
                <w:szCs w:val="24"/>
              </w:rPr>
              <w:t xml:space="preserve"> </w:t>
            </w:r>
            <w:proofErr w:type="spellStart"/>
            <w:r w:rsidRPr="008644E0">
              <w:rPr>
                <w:rFonts w:ascii="Times New Roman" w:hAnsi="Times New Roman" w:cs="Times New Roman"/>
                <w:sz w:val="24"/>
                <w:szCs w:val="24"/>
              </w:rPr>
              <w:t>Diff</w:t>
            </w:r>
            <w:proofErr w:type="spellEnd"/>
            <w:r w:rsidRPr="008644E0">
              <w:rPr>
                <w:rFonts w:ascii="Times New Roman" w:hAnsi="Times New Roman" w:cs="Times New Roman"/>
                <w:sz w:val="24"/>
                <w:szCs w:val="24"/>
              </w:rPr>
              <w:t xml:space="preserve">) 20л </w:t>
            </w:r>
            <w:proofErr w:type="spellStart"/>
            <w:r w:rsidRPr="008644E0">
              <w:rPr>
                <w:rFonts w:ascii="Times New Roman" w:hAnsi="Times New Roman" w:cs="Times New Roman"/>
                <w:sz w:val="24"/>
                <w:szCs w:val="24"/>
              </w:rPr>
              <w:t>Ерба</w:t>
            </w:r>
            <w:proofErr w:type="spellEnd"/>
            <w:r w:rsidRPr="008644E0">
              <w:rPr>
                <w:rFonts w:ascii="Times New Roman" w:hAnsi="Times New Roman" w:cs="Times New Roman"/>
                <w:sz w:val="24"/>
                <w:szCs w:val="24"/>
              </w:rPr>
              <w:t xml:space="preserve"> </w:t>
            </w:r>
            <w:proofErr w:type="spellStart"/>
            <w:r w:rsidRPr="008644E0">
              <w:rPr>
                <w:rFonts w:ascii="Times New Roman" w:hAnsi="Times New Roman" w:cs="Times New Roman"/>
                <w:sz w:val="24"/>
                <w:szCs w:val="24"/>
              </w:rPr>
              <w:t>Лахема</w:t>
            </w:r>
            <w:proofErr w:type="spellEnd"/>
          </w:p>
        </w:tc>
        <w:tc>
          <w:tcPr>
            <w:tcW w:w="1701" w:type="dxa"/>
          </w:tcPr>
          <w:p w:rsidR="008C2816" w:rsidRPr="008644E0" w:rsidRDefault="008C2816" w:rsidP="000252C5">
            <w:pPr>
              <w:jc w:val="center"/>
              <w:rPr>
                <w:rFonts w:ascii="Times New Roman" w:hAnsi="Times New Roman" w:cs="Times New Roman"/>
                <w:sz w:val="24"/>
                <w:szCs w:val="24"/>
                <w:lang w:val="uk-UA"/>
              </w:rPr>
            </w:pPr>
            <w:r w:rsidRPr="008644E0">
              <w:rPr>
                <w:rFonts w:ascii="Times New Roman" w:eastAsia="Times New Roman" w:hAnsi="Times New Roman" w:cs="Times New Roman"/>
                <w:sz w:val="24"/>
                <w:szCs w:val="24"/>
                <w:lang w:val="uk-UA" w:eastAsia="ru-RU"/>
              </w:rPr>
              <w:t>55855 - Підрахунок клітин крові ІВД, реагент</w:t>
            </w:r>
          </w:p>
        </w:tc>
        <w:tc>
          <w:tcPr>
            <w:tcW w:w="4111" w:type="dxa"/>
          </w:tcPr>
          <w:p w:rsidR="008C2816" w:rsidRPr="008644E0" w:rsidRDefault="008C2816" w:rsidP="000252C5">
            <w:pPr>
              <w:rPr>
                <w:rFonts w:ascii="Times New Roman" w:hAnsi="Times New Roman" w:cs="Times New Roman"/>
                <w:sz w:val="24"/>
                <w:szCs w:val="24"/>
                <w:lang w:val="uk-UA"/>
              </w:rPr>
            </w:pPr>
            <w:r w:rsidRPr="008644E0">
              <w:rPr>
                <w:rFonts w:ascii="Times New Roman" w:hAnsi="Times New Roman" w:cs="Times New Roman"/>
                <w:sz w:val="24"/>
                <w:szCs w:val="24"/>
                <w:lang w:val="uk-UA"/>
              </w:rPr>
              <w:t xml:space="preserve">Реактив </w:t>
            </w:r>
            <w:proofErr w:type="spellStart"/>
            <w:r w:rsidRPr="008644E0">
              <w:rPr>
                <w:rFonts w:ascii="Times New Roman" w:hAnsi="Times New Roman" w:cs="Times New Roman"/>
                <w:sz w:val="24"/>
                <w:szCs w:val="24"/>
                <w:lang w:val="uk-UA"/>
              </w:rPr>
              <w:t>ділюенту</w:t>
            </w:r>
            <w:proofErr w:type="spellEnd"/>
            <w:r w:rsidRPr="008644E0">
              <w:rPr>
                <w:rFonts w:ascii="Times New Roman" w:hAnsi="Times New Roman" w:cs="Times New Roman"/>
                <w:sz w:val="24"/>
                <w:szCs w:val="24"/>
                <w:lang w:val="uk-UA"/>
              </w:rPr>
              <w:t xml:space="preserve"> для </w:t>
            </w:r>
            <w:proofErr w:type="spellStart"/>
            <w:r w:rsidRPr="008644E0">
              <w:rPr>
                <w:rFonts w:ascii="Times New Roman" w:hAnsi="Times New Roman" w:cs="Times New Roman"/>
                <w:sz w:val="24"/>
                <w:szCs w:val="24"/>
                <w:lang w:val="uk-UA"/>
              </w:rPr>
              <w:t>визначеннязагальногоаналізукрові</w:t>
            </w:r>
            <w:proofErr w:type="spellEnd"/>
            <w:r w:rsidRPr="008644E0">
              <w:rPr>
                <w:rFonts w:ascii="Times New Roman" w:hAnsi="Times New Roman" w:cs="Times New Roman"/>
                <w:sz w:val="24"/>
                <w:szCs w:val="24"/>
                <w:lang w:val="uk-UA"/>
              </w:rPr>
              <w:t xml:space="preserve"> на </w:t>
            </w:r>
            <w:proofErr w:type="spellStart"/>
            <w:r w:rsidRPr="008644E0">
              <w:rPr>
                <w:rFonts w:ascii="Times New Roman" w:hAnsi="Times New Roman" w:cs="Times New Roman"/>
                <w:sz w:val="24"/>
                <w:szCs w:val="24"/>
                <w:lang w:val="uk-UA"/>
              </w:rPr>
              <w:t>гематологічномуаналізаторі</w:t>
            </w:r>
            <w:proofErr w:type="spellEnd"/>
            <w:r w:rsidRPr="008644E0">
              <w:rPr>
                <w:rFonts w:ascii="Times New Roman" w:hAnsi="Times New Roman" w:cs="Times New Roman"/>
                <w:sz w:val="24"/>
                <w:szCs w:val="24"/>
                <w:lang w:val="uk-UA"/>
              </w:rPr>
              <w:t xml:space="preserve"> "</w:t>
            </w:r>
            <w:r w:rsidRPr="008644E0">
              <w:rPr>
                <w:rFonts w:ascii="Times New Roman" w:hAnsi="Times New Roman" w:cs="Times New Roman"/>
                <w:sz w:val="24"/>
                <w:szCs w:val="24"/>
              </w:rPr>
              <w:t>ELITE</w:t>
            </w:r>
            <w:r w:rsidRPr="008644E0">
              <w:rPr>
                <w:rFonts w:ascii="Times New Roman" w:hAnsi="Times New Roman" w:cs="Times New Roman"/>
                <w:sz w:val="24"/>
                <w:szCs w:val="24"/>
                <w:lang w:val="uk-UA"/>
              </w:rPr>
              <w:t xml:space="preserve"> 3", </w:t>
            </w:r>
            <w:smartTag w:uri="urn:schemas-microsoft-com:office:smarttags" w:element="metricconverter">
              <w:smartTagPr>
                <w:attr w:name="ProductID" w:val="20 л"/>
              </w:smartTagPr>
              <w:r w:rsidRPr="008644E0">
                <w:rPr>
                  <w:rFonts w:ascii="Times New Roman" w:hAnsi="Times New Roman" w:cs="Times New Roman"/>
                  <w:sz w:val="24"/>
                  <w:szCs w:val="24"/>
                  <w:lang w:val="uk-UA"/>
                </w:rPr>
                <w:t>20 л</w:t>
              </w:r>
            </w:smartTag>
            <w:r w:rsidRPr="008644E0">
              <w:rPr>
                <w:rFonts w:ascii="Times New Roman" w:hAnsi="Times New Roman" w:cs="Times New Roman"/>
                <w:sz w:val="24"/>
                <w:szCs w:val="24"/>
                <w:lang w:val="uk-UA"/>
              </w:rPr>
              <w:t xml:space="preserve">, СКЛАД: Хлорид </w:t>
            </w:r>
            <w:r w:rsidRPr="008644E0">
              <w:rPr>
                <w:rFonts w:ascii="Times New Roman" w:hAnsi="Times New Roman" w:cs="Times New Roman"/>
                <w:sz w:val="24"/>
                <w:szCs w:val="24"/>
                <w:lang w:val="uk-UA"/>
              </w:rPr>
              <w:lastRenderedPageBreak/>
              <w:t>Калію&lt;1,5%; Буфери&lt;1,0%; Консерванти&lt;0,5%; Стабілізатори&lt;0,5%</w:t>
            </w:r>
          </w:p>
        </w:tc>
        <w:tc>
          <w:tcPr>
            <w:tcW w:w="992" w:type="dxa"/>
            <w:shd w:val="clear" w:color="auto" w:fill="auto"/>
          </w:tcPr>
          <w:p w:rsidR="008C2816" w:rsidRPr="008644E0" w:rsidRDefault="00D32E50">
            <w:pPr>
              <w:jc w:val="right"/>
              <w:rPr>
                <w:rFonts w:ascii="Times New Roman" w:hAnsi="Times New Roman" w:cs="Times New Roman"/>
                <w:sz w:val="24"/>
                <w:szCs w:val="24"/>
                <w:lang w:val="uk-UA"/>
              </w:rPr>
            </w:pPr>
            <w:r w:rsidRPr="008644E0">
              <w:rPr>
                <w:rFonts w:ascii="Times New Roman" w:hAnsi="Times New Roman" w:cs="Times New Roman"/>
                <w:sz w:val="24"/>
                <w:szCs w:val="24"/>
                <w:lang w:val="uk-UA"/>
              </w:rPr>
              <w:lastRenderedPageBreak/>
              <w:t>20</w:t>
            </w:r>
          </w:p>
        </w:tc>
        <w:tc>
          <w:tcPr>
            <w:tcW w:w="709" w:type="dxa"/>
            <w:shd w:val="clear" w:color="auto" w:fill="auto"/>
          </w:tcPr>
          <w:p w:rsidR="008C2816" w:rsidRPr="008644E0" w:rsidRDefault="008C2816">
            <w:pPr>
              <w:jc w:val="center"/>
              <w:rPr>
                <w:rFonts w:ascii="Times New Roman" w:hAnsi="Times New Roman" w:cs="Times New Roman"/>
                <w:sz w:val="24"/>
                <w:szCs w:val="24"/>
              </w:rPr>
            </w:pPr>
            <w:r w:rsidRPr="008644E0">
              <w:rPr>
                <w:rFonts w:ascii="Times New Roman" w:hAnsi="Times New Roman" w:cs="Times New Roman"/>
                <w:sz w:val="24"/>
                <w:szCs w:val="24"/>
              </w:rPr>
              <w:t>шт.</w:t>
            </w:r>
          </w:p>
        </w:tc>
        <w:tc>
          <w:tcPr>
            <w:tcW w:w="956" w:type="dxa"/>
          </w:tcPr>
          <w:p w:rsidR="008C2816" w:rsidRPr="008644E0" w:rsidRDefault="008C2816" w:rsidP="00512727">
            <w:pPr>
              <w:jc w:val="center"/>
              <w:outlineLvl w:val="0"/>
              <w:rPr>
                <w:rFonts w:ascii="Times New Roman" w:eastAsia="Times New Roman" w:hAnsi="Times New Roman" w:cs="Times New Roman"/>
                <w:sz w:val="24"/>
                <w:szCs w:val="24"/>
                <w:lang w:val="uk-UA" w:eastAsia="ru-RU"/>
              </w:rPr>
            </w:pPr>
          </w:p>
        </w:tc>
      </w:tr>
      <w:tr w:rsidR="008C2816" w:rsidRPr="008644E0" w:rsidTr="009960A6">
        <w:trPr>
          <w:jc w:val="center"/>
        </w:trPr>
        <w:tc>
          <w:tcPr>
            <w:tcW w:w="534" w:type="dxa"/>
            <w:shd w:val="clear" w:color="auto" w:fill="auto"/>
          </w:tcPr>
          <w:p w:rsidR="008C2816" w:rsidRPr="008644E0" w:rsidRDefault="008C2816">
            <w:pPr>
              <w:jc w:val="right"/>
              <w:rPr>
                <w:rFonts w:ascii="Times New Roman" w:hAnsi="Times New Roman" w:cs="Times New Roman"/>
                <w:sz w:val="24"/>
                <w:szCs w:val="24"/>
              </w:rPr>
            </w:pPr>
            <w:r w:rsidRPr="008644E0">
              <w:rPr>
                <w:rFonts w:ascii="Times New Roman" w:hAnsi="Times New Roman" w:cs="Times New Roman"/>
                <w:sz w:val="24"/>
                <w:szCs w:val="24"/>
              </w:rPr>
              <w:lastRenderedPageBreak/>
              <w:t>2</w:t>
            </w:r>
          </w:p>
        </w:tc>
        <w:tc>
          <w:tcPr>
            <w:tcW w:w="2126" w:type="dxa"/>
            <w:shd w:val="clear" w:color="auto" w:fill="auto"/>
          </w:tcPr>
          <w:p w:rsidR="008C2816" w:rsidRPr="008644E0" w:rsidRDefault="00D32E50">
            <w:pPr>
              <w:rPr>
                <w:rFonts w:ascii="Times New Roman" w:hAnsi="Times New Roman" w:cs="Times New Roman"/>
                <w:sz w:val="24"/>
                <w:szCs w:val="24"/>
              </w:rPr>
            </w:pPr>
            <w:proofErr w:type="spellStart"/>
            <w:r w:rsidRPr="008644E0">
              <w:rPr>
                <w:rFonts w:ascii="Times New Roman" w:hAnsi="Times New Roman" w:cs="Times New Roman"/>
                <w:sz w:val="24"/>
                <w:szCs w:val="24"/>
              </w:rPr>
              <w:t>Розчин</w:t>
            </w:r>
            <w:proofErr w:type="spellEnd"/>
            <w:r w:rsidRPr="008644E0">
              <w:rPr>
                <w:rFonts w:ascii="Times New Roman" w:hAnsi="Times New Roman" w:cs="Times New Roman"/>
                <w:sz w:val="24"/>
                <w:szCs w:val="24"/>
              </w:rPr>
              <w:t xml:space="preserve"> для очищен</w:t>
            </w:r>
            <w:proofErr w:type="spellStart"/>
            <w:r w:rsidRPr="008644E0">
              <w:rPr>
                <w:rFonts w:ascii="Times New Roman" w:hAnsi="Times New Roman" w:cs="Times New Roman"/>
                <w:sz w:val="24"/>
                <w:szCs w:val="24"/>
                <w:lang w:val="uk-UA"/>
              </w:rPr>
              <w:t>ня</w:t>
            </w:r>
            <w:proofErr w:type="spellEnd"/>
            <w:r w:rsidRPr="008644E0">
              <w:rPr>
                <w:rFonts w:ascii="Times New Roman" w:hAnsi="Times New Roman" w:cs="Times New Roman"/>
                <w:sz w:val="24"/>
                <w:szCs w:val="24"/>
                <w:lang w:val="uk-UA"/>
              </w:rPr>
              <w:t xml:space="preserve"> </w:t>
            </w:r>
            <w:r w:rsidR="008C2816" w:rsidRPr="008644E0">
              <w:rPr>
                <w:rFonts w:ascii="Times New Roman" w:hAnsi="Times New Roman" w:cs="Times New Roman"/>
                <w:sz w:val="24"/>
                <w:szCs w:val="24"/>
              </w:rPr>
              <w:t>(</w:t>
            </w:r>
            <w:proofErr w:type="spellStart"/>
            <w:r w:rsidR="008C2816" w:rsidRPr="008644E0">
              <w:rPr>
                <w:rFonts w:ascii="Times New Roman" w:hAnsi="Times New Roman" w:cs="Times New Roman"/>
                <w:sz w:val="24"/>
                <w:szCs w:val="24"/>
              </w:rPr>
              <w:t>Erba</w:t>
            </w:r>
            <w:proofErr w:type="spellEnd"/>
            <w:r w:rsidR="008C2816" w:rsidRPr="008644E0">
              <w:rPr>
                <w:rFonts w:ascii="Times New Roman" w:hAnsi="Times New Roman" w:cs="Times New Roman"/>
                <w:sz w:val="24"/>
                <w:szCs w:val="24"/>
              </w:rPr>
              <w:t xml:space="preserve"> </w:t>
            </w:r>
            <w:proofErr w:type="spellStart"/>
            <w:r w:rsidR="008C2816" w:rsidRPr="008644E0">
              <w:rPr>
                <w:rFonts w:ascii="Times New Roman" w:hAnsi="Times New Roman" w:cs="Times New Roman"/>
                <w:sz w:val="24"/>
                <w:szCs w:val="24"/>
              </w:rPr>
              <w:t>Cliner</w:t>
            </w:r>
            <w:proofErr w:type="spellEnd"/>
            <w:r w:rsidR="008C2816" w:rsidRPr="008644E0">
              <w:rPr>
                <w:rFonts w:ascii="Times New Roman" w:hAnsi="Times New Roman" w:cs="Times New Roman"/>
                <w:sz w:val="24"/>
                <w:szCs w:val="24"/>
              </w:rPr>
              <w:t xml:space="preserve"> </w:t>
            </w:r>
            <w:proofErr w:type="spellStart"/>
            <w:r w:rsidR="008C2816" w:rsidRPr="008644E0">
              <w:rPr>
                <w:rFonts w:ascii="Times New Roman" w:hAnsi="Times New Roman" w:cs="Times New Roman"/>
                <w:sz w:val="24"/>
                <w:szCs w:val="24"/>
              </w:rPr>
              <w:t>Diff</w:t>
            </w:r>
            <w:proofErr w:type="spellEnd"/>
            <w:r w:rsidR="008C2816" w:rsidRPr="008644E0">
              <w:rPr>
                <w:rFonts w:ascii="Times New Roman" w:hAnsi="Times New Roman" w:cs="Times New Roman"/>
                <w:sz w:val="24"/>
                <w:szCs w:val="24"/>
              </w:rPr>
              <w:t xml:space="preserve">) 1л </w:t>
            </w:r>
            <w:proofErr w:type="spellStart"/>
            <w:r w:rsidR="008C2816" w:rsidRPr="008644E0">
              <w:rPr>
                <w:rFonts w:ascii="Times New Roman" w:hAnsi="Times New Roman" w:cs="Times New Roman"/>
                <w:sz w:val="24"/>
                <w:szCs w:val="24"/>
              </w:rPr>
              <w:t>Ерба</w:t>
            </w:r>
            <w:proofErr w:type="spellEnd"/>
            <w:r w:rsidR="008C2816" w:rsidRPr="008644E0">
              <w:rPr>
                <w:rFonts w:ascii="Times New Roman" w:hAnsi="Times New Roman" w:cs="Times New Roman"/>
                <w:sz w:val="24"/>
                <w:szCs w:val="24"/>
              </w:rPr>
              <w:t xml:space="preserve"> </w:t>
            </w:r>
            <w:proofErr w:type="spellStart"/>
            <w:r w:rsidR="008C2816" w:rsidRPr="008644E0">
              <w:rPr>
                <w:rFonts w:ascii="Times New Roman" w:hAnsi="Times New Roman" w:cs="Times New Roman"/>
                <w:sz w:val="24"/>
                <w:szCs w:val="24"/>
              </w:rPr>
              <w:t>Лахем</w:t>
            </w:r>
            <w:proofErr w:type="spellEnd"/>
          </w:p>
        </w:tc>
        <w:tc>
          <w:tcPr>
            <w:tcW w:w="1701" w:type="dxa"/>
          </w:tcPr>
          <w:p w:rsidR="008C2816" w:rsidRPr="008644E0" w:rsidRDefault="008C2816" w:rsidP="000252C5">
            <w:pPr>
              <w:jc w:val="center"/>
              <w:outlineLvl w:val="0"/>
              <w:rPr>
                <w:rFonts w:ascii="Times New Roman" w:eastAsia="Times New Roman" w:hAnsi="Times New Roman" w:cs="Times New Roman"/>
                <w:sz w:val="24"/>
                <w:szCs w:val="24"/>
                <w:lang w:val="uk-UA" w:eastAsia="ru-RU"/>
              </w:rPr>
            </w:pPr>
            <w:r w:rsidRPr="008644E0">
              <w:rPr>
                <w:rFonts w:ascii="Times New Roman" w:eastAsia="Times New Roman" w:hAnsi="Times New Roman" w:cs="Times New Roman"/>
                <w:sz w:val="24"/>
                <w:szCs w:val="24"/>
                <w:lang w:val="uk-UA" w:eastAsia="ru-RU"/>
              </w:rPr>
              <w:t xml:space="preserve">63377- </w:t>
            </w:r>
          </w:p>
          <w:p w:rsidR="008C2816" w:rsidRPr="008644E0" w:rsidRDefault="008C2816" w:rsidP="000252C5">
            <w:pPr>
              <w:jc w:val="center"/>
              <w:rPr>
                <w:rFonts w:ascii="Times New Roman" w:hAnsi="Times New Roman" w:cs="Times New Roman"/>
                <w:sz w:val="24"/>
                <w:szCs w:val="24"/>
              </w:rPr>
            </w:pPr>
            <w:r w:rsidRPr="008644E0">
              <w:rPr>
                <w:rFonts w:ascii="Times New Roman" w:eastAsia="Times New Roman" w:hAnsi="Times New Roman" w:cs="Times New Roman"/>
                <w:sz w:val="24"/>
                <w:szCs w:val="24"/>
                <w:lang w:val="uk-UA" w:eastAsia="ru-RU"/>
              </w:rPr>
              <w:t>Засіб очищення приладу/аналізатора ІВД</w:t>
            </w:r>
          </w:p>
        </w:tc>
        <w:tc>
          <w:tcPr>
            <w:tcW w:w="4111" w:type="dxa"/>
          </w:tcPr>
          <w:p w:rsidR="008C2816" w:rsidRPr="008644E0" w:rsidRDefault="008C2816" w:rsidP="000252C5">
            <w:pPr>
              <w:jc w:val="center"/>
              <w:rPr>
                <w:rFonts w:ascii="Times New Roman" w:hAnsi="Times New Roman" w:cs="Times New Roman"/>
                <w:sz w:val="24"/>
                <w:szCs w:val="24"/>
              </w:rPr>
            </w:pPr>
            <w:r w:rsidRPr="008644E0">
              <w:rPr>
                <w:rFonts w:ascii="Times New Roman" w:hAnsi="Times New Roman" w:cs="Times New Roman"/>
                <w:sz w:val="24"/>
                <w:szCs w:val="24"/>
              </w:rPr>
              <w:t xml:space="preserve">Реактив </w:t>
            </w:r>
            <w:proofErr w:type="spellStart"/>
            <w:r w:rsidRPr="008644E0">
              <w:rPr>
                <w:rFonts w:ascii="Times New Roman" w:hAnsi="Times New Roman" w:cs="Times New Roman"/>
                <w:sz w:val="24"/>
                <w:szCs w:val="24"/>
              </w:rPr>
              <w:t>клінера</w:t>
            </w:r>
            <w:proofErr w:type="spellEnd"/>
            <w:r w:rsidRPr="008644E0">
              <w:rPr>
                <w:rFonts w:ascii="Times New Roman" w:hAnsi="Times New Roman" w:cs="Times New Roman"/>
                <w:sz w:val="24"/>
                <w:szCs w:val="24"/>
              </w:rPr>
              <w:t xml:space="preserve"> для </w:t>
            </w:r>
            <w:proofErr w:type="spellStart"/>
            <w:r w:rsidRPr="008644E0">
              <w:rPr>
                <w:rFonts w:ascii="Times New Roman" w:hAnsi="Times New Roman" w:cs="Times New Roman"/>
                <w:sz w:val="24"/>
                <w:szCs w:val="24"/>
              </w:rPr>
              <w:t>визначеннязагальногоаналізукрові</w:t>
            </w:r>
            <w:proofErr w:type="spellEnd"/>
            <w:r w:rsidRPr="008644E0">
              <w:rPr>
                <w:rFonts w:ascii="Times New Roman" w:hAnsi="Times New Roman" w:cs="Times New Roman"/>
                <w:sz w:val="24"/>
                <w:szCs w:val="24"/>
              </w:rPr>
              <w:t xml:space="preserve"> </w:t>
            </w:r>
            <w:proofErr w:type="gramStart"/>
            <w:r w:rsidRPr="008644E0">
              <w:rPr>
                <w:rFonts w:ascii="Times New Roman" w:hAnsi="Times New Roman" w:cs="Times New Roman"/>
                <w:sz w:val="24"/>
                <w:szCs w:val="24"/>
              </w:rPr>
              <w:t>на</w:t>
            </w:r>
            <w:proofErr w:type="gramEnd"/>
            <w:r w:rsidRPr="008644E0">
              <w:rPr>
                <w:rFonts w:ascii="Times New Roman" w:hAnsi="Times New Roman" w:cs="Times New Roman"/>
                <w:sz w:val="24"/>
                <w:szCs w:val="24"/>
              </w:rPr>
              <w:t xml:space="preserve"> </w:t>
            </w:r>
            <w:proofErr w:type="spellStart"/>
            <w:proofErr w:type="gramStart"/>
            <w:r w:rsidRPr="008644E0">
              <w:rPr>
                <w:rFonts w:ascii="Times New Roman" w:hAnsi="Times New Roman" w:cs="Times New Roman"/>
                <w:sz w:val="24"/>
                <w:szCs w:val="24"/>
              </w:rPr>
              <w:t>гематолог</w:t>
            </w:r>
            <w:proofErr w:type="gramEnd"/>
            <w:r w:rsidRPr="008644E0">
              <w:rPr>
                <w:rFonts w:ascii="Times New Roman" w:hAnsi="Times New Roman" w:cs="Times New Roman"/>
                <w:sz w:val="24"/>
                <w:szCs w:val="24"/>
              </w:rPr>
              <w:t>ічномуаналізаторі</w:t>
            </w:r>
            <w:proofErr w:type="spellEnd"/>
            <w:r w:rsidRPr="008644E0">
              <w:rPr>
                <w:rFonts w:ascii="Times New Roman" w:hAnsi="Times New Roman" w:cs="Times New Roman"/>
                <w:sz w:val="24"/>
                <w:szCs w:val="24"/>
              </w:rPr>
              <w:t xml:space="preserve"> "ELITE 3", </w:t>
            </w:r>
            <w:smartTag w:uri="urn:schemas-microsoft-com:office:smarttags" w:element="metricconverter">
              <w:smartTagPr>
                <w:attr w:name="ProductID" w:val="1 л"/>
              </w:smartTagPr>
              <w:r w:rsidRPr="008644E0">
                <w:rPr>
                  <w:rFonts w:ascii="Times New Roman" w:hAnsi="Times New Roman" w:cs="Times New Roman"/>
                  <w:sz w:val="24"/>
                  <w:szCs w:val="24"/>
                </w:rPr>
                <w:t>1 л</w:t>
              </w:r>
            </w:smartTag>
            <w:r w:rsidRPr="008644E0">
              <w:rPr>
                <w:rFonts w:ascii="Times New Roman" w:hAnsi="Times New Roman" w:cs="Times New Roman"/>
                <w:sz w:val="24"/>
                <w:szCs w:val="24"/>
              </w:rPr>
              <w:t xml:space="preserve">, СКЛАД: </w:t>
            </w:r>
            <w:proofErr w:type="spellStart"/>
            <w:r w:rsidRPr="008644E0">
              <w:rPr>
                <w:rFonts w:ascii="Times New Roman" w:hAnsi="Times New Roman" w:cs="Times New Roman"/>
                <w:sz w:val="24"/>
                <w:szCs w:val="24"/>
              </w:rPr>
              <w:t>Детергенти</w:t>
            </w:r>
            <w:proofErr w:type="spellEnd"/>
            <w:r w:rsidRPr="008644E0">
              <w:rPr>
                <w:rFonts w:ascii="Times New Roman" w:hAnsi="Times New Roman" w:cs="Times New Roman"/>
                <w:sz w:val="24"/>
                <w:szCs w:val="24"/>
              </w:rPr>
              <w:t xml:space="preserve">&lt;1,0%; </w:t>
            </w:r>
            <w:proofErr w:type="spellStart"/>
            <w:r w:rsidRPr="008644E0">
              <w:rPr>
                <w:rFonts w:ascii="Times New Roman" w:hAnsi="Times New Roman" w:cs="Times New Roman"/>
                <w:sz w:val="24"/>
                <w:szCs w:val="24"/>
              </w:rPr>
              <w:t>Буфери</w:t>
            </w:r>
            <w:proofErr w:type="spellEnd"/>
            <w:r w:rsidRPr="008644E0">
              <w:rPr>
                <w:rFonts w:ascii="Times New Roman" w:hAnsi="Times New Roman" w:cs="Times New Roman"/>
                <w:sz w:val="24"/>
                <w:szCs w:val="24"/>
              </w:rPr>
              <w:t xml:space="preserve">&lt;1,0%; </w:t>
            </w:r>
            <w:proofErr w:type="spellStart"/>
            <w:r w:rsidRPr="008644E0">
              <w:rPr>
                <w:rFonts w:ascii="Times New Roman" w:hAnsi="Times New Roman" w:cs="Times New Roman"/>
                <w:sz w:val="24"/>
                <w:szCs w:val="24"/>
              </w:rPr>
              <w:t>Консерванти</w:t>
            </w:r>
            <w:proofErr w:type="spellEnd"/>
            <w:r w:rsidRPr="008644E0">
              <w:rPr>
                <w:rFonts w:ascii="Times New Roman" w:hAnsi="Times New Roman" w:cs="Times New Roman"/>
                <w:sz w:val="24"/>
                <w:szCs w:val="24"/>
              </w:rPr>
              <w:t xml:space="preserve">&lt;0,5%; </w:t>
            </w:r>
            <w:proofErr w:type="spellStart"/>
            <w:r w:rsidRPr="008644E0">
              <w:rPr>
                <w:rFonts w:ascii="Times New Roman" w:hAnsi="Times New Roman" w:cs="Times New Roman"/>
                <w:sz w:val="24"/>
                <w:szCs w:val="24"/>
              </w:rPr>
              <w:t>стабілізатори</w:t>
            </w:r>
            <w:proofErr w:type="spellEnd"/>
            <w:r w:rsidRPr="008644E0">
              <w:rPr>
                <w:rFonts w:ascii="Times New Roman" w:hAnsi="Times New Roman" w:cs="Times New Roman"/>
                <w:sz w:val="24"/>
                <w:szCs w:val="24"/>
              </w:rPr>
              <w:t>&lt;0,5%</w:t>
            </w:r>
          </w:p>
        </w:tc>
        <w:tc>
          <w:tcPr>
            <w:tcW w:w="992" w:type="dxa"/>
            <w:shd w:val="clear" w:color="auto" w:fill="auto"/>
          </w:tcPr>
          <w:p w:rsidR="008C2816" w:rsidRPr="008644E0" w:rsidRDefault="00D32E50">
            <w:pPr>
              <w:jc w:val="right"/>
              <w:rPr>
                <w:rFonts w:ascii="Times New Roman" w:hAnsi="Times New Roman" w:cs="Times New Roman"/>
                <w:sz w:val="24"/>
                <w:szCs w:val="24"/>
                <w:lang w:val="uk-UA"/>
              </w:rPr>
            </w:pPr>
            <w:r w:rsidRPr="008644E0">
              <w:rPr>
                <w:rFonts w:ascii="Times New Roman" w:hAnsi="Times New Roman" w:cs="Times New Roman"/>
                <w:sz w:val="24"/>
                <w:szCs w:val="24"/>
                <w:lang w:val="uk-UA"/>
              </w:rPr>
              <w:t>16</w:t>
            </w:r>
          </w:p>
        </w:tc>
        <w:tc>
          <w:tcPr>
            <w:tcW w:w="709" w:type="dxa"/>
            <w:shd w:val="clear" w:color="auto" w:fill="auto"/>
          </w:tcPr>
          <w:p w:rsidR="008C2816" w:rsidRPr="008644E0" w:rsidRDefault="00C44962">
            <w:pPr>
              <w:jc w:val="center"/>
              <w:rPr>
                <w:rFonts w:ascii="Times New Roman" w:hAnsi="Times New Roman" w:cs="Times New Roman"/>
                <w:sz w:val="24"/>
                <w:szCs w:val="24"/>
                <w:lang w:val="uk-UA"/>
              </w:rPr>
            </w:pPr>
            <w:r w:rsidRPr="008644E0">
              <w:rPr>
                <w:rFonts w:ascii="Times New Roman" w:hAnsi="Times New Roman" w:cs="Times New Roman"/>
                <w:sz w:val="24"/>
                <w:szCs w:val="24"/>
                <w:lang w:val="uk-UA"/>
              </w:rPr>
              <w:t>пак</w:t>
            </w:r>
          </w:p>
        </w:tc>
        <w:tc>
          <w:tcPr>
            <w:tcW w:w="956" w:type="dxa"/>
          </w:tcPr>
          <w:p w:rsidR="008C2816" w:rsidRPr="008644E0" w:rsidRDefault="008C2816" w:rsidP="00512727">
            <w:pPr>
              <w:jc w:val="center"/>
              <w:outlineLvl w:val="0"/>
              <w:rPr>
                <w:rFonts w:ascii="Times New Roman" w:eastAsia="Times New Roman" w:hAnsi="Times New Roman" w:cs="Times New Roman"/>
                <w:sz w:val="24"/>
                <w:szCs w:val="24"/>
                <w:lang w:val="uk-UA" w:eastAsia="ru-RU"/>
              </w:rPr>
            </w:pPr>
          </w:p>
        </w:tc>
      </w:tr>
      <w:tr w:rsidR="008C2816" w:rsidRPr="008644E0" w:rsidTr="009960A6">
        <w:trPr>
          <w:jc w:val="center"/>
        </w:trPr>
        <w:tc>
          <w:tcPr>
            <w:tcW w:w="534" w:type="dxa"/>
            <w:shd w:val="clear" w:color="auto" w:fill="auto"/>
          </w:tcPr>
          <w:p w:rsidR="008C2816" w:rsidRPr="008644E0" w:rsidRDefault="008C2816">
            <w:pPr>
              <w:jc w:val="right"/>
              <w:rPr>
                <w:rFonts w:ascii="Times New Roman" w:hAnsi="Times New Roman" w:cs="Times New Roman"/>
                <w:sz w:val="24"/>
                <w:szCs w:val="24"/>
              </w:rPr>
            </w:pPr>
            <w:r w:rsidRPr="008644E0">
              <w:rPr>
                <w:rFonts w:ascii="Times New Roman" w:hAnsi="Times New Roman" w:cs="Times New Roman"/>
                <w:sz w:val="24"/>
                <w:szCs w:val="24"/>
              </w:rPr>
              <w:t>3</w:t>
            </w:r>
          </w:p>
        </w:tc>
        <w:tc>
          <w:tcPr>
            <w:tcW w:w="2126" w:type="dxa"/>
            <w:shd w:val="clear" w:color="auto" w:fill="auto"/>
          </w:tcPr>
          <w:p w:rsidR="008C2816" w:rsidRPr="008644E0" w:rsidRDefault="008C2816">
            <w:pPr>
              <w:rPr>
                <w:rFonts w:ascii="Times New Roman" w:hAnsi="Times New Roman" w:cs="Times New Roman"/>
                <w:sz w:val="24"/>
                <w:szCs w:val="24"/>
              </w:rPr>
            </w:pPr>
            <w:proofErr w:type="spellStart"/>
            <w:r w:rsidRPr="008644E0">
              <w:rPr>
                <w:rFonts w:ascii="Times New Roman" w:hAnsi="Times New Roman" w:cs="Times New Roman"/>
                <w:sz w:val="24"/>
                <w:szCs w:val="24"/>
              </w:rPr>
              <w:t>Лізуючий</w:t>
            </w:r>
            <w:proofErr w:type="spellEnd"/>
            <w:r w:rsidRPr="008644E0">
              <w:rPr>
                <w:rFonts w:ascii="Times New Roman" w:hAnsi="Times New Roman" w:cs="Times New Roman"/>
                <w:sz w:val="24"/>
                <w:szCs w:val="24"/>
              </w:rPr>
              <w:t xml:space="preserve"> </w:t>
            </w:r>
            <w:proofErr w:type="spellStart"/>
            <w:r w:rsidRPr="008644E0">
              <w:rPr>
                <w:rFonts w:ascii="Times New Roman" w:hAnsi="Times New Roman" w:cs="Times New Roman"/>
                <w:sz w:val="24"/>
                <w:szCs w:val="24"/>
              </w:rPr>
              <w:t>розчин</w:t>
            </w:r>
            <w:proofErr w:type="spellEnd"/>
            <w:r w:rsidRPr="008644E0">
              <w:rPr>
                <w:rFonts w:ascii="Times New Roman" w:hAnsi="Times New Roman" w:cs="Times New Roman"/>
                <w:sz w:val="24"/>
                <w:szCs w:val="24"/>
              </w:rPr>
              <w:t xml:space="preserve"> 1л ERBA </w:t>
            </w:r>
            <w:proofErr w:type="spellStart"/>
            <w:r w:rsidRPr="008644E0">
              <w:rPr>
                <w:rFonts w:ascii="Times New Roman" w:hAnsi="Times New Roman" w:cs="Times New Roman"/>
                <w:sz w:val="24"/>
                <w:szCs w:val="24"/>
              </w:rPr>
              <w:t>Lyse-Diff</w:t>
            </w:r>
            <w:proofErr w:type="spellEnd"/>
            <w:r w:rsidRPr="008644E0">
              <w:rPr>
                <w:rFonts w:ascii="Times New Roman" w:hAnsi="Times New Roman" w:cs="Times New Roman"/>
                <w:sz w:val="24"/>
                <w:szCs w:val="24"/>
              </w:rPr>
              <w:t xml:space="preserve"> (</w:t>
            </w:r>
            <w:proofErr w:type="spellStart"/>
            <w:r w:rsidRPr="008644E0">
              <w:rPr>
                <w:rFonts w:ascii="Times New Roman" w:hAnsi="Times New Roman" w:cs="Times New Roman"/>
                <w:sz w:val="24"/>
                <w:szCs w:val="24"/>
              </w:rPr>
              <w:t>Ерба-Лахема</w:t>
            </w:r>
            <w:proofErr w:type="spellEnd"/>
            <w:r w:rsidRPr="008644E0">
              <w:rPr>
                <w:rFonts w:ascii="Times New Roman" w:hAnsi="Times New Roman" w:cs="Times New Roman"/>
                <w:sz w:val="24"/>
                <w:szCs w:val="24"/>
              </w:rPr>
              <w:t xml:space="preserve">, </w:t>
            </w:r>
            <w:proofErr w:type="spellStart"/>
            <w:r w:rsidRPr="008644E0">
              <w:rPr>
                <w:rFonts w:ascii="Times New Roman" w:hAnsi="Times New Roman" w:cs="Times New Roman"/>
                <w:sz w:val="24"/>
                <w:szCs w:val="24"/>
              </w:rPr>
              <w:t>Чехія</w:t>
            </w:r>
            <w:proofErr w:type="spellEnd"/>
            <w:r w:rsidRPr="008644E0">
              <w:rPr>
                <w:rFonts w:ascii="Times New Roman" w:hAnsi="Times New Roman" w:cs="Times New Roman"/>
                <w:sz w:val="24"/>
                <w:szCs w:val="24"/>
              </w:rPr>
              <w:t>)</w:t>
            </w:r>
          </w:p>
        </w:tc>
        <w:tc>
          <w:tcPr>
            <w:tcW w:w="1701" w:type="dxa"/>
          </w:tcPr>
          <w:p w:rsidR="008C2816" w:rsidRPr="008644E0" w:rsidRDefault="008C2816" w:rsidP="000252C5">
            <w:pPr>
              <w:widowControl w:val="0"/>
              <w:autoSpaceDE w:val="0"/>
              <w:jc w:val="center"/>
              <w:rPr>
                <w:rFonts w:ascii="Times New Roman" w:hAnsi="Times New Roman" w:cs="Times New Roman"/>
                <w:sz w:val="24"/>
                <w:szCs w:val="24"/>
              </w:rPr>
            </w:pPr>
            <w:r w:rsidRPr="008644E0">
              <w:rPr>
                <w:rFonts w:ascii="Times New Roman" w:hAnsi="Times New Roman" w:cs="Times New Roman"/>
                <w:sz w:val="24"/>
                <w:szCs w:val="24"/>
                <w:lang w:val="uk-UA"/>
              </w:rPr>
              <w:t>61165</w:t>
            </w:r>
            <w:r w:rsidRPr="008644E0">
              <w:rPr>
                <w:rFonts w:ascii="Times New Roman" w:hAnsi="Times New Roman" w:cs="Times New Roman"/>
                <w:sz w:val="24"/>
                <w:szCs w:val="24"/>
              </w:rPr>
              <w:t xml:space="preserve"> - Реагент для </w:t>
            </w:r>
            <w:proofErr w:type="spellStart"/>
            <w:r w:rsidRPr="008644E0">
              <w:rPr>
                <w:rFonts w:ascii="Times New Roman" w:hAnsi="Times New Roman" w:cs="Times New Roman"/>
                <w:sz w:val="24"/>
                <w:szCs w:val="24"/>
              </w:rPr>
              <w:t>лізису</w:t>
            </w:r>
            <w:proofErr w:type="spellEnd"/>
            <w:r w:rsidR="0022411A">
              <w:rPr>
                <w:rFonts w:ascii="Times New Roman" w:hAnsi="Times New Roman" w:cs="Times New Roman"/>
                <w:sz w:val="24"/>
                <w:szCs w:val="24"/>
                <w:lang w:val="uk-UA"/>
              </w:rPr>
              <w:t xml:space="preserve"> </w:t>
            </w:r>
            <w:proofErr w:type="spellStart"/>
            <w:r w:rsidRPr="008644E0">
              <w:rPr>
                <w:rFonts w:ascii="Times New Roman" w:hAnsi="Times New Roman" w:cs="Times New Roman"/>
                <w:sz w:val="24"/>
                <w:szCs w:val="24"/>
              </w:rPr>
              <w:t>клітин</w:t>
            </w:r>
            <w:proofErr w:type="spellEnd"/>
            <w:r w:rsidR="0022411A">
              <w:rPr>
                <w:rFonts w:ascii="Times New Roman" w:hAnsi="Times New Roman" w:cs="Times New Roman"/>
                <w:sz w:val="24"/>
                <w:szCs w:val="24"/>
                <w:lang w:val="uk-UA"/>
              </w:rPr>
              <w:t xml:space="preserve"> </w:t>
            </w:r>
            <w:proofErr w:type="spellStart"/>
            <w:r w:rsidRPr="008644E0">
              <w:rPr>
                <w:rFonts w:ascii="Times New Roman" w:hAnsi="Times New Roman" w:cs="Times New Roman"/>
                <w:sz w:val="24"/>
                <w:szCs w:val="24"/>
              </w:rPr>
              <w:t>крові</w:t>
            </w:r>
            <w:proofErr w:type="spellEnd"/>
            <w:r w:rsidRPr="008644E0">
              <w:rPr>
                <w:rFonts w:ascii="Times New Roman" w:hAnsi="Times New Roman" w:cs="Times New Roman"/>
                <w:sz w:val="24"/>
                <w:szCs w:val="24"/>
              </w:rPr>
              <w:t xml:space="preserve"> ІВД</w:t>
            </w:r>
          </w:p>
        </w:tc>
        <w:tc>
          <w:tcPr>
            <w:tcW w:w="4111" w:type="dxa"/>
          </w:tcPr>
          <w:p w:rsidR="008C2816" w:rsidRPr="008644E0" w:rsidRDefault="008C2816" w:rsidP="000252C5">
            <w:pPr>
              <w:widowControl w:val="0"/>
              <w:autoSpaceDE w:val="0"/>
              <w:jc w:val="center"/>
              <w:rPr>
                <w:rFonts w:ascii="Times New Roman" w:hAnsi="Times New Roman" w:cs="Times New Roman"/>
                <w:sz w:val="24"/>
                <w:szCs w:val="24"/>
              </w:rPr>
            </w:pPr>
            <w:r w:rsidRPr="008644E0">
              <w:rPr>
                <w:rFonts w:ascii="Times New Roman" w:hAnsi="Times New Roman" w:cs="Times New Roman"/>
                <w:sz w:val="24"/>
                <w:szCs w:val="24"/>
              </w:rPr>
              <w:t xml:space="preserve">Реактив </w:t>
            </w:r>
            <w:proofErr w:type="spellStart"/>
            <w:r w:rsidRPr="008644E0">
              <w:rPr>
                <w:rFonts w:ascii="Times New Roman" w:hAnsi="Times New Roman" w:cs="Times New Roman"/>
                <w:sz w:val="24"/>
                <w:szCs w:val="24"/>
              </w:rPr>
              <w:t>лізуючогорозчину</w:t>
            </w:r>
            <w:proofErr w:type="spellEnd"/>
            <w:r w:rsidRPr="008644E0">
              <w:rPr>
                <w:rFonts w:ascii="Times New Roman" w:hAnsi="Times New Roman" w:cs="Times New Roman"/>
                <w:sz w:val="24"/>
                <w:szCs w:val="24"/>
              </w:rPr>
              <w:t xml:space="preserve"> для </w:t>
            </w:r>
            <w:proofErr w:type="spellStart"/>
            <w:r w:rsidRPr="008644E0">
              <w:rPr>
                <w:rFonts w:ascii="Times New Roman" w:hAnsi="Times New Roman" w:cs="Times New Roman"/>
                <w:sz w:val="24"/>
                <w:szCs w:val="24"/>
              </w:rPr>
              <w:t>визначеннязагальногоаналізукрові</w:t>
            </w:r>
            <w:proofErr w:type="spellEnd"/>
            <w:r w:rsidRPr="008644E0">
              <w:rPr>
                <w:rFonts w:ascii="Times New Roman" w:hAnsi="Times New Roman" w:cs="Times New Roman"/>
                <w:sz w:val="24"/>
                <w:szCs w:val="24"/>
              </w:rPr>
              <w:t xml:space="preserve"> на </w:t>
            </w:r>
            <w:proofErr w:type="spellStart"/>
            <w:r w:rsidRPr="008644E0">
              <w:rPr>
                <w:rFonts w:ascii="Times New Roman" w:hAnsi="Times New Roman" w:cs="Times New Roman"/>
                <w:sz w:val="24"/>
                <w:szCs w:val="24"/>
              </w:rPr>
              <w:t>гематологічномуаналізаторі</w:t>
            </w:r>
            <w:proofErr w:type="spellEnd"/>
            <w:r w:rsidRPr="008644E0">
              <w:rPr>
                <w:rFonts w:ascii="Times New Roman" w:hAnsi="Times New Roman" w:cs="Times New Roman"/>
                <w:sz w:val="24"/>
                <w:szCs w:val="24"/>
              </w:rPr>
              <w:t xml:space="preserve"> "</w:t>
            </w:r>
            <w:r w:rsidRPr="008644E0">
              <w:rPr>
                <w:rFonts w:ascii="Times New Roman" w:hAnsi="Times New Roman" w:cs="Times New Roman"/>
                <w:sz w:val="24"/>
                <w:szCs w:val="24"/>
                <w:lang w:val="en-US"/>
              </w:rPr>
              <w:t>ELITE</w:t>
            </w:r>
            <w:r w:rsidRPr="008644E0">
              <w:rPr>
                <w:rFonts w:ascii="Times New Roman" w:hAnsi="Times New Roman" w:cs="Times New Roman"/>
                <w:sz w:val="24"/>
                <w:szCs w:val="24"/>
              </w:rPr>
              <w:t xml:space="preserve"> 3", </w:t>
            </w:r>
            <w:smartTag w:uri="urn:schemas-microsoft-com:office:smarttags" w:element="metricconverter">
              <w:smartTagPr>
                <w:attr w:name="ProductID" w:val="1 л"/>
              </w:smartTagPr>
              <w:r w:rsidRPr="008644E0">
                <w:rPr>
                  <w:rFonts w:ascii="Times New Roman" w:hAnsi="Times New Roman" w:cs="Times New Roman"/>
                  <w:sz w:val="24"/>
                  <w:szCs w:val="24"/>
                </w:rPr>
                <w:t xml:space="preserve">1 </w:t>
              </w:r>
              <w:proofErr w:type="spellStart"/>
              <w:r w:rsidRPr="008644E0">
                <w:rPr>
                  <w:rFonts w:ascii="Times New Roman" w:hAnsi="Times New Roman" w:cs="Times New Roman"/>
                  <w:sz w:val="24"/>
                  <w:szCs w:val="24"/>
                </w:rPr>
                <w:t>л</w:t>
              </w:r>
            </w:smartTag>
            <w:proofErr w:type="gramStart"/>
            <w:r w:rsidRPr="008644E0">
              <w:rPr>
                <w:rFonts w:ascii="Times New Roman" w:hAnsi="Times New Roman" w:cs="Times New Roman"/>
                <w:sz w:val="24"/>
                <w:szCs w:val="24"/>
              </w:rPr>
              <w:t>,С</w:t>
            </w:r>
            <w:proofErr w:type="gramEnd"/>
            <w:r w:rsidRPr="008644E0">
              <w:rPr>
                <w:rFonts w:ascii="Times New Roman" w:hAnsi="Times New Roman" w:cs="Times New Roman"/>
                <w:sz w:val="24"/>
                <w:szCs w:val="24"/>
              </w:rPr>
              <w:t>КЛАД</w:t>
            </w:r>
            <w:proofErr w:type="spellEnd"/>
            <w:r w:rsidRPr="008644E0">
              <w:rPr>
                <w:rFonts w:ascii="Times New Roman" w:hAnsi="Times New Roman" w:cs="Times New Roman"/>
                <w:sz w:val="24"/>
                <w:szCs w:val="24"/>
              </w:rPr>
              <w:t xml:space="preserve">:  </w:t>
            </w:r>
            <w:r w:rsidRPr="008644E0">
              <w:rPr>
                <w:rFonts w:ascii="Times New Roman" w:hAnsi="Times New Roman" w:cs="Times New Roman"/>
                <w:sz w:val="24"/>
                <w:szCs w:val="24"/>
                <w:lang w:val="en-US"/>
              </w:rPr>
              <w:t>C</w:t>
            </w:r>
            <w:proofErr w:type="spellStart"/>
            <w:r w:rsidRPr="008644E0">
              <w:rPr>
                <w:rFonts w:ascii="Times New Roman" w:hAnsi="Times New Roman" w:cs="Times New Roman"/>
                <w:sz w:val="24"/>
                <w:szCs w:val="24"/>
              </w:rPr>
              <w:t>урфактант</w:t>
            </w:r>
            <w:proofErr w:type="spellEnd"/>
            <w:r w:rsidRPr="008644E0">
              <w:rPr>
                <w:rFonts w:ascii="Times New Roman" w:hAnsi="Times New Roman" w:cs="Times New Roman"/>
                <w:sz w:val="24"/>
                <w:szCs w:val="24"/>
              </w:rPr>
              <w:t xml:space="preserve">&lt;3,5%; </w:t>
            </w:r>
            <w:proofErr w:type="spellStart"/>
            <w:r w:rsidRPr="008644E0">
              <w:rPr>
                <w:rFonts w:ascii="Times New Roman" w:hAnsi="Times New Roman" w:cs="Times New Roman"/>
                <w:sz w:val="24"/>
                <w:szCs w:val="24"/>
              </w:rPr>
              <w:t>Буфери</w:t>
            </w:r>
            <w:proofErr w:type="spellEnd"/>
            <w:r w:rsidRPr="008644E0">
              <w:rPr>
                <w:rFonts w:ascii="Times New Roman" w:hAnsi="Times New Roman" w:cs="Times New Roman"/>
                <w:sz w:val="24"/>
                <w:szCs w:val="24"/>
              </w:rPr>
              <w:t xml:space="preserve">&lt;1,0%; </w:t>
            </w:r>
            <w:proofErr w:type="spellStart"/>
            <w:r w:rsidRPr="008644E0">
              <w:rPr>
                <w:rFonts w:ascii="Times New Roman" w:hAnsi="Times New Roman" w:cs="Times New Roman"/>
                <w:sz w:val="24"/>
                <w:szCs w:val="24"/>
              </w:rPr>
              <w:t>Консерванти</w:t>
            </w:r>
            <w:proofErr w:type="spellEnd"/>
            <w:r w:rsidRPr="008644E0">
              <w:rPr>
                <w:rFonts w:ascii="Times New Roman" w:hAnsi="Times New Roman" w:cs="Times New Roman"/>
                <w:sz w:val="24"/>
                <w:szCs w:val="24"/>
              </w:rPr>
              <w:t xml:space="preserve">&lt;0,5%; </w:t>
            </w:r>
            <w:proofErr w:type="spellStart"/>
            <w:r w:rsidRPr="008644E0">
              <w:rPr>
                <w:rFonts w:ascii="Times New Roman" w:hAnsi="Times New Roman" w:cs="Times New Roman"/>
                <w:sz w:val="24"/>
                <w:szCs w:val="24"/>
              </w:rPr>
              <w:t>Стабілізатори</w:t>
            </w:r>
            <w:proofErr w:type="spellEnd"/>
            <w:r w:rsidRPr="008644E0">
              <w:rPr>
                <w:rFonts w:ascii="Times New Roman" w:hAnsi="Times New Roman" w:cs="Times New Roman"/>
                <w:sz w:val="24"/>
                <w:szCs w:val="24"/>
              </w:rPr>
              <w:t>&lt;0,5%</w:t>
            </w:r>
          </w:p>
        </w:tc>
        <w:tc>
          <w:tcPr>
            <w:tcW w:w="992" w:type="dxa"/>
            <w:shd w:val="clear" w:color="auto" w:fill="auto"/>
          </w:tcPr>
          <w:p w:rsidR="008C2816" w:rsidRPr="008644E0" w:rsidRDefault="00D32E50">
            <w:pPr>
              <w:jc w:val="right"/>
              <w:rPr>
                <w:rFonts w:ascii="Times New Roman" w:hAnsi="Times New Roman" w:cs="Times New Roman"/>
                <w:sz w:val="24"/>
                <w:szCs w:val="24"/>
                <w:lang w:val="uk-UA"/>
              </w:rPr>
            </w:pPr>
            <w:r w:rsidRPr="008644E0">
              <w:rPr>
                <w:rFonts w:ascii="Times New Roman" w:hAnsi="Times New Roman" w:cs="Times New Roman"/>
                <w:sz w:val="24"/>
                <w:szCs w:val="24"/>
                <w:lang w:val="uk-UA"/>
              </w:rPr>
              <w:t>16</w:t>
            </w:r>
          </w:p>
        </w:tc>
        <w:tc>
          <w:tcPr>
            <w:tcW w:w="709" w:type="dxa"/>
            <w:shd w:val="clear" w:color="auto" w:fill="auto"/>
          </w:tcPr>
          <w:p w:rsidR="008C2816" w:rsidRPr="008644E0" w:rsidRDefault="00C44962">
            <w:pPr>
              <w:jc w:val="center"/>
              <w:rPr>
                <w:rFonts w:ascii="Times New Roman" w:hAnsi="Times New Roman" w:cs="Times New Roman"/>
                <w:sz w:val="24"/>
                <w:szCs w:val="24"/>
                <w:lang w:val="uk-UA"/>
              </w:rPr>
            </w:pPr>
            <w:r w:rsidRPr="008644E0">
              <w:rPr>
                <w:rFonts w:ascii="Times New Roman" w:hAnsi="Times New Roman" w:cs="Times New Roman"/>
                <w:sz w:val="24"/>
                <w:szCs w:val="24"/>
                <w:lang w:val="uk-UA"/>
              </w:rPr>
              <w:t>пак</w:t>
            </w:r>
          </w:p>
        </w:tc>
        <w:tc>
          <w:tcPr>
            <w:tcW w:w="956" w:type="dxa"/>
          </w:tcPr>
          <w:p w:rsidR="008C2816" w:rsidRPr="008644E0" w:rsidRDefault="008C2816" w:rsidP="00512727">
            <w:pPr>
              <w:jc w:val="center"/>
              <w:outlineLvl w:val="0"/>
              <w:rPr>
                <w:rFonts w:ascii="Times New Roman" w:eastAsia="Times New Roman" w:hAnsi="Times New Roman" w:cs="Times New Roman"/>
                <w:sz w:val="24"/>
                <w:szCs w:val="24"/>
                <w:lang w:val="uk-UA" w:eastAsia="ru-RU"/>
              </w:rPr>
            </w:pPr>
          </w:p>
        </w:tc>
      </w:tr>
      <w:tr w:rsidR="008C2816" w:rsidRPr="008644E0" w:rsidTr="009960A6">
        <w:trPr>
          <w:jc w:val="center"/>
        </w:trPr>
        <w:tc>
          <w:tcPr>
            <w:tcW w:w="534" w:type="dxa"/>
            <w:shd w:val="clear" w:color="auto" w:fill="auto"/>
          </w:tcPr>
          <w:p w:rsidR="008C2816" w:rsidRPr="008644E0" w:rsidRDefault="008C2816">
            <w:pPr>
              <w:jc w:val="right"/>
              <w:rPr>
                <w:rFonts w:ascii="Times New Roman" w:hAnsi="Times New Roman" w:cs="Times New Roman"/>
                <w:sz w:val="24"/>
                <w:szCs w:val="24"/>
              </w:rPr>
            </w:pPr>
            <w:r w:rsidRPr="008644E0">
              <w:rPr>
                <w:rFonts w:ascii="Times New Roman" w:hAnsi="Times New Roman" w:cs="Times New Roman"/>
                <w:sz w:val="24"/>
                <w:szCs w:val="24"/>
              </w:rPr>
              <w:t>4</w:t>
            </w:r>
          </w:p>
        </w:tc>
        <w:tc>
          <w:tcPr>
            <w:tcW w:w="2126" w:type="dxa"/>
            <w:shd w:val="clear" w:color="auto" w:fill="auto"/>
          </w:tcPr>
          <w:p w:rsidR="008C2816" w:rsidRPr="008644E0" w:rsidRDefault="008C2816">
            <w:pPr>
              <w:rPr>
                <w:rFonts w:ascii="Times New Roman" w:hAnsi="Times New Roman" w:cs="Times New Roman"/>
                <w:sz w:val="24"/>
                <w:szCs w:val="24"/>
              </w:rPr>
            </w:pPr>
            <w:proofErr w:type="spellStart"/>
            <w:r w:rsidRPr="008644E0">
              <w:rPr>
                <w:rFonts w:ascii="Times New Roman" w:hAnsi="Times New Roman" w:cs="Times New Roman"/>
                <w:sz w:val="24"/>
                <w:szCs w:val="24"/>
              </w:rPr>
              <w:t>Розчин</w:t>
            </w:r>
            <w:proofErr w:type="spellEnd"/>
            <w:r w:rsidRPr="008644E0">
              <w:rPr>
                <w:rFonts w:ascii="Times New Roman" w:hAnsi="Times New Roman" w:cs="Times New Roman"/>
                <w:sz w:val="24"/>
                <w:szCs w:val="24"/>
              </w:rPr>
              <w:t xml:space="preserve"> для </w:t>
            </w:r>
            <w:proofErr w:type="spellStart"/>
            <w:r w:rsidRPr="008644E0">
              <w:rPr>
                <w:rFonts w:ascii="Times New Roman" w:hAnsi="Times New Roman" w:cs="Times New Roman"/>
                <w:sz w:val="24"/>
                <w:szCs w:val="24"/>
              </w:rPr>
              <w:t>очищення</w:t>
            </w:r>
            <w:proofErr w:type="spellEnd"/>
            <w:r w:rsidRPr="008644E0">
              <w:rPr>
                <w:rFonts w:ascii="Times New Roman" w:hAnsi="Times New Roman" w:cs="Times New Roman"/>
                <w:sz w:val="24"/>
                <w:szCs w:val="24"/>
              </w:rPr>
              <w:t xml:space="preserve"> ERBA </w:t>
            </w:r>
            <w:proofErr w:type="spellStart"/>
            <w:r w:rsidRPr="008644E0">
              <w:rPr>
                <w:rFonts w:ascii="Times New Roman" w:hAnsi="Times New Roman" w:cs="Times New Roman"/>
                <w:sz w:val="24"/>
                <w:szCs w:val="24"/>
              </w:rPr>
              <w:t>Hypoclean</w:t>
            </w:r>
            <w:proofErr w:type="spellEnd"/>
            <w:r w:rsidRPr="008644E0">
              <w:rPr>
                <w:rFonts w:ascii="Times New Roman" w:hAnsi="Times New Roman" w:cs="Times New Roman"/>
                <w:sz w:val="24"/>
                <w:szCs w:val="24"/>
              </w:rPr>
              <w:t xml:space="preserve"> CC (</w:t>
            </w:r>
            <w:proofErr w:type="spellStart"/>
            <w:r w:rsidRPr="008644E0">
              <w:rPr>
                <w:rFonts w:ascii="Times New Roman" w:hAnsi="Times New Roman" w:cs="Times New Roman"/>
                <w:sz w:val="24"/>
                <w:szCs w:val="24"/>
              </w:rPr>
              <w:t>Ерба-Лахема</w:t>
            </w:r>
            <w:proofErr w:type="spellEnd"/>
            <w:r w:rsidRPr="008644E0">
              <w:rPr>
                <w:rFonts w:ascii="Times New Roman" w:hAnsi="Times New Roman" w:cs="Times New Roman"/>
                <w:sz w:val="24"/>
                <w:szCs w:val="24"/>
              </w:rPr>
              <w:t xml:space="preserve">, </w:t>
            </w:r>
            <w:proofErr w:type="spellStart"/>
            <w:r w:rsidRPr="008644E0">
              <w:rPr>
                <w:rFonts w:ascii="Times New Roman" w:hAnsi="Times New Roman" w:cs="Times New Roman"/>
                <w:sz w:val="24"/>
                <w:szCs w:val="24"/>
              </w:rPr>
              <w:t>Чехія</w:t>
            </w:r>
            <w:proofErr w:type="spellEnd"/>
            <w:r w:rsidRPr="008644E0">
              <w:rPr>
                <w:rFonts w:ascii="Times New Roman" w:hAnsi="Times New Roman" w:cs="Times New Roman"/>
                <w:sz w:val="24"/>
                <w:szCs w:val="24"/>
              </w:rPr>
              <w:t>)</w:t>
            </w:r>
          </w:p>
        </w:tc>
        <w:tc>
          <w:tcPr>
            <w:tcW w:w="1701" w:type="dxa"/>
            <w:shd w:val="clear" w:color="auto" w:fill="auto"/>
          </w:tcPr>
          <w:p w:rsidR="008C2816" w:rsidRPr="008644E0" w:rsidRDefault="008C2816" w:rsidP="000252C5">
            <w:pPr>
              <w:jc w:val="center"/>
              <w:outlineLvl w:val="0"/>
              <w:rPr>
                <w:rFonts w:ascii="Times New Roman" w:eastAsia="Times New Roman" w:hAnsi="Times New Roman" w:cs="Times New Roman"/>
                <w:sz w:val="24"/>
                <w:szCs w:val="24"/>
                <w:lang w:val="uk-UA" w:eastAsia="ru-RU"/>
              </w:rPr>
            </w:pPr>
            <w:r w:rsidRPr="008644E0">
              <w:rPr>
                <w:rFonts w:ascii="Times New Roman" w:eastAsia="Times New Roman" w:hAnsi="Times New Roman" w:cs="Times New Roman"/>
                <w:sz w:val="24"/>
                <w:szCs w:val="24"/>
                <w:lang w:val="uk-UA" w:eastAsia="ru-RU"/>
              </w:rPr>
              <w:t xml:space="preserve">63377- </w:t>
            </w:r>
          </w:p>
          <w:p w:rsidR="008C2816" w:rsidRPr="008644E0" w:rsidRDefault="008C2816" w:rsidP="000252C5">
            <w:pPr>
              <w:widowControl w:val="0"/>
              <w:autoSpaceDE w:val="0"/>
              <w:jc w:val="center"/>
              <w:rPr>
                <w:rFonts w:ascii="Times New Roman" w:hAnsi="Times New Roman" w:cs="Times New Roman"/>
                <w:sz w:val="24"/>
                <w:szCs w:val="24"/>
                <w:highlight w:val="yellow"/>
              </w:rPr>
            </w:pPr>
            <w:r w:rsidRPr="008644E0">
              <w:rPr>
                <w:rFonts w:ascii="Times New Roman" w:eastAsia="Times New Roman" w:hAnsi="Times New Roman" w:cs="Times New Roman"/>
                <w:sz w:val="24"/>
                <w:szCs w:val="24"/>
                <w:lang w:val="uk-UA" w:eastAsia="ru-RU"/>
              </w:rPr>
              <w:t>Засіб очищення приладу/аналізатора ІВД</w:t>
            </w:r>
          </w:p>
        </w:tc>
        <w:tc>
          <w:tcPr>
            <w:tcW w:w="4111" w:type="dxa"/>
            <w:shd w:val="clear" w:color="auto" w:fill="auto"/>
          </w:tcPr>
          <w:p w:rsidR="008C2816" w:rsidRPr="008644E0" w:rsidRDefault="008C2816" w:rsidP="000252C5">
            <w:pPr>
              <w:widowControl w:val="0"/>
              <w:autoSpaceDE w:val="0"/>
              <w:jc w:val="center"/>
              <w:rPr>
                <w:rFonts w:ascii="Times New Roman" w:hAnsi="Times New Roman" w:cs="Times New Roman"/>
                <w:sz w:val="24"/>
                <w:szCs w:val="24"/>
                <w:highlight w:val="yellow"/>
              </w:rPr>
            </w:pPr>
            <w:r w:rsidRPr="008644E0">
              <w:rPr>
                <w:rFonts w:ascii="Times New Roman" w:eastAsia="Times New Roman" w:hAnsi="Times New Roman" w:cs="Times New Roman"/>
                <w:sz w:val="24"/>
                <w:szCs w:val="24"/>
                <w:lang w:val="uk-UA" w:eastAsia="ru-RU"/>
              </w:rPr>
              <w:t xml:space="preserve">Реактив концентрованого </w:t>
            </w:r>
            <w:proofErr w:type="spellStart"/>
            <w:r w:rsidRPr="008644E0">
              <w:rPr>
                <w:rFonts w:ascii="Times New Roman" w:eastAsia="Times New Roman" w:hAnsi="Times New Roman" w:cs="Times New Roman"/>
                <w:sz w:val="24"/>
                <w:szCs w:val="24"/>
                <w:lang w:val="uk-UA" w:eastAsia="ru-RU"/>
              </w:rPr>
              <w:t>клінера</w:t>
            </w:r>
            <w:proofErr w:type="spellEnd"/>
            <w:r w:rsidRPr="008644E0">
              <w:rPr>
                <w:rFonts w:ascii="Times New Roman" w:eastAsia="Times New Roman" w:hAnsi="Times New Roman" w:cs="Times New Roman"/>
                <w:sz w:val="24"/>
                <w:szCs w:val="24"/>
                <w:lang w:val="uk-UA" w:eastAsia="ru-RU"/>
              </w:rPr>
              <w:t xml:space="preserve"> для очищення гематологічного аналізатора "ELITE 3", 100 </w:t>
            </w:r>
            <w:proofErr w:type="spellStart"/>
            <w:r w:rsidRPr="008644E0">
              <w:rPr>
                <w:rFonts w:ascii="Times New Roman" w:eastAsia="Times New Roman" w:hAnsi="Times New Roman" w:cs="Times New Roman"/>
                <w:sz w:val="24"/>
                <w:szCs w:val="24"/>
                <w:lang w:val="uk-UA" w:eastAsia="ru-RU"/>
              </w:rPr>
              <w:t>мл</w:t>
            </w:r>
            <w:proofErr w:type="spellEnd"/>
            <w:r w:rsidRPr="008644E0">
              <w:rPr>
                <w:rFonts w:ascii="Times New Roman" w:eastAsia="Times New Roman" w:hAnsi="Times New Roman" w:cs="Times New Roman"/>
                <w:sz w:val="24"/>
                <w:szCs w:val="24"/>
                <w:lang w:val="uk-UA" w:eastAsia="ru-RU"/>
              </w:rPr>
              <w:t xml:space="preserve">, СКЛАД: Детергенти &lt;1,0%; </w:t>
            </w:r>
            <w:proofErr w:type="spellStart"/>
            <w:r w:rsidRPr="008644E0">
              <w:rPr>
                <w:rFonts w:ascii="Times New Roman" w:eastAsia="Times New Roman" w:hAnsi="Times New Roman" w:cs="Times New Roman"/>
                <w:sz w:val="24"/>
                <w:szCs w:val="24"/>
                <w:lang w:val="uk-UA" w:eastAsia="ru-RU"/>
              </w:rPr>
              <w:t>Гіпохлорид</w:t>
            </w:r>
            <w:proofErr w:type="spellEnd"/>
            <w:r w:rsidRPr="008644E0">
              <w:rPr>
                <w:rFonts w:ascii="Times New Roman" w:eastAsia="Times New Roman" w:hAnsi="Times New Roman" w:cs="Times New Roman"/>
                <w:sz w:val="24"/>
                <w:szCs w:val="24"/>
                <w:lang w:val="uk-UA" w:eastAsia="ru-RU"/>
              </w:rPr>
              <w:t xml:space="preserve"> натрію &lt;12,0%; Гідрооксид натрію &lt;3,5%; Консерванти &lt;0,5%; Стабілізатори &lt;0,5%</w:t>
            </w:r>
          </w:p>
        </w:tc>
        <w:tc>
          <w:tcPr>
            <w:tcW w:w="992" w:type="dxa"/>
            <w:shd w:val="clear" w:color="auto" w:fill="auto"/>
          </w:tcPr>
          <w:p w:rsidR="008C2816" w:rsidRPr="008644E0" w:rsidRDefault="00D32E50">
            <w:pPr>
              <w:jc w:val="right"/>
              <w:rPr>
                <w:rFonts w:ascii="Times New Roman" w:hAnsi="Times New Roman" w:cs="Times New Roman"/>
                <w:sz w:val="24"/>
                <w:szCs w:val="24"/>
                <w:lang w:val="uk-UA"/>
              </w:rPr>
            </w:pPr>
            <w:r w:rsidRPr="008644E0">
              <w:rPr>
                <w:rFonts w:ascii="Times New Roman" w:hAnsi="Times New Roman" w:cs="Times New Roman"/>
                <w:sz w:val="24"/>
                <w:szCs w:val="24"/>
                <w:lang w:val="uk-UA"/>
              </w:rPr>
              <w:t>5</w:t>
            </w:r>
          </w:p>
        </w:tc>
        <w:tc>
          <w:tcPr>
            <w:tcW w:w="709" w:type="dxa"/>
            <w:shd w:val="clear" w:color="auto" w:fill="auto"/>
          </w:tcPr>
          <w:p w:rsidR="008C2816" w:rsidRPr="008644E0" w:rsidRDefault="00C44962">
            <w:pPr>
              <w:jc w:val="center"/>
              <w:rPr>
                <w:rFonts w:ascii="Times New Roman" w:hAnsi="Times New Roman" w:cs="Times New Roman"/>
                <w:sz w:val="24"/>
                <w:szCs w:val="24"/>
                <w:lang w:val="uk-UA"/>
              </w:rPr>
            </w:pPr>
            <w:r w:rsidRPr="008644E0">
              <w:rPr>
                <w:rFonts w:ascii="Times New Roman" w:hAnsi="Times New Roman" w:cs="Times New Roman"/>
                <w:sz w:val="24"/>
                <w:szCs w:val="24"/>
                <w:lang w:val="uk-UA"/>
              </w:rPr>
              <w:t>пак.</w:t>
            </w:r>
          </w:p>
        </w:tc>
        <w:tc>
          <w:tcPr>
            <w:tcW w:w="956" w:type="dxa"/>
          </w:tcPr>
          <w:p w:rsidR="008C2816" w:rsidRPr="008644E0" w:rsidRDefault="008C2816" w:rsidP="00EA7217">
            <w:pPr>
              <w:jc w:val="center"/>
              <w:outlineLvl w:val="0"/>
              <w:rPr>
                <w:rFonts w:ascii="Times New Roman" w:eastAsia="Times New Roman" w:hAnsi="Times New Roman" w:cs="Times New Roman"/>
                <w:sz w:val="24"/>
                <w:szCs w:val="24"/>
                <w:lang w:val="uk-UA" w:eastAsia="ru-RU"/>
              </w:rPr>
            </w:pPr>
          </w:p>
        </w:tc>
      </w:tr>
      <w:tr w:rsidR="00FE689B" w:rsidRPr="008644E0" w:rsidTr="009960A6">
        <w:trPr>
          <w:jc w:val="center"/>
        </w:trPr>
        <w:tc>
          <w:tcPr>
            <w:tcW w:w="534" w:type="dxa"/>
            <w:shd w:val="clear" w:color="auto" w:fill="auto"/>
          </w:tcPr>
          <w:p w:rsidR="00FE689B" w:rsidRPr="005060DB" w:rsidRDefault="00FE689B">
            <w:pPr>
              <w:jc w:val="right"/>
              <w:rPr>
                <w:rFonts w:ascii="Times New Roman" w:hAnsi="Times New Roman" w:cs="Times New Roman"/>
                <w:sz w:val="24"/>
                <w:szCs w:val="24"/>
              </w:rPr>
            </w:pPr>
            <w:r w:rsidRPr="005060DB">
              <w:rPr>
                <w:rFonts w:ascii="Times New Roman" w:hAnsi="Times New Roman" w:cs="Times New Roman"/>
                <w:sz w:val="24"/>
                <w:szCs w:val="24"/>
              </w:rPr>
              <w:t>5</w:t>
            </w:r>
          </w:p>
        </w:tc>
        <w:tc>
          <w:tcPr>
            <w:tcW w:w="2126" w:type="dxa"/>
            <w:shd w:val="clear" w:color="auto" w:fill="auto"/>
          </w:tcPr>
          <w:p w:rsidR="005060DB" w:rsidRPr="005060DB" w:rsidRDefault="005060DB" w:rsidP="005060DB">
            <w:pPr>
              <w:shd w:val="clear" w:color="auto" w:fill="FFFFFF"/>
              <w:rPr>
                <w:rFonts w:ascii="Calibri" w:eastAsia="Times New Roman" w:hAnsi="Calibri" w:cs="Calibri"/>
                <w:color w:val="222222"/>
                <w:sz w:val="24"/>
                <w:szCs w:val="24"/>
                <w:lang w:val="uk-UA" w:eastAsia="uk-UA"/>
              </w:rPr>
            </w:pPr>
            <w:proofErr w:type="spellStart"/>
            <w:proofErr w:type="gramStart"/>
            <w:r w:rsidRPr="005060DB">
              <w:rPr>
                <w:rFonts w:ascii="Times New Roman" w:eastAsia="Times New Roman" w:hAnsi="Times New Roman" w:cs="Times New Roman"/>
                <w:color w:val="000000"/>
                <w:sz w:val="24"/>
                <w:szCs w:val="24"/>
                <w:lang w:eastAsia="uk-UA"/>
              </w:rPr>
              <w:t>Матер</w:t>
            </w:r>
            <w:proofErr w:type="gramEnd"/>
            <w:r w:rsidRPr="005060DB">
              <w:rPr>
                <w:rFonts w:ascii="Times New Roman" w:eastAsia="Times New Roman" w:hAnsi="Times New Roman" w:cs="Times New Roman"/>
                <w:color w:val="000000"/>
                <w:sz w:val="24"/>
                <w:szCs w:val="24"/>
                <w:lang w:eastAsia="uk-UA"/>
              </w:rPr>
              <w:t>іал</w:t>
            </w:r>
            <w:proofErr w:type="spellEnd"/>
            <w:r w:rsidRPr="005060DB">
              <w:rPr>
                <w:rFonts w:ascii="Times New Roman" w:eastAsia="Times New Roman" w:hAnsi="Times New Roman" w:cs="Times New Roman"/>
                <w:color w:val="000000"/>
                <w:sz w:val="24"/>
                <w:szCs w:val="24"/>
                <w:lang w:eastAsia="uk-UA"/>
              </w:rPr>
              <w:t xml:space="preserve"> контролю </w:t>
            </w:r>
            <w:proofErr w:type="spellStart"/>
            <w:r w:rsidRPr="005060DB">
              <w:rPr>
                <w:rFonts w:ascii="Times New Roman" w:eastAsia="Times New Roman" w:hAnsi="Times New Roman" w:cs="Times New Roman"/>
                <w:color w:val="000000"/>
                <w:sz w:val="24"/>
                <w:szCs w:val="24"/>
                <w:lang w:eastAsia="uk-UA"/>
              </w:rPr>
              <w:t>гематологічний</w:t>
            </w:r>
            <w:proofErr w:type="spellEnd"/>
            <w:r w:rsidRPr="005060DB">
              <w:rPr>
                <w:rFonts w:ascii="Times New Roman" w:eastAsia="Times New Roman" w:hAnsi="Times New Roman" w:cs="Times New Roman"/>
                <w:color w:val="000000"/>
                <w:sz w:val="24"/>
                <w:szCs w:val="24"/>
                <w:lang w:eastAsia="uk-UA"/>
              </w:rPr>
              <w:t xml:space="preserve"> </w:t>
            </w:r>
            <w:proofErr w:type="spellStart"/>
            <w:r w:rsidRPr="005060DB">
              <w:rPr>
                <w:rFonts w:ascii="Times New Roman" w:eastAsia="Times New Roman" w:hAnsi="Times New Roman" w:cs="Times New Roman"/>
                <w:color w:val="000000"/>
                <w:sz w:val="24"/>
                <w:szCs w:val="24"/>
                <w:lang w:eastAsia="uk-UA"/>
              </w:rPr>
              <w:t>атестований</w:t>
            </w:r>
            <w:proofErr w:type="spellEnd"/>
            <w:r w:rsidRPr="005060DB">
              <w:rPr>
                <w:rFonts w:ascii="Times New Roman" w:eastAsia="Times New Roman" w:hAnsi="Times New Roman" w:cs="Times New Roman"/>
                <w:color w:val="000000"/>
                <w:sz w:val="24"/>
                <w:szCs w:val="24"/>
                <w:lang w:eastAsia="uk-UA"/>
              </w:rPr>
              <w:t xml:space="preserve"> </w:t>
            </w:r>
            <w:proofErr w:type="spellStart"/>
            <w:r w:rsidRPr="005060DB">
              <w:rPr>
                <w:rFonts w:ascii="Times New Roman" w:eastAsia="Times New Roman" w:hAnsi="Times New Roman" w:cs="Times New Roman"/>
                <w:color w:val="000000"/>
                <w:sz w:val="24"/>
                <w:szCs w:val="24"/>
                <w:lang w:eastAsia="uk-UA"/>
              </w:rPr>
              <w:t>багато</w:t>
            </w:r>
            <w:proofErr w:type="spellEnd"/>
            <w:r w:rsidRPr="005060DB">
              <w:rPr>
                <w:rFonts w:ascii="Times New Roman" w:eastAsia="Times New Roman" w:hAnsi="Times New Roman" w:cs="Times New Roman"/>
                <w:color w:val="000000"/>
                <w:sz w:val="24"/>
                <w:szCs w:val="24"/>
                <w:lang w:eastAsia="uk-UA"/>
              </w:rPr>
              <w:t xml:space="preserve"> </w:t>
            </w:r>
            <w:proofErr w:type="spellStart"/>
            <w:r w:rsidRPr="005060DB">
              <w:rPr>
                <w:rFonts w:ascii="Times New Roman" w:eastAsia="Times New Roman" w:hAnsi="Times New Roman" w:cs="Times New Roman"/>
                <w:color w:val="000000"/>
                <w:sz w:val="24"/>
                <w:szCs w:val="24"/>
                <w:lang w:eastAsia="uk-UA"/>
              </w:rPr>
              <w:t>параметричний</w:t>
            </w:r>
            <w:proofErr w:type="spellEnd"/>
            <w:r w:rsidRPr="005060DB">
              <w:rPr>
                <w:rFonts w:ascii="Times New Roman" w:eastAsia="Times New Roman" w:hAnsi="Times New Roman" w:cs="Times New Roman"/>
                <w:color w:val="000000"/>
                <w:sz w:val="24"/>
                <w:szCs w:val="24"/>
                <w:lang w:eastAsia="uk-UA"/>
              </w:rPr>
              <w:t xml:space="preserve"> </w:t>
            </w:r>
            <w:proofErr w:type="spellStart"/>
            <w:r w:rsidRPr="005060DB">
              <w:rPr>
                <w:rFonts w:ascii="Times New Roman" w:eastAsia="Times New Roman" w:hAnsi="Times New Roman" w:cs="Times New Roman"/>
                <w:color w:val="000000"/>
                <w:sz w:val="24"/>
                <w:szCs w:val="24"/>
                <w:lang w:eastAsia="uk-UA"/>
              </w:rPr>
              <w:t>Para</w:t>
            </w:r>
            <w:proofErr w:type="spellEnd"/>
            <w:r w:rsidRPr="005060DB">
              <w:rPr>
                <w:rFonts w:ascii="Times New Roman" w:eastAsia="Times New Roman" w:hAnsi="Times New Roman" w:cs="Times New Roman"/>
                <w:color w:val="000000"/>
                <w:sz w:val="24"/>
                <w:szCs w:val="24"/>
                <w:lang w:eastAsia="uk-UA"/>
              </w:rPr>
              <w:t xml:space="preserve"> 12 </w:t>
            </w:r>
            <w:proofErr w:type="spellStart"/>
            <w:r w:rsidRPr="005060DB">
              <w:rPr>
                <w:rFonts w:ascii="Times New Roman" w:eastAsia="Times New Roman" w:hAnsi="Times New Roman" w:cs="Times New Roman"/>
                <w:color w:val="000000"/>
                <w:sz w:val="24"/>
                <w:szCs w:val="24"/>
                <w:lang w:eastAsia="uk-UA"/>
              </w:rPr>
              <w:t>Extend</w:t>
            </w:r>
            <w:proofErr w:type="spellEnd"/>
            <w:r w:rsidRPr="005060DB">
              <w:rPr>
                <w:rFonts w:ascii="Times New Roman" w:eastAsia="Times New Roman" w:hAnsi="Times New Roman" w:cs="Times New Roman"/>
                <w:color w:val="000000"/>
                <w:sz w:val="24"/>
                <w:szCs w:val="24"/>
                <w:lang w:eastAsia="uk-UA"/>
              </w:rPr>
              <w:t xml:space="preserve">: 3 </w:t>
            </w:r>
            <w:proofErr w:type="spellStart"/>
            <w:r w:rsidRPr="005060DB">
              <w:rPr>
                <w:rFonts w:ascii="Times New Roman" w:eastAsia="Times New Roman" w:hAnsi="Times New Roman" w:cs="Times New Roman"/>
                <w:color w:val="000000"/>
                <w:sz w:val="24"/>
                <w:szCs w:val="24"/>
                <w:lang w:eastAsia="uk-UA"/>
              </w:rPr>
              <w:t>x</w:t>
            </w:r>
            <w:proofErr w:type="spellEnd"/>
            <w:r w:rsidRPr="005060DB">
              <w:rPr>
                <w:rFonts w:ascii="Times New Roman" w:eastAsia="Times New Roman" w:hAnsi="Times New Roman" w:cs="Times New Roman"/>
                <w:color w:val="000000"/>
                <w:sz w:val="24"/>
                <w:szCs w:val="24"/>
                <w:lang w:eastAsia="uk-UA"/>
              </w:rPr>
              <w:t xml:space="preserve"> 2.5 мл (1 </w:t>
            </w:r>
            <w:proofErr w:type="spellStart"/>
            <w:r w:rsidRPr="005060DB">
              <w:rPr>
                <w:rFonts w:ascii="Times New Roman" w:eastAsia="Times New Roman" w:hAnsi="Times New Roman" w:cs="Times New Roman"/>
                <w:color w:val="000000"/>
                <w:sz w:val="24"/>
                <w:szCs w:val="24"/>
                <w:lang w:eastAsia="uk-UA"/>
              </w:rPr>
              <w:t>Низький</w:t>
            </w:r>
            <w:proofErr w:type="spellEnd"/>
            <w:r w:rsidRPr="005060DB">
              <w:rPr>
                <w:rFonts w:ascii="Times New Roman" w:eastAsia="Times New Roman" w:hAnsi="Times New Roman" w:cs="Times New Roman"/>
                <w:color w:val="000000"/>
                <w:sz w:val="24"/>
                <w:szCs w:val="24"/>
                <w:lang w:eastAsia="uk-UA"/>
              </w:rPr>
              <w:t xml:space="preserve">, 1 Норма, 1 </w:t>
            </w:r>
            <w:proofErr w:type="spellStart"/>
            <w:r w:rsidRPr="005060DB">
              <w:rPr>
                <w:rFonts w:ascii="Times New Roman" w:eastAsia="Times New Roman" w:hAnsi="Times New Roman" w:cs="Times New Roman"/>
                <w:color w:val="000000"/>
                <w:sz w:val="24"/>
                <w:szCs w:val="24"/>
                <w:lang w:eastAsia="uk-UA"/>
              </w:rPr>
              <w:t>Високий</w:t>
            </w:r>
            <w:proofErr w:type="spellEnd"/>
            <w:r w:rsidRPr="005060DB">
              <w:rPr>
                <w:rFonts w:ascii="Times New Roman" w:eastAsia="Times New Roman" w:hAnsi="Times New Roman" w:cs="Times New Roman"/>
                <w:color w:val="000000"/>
                <w:sz w:val="24"/>
                <w:szCs w:val="24"/>
                <w:lang w:eastAsia="uk-UA"/>
              </w:rPr>
              <w:t>)</w:t>
            </w:r>
          </w:p>
          <w:p w:rsidR="005060DB" w:rsidRPr="005060DB" w:rsidRDefault="005060DB" w:rsidP="005060DB">
            <w:pPr>
              <w:shd w:val="clear" w:color="auto" w:fill="FFFFFF"/>
              <w:rPr>
                <w:rFonts w:ascii="Times New Roman" w:hAnsi="Times New Roman" w:cs="Times New Roman"/>
                <w:sz w:val="24"/>
                <w:szCs w:val="24"/>
                <w:lang w:val="uk-UA"/>
              </w:rPr>
            </w:pPr>
          </w:p>
        </w:tc>
        <w:tc>
          <w:tcPr>
            <w:tcW w:w="1701" w:type="dxa"/>
          </w:tcPr>
          <w:p w:rsidR="005060DB" w:rsidRPr="005060DB" w:rsidRDefault="005060DB" w:rsidP="000252C5">
            <w:pPr>
              <w:jc w:val="center"/>
              <w:rPr>
                <w:rFonts w:ascii="Times New Roman" w:hAnsi="Times New Roman" w:cs="Times New Roman"/>
                <w:sz w:val="24"/>
                <w:szCs w:val="24"/>
                <w:lang w:val="uk-UA"/>
              </w:rPr>
            </w:pPr>
            <w:r w:rsidRPr="005060DB">
              <w:rPr>
                <w:rFonts w:ascii="Times New Roman" w:eastAsia="Times New Roman" w:hAnsi="Times New Roman" w:cs="Times New Roman"/>
                <w:color w:val="454545"/>
                <w:sz w:val="24"/>
                <w:szCs w:val="24"/>
                <w:lang w:val="uk-UA" w:eastAsia="uk-UA"/>
              </w:rPr>
              <w:t>55866 — Г</w:t>
            </w:r>
            <w:proofErr w:type="spellStart"/>
            <w:r w:rsidRPr="005060DB">
              <w:rPr>
                <w:rFonts w:ascii="Times New Roman" w:hAnsi="Times New Roman" w:cs="Times New Roman"/>
                <w:sz w:val="24"/>
                <w:szCs w:val="24"/>
              </w:rPr>
              <w:t>емоглобін</w:t>
            </w:r>
            <w:proofErr w:type="spellEnd"/>
            <w:r w:rsidRPr="005060DB">
              <w:rPr>
                <w:rFonts w:ascii="Times New Roman" w:hAnsi="Times New Roman" w:cs="Times New Roman"/>
                <w:sz w:val="24"/>
                <w:szCs w:val="24"/>
              </w:rPr>
              <w:t xml:space="preserve"> В2 (HbВ2) IVD (</w:t>
            </w:r>
            <w:proofErr w:type="spellStart"/>
            <w:r w:rsidRPr="005060DB">
              <w:rPr>
                <w:rFonts w:ascii="Times New Roman" w:hAnsi="Times New Roman" w:cs="Times New Roman"/>
                <w:sz w:val="24"/>
                <w:szCs w:val="24"/>
              </w:rPr>
              <w:t>діагностика</w:t>
            </w:r>
            <w:proofErr w:type="spellEnd"/>
            <w:r w:rsidRPr="005060DB">
              <w:rPr>
                <w:rFonts w:ascii="Times New Roman" w:hAnsi="Times New Roman" w:cs="Times New Roman"/>
                <w:sz w:val="24"/>
                <w:szCs w:val="24"/>
              </w:rPr>
              <w:t xml:space="preserve"> </w:t>
            </w:r>
            <w:proofErr w:type="spellStart"/>
            <w:r w:rsidRPr="005060DB">
              <w:rPr>
                <w:rFonts w:ascii="Times New Roman" w:hAnsi="Times New Roman" w:cs="Times New Roman"/>
                <w:sz w:val="24"/>
                <w:szCs w:val="24"/>
              </w:rPr>
              <w:t>in</w:t>
            </w:r>
            <w:proofErr w:type="spellEnd"/>
            <w:r w:rsidRPr="005060DB">
              <w:rPr>
                <w:rFonts w:ascii="Times New Roman" w:hAnsi="Times New Roman" w:cs="Times New Roman"/>
                <w:sz w:val="24"/>
                <w:szCs w:val="24"/>
              </w:rPr>
              <w:t xml:space="preserve"> </w:t>
            </w:r>
            <w:proofErr w:type="spellStart"/>
            <w:r w:rsidRPr="005060DB">
              <w:rPr>
                <w:rFonts w:ascii="Times New Roman" w:hAnsi="Times New Roman" w:cs="Times New Roman"/>
                <w:sz w:val="24"/>
                <w:szCs w:val="24"/>
              </w:rPr>
              <w:t>vitro</w:t>
            </w:r>
            <w:proofErr w:type="spellEnd"/>
            <w:r w:rsidRPr="005060DB">
              <w:rPr>
                <w:rFonts w:ascii="Times New Roman" w:hAnsi="Times New Roman" w:cs="Times New Roman"/>
                <w:sz w:val="24"/>
                <w:szCs w:val="24"/>
              </w:rPr>
              <w:t xml:space="preserve"> ), </w:t>
            </w:r>
            <w:proofErr w:type="spellStart"/>
            <w:r w:rsidRPr="005060DB">
              <w:rPr>
                <w:rFonts w:ascii="Times New Roman" w:hAnsi="Times New Roman" w:cs="Times New Roman"/>
                <w:sz w:val="24"/>
                <w:szCs w:val="24"/>
              </w:rPr>
              <w:t>контрольний</w:t>
            </w:r>
            <w:proofErr w:type="spellEnd"/>
            <w:r w:rsidRPr="005060DB">
              <w:rPr>
                <w:rFonts w:ascii="Times New Roman" w:hAnsi="Times New Roman" w:cs="Times New Roman"/>
                <w:sz w:val="24"/>
                <w:szCs w:val="24"/>
              </w:rPr>
              <w:t xml:space="preserve"> </w:t>
            </w:r>
            <w:proofErr w:type="spellStart"/>
            <w:r w:rsidRPr="005060DB">
              <w:rPr>
                <w:rFonts w:ascii="Times New Roman" w:hAnsi="Times New Roman" w:cs="Times New Roman"/>
                <w:sz w:val="24"/>
                <w:szCs w:val="24"/>
              </w:rPr>
              <w:t>матеріал</w:t>
            </w:r>
            <w:proofErr w:type="spellEnd"/>
            <w:r w:rsidRPr="005060DB">
              <w:rPr>
                <w:rFonts w:ascii="Times New Roman" w:hAnsi="Times New Roman" w:cs="Times New Roman"/>
                <w:sz w:val="24"/>
                <w:szCs w:val="24"/>
              </w:rPr>
              <w:t xml:space="preserve"> </w:t>
            </w:r>
          </w:p>
        </w:tc>
        <w:tc>
          <w:tcPr>
            <w:tcW w:w="4111" w:type="dxa"/>
            <w:shd w:val="clear" w:color="auto" w:fill="auto"/>
          </w:tcPr>
          <w:p w:rsidR="005060DB" w:rsidRPr="005060DB" w:rsidRDefault="005060DB" w:rsidP="005060DB">
            <w:pPr>
              <w:shd w:val="clear" w:color="auto" w:fill="FFFFFF"/>
              <w:spacing w:line="304" w:lineRule="atLeast"/>
              <w:rPr>
                <w:rFonts w:ascii="Calibri" w:eastAsia="Times New Roman" w:hAnsi="Calibri" w:cs="Calibri"/>
                <w:color w:val="222222"/>
                <w:sz w:val="24"/>
                <w:szCs w:val="24"/>
                <w:lang w:val="uk-UA" w:eastAsia="uk-UA"/>
              </w:rPr>
            </w:pPr>
            <w:proofErr w:type="spellStart"/>
            <w:r w:rsidRPr="005060DB">
              <w:rPr>
                <w:rFonts w:ascii="Times New Roman" w:eastAsia="Times New Roman" w:hAnsi="Times New Roman" w:cs="Times New Roman"/>
                <w:b/>
                <w:bCs/>
                <w:color w:val="000000"/>
                <w:sz w:val="24"/>
                <w:szCs w:val="24"/>
                <w:lang w:eastAsia="uk-UA"/>
              </w:rPr>
              <w:t>Призначення</w:t>
            </w:r>
            <w:proofErr w:type="spellEnd"/>
            <w:r w:rsidRPr="005060DB">
              <w:rPr>
                <w:rFonts w:ascii="Times New Roman" w:eastAsia="Times New Roman" w:hAnsi="Times New Roman" w:cs="Times New Roman"/>
                <w:b/>
                <w:bCs/>
                <w:color w:val="000000"/>
                <w:sz w:val="24"/>
                <w:szCs w:val="24"/>
                <w:lang w:eastAsia="uk-UA"/>
              </w:rPr>
              <w:t xml:space="preserve"> </w:t>
            </w:r>
            <w:proofErr w:type="gramStart"/>
            <w:r w:rsidRPr="005060DB">
              <w:rPr>
                <w:rFonts w:ascii="Times New Roman" w:eastAsia="Times New Roman" w:hAnsi="Times New Roman" w:cs="Times New Roman"/>
                <w:b/>
                <w:bCs/>
                <w:color w:val="000000"/>
                <w:sz w:val="24"/>
                <w:szCs w:val="24"/>
                <w:lang w:eastAsia="uk-UA"/>
              </w:rPr>
              <w:t>:</w:t>
            </w:r>
            <w:r w:rsidRPr="005060DB">
              <w:rPr>
                <w:rFonts w:ascii="Times New Roman" w:eastAsia="Times New Roman" w:hAnsi="Times New Roman" w:cs="Times New Roman"/>
                <w:color w:val="000000"/>
                <w:sz w:val="24"/>
                <w:szCs w:val="24"/>
                <w:lang w:eastAsia="uk-UA"/>
              </w:rPr>
              <w:t>Д</w:t>
            </w:r>
            <w:proofErr w:type="gramEnd"/>
            <w:r w:rsidRPr="005060DB">
              <w:rPr>
                <w:rFonts w:ascii="Times New Roman" w:eastAsia="Times New Roman" w:hAnsi="Times New Roman" w:cs="Times New Roman"/>
                <w:color w:val="000000"/>
                <w:sz w:val="24"/>
                <w:szCs w:val="24"/>
                <w:lang w:eastAsia="uk-UA"/>
              </w:rPr>
              <w:t xml:space="preserve">ля </w:t>
            </w:r>
            <w:proofErr w:type="spellStart"/>
            <w:r w:rsidRPr="005060DB">
              <w:rPr>
                <w:rFonts w:ascii="Times New Roman" w:eastAsia="Times New Roman" w:hAnsi="Times New Roman" w:cs="Times New Roman"/>
                <w:color w:val="000000"/>
                <w:sz w:val="24"/>
                <w:szCs w:val="24"/>
                <w:lang w:eastAsia="uk-UA"/>
              </w:rPr>
              <w:t>оцінки</w:t>
            </w:r>
            <w:proofErr w:type="spellEnd"/>
            <w:r w:rsidRPr="005060DB">
              <w:rPr>
                <w:rFonts w:ascii="Times New Roman" w:eastAsia="Times New Roman" w:hAnsi="Times New Roman" w:cs="Times New Roman"/>
                <w:color w:val="000000"/>
                <w:sz w:val="24"/>
                <w:szCs w:val="24"/>
                <w:lang w:eastAsia="uk-UA"/>
              </w:rPr>
              <w:t xml:space="preserve"> </w:t>
            </w:r>
            <w:proofErr w:type="spellStart"/>
            <w:r w:rsidRPr="005060DB">
              <w:rPr>
                <w:rFonts w:ascii="Times New Roman" w:eastAsia="Times New Roman" w:hAnsi="Times New Roman" w:cs="Times New Roman"/>
                <w:color w:val="000000"/>
                <w:sz w:val="24"/>
                <w:szCs w:val="24"/>
                <w:lang w:eastAsia="uk-UA"/>
              </w:rPr>
              <w:t>точності</w:t>
            </w:r>
            <w:proofErr w:type="spellEnd"/>
            <w:r w:rsidRPr="005060DB">
              <w:rPr>
                <w:rFonts w:ascii="Times New Roman" w:eastAsia="Times New Roman" w:hAnsi="Times New Roman" w:cs="Times New Roman"/>
                <w:color w:val="000000"/>
                <w:sz w:val="24"/>
                <w:szCs w:val="24"/>
                <w:lang w:eastAsia="uk-UA"/>
              </w:rPr>
              <w:t xml:space="preserve"> та </w:t>
            </w:r>
            <w:proofErr w:type="spellStart"/>
            <w:r w:rsidRPr="005060DB">
              <w:rPr>
                <w:rFonts w:ascii="Times New Roman" w:eastAsia="Times New Roman" w:hAnsi="Times New Roman" w:cs="Times New Roman"/>
                <w:color w:val="000000"/>
                <w:sz w:val="24"/>
                <w:szCs w:val="24"/>
                <w:lang w:eastAsia="uk-UA"/>
              </w:rPr>
              <w:t>достовірності</w:t>
            </w:r>
            <w:proofErr w:type="spellEnd"/>
            <w:r w:rsidRPr="005060DB">
              <w:rPr>
                <w:rFonts w:ascii="Times New Roman" w:eastAsia="Times New Roman" w:hAnsi="Times New Roman" w:cs="Times New Roman"/>
                <w:color w:val="000000"/>
                <w:sz w:val="24"/>
                <w:szCs w:val="24"/>
                <w:lang w:eastAsia="uk-UA"/>
              </w:rPr>
              <w:t xml:space="preserve"> </w:t>
            </w:r>
            <w:proofErr w:type="spellStart"/>
            <w:r w:rsidRPr="005060DB">
              <w:rPr>
                <w:rFonts w:ascii="Times New Roman" w:eastAsia="Times New Roman" w:hAnsi="Times New Roman" w:cs="Times New Roman"/>
                <w:color w:val="000000"/>
                <w:sz w:val="24"/>
                <w:szCs w:val="24"/>
                <w:lang w:eastAsia="uk-UA"/>
              </w:rPr>
              <w:t>результатів</w:t>
            </w:r>
            <w:proofErr w:type="spellEnd"/>
            <w:r w:rsidRPr="005060DB">
              <w:rPr>
                <w:rFonts w:ascii="Times New Roman" w:eastAsia="Times New Roman" w:hAnsi="Times New Roman" w:cs="Times New Roman"/>
                <w:color w:val="000000"/>
                <w:sz w:val="24"/>
                <w:szCs w:val="24"/>
                <w:lang w:eastAsia="uk-UA"/>
              </w:rPr>
              <w:t xml:space="preserve">, </w:t>
            </w:r>
            <w:proofErr w:type="spellStart"/>
            <w:r w:rsidRPr="005060DB">
              <w:rPr>
                <w:rFonts w:ascii="Times New Roman" w:eastAsia="Times New Roman" w:hAnsi="Times New Roman" w:cs="Times New Roman"/>
                <w:color w:val="000000"/>
                <w:sz w:val="24"/>
                <w:szCs w:val="24"/>
                <w:lang w:eastAsia="uk-UA"/>
              </w:rPr>
              <w:t>отриманих</w:t>
            </w:r>
            <w:proofErr w:type="spellEnd"/>
            <w:r w:rsidRPr="005060DB">
              <w:rPr>
                <w:rFonts w:ascii="Times New Roman" w:eastAsia="Times New Roman" w:hAnsi="Times New Roman" w:cs="Times New Roman"/>
                <w:color w:val="000000"/>
                <w:sz w:val="24"/>
                <w:szCs w:val="24"/>
                <w:lang w:eastAsia="uk-UA"/>
              </w:rPr>
              <w:t xml:space="preserve"> на </w:t>
            </w:r>
            <w:proofErr w:type="spellStart"/>
            <w:r w:rsidRPr="005060DB">
              <w:rPr>
                <w:rFonts w:ascii="Times New Roman" w:eastAsia="Times New Roman" w:hAnsi="Times New Roman" w:cs="Times New Roman"/>
                <w:color w:val="000000"/>
                <w:sz w:val="24"/>
                <w:szCs w:val="24"/>
                <w:lang w:eastAsia="uk-UA"/>
              </w:rPr>
              <w:t>гематологічних</w:t>
            </w:r>
            <w:proofErr w:type="spellEnd"/>
            <w:r w:rsidRPr="005060DB">
              <w:rPr>
                <w:rFonts w:ascii="Times New Roman" w:eastAsia="Times New Roman" w:hAnsi="Times New Roman" w:cs="Times New Roman"/>
                <w:color w:val="000000"/>
                <w:sz w:val="24"/>
                <w:szCs w:val="24"/>
                <w:lang w:eastAsia="uk-UA"/>
              </w:rPr>
              <w:t xml:space="preserve"> </w:t>
            </w:r>
            <w:proofErr w:type="spellStart"/>
            <w:r w:rsidRPr="005060DB">
              <w:rPr>
                <w:rFonts w:ascii="Times New Roman" w:eastAsia="Times New Roman" w:hAnsi="Times New Roman" w:cs="Times New Roman"/>
                <w:color w:val="000000"/>
                <w:sz w:val="24"/>
                <w:szCs w:val="24"/>
                <w:lang w:eastAsia="uk-UA"/>
              </w:rPr>
              <w:t>аналізаторах</w:t>
            </w:r>
            <w:proofErr w:type="spellEnd"/>
            <w:r w:rsidRPr="005060DB">
              <w:rPr>
                <w:rFonts w:ascii="Times New Roman" w:eastAsia="Times New Roman" w:hAnsi="Times New Roman" w:cs="Times New Roman"/>
                <w:color w:val="000000"/>
                <w:sz w:val="24"/>
                <w:szCs w:val="24"/>
                <w:lang w:eastAsia="uk-UA"/>
              </w:rPr>
              <w:t>.</w:t>
            </w:r>
            <w:r w:rsidRPr="005060DB">
              <w:rPr>
                <w:rFonts w:ascii="Times New Roman" w:eastAsia="Times New Roman" w:hAnsi="Times New Roman" w:cs="Times New Roman"/>
                <w:color w:val="000000"/>
                <w:sz w:val="24"/>
                <w:szCs w:val="24"/>
                <w:lang w:eastAsia="uk-UA"/>
              </w:rPr>
              <w:br/>
            </w:r>
            <w:proofErr w:type="spellStart"/>
            <w:r w:rsidRPr="005060DB">
              <w:rPr>
                <w:rFonts w:ascii="Times New Roman" w:eastAsia="Times New Roman" w:hAnsi="Times New Roman" w:cs="Times New Roman"/>
                <w:b/>
                <w:bCs/>
                <w:color w:val="000000"/>
                <w:sz w:val="24"/>
                <w:szCs w:val="24"/>
                <w:lang w:eastAsia="uk-UA"/>
              </w:rPr>
              <w:t>Об’є</w:t>
            </w:r>
            <w:proofErr w:type="gramStart"/>
            <w:r w:rsidRPr="005060DB">
              <w:rPr>
                <w:rFonts w:ascii="Times New Roman" w:eastAsia="Times New Roman" w:hAnsi="Times New Roman" w:cs="Times New Roman"/>
                <w:b/>
                <w:bCs/>
                <w:color w:val="000000"/>
                <w:sz w:val="24"/>
                <w:szCs w:val="24"/>
                <w:lang w:eastAsia="uk-UA"/>
              </w:rPr>
              <w:t>м</w:t>
            </w:r>
            <w:proofErr w:type="spellEnd"/>
            <w:proofErr w:type="gramEnd"/>
            <w:r w:rsidRPr="005060DB">
              <w:rPr>
                <w:rFonts w:ascii="Times New Roman" w:eastAsia="Times New Roman" w:hAnsi="Times New Roman" w:cs="Times New Roman"/>
                <w:b/>
                <w:bCs/>
                <w:color w:val="000000"/>
                <w:sz w:val="24"/>
                <w:szCs w:val="24"/>
                <w:lang w:eastAsia="uk-UA"/>
              </w:rPr>
              <w:t xml:space="preserve"> </w:t>
            </w:r>
            <w:proofErr w:type="spellStart"/>
            <w:r w:rsidRPr="005060DB">
              <w:rPr>
                <w:rFonts w:ascii="Times New Roman" w:eastAsia="Times New Roman" w:hAnsi="Times New Roman" w:cs="Times New Roman"/>
                <w:b/>
                <w:bCs/>
                <w:color w:val="000000"/>
                <w:sz w:val="24"/>
                <w:szCs w:val="24"/>
                <w:lang w:eastAsia="uk-UA"/>
              </w:rPr>
              <w:t>фасування</w:t>
            </w:r>
            <w:proofErr w:type="spellEnd"/>
            <w:r w:rsidRPr="005060DB">
              <w:rPr>
                <w:rFonts w:ascii="Times New Roman" w:eastAsia="Times New Roman" w:hAnsi="Times New Roman" w:cs="Times New Roman"/>
                <w:b/>
                <w:bCs/>
                <w:color w:val="000000"/>
                <w:sz w:val="24"/>
                <w:szCs w:val="24"/>
                <w:lang w:eastAsia="uk-UA"/>
              </w:rPr>
              <w:t>, мл</w:t>
            </w:r>
            <w:r w:rsidRPr="005060DB">
              <w:rPr>
                <w:rFonts w:ascii="Times New Roman" w:eastAsia="Times New Roman" w:hAnsi="Times New Roman" w:cs="Times New Roman"/>
                <w:color w:val="000000"/>
                <w:sz w:val="24"/>
                <w:szCs w:val="24"/>
                <w:lang w:eastAsia="uk-UA"/>
              </w:rPr>
              <w:t xml:space="preserve">-3 </w:t>
            </w:r>
            <w:proofErr w:type="spellStart"/>
            <w:r w:rsidRPr="005060DB">
              <w:rPr>
                <w:rFonts w:ascii="Times New Roman" w:eastAsia="Times New Roman" w:hAnsi="Times New Roman" w:cs="Times New Roman"/>
                <w:color w:val="000000"/>
                <w:sz w:val="24"/>
                <w:szCs w:val="24"/>
                <w:lang w:eastAsia="uk-UA"/>
              </w:rPr>
              <w:t>x</w:t>
            </w:r>
            <w:proofErr w:type="spellEnd"/>
            <w:r w:rsidRPr="005060DB">
              <w:rPr>
                <w:rFonts w:ascii="Times New Roman" w:eastAsia="Times New Roman" w:hAnsi="Times New Roman" w:cs="Times New Roman"/>
                <w:color w:val="000000"/>
                <w:sz w:val="24"/>
                <w:szCs w:val="24"/>
                <w:lang w:eastAsia="uk-UA"/>
              </w:rPr>
              <w:t xml:space="preserve"> 2.5 мл</w:t>
            </w:r>
          </w:p>
          <w:p w:rsidR="005060DB" w:rsidRPr="005060DB" w:rsidRDefault="005060DB" w:rsidP="005060DB">
            <w:pPr>
              <w:shd w:val="clear" w:color="auto" w:fill="FFFFFF"/>
              <w:spacing w:line="304" w:lineRule="atLeast"/>
              <w:rPr>
                <w:rFonts w:ascii="Calibri" w:eastAsia="Times New Roman" w:hAnsi="Calibri" w:cs="Calibri"/>
                <w:color w:val="222222"/>
                <w:sz w:val="24"/>
                <w:szCs w:val="24"/>
                <w:lang w:val="uk-UA" w:eastAsia="uk-UA"/>
              </w:rPr>
            </w:pPr>
            <w:r w:rsidRPr="005060DB">
              <w:rPr>
                <w:rFonts w:ascii="Times New Roman" w:eastAsia="Times New Roman" w:hAnsi="Times New Roman" w:cs="Times New Roman"/>
                <w:b/>
                <w:bCs/>
                <w:color w:val="222222"/>
                <w:sz w:val="24"/>
                <w:szCs w:val="24"/>
                <w:lang w:eastAsia="uk-UA"/>
              </w:rPr>
              <w:t xml:space="preserve">Температура </w:t>
            </w:r>
            <w:proofErr w:type="spellStart"/>
            <w:r w:rsidRPr="005060DB">
              <w:rPr>
                <w:rFonts w:ascii="Times New Roman" w:eastAsia="Times New Roman" w:hAnsi="Times New Roman" w:cs="Times New Roman"/>
                <w:b/>
                <w:bCs/>
                <w:color w:val="222222"/>
                <w:sz w:val="24"/>
                <w:szCs w:val="24"/>
                <w:lang w:eastAsia="uk-UA"/>
              </w:rPr>
              <w:t>зберігання</w:t>
            </w:r>
            <w:proofErr w:type="gramStart"/>
            <w:r w:rsidRPr="005060DB">
              <w:rPr>
                <w:rFonts w:ascii="Times New Roman" w:eastAsia="Times New Roman" w:hAnsi="Times New Roman" w:cs="Times New Roman"/>
                <w:b/>
                <w:bCs/>
                <w:color w:val="222222"/>
                <w:sz w:val="24"/>
                <w:szCs w:val="24"/>
                <w:lang w:eastAsia="uk-UA"/>
              </w:rPr>
              <w:t>,С</w:t>
            </w:r>
            <w:proofErr w:type="spellEnd"/>
            <w:proofErr w:type="gramEnd"/>
            <w:r w:rsidRPr="005060DB">
              <w:rPr>
                <w:rFonts w:ascii="Times New Roman" w:eastAsia="Times New Roman" w:hAnsi="Times New Roman" w:cs="Times New Roman"/>
                <w:b/>
                <w:bCs/>
                <w:color w:val="222222"/>
                <w:sz w:val="24"/>
                <w:szCs w:val="24"/>
                <w:lang w:eastAsia="uk-UA"/>
              </w:rPr>
              <w:t> </w:t>
            </w:r>
            <w:r w:rsidRPr="005060DB">
              <w:rPr>
                <w:rFonts w:ascii="Times New Roman" w:eastAsia="Times New Roman" w:hAnsi="Times New Roman" w:cs="Times New Roman"/>
                <w:color w:val="222222"/>
                <w:sz w:val="24"/>
                <w:szCs w:val="24"/>
                <w:lang w:eastAsia="uk-UA"/>
              </w:rPr>
              <w:t>– 2-8</w:t>
            </w:r>
          </w:p>
          <w:p w:rsidR="005060DB" w:rsidRPr="005060DB" w:rsidRDefault="005060DB" w:rsidP="005060DB">
            <w:pPr>
              <w:shd w:val="clear" w:color="auto" w:fill="FFFFFF"/>
              <w:spacing w:line="304" w:lineRule="atLeast"/>
              <w:rPr>
                <w:rFonts w:ascii="Calibri" w:eastAsia="Times New Roman" w:hAnsi="Calibri" w:cs="Calibri"/>
                <w:color w:val="222222"/>
                <w:sz w:val="24"/>
                <w:szCs w:val="24"/>
                <w:lang w:val="uk-UA" w:eastAsia="uk-UA"/>
              </w:rPr>
            </w:pPr>
            <w:proofErr w:type="spellStart"/>
            <w:r w:rsidRPr="005060DB">
              <w:rPr>
                <w:rFonts w:ascii="Times New Roman" w:eastAsia="Times New Roman" w:hAnsi="Times New Roman" w:cs="Times New Roman"/>
                <w:b/>
                <w:bCs/>
                <w:color w:val="222222"/>
                <w:sz w:val="24"/>
                <w:szCs w:val="24"/>
                <w:lang w:eastAsia="uk-UA"/>
              </w:rPr>
              <w:t>Наявність</w:t>
            </w:r>
            <w:proofErr w:type="spellEnd"/>
            <w:r w:rsidRPr="005060DB">
              <w:rPr>
                <w:rFonts w:ascii="Times New Roman" w:eastAsia="Times New Roman" w:hAnsi="Times New Roman" w:cs="Times New Roman"/>
                <w:b/>
                <w:bCs/>
                <w:color w:val="222222"/>
                <w:sz w:val="24"/>
                <w:szCs w:val="24"/>
                <w:lang w:eastAsia="uk-UA"/>
              </w:rPr>
              <w:t xml:space="preserve"> </w:t>
            </w:r>
            <w:proofErr w:type="gramStart"/>
            <w:r w:rsidRPr="005060DB">
              <w:rPr>
                <w:rFonts w:ascii="Times New Roman" w:eastAsia="Times New Roman" w:hAnsi="Times New Roman" w:cs="Times New Roman"/>
                <w:b/>
                <w:bCs/>
                <w:color w:val="222222"/>
                <w:sz w:val="24"/>
                <w:szCs w:val="24"/>
                <w:lang w:eastAsia="uk-UA"/>
              </w:rPr>
              <w:t>у</w:t>
            </w:r>
            <w:proofErr w:type="gramEnd"/>
            <w:r w:rsidRPr="005060DB">
              <w:rPr>
                <w:rFonts w:ascii="Times New Roman" w:eastAsia="Times New Roman" w:hAnsi="Times New Roman" w:cs="Times New Roman"/>
                <w:b/>
                <w:bCs/>
                <w:color w:val="222222"/>
                <w:sz w:val="24"/>
                <w:szCs w:val="24"/>
                <w:lang w:eastAsia="uk-UA"/>
              </w:rPr>
              <w:t xml:space="preserve"> </w:t>
            </w:r>
            <w:proofErr w:type="spellStart"/>
            <w:r w:rsidRPr="005060DB">
              <w:rPr>
                <w:rFonts w:ascii="Times New Roman" w:eastAsia="Times New Roman" w:hAnsi="Times New Roman" w:cs="Times New Roman"/>
                <w:b/>
                <w:bCs/>
                <w:color w:val="222222"/>
                <w:sz w:val="24"/>
                <w:szCs w:val="24"/>
                <w:lang w:eastAsia="uk-UA"/>
              </w:rPr>
              <w:t>паспорті</w:t>
            </w:r>
            <w:proofErr w:type="spellEnd"/>
            <w:r w:rsidRPr="005060DB">
              <w:rPr>
                <w:rFonts w:ascii="Times New Roman" w:eastAsia="Times New Roman" w:hAnsi="Times New Roman" w:cs="Times New Roman"/>
                <w:b/>
                <w:bCs/>
                <w:color w:val="222222"/>
                <w:sz w:val="24"/>
                <w:szCs w:val="24"/>
                <w:lang w:eastAsia="uk-UA"/>
              </w:rPr>
              <w:t xml:space="preserve"> </w:t>
            </w:r>
            <w:proofErr w:type="spellStart"/>
            <w:r w:rsidRPr="005060DB">
              <w:rPr>
                <w:rFonts w:ascii="Times New Roman" w:eastAsia="Times New Roman" w:hAnsi="Times New Roman" w:cs="Times New Roman"/>
                <w:b/>
                <w:bCs/>
                <w:color w:val="222222"/>
                <w:sz w:val="24"/>
                <w:szCs w:val="24"/>
                <w:lang w:eastAsia="uk-UA"/>
              </w:rPr>
              <w:t>атестованих</w:t>
            </w:r>
            <w:proofErr w:type="spellEnd"/>
            <w:r w:rsidRPr="005060DB">
              <w:rPr>
                <w:rFonts w:ascii="Times New Roman" w:eastAsia="Times New Roman" w:hAnsi="Times New Roman" w:cs="Times New Roman"/>
                <w:b/>
                <w:bCs/>
                <w:color w:val="222222"/>
                <w:sz w:val="24"/>
                <w:szCs w:val="24"/>
                <w:lang w:eastAsia="uk-UA"/>
              </w:rPr>
              <w:t xml:space="preserve"> </w:t>
            </w:r>
            <w:proofErr w:type="spellStart"/>
            <w:r w:rsidRPr="005060DB">
              <w:rPr>
                <w:rFonts w:ascii="Times New Roman" w:eastAsia="Times New Roman" w:hAnsi="Times New Roman" w:cs="Times New Roman"/>
                <w:b/>
                <w:bCs/>
                <w:color w:val="222222"/>
                <w:sz w:val="24"/>
                <w:szCs w:val="24"/>
                <w:lang w:eastAsia="uk-UA"/>
              </w:rPr>
              <w:t>значень</w:t>
            </w:r>
            <w:proofErr w:type="spellEnd"/>
            <w:r w:rsidRPr="005060DB">
              <w:rPr>
                <w:rFonts w:ascii="Times New Roman" w:eastAsia="Times New Roman" w:hAnsi="Times New Roman" w:cs="Times New Roman"/>
                <w:b/>
                <w:bCs/>
                <w:color w:val="222222"/>
                <w:sz w:val="24"/>
                <w:szCs w:val="24"/>
                <w:lang w:eastAsia="uk-UA"/>
              </w:rPr>
              <w:t>:</w:t>
            </w:r>
            <w:r w:rsidRPr="005060DB">
              <w:rPr>
                <w:rFonts w:ascii="Times New Roman" w:eastAsia="Times New Roman" w:hAnsi="Times New Roman" w:cs="Times New Roman"/>
                <w:color w:val="222222"/>
                <w:sz w:val="24"/>
                <w:szCs w:val="24"/>
                <w:lang w:eastAsia="uk-UA"/>
              </w:rPr>
              <w:t> для </w:t>
            </w:r>
            <w:proofErr w:type="spellStart"/>
            <w:r w:rsidRPr="005060DB">
              <w:rPr>
                <w:rFonts w:ascii="Times New Roman" w:eastAsia="Times New Roman" w:hAnsi="Times New Roman" w:cs="Times New Roman"/>
                <w:color w:val="222222"/>
                <w:sz w:val="24"/>
                <w:szCs w:val="24"/>
                <w:lang w:val="en-US" w:eastAsia="uk-UA"/>
              </w:rPr>
              <w:t>MicroCC</w:t>
            </w:r>
            <w:proofErr w:type="spellEnd"/>
            <w:r w:rsidRPr="005060DB">
              <w:rPr>
                <w:rFonts w:ascii="Times New Roman" w:eastAsia="Times New Roman" w:hAnsi="Times New Roman" w:cs="Times New Roman"/>
                <w:color w:val="222222"/>
                <w:sz w:val="24"/>
                <w:szCs w:val="24"/>
                <w:lang w:eastAsia="uk-UA"/>
              </w:rPr>
              <w:t> 20+  </w:t>
            </w:r>
          </w:p>
          <w:p w:rsidR="005060DB" w:rsidRPr="005060DB" w:rsidRDefault="005060DB" w:rsidP="005060DB">
            <w:pPr>
              <w:shd w:val="clear" w:color="auto" w:fill="FFFFFF"/>
              <w:rPr>
                <w:rFonts w:ascii="Calibri" w:eastAsia="Times New Roman" w:hAnsi="Calibri" w:cs="Calibri"/>
                <w:color w:val="222222"/>
                <w:sz w:val="24"/>
                <w:szCs w:val="24"/>
                <w:lang w:val="uk-UA" w:eastAsia="uk-UA"/>
              </w:rPr>
            </w:pPr>
            <w:r w:rsidRPr="005060DB">
              <w:rPr>
                <w:rFonts w:ascii="Times New Roman" w:eastAsia="Times New Roman" w:hAnsi="Times New Roman" w:cs="Times New Roman"/>
                <w:b/>
                <w:bCs/>
                <w:color w:val="000000"/>
                <w:sz w:val="24"/>
                <w:szCs w:val="24"/>
                <w:lang w:val="uk-UA" w:eastAsia="uk-UA"/>
              </w:rPr>
              <w:t>Загальний термін придатності, місяців </w:t>
            </w:r>
            <w:r w:rsidRPr="005060DB">
              <w:rPr>
                <w:rFonts w:ascii="Times New Roman" w:eastAsia="Times New Roman" w:hAnsi="Times New Roman" w:cs="Times New Roman"/>
                <w:color w:val="000000"/>
                <w:sz w:val="24"/>
                <w:szCs w:val="24"/>
                <w:lang w:val="uk-UA" w:eastAsia="uk-UA"/>
              </w:rPr>
              <w:t>: 6</w:t>
            </w:r>
            <w:r w:rsidRPr="005060DB">
              <w:rPr>
                <w:rFonts w:ascii="Times New Roman" w:eastAsia="Times New Roman" w:hAnsi="Times New Roman" w:cs="Times New Roman"/>
                <w:color w:val="000000"/>
                <w:sz w:val="24"/>
                <w:szCs w:val="24"/>
                <w:lang w:val="uk-UA" w:eastAsia="uk-UA"/>
              </w:rPr>
              <w:br/>
            </w:r>
            <w:r w:rsidRPr="005060DB">
              <w:rPr>
                <w:rFonts w:ascii="Times New Roman" w:eastAsia="Times New Roman" w:hAnsi="Times New Roman" w:cs="Times New Roman"/>
                <w:b/>
                <w:bCs/>
                <w:color w:val="000000"/>
                <w:sz w:val="24"/>
                <w:szCs w:val="24"/>
                <w:lang w:val="uk-UA" w:eastAsia="uk-UA"/>
              </w:rPr>
              <w:t xml:space="preserve">Гарантований термін придатності  після </w:t>
            </w:r>
            <w:proofErr w:type="spellStart"/>
            <w:r w:rsidRPr="005060DB">
              <w:rPr>
                <w:rFonts w:ascii="Times New Roman" w:eastAsia="Times New Roman" w:hAnsi="Times New Roman" w:cs="Times New Roman"/>
                <w:b/>
                <w:bCs/>
                <w:color w:val="000000"/>
                <w:sz w:val="24"/>
                <w:szCs w:val="24"/>
                <w:lang w:val="uk-UA" w:eastAsia="uk-UA"/>
              </w:rPr>
              <w:t>вскриття</w:t>
            </w:r>
            <w:proofErr w:type="spellEnd"/>
            <w:r w:rsidRPr="005060DB">
              <w:rPr>
                <w:rFonts w:ascii="Times New Roman" w:eastAsia="Times New Roman" w:hAnsi="Times New Roman" w:cs="Times New Roman"/>
                <w:b/>
                <w:bCs/>
                <w:color w:val="000000"/>
                <w:sz w:val="24"/>
                <w:szCs w:val="24"/>
                <w:lang w:val="uk-UA" w:eastAsia="uk-UA"/>
              </w:rPr>
              <w:t>, днів </w:t>
            </w:r>
            <w:r w:rsidRPr="005060DB">
              <w:rPr>
                <w:rFonts w:ascii="Times New Roman" w:eastAsia="Times New Roman" w:hAnsi="Times New Roman" w:cs="Times New Roman"/>
                <w:color w:val="000000"/>
                <w:sz w:val="24"/>
                <w:szCs w:val="24"/>
                <w:lang w:val="uk-UA" w:eastAsia="uk-UA"/>
              </w:rPr>
              <w:t>– 30</w:t>
            </w:r>
            <w:r w:rsidRPr="005060DB">
              <w:rPr>
                <w:rFonts w:ascii="Times New Roman" w:eastAsia="Times New Roman" w:hAnsi="Times New Roman" w:cs="Times New Roman"/>
                <w:color w:val="000000"/>
                <w:sz w:val="24"/>
                <w:szCs w:val="24"/>
                <w:lang w:val="uk-UA" w:eastAsia="uk-UA"/>
              </w:rPr>
              <w:br/>
            </w:r>
            <w:r w:rsidRPr="005060DB">
              <w:rPr>
                <w:rFonts w:ascii="Times New Roman" w:eastAsia="Times New Roman" w:hAnsi="Times New Roman" w:cs="Times New Roman"/>
                <w:b/>
                <w:bCs/>
                <w:color w:val="000000"/>
                <w:sz w:val="24"/>
                <w:szCs w:val="24"/>
                <w:lang w:val="uk-UA" w:eastAsia="uk-UA"/>
              </w:rPr>
              <w:t>Кількість атестованих показників</w:t>
            </w:r>
            <w:r w:rsidRPr="005060DB">
              <w:rPr>
                <w:rFonts w:ascii="Times New Roman" w:eastAsia="Times New Roman" w:hAnsi="Times New Roman" w:cs="Times New Roman"/>
                <w:color w:val="000000"/>
                <w:sz w:val="24"/>
                <w:szCs w:val="24"/>
                <w:lang w:val="uk-UA" w:eastAsia="uk-UA"/>
              </w:rPr>
              <w:t> -12</w:t>
            </w:r>
          </w:p>
          <w:p w:rsidR="00FE689B" w:rsidRPr="005060DB" w:rsidRDefault="00FE689B" w:rsidP="000252C5">
            <w:pPr>
              <w:jc w:val="center"/>
              <w:rPr>
                <w:rFonts w:ascii="Times New Roman" w:hAnsi="Times New Roman" w:cs="Times New Roman"/>
                <w:sz w:val="24"/>
                <w:szCs w:val="24"/>
                <w:lang w:val="uk-UA"/>
              </w:rPr>
            </w:pPr>
          </w:p>
        </w:tc>
        <w:tc>
          <w:tcPr>
            <w:tcW w:w="992" w:type="dxa"/>
            <w:shd w:val="clear" w:color="auto" w:fill="auto"/>
          </w:tcPr>
          <w:p w:rsidR="00FE689B" w:rsidRPr="005060DB" w:rsidRDefault="00D32E50">
            <w:pPr>
              <w:jc w:val="right"/>
              <w:rPr>
                <w:rFonts w:ascii="Times New Roman" w:hAnsi="Times New Roman" w:cs="Times New Roman"/>
                <w:sz w:val="24"/>
                <w:szCs w:val="24"/>
                <w:lang w:val="uk-UA"/>
              </w:rPr>
            </w:pPr>
            <w:r w:rsidRPr="005060DB">
              <w:rPr>
                <w:rFonts w:ascii="Times New Roman" w:hAnsi="Times New Roman" w:cs="Times New Roman"/>
                <w:sz w:val="24"/>
                <w:szCs w:val="24"/>
                <w:lang w:val="uk-UA"/>
              </w:rPr>
              <w:t>12</w:t>
            </w:r>
          </w:p>
        </w:tc>
        <w:tc>
          <w:tcPr>
            <w:tcW w:w="709" w:type="dxa"/>
            <w:shd w:val="clear" w:color="auto" w:fill="auto"/>
          </w:tcPr>
          <w:p w:rsidR="00FE689B" w:rsidRPr="005060DB" w:rsidRDefault="00FE689B">
            <w:pPr>
              <w:jc w:val="center"/>
              <w:rPr>
                <w:rFonts w:ascii="Times New Roman" w:hAnsi="Times New Roman" w:cs="Times New Roman"/>
                <w:sz w:val="24"/>
                <w:szCs w:val="24"/>
              </w:rPr>
            </w:pPr>
            <w:r w:rsidRPr="005060DB">
              <w:rPr>
                <w:rFonts w:ascii="Times New Roman" w:hAnsi="Times New Roman" w:cs="Times New Roman"/>
                <w:sz w:val="24"/>
                <w:szCs w:val="24"/>
              </w:rPr>
              <w:t>шт.</w:t>
            </w:r>
          </w:p>
        </w:tc>
        <w:tc>
          <w:tcPr>
            <w:tcW w:w="956" w:type="dxa"/>
          </w:tcPr>
          <w:p w:rsidR="00FE689B" w:rsidRPr="008644E0" w:rsidRDefault="00FE689B" w:rsidP="00C11794">
            <w:pPr>
              <w:jc w:val="center"/>
              <w:outlineLvl w:val="0"/>
              <w:rPr>
                <w:rFonts w:ascii="Times New Roman" w:eastAsia="Times New Roman" w:hAnsi="Times New Roman" w:cs="Times New Roman"/>
                <w:sz w:val="24"/>
                <w:szCs w:val="24"/>
                <w:lang w:val="uk-UA" w:eastAsia="ru-RU"/>
              </w:rPr>
            </w:pPr>
          </w:p>
        </w:tc>
      </w:tr>
    </w:tbl>
    <w:p w:rsidR="00EE5BB5" w:rsidRDefault="00EE5BB5" w:rsidP="00EE5BB5">
      <w:pPr>
        <w:spacing w:after="0" w:line="240" w:lineRule="auto"/>
        <w:jc w:val="center"/>
        <w:outlineLvl w:val="0"/>
        <w:rPr>
          <w:rFonts w:ascii="Times New Roman" w:eastAsia="Times New Roman" w:hAnsi="Times New Roman" w:cs="Times New Roman"/>
          <w:sz w:val="20"/>
          <w:szCs w:val="20"/>
          <w:lang w:val="uk-UA" w:eastAsia="ru-RU"/>
        </w:rPr>
      </w:pPr>
      <w:r w:rsidRPr="005F149C">
        <w:rPr>
          <w:rFonts w:ascii="Times New Roman" w:eastAsia="Times New Roman" w:hAnsi="Times New Roman" w:cs="Times New Roman"/>
          <w:sz w:val="20"/>
          <w:szCs w:val="20"/>
          <w:lang w:val="uk-UA" w:eastAsia="ru-RU"/>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технічних характеристик запропонованого товару. Запропонований еквівалент повинен мати офіційне підтвердження еквівалентності: наприклад</w:t>
      </w:r>
      <w:r>
        <w:rPr>
          <w:rFonts w:ascii="Times New Roman" w:eastAsia="Times New Roman" w:hAnsi="Times New Roman" w:cs="Times New Roman"/>
          <w:sz w:val="20"/>
          <w:szCs w:val="20"/>
          <w:lang w:val="uk-UA" w:eastAsia="ru-RU"/>
        </w:rPr>
        <w:t>,</w:t>
      </w:r>
      <w:r w:rsidRPr="005F149C">
        <w:rPr>
          <w:rFonts w:ascii="Times New Roman" w:eastAsia="Times New Roman" w:hAnsi="Times New Roman" w:cs="Times New Roman"/>
          <w:sz w:val="20"/>
          <w:szCs w:val="20"/>
          <w:lang w:val="uk-UA" w:eastAsia="ru-RU"/>
        </w:rPr>
        <w:t xml:space="preserve"> висновок </w:t>
      </w:r>
      <w:proofErr w:type="spellStart"/>
      <w:r w:rsidRPr="005F149C">
        <w:rPr>
          <w:rFonts w:ascii="Times New Roman" w:eastAsia="Times New Roman" w:hAnsi="Times New Roman" w:cs="Times New Roman"/>
          <w:sz w:val="20"/>
          <w:szCs w:val="20"/>
          <w:lang w:val="uk-UA" w:eastAsia="ru-RU"/>
        </w:rPr>
        <w:t>ДП</w:t>
      </w:r>
      <w:proofErr w:type="spellEnd"/>
      <w:r w:rsidRPr="005F149C">
        <w:rPr>
          <w:rFonts w:ascii="Times New Roman" w:eastAsia="Times New Roman" w:hAnsi="Times New Roman" w:cs="Times New Roman"/>
          <w:sz w:val="20"/>
          <w:szCs w:val="20"/>
          <w:lang w:val="uk-UA" w:eastAsia="ru-RU"/>
        </w:rPr>
        <w:t xml:space="preserve"> «Державний експертний центр Міністерства охорони здоров'я України», або іншого Державного органу, акредитованого чи підпорядкованого Міністерству охорони здоров'я України</w:t>
      </w:r>
      <w:r>
        <w:rPr>
          <w:rFonts w:ascii="Times New Roman" w:eastAsia="Times New Roman" w:hAnsi="Times New Roman" w:cs="Times New Roman"/>
          <w:sz w:val="20"/>
          <w:szCs w:val="20"/>
          <w:lang w:val="uk-UA" w:eastAsia="ru-RU"/>
        </w:rPr>
        <w:t>.</w:t>
      </w:r>
    </w:p>
    <w:p w:rsidR="00EE5BB5" w:rsidRPr="00946AF7" w:rsidRDefault="00EE5BB5" w:rsidP="00EE5BB5">
      <w:pPr>
        <w:spacing w:after="0" w:line="240" w:lineRule="auto"/>
        <w:jc w:val="center"/>
        <w:outlineLvl w:val="0"/>
        <w:rPr>
          <w:rFonts w:ascii="Times New Roman" w:eastAsia="Times New Roman" w:hAnsi="Times New Roman" w:cs="Times New Roman"/>
          <w:color w:val="FF0000"/>
          <w:sz w:val="20"/>
          <w:szCs w:val="20"/>
          <w:lang w:val="uk-UA" w:eastAsia="ru-RU"/>
        </w:rPr>
      </w:pPr>
      <w:r w:rsidRPr="00946AF7">
        <w:rPr>
          <w:rFonts w:ascii="Times New Roman" w:eastAsia="Times New Roman" w:hAnsi="Times New Roman" w:cs="Times New Roman"/>
          <w:color w:val="FF0000"/>
          <w:sz w:val="20"/>
          <w:szCs w:val="20"/>
          <w:lang w:val="uk-UA" w:eastAsia="ru-RU"/>
        </w:rPr>
        <w:t>Запропонований еквівалент повинен мати офіційне підтвердження виробника або офіційного представника виробника обладнання про сумісність ,запропонованого еквіваленту з обладнанням.</w:t>
      </w:r>
    </w:p>
    <w:p w:rsidR="00EE5BB5" w:rsidRPr="00946AF7" w:rsidRDefault="00EE5BB5" w:rsidP="00EE5BB5">
      <w:pPr>
        <w:spacing w:after="0" w:line="240" w:lineRule="auto"/>
        <w:jc w:val="both"/>
        <w:rPr>
          <w:rFonts w:ascii="Times New Roman" w:eastAsia="Courier New" w:hAnsi="Times New Roman" w:cs="Times New Roman"/>
          <w:color w:val="FF0000"/>
          <w:lang w:val="uk-UA" w:eastAsia="uk-UA"/>
        </w:rPr>
      </w:pPr>
    </w:p>
    <w:p w:rsidR="009D7C69" w:rsidRPr="00F613BD" w:rsidRDefault="009D7C69">
      <w:pPr>
        <w:rPr>
          <w:rFonts w:ascii="Times New Roman" w:hAnsi="Times New Roman" w:cs="Times New Roman"/>
          <w:sz w:val="24"/>
          <w:szCs w:val="24"/>
        </w:rPr>
      </w:pPr>
    </w:p>
    <w:sectPr w:rsidR="009D7C69" w:rsidRPr="00F613BD" w:rsidSect="006423B2">
      <w:footerReference w:type="even" r:id="rId8"/>
      <w:footerReference w:type="default" r:id="rId9"/>
      <w:pgSz w:w="11906" w:h="16838" w:code="9"/>
      <w:pgMar w:top="284" w:right="567"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61F" w:rsidRDefault="00E1661F">
      <w:pPr>
        <w:spacing w:after="0" w:line="240" w:lineRule="auto"/>
      </w:pPr>
      <w:r>
        <w:separator/>
      </w:r>
    </w:p>
  </w:endnote>
  <w:endnote w:type="continuationSeparator" w:id="0">
    <w:p w:rsidR="00E1661F" w:rsidRDefault="00E16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49" w:rsidRDefault="00852378" w:rsidP="006423B2">
    <w:pPr>
      <w:pStyle w:val="a4"/>
      <w:framePr w:wrap="around" w:vAnchor="text" w:hAnchor="margin" w:xAlign="center" w:y="1"/>
      <w:rPr>
        <w:rStyle w:val="a3"/>
      </w:rPr>
    </w:pPr>
    <w:r>
      <w:rPr>
        <w:rStyle w:val="a3"/>
      </w:rPr>
      <w:fldChar w:fldCharType="begin"/>
    </w:r>
    <w:r w:rsidR="009D7949">
      <w:rPr>
        <w:rStyle w:val="a3"/>
      </w:rPr>
      <w:instrText xml:space="preserve">PAGE  </w:instrText>
    </w:r>
    <w:r>
      <w:rPr>
        <w:rStyle w:val="a3"/>
      </w:rPr>
      <w:fldChar w:fldCharType="end"/>
    </w:r>
  </w:p>
  <w:p w:rsidR="009D7949" w:rsidRDefault="009D794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49" w:rsidRDefault="00852378" w:rsidP="006423B2">
    <w:pPr>
      <w:pStyle w:val="a4"/>
      <w:framePr w:wrap="around" w:vAnchor="text" w:hAnchor="margin" w:xAlign="center" w:y="1"/>
      <w:rPr>
        <w:rStyle w:val="a3"/>
      </w:rPr>
    </w:pPr>
    <w:r>
      <w:rPr>
        <w:rStyle w:val="a3"/>
      </w:rPr>
      <w:fldChar w:fldCharType="begin"/>
    </w:r>
    <w:r w:rsidR="009D7949">
      <w:rPr>
        <w:rStyle w:val="a3"/>
      </w:rPr>
      <w:instrText xml:space="preserve">PAGE  </w:instrText>
    </w:r>
    <w:r>
      <w:rPr>
        <w:rStyle w:val="a3"/>
      </w:rPr>
      <w:fldChar w:fldCharType="separate"/>
    </w:r>
    <w:r w:rsidR="005060DB">
      <w:rPr>
        <w:rStyle w:val="a3"/>
        <w:noProof/>
      </w:rPr>
      <w:t>1</w:t>
    </w:r>
    <w:r>
      <w:rPr>
        <w:rStyle w:val="a3"/>
      </w:rPr>
      <w:fldChar w:fldCharType="end"/>
    </w:r>
  </w:p>
  <w:p w:rsidR="009D7949" w:rsidRDefault="009D7949" w:rsidP="006423B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61F" w:rsidRDefault="00E1661F">
      <w:pPr>
        <w:spacing w:after="0" w:line="240" w:lineRule="auto"/>
      </w:pPr>
      <w:r>
        <w:separator/>
      </w:r>
    </w:p>
  </w:footnote>
  <w:footnote w:type="continuationSeparator" w:id="0">
    <w:p w:rsidR="00E1661F" w:rsidRDefault="00E166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2712DA"/>
    <w:multiLevelType w:val="multilevel"/>
    <w:tmpl w:val="EBD61C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9795822"/>
    <w:multiLevelType w:val="hybridMultilevel"/>
    <w:tmpl w:val="AE16FE26"/>
    <w:lvl w:ilvl="0" w:tplc="8D72EE6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proofState w:spelling="clean" w:grammar="clean"/>
  <w:defaultTabStop w:val="708"/>
  <w:hyphenationZone w:val="425"/>
  <w:characterSpacingControl w:val="doNotCompress"/>
  <w:footnotePr>
    <w:footnote w:id="-1"/>
    <w:footnote w:id="0"/>
  </w:footnotePr>
  <w:endnotePr>
    <w:endnote w:id="-1"/>
    <w:endnote w:id="0"/>
  </w:endnotePr>
  <w:compat/>
  <w:rsids>
    <w:rsidRoot w:val="00C70376"/>
    <w:rsid w:val="00003054"/>
    <w:rsid w:val="00011730"/>
    <w:rsid w:val="00035B64"/>
    <w:rsid w:val="0005267D"/>
    <w:rsid w:val="0005532D"/>
    <w:rsid w:val="00060538"/>
    <w:rsid w:val="00077833"/>
    <w:rsid w:val="00082D8E"/>
    <w:rsid w:val="000873B9"/>
    <w:rsid w:val="000A28D4"/>
    <w:rsid w:val="000A3F4F"/>
    <w:rsid w:val="000A52B3"/>
    <w:rsid w:val="000A724A"/>
    <w:rsid w:val="000C1037"/>
    <w:rsid w:val="000D0023"/>
    <w:rsid w:val="000D4A22"/>
    <w:rsid w:val="000E280C"/>
    <w:rsid w:val="000E4254"/>
    <w:rsid w:val="000F0934"/>
    <w:rsid w:val="001042F3"/>
    <w:rsid w:val="00110669"/>
    <w:rsid w:val="001145BE"/>
    <w:rsid w:val="00114ED8"/>
    <w:rsid w:val="001204F1"/>
    <w:rsid w:val="00133638"/>
    <w:rsid w:val="001342D6"/>
    <w:rsid w:val="00137480"/>
    <w:rsid w:val="0014042F"/>
    <w:rsid w:val="00142E01"/>
    <w:rsid w:val="00143788"/>
    <w:rsid w:val="00144225"/>
    <w:rsid w:val="00155DA5"/>
    <w:rsid w:val="001608A0"/>
    <w:rsid w:val="001708D3"/>
    <w:rsid w:val="001847D7"/>
    <w:rsid w:val="00185A3C"/>
    <w:rsid w:val="0019294C"/>
    <w:rsid w:val="001960FE"/>
    <w:rsid w:val="00196912"/>
    <w:rsid w:val="001A77B5"/>
    <w:rsid w:val="001B0D9D"/>
    <w:rsid w:val="001B3600"/>
    <w:rsid w:val="001D0483"/>
    <w:rsid w:val="001D179B"/>
    <w:rsid w:val="001D7D16"/>
    <w:rsid w:val="001E4E68"/>
    <w:rsid w:val="001E7214"/>
    <w:rsid w:val="001E7847"/>
    <w:rsid w:val="001F0A35"/>
    <w:rsid w:val="001F51D3"/>
    <w:rsid w:val="001F5461"/>
    <w:rsid w:val="002027C5"/>
    <w:rsid w:val="00223951"/>
    <w:rsid w:val="0022411A"/>
    <w:rsid w:val="002355ED"/>
    <w:rsid w:val="002356A7"/>
    <w:rsid w:val="00242404"/>
    <w:rsid w:val="00250C59"/>
    <w:rsid w:val="00260332"/>
    <w:rsid w:val="00263B47"/>
    <w:rsid w:val="00265150"/>
    <w:rsid w:val="00282A0F"/>
    <w:rsid w:val="00285A19"/>
    <w:rsid w:val="00293D3A"/>
    <w:rsid w:val="00294C5A"/>
    <w:rsid w:val="002951AE"/>
    <w:rsid w:val="002A0F62"/>
    <w:rsid w:val="002A2F39"/>
    <w:rsid w:val="002B34EF"/>
    <w:rsid w:val="002B5891"/>
    <w:rsid w:val="002B7E3F"/>
    <w:rsid w:val="002C714A"/>
    <w:rsid w:val="002D61C5"/>
    <w:rsid w:val="002F1AA6"/>
    <w:rsid w:val="002F3AF3"/>
    <w:rsid w:val="0030777D"/>
    <w:rsid w:val="00307DE0"/>
    <w:rsid w:val="0031077C"/>
    <w:rsid w:val="003116BB"/>
    <w:rsid w:val="003146E0"/>
    <w:rsid w:val="00317618"/>
    <w:rsid w:val="00317A27"/>
    <w:rsid w:val="00323CA7"/>
    <w:rsid w:val="00330C41"/>
    <w:rsid w:val="003400B9"/>
    <w:rsid w:val="00361ABB"/>
    <w:rsid w:val="003655DD"/>
    <w:rsid w:val="00366EF9"/>
    <w:rsid w:val="00370510"/>
    <w:rsid w:val="0037096F"/>
    <w:rsid w:val="00373976"/>
    <w:rsid w:val="00380479"/>
    <w:rsid w:val="003809FC"/>
    <w:rsid w:val="00390902"/>
    <w:rsid w:val="003948E4"/>
    <w:rsid w:val="003A1AAB"/>
    <w:rsid w:val="003B508F"/>
    <w:rsid w:val="003C57A4"/>
    <w:rsid w:val="003E1A4D"/>
    <w:rsid w:val="003E303C"/>
    <w:rsid w:val="003E6750"/>
    <w:rsid w:val="00413FDD"/>
    <w:rsid w:val="004315A0"/>
    <w:rsid w:val="00440E0B"/>
    <w:rsid w:val="004544E8"/>
    <w:rsid w:val="00460D97"/>
    <w:rsid w:val="00462B22"/>
    <w:rsid w:val="004645E9"/>
    <w:rsid w:val="004647EC"/>
    <w:rsid w:val="00467617"/>
    <w:rsid w:val="004745C1"/>
    <w:rsid w:val="00485EDB"/>
    <w:rsid w:val="00495E89"/>
    <w:rsid w:val="004B2646"/>
    <w:rsid w:val="004B35C9"/>
    <w:rsid w:val="004C75DE"/>
    <w:rsid w:val="004D1C93"/>
    <w:rsid w:val="004D57DF"/>
    <w:rsid w:val="004D59A7"/>
    <w:rsid w:val="004D5E16"/>
    <w:rsid w:val="004E655D"/>
    <w:rsid w:val="005060DB"/>
    <w:rsid w:val="0051254A"/>
    <w:rsid w:val="00512727"/>
    <w:rsid w:val="00516153"/>
    <w:rsid w:val="00517EDE"/>
    <w:rsid w:val="005309FB"/>
    <w:rsid w:val="0053507D"/>
    <w:rsid w:val="00547739"/>
    <w:rsid w:val="00552CC8"/>
    <w:rsid w:val="005646BF"/>
    <w:rsid w:val="00564EE8"/>
    <w:rsid w:val="0057270E"/>
    <w:rsid w:val="00573FC6"/>
    <w:rsid w:val="0057514F"/>
    <w:rsid w:val="00581D5F"/>
    <w:rsid w:val="005B2C55"/>
    <w:rsid w:val="005B33A6"/>
    <w:rsid w:val="005C08F7"/>
    <w:rsid w:val="005C6377"/>
    <w:rsid w:val="005C6591"/>
    <w:rsid w:val="005D0679"/>
    <w:rsid w:val="005D3298"/>
    <w:rsid w:val="005D4DCB"/>
    <w:rsid w:val="005E0BA3"/>
    <w:rsid w:val="005E769A"/>
    <w:rsid w:val="005F668B"/>
    <w:rsid w:val="006056F6"/>
    <w:rsid w:val="0061786A"/>
    <w:rsid w:val="00620B67"/>
    <w:rsid w:val="00622C60"/>
    <w:rsid w:val="00631AC0"/>
    <w:rsid w:val="006423B2"/>
    <w:rsid w:val="006437BE"/>
    <w:rsid w:val="0064776D"/>
    <w:rsid w:val="00653D95"/>
    <w:rsid w:val="00656155"/>
    <w:rsid w:val="00656F32"/>
    <w:rsid w:val="00660D99"/>
    <w:rsid w:val="00676221"/>
    <w:rsid w:val="006805D3"/>
    <w:rsid w:val="00680F2F"/>
    <w:rsid w:val="00690DA9"/>
    <w:rsid w:val="00693D4D"/>
    <w:rsid w:val="006B1271"/>
    <w:rsid w:val="006B3954"/>
    <w:rsid w:val="006D1D55"/>
    <w:rsid w:val="006D27F0"/>
    <w:rsid w:val="006E0B8B"/>
    <w:rsid w:val="006E397A"/>
    <w:rsid w:val="006E3A3C"/>
    <w:rsid w:val="006E757C"/>
    <w:rsid w:val="006F731F"/>
    <w:rsid w:val="0070180F"/>
    <w:rsid w:val="00701C82"/>
    <w:rsid w:val="007111B9"/>
    <w:rsid w:val="007257BC"/>
    <w:rsid w:val="007363F3"/>
    <w:rsid w:val="007617D8"/>
    <w:rsid w:val="00775382"/>
    <w:rsid w:val="007802AD"/>
    <w:rsid w:val="007870DF"/>
    <w:rsid w:val="00792183"/>
    <w:rsid w:val="007A2DB5"/>
    <w:rsid w:val="007A4DBB"/>
    <w:rsid w:val="007B205F"/>
    <w:rsid w:val="007B6A37"/>
    <w:rsid w:val="007D108B"/>
    <w:rsid w:val="007E22C9"/>
    <w:rsid w:val="007E67AC"/>
    <w:rsid w:val="007F1932"/>
    <w:rsid w:val="007F5BE5"/>
    <w:rsid w:val="00802ED8"/>
    <w:rsid w:val="0081126F"/>
    <w:rsid w:val="00811F10"/>
    <w:rsid w:val="008168BD"/>
    <w:rsid w:val="00845F43"/>
    <w:rsid w:val="00847F59"/>
    <w:rsid w:val="00852378"/>
    <w:rsid w:val="00854CC3"/>
    <w:rsid w:val="008644E0"/>
    <w:rsid w:val="00867B54"/>
    <w:rsid w:val="00870BBC"/>
    <w:rsid w:val="00881682"/>
    <w:rsid w:val="00892A0C"/>
    <w:rsid w:val="00892B99"/>
    <w:rsid w:val="00894D00"/>
    <w:rsid w:val="00896819"/>
    <w:rsid w:val="008A684E"/>
    <w:rsid w:val="008B2006"/>
    <w:rsid w:val="008B53EE"/>
    <w:rsid w:val="008B5B96"/>
    <w:rsid w:val="008B61CF"/>
    <w:rsid w:val="008C2816"/>
    <w:rsid w:val="008C30EA"/>
    <w:rsid w:val="008C3BA2"/>
    <w:rsid w:val="008C5992"/>
    <w:rsid w:val="008C68BE"/>
    <w:rsid w:val="008D4FC2"/>
    <w:rsid w:val="008E549D"/>
    <w:rsid w:val="008E5BB3"/>
    <w:rsid w:val="008E64F7"/>
    <w:rsid w:val="008E68EC"/>
    <w:rsid w:val="00900415"/>
    <w:rsid w:val="00911DC0"/>
    <w:rsid w:val="00913180"/>
    <w:rsid w:val="009309C8"/>
    <w:rsid w:val="009346F5"/>
    <w:rsid w:val="009360A5"/>
    <w:rsid w:val="0094462F"/>
    <w:rsid w:val="00962882"/>
    <w:rsid w:val="009648BC"/>
    <w:rsid w:val="0097126B"/>
    <w:rsid w:val="009741DE"/>
    <w:rsid w:val="009809D6"/>
    <w:rsid w:val="009869C7"/>
    <w:rsid w:val="009935CF"/>
    <w:rsid w:val="009959F1"/>
    <w:rsid w:val="009960A6"/>
    <w:rsid w:val="009A090C"/>
    <w:rsid w:val="009A702A"/>
    <w:rsid w:val="009B192C"/>
    <w:rsid w:val="009B3123"/>
    <w:rsid w:val="009C6118"/>
    <w:rsid w:val="009D184F"/>
    <w:rsid w:val="009D7949"/>
    <w:rsid w:val="009D7C69"/>
    <w:rsid w:val="009E3D70"/>
    <w:rsid w:val="009E5F42"/>
    <w:rsid w:val="00A01281"/>
    <w:rsid w:val="00A1101C"/>
    <w:rsid w:val="00A23B29"/>
    <w:rsid w:val="00A36D21"/>
    <w:rsid w:val="00A40CAB"/>
    <w:rsid w:val="00A43931"/>
    <w:rsid w:val="00A45F67"/>
    <w:rsid w:val="00A55975"/>
    <w:rsid w:val="00A60AFE"/>
    <w:rsid w:val="00A70920"/>
    <w:rsid w:val="00A80B78"/>
    <w:rsid w:val="00A80D71"/>
    <w:rsid w:val="00A824B0"/>
    <w:rsid w:val="00A84B0E"/>
    <w:rsid w:val="00A85362"/>
    <w:rsid w:val="00A929D6"/>
    <w:rsid w:val="00A936C4"/>
    <w:rsid w:val="00A944F4"/>
    <w:rsid w:val="00AB65F7"/>
    <w:rsid w:val="00AC59C0"/>
    <w:rsid w:val="00AD5240"/>
    <w:rsid w:val="00AE0031"/>
    <w:rsid w:val="00AE00F8"/>
    <w:rsid w:val="00AE37EC"/>
    <w:rsid w:val="00AE40F9"/>
    <w:rsid w:val="00AE7850"/>
    <w:rsid w:val="00AF6054"/>
    <w:rsid w:val="00B14710"/>
    <w:rsid w:val="00B17CAC"/>
    <w:rsid w:val="00B256F1"/>
    <w:rsid w:val="00B30F82"/>
    <w:rsid w:val="00B37AC4"/>
    <w:rsid w:val="00B61236"/>
    <w:rsid w:val="00B72272"/>
    <w:rsid w:val="00B73ECB"/>
    <w:rsid w:val="00B75B5F"/>
    <w:rsid w:val="00B903E8"/>
    <w:rsid w:val="00B924E6"/>
    <w:rsid w:val="00B960A2"/>
    <w:rsid w:val="00BA0FBD"/>
    <w:rsid w:val="00BA5752"/>
    <w:rsid w:val="00BA5AB4"/>
    <w:rsid w:val="00BB7136"/>
    <w:rsid w:val="00BC5298"/>
    <w:rsid w:val="00BD63FE"/>
    <w:rsid w:val="00BE0875"/>
    <w:rsid w:val="00BF7E27"/>
    <w:rsid w:val="00C0031D"/>
    <w:rsid w:val="00C02740"/>
    <w:rsid w:val="00C034DB"/>
    <w:rsid w:val="00C04C51"/>
    <w:rsid w:val="00C0723F"/>
    <w:rsid w:val="00C1043C"/>
    <w:rsid w:val="00C11794"/>
    <w:rsid w:val="00C17979"/>
    <w:rsid w:val="00C349E1"/>
    <w:rsid w:val="00C40676"/>
    <w:rsid w:val="00C412FE"/>
    <w:rsid w:val="00C44580"/>
    <w:rsid w:val="00C44962"/>
    <w:rsid w:val="00C45CDE"/>
    <w:rsid w:val="00C4642A"/>
    <w:rsid w:val="00C46A2B"/>
    <w:rsid w:val="00C50B15"/>
    <w:rsid w:val="00C530D1"/>
    <w:rsid w:val="00C53FBE"/>
    <w:rsid w:val="00C619B9"/>
    <w:rsid w:val="00C65762"/>
    <w:rsid w:val="00C70376"/>
    <w:rsid w:val="00C74396"/>
    <w:rsid w:val="00C9474C"/>
    <w:rsid w:val="00C95C70"/>
    <w:rsid w:val="00C972F8"/>
    <w:rsid w:val="00CA0850"/>
    <w:rsid w:val="00CA41BC"/>
    <w:rsid w:val="00CA5966"/>
    <w:rsid w:val="00CA7700"/>
    <w:rsid w:val="00CC2901"/>
    <w:rsid w:val="00CD09A7"/>
    <w:rsid w:val="00CD56CC"/>
    <w:rsid w:val="00CE6BD0"/>
    <w:rsid w:val="00CF607D"/>
    <w:rsid w:val="00D10196"/>
    <w:rsid w:val="00D1462C"/>
    <w:rsid w:val="00D21A75"/>
    <w:rsid w:val="00D21EFD"/>
    <w:rsid w:val="00D23FE8"/>
    <w:rsid w:val="00D30D5B"/>
    <w:rsid w:val="00D32E50"/>
    <w:rsid w:val="00D33802"/>
    <w:rsid w:val="00D64AF8"/>
    <w:rsid w:val="00D71617"/>
    <w:rsid w:val="00D749F3"/>
    <w:rsid w:val="00D755F4"/>
    <w:rsid w:val="00D84919"/>
    <w:rsid w:val="00DB4D86"/>
    <w:rsid w:val="00DC0E9F"/>
    <w:rsid w:val="00DC4D77"/>
    <w:rsid w:val="00DC5087"/>
    <w:rsid w:val="00DC522F"/>
    <w:rsid w:val="00DC67A3"/>
    <w:rsid w:val="00DE5731"/>
    <w:rsid w:val="00DE66AD"/>
    <w:rsid w:val="00DF05E2"/>
    <w:rsid w:val="00E0074C"/>
    <w:rsid w:val="00E0140E"/>
    <w:rsid w:val="00E03689"/>
    <w:rsid w:val="00E0597E"/>
    <w:rsid w:val="00E13E61"/>
    <w:rsid w:val="00E1661F"/>
    <w:rsid w:val="00E16F54"/>
    <w:rsid w:val="00E23BD4"/>
    <w:rsid w:val="00E3046D"/>
    <w:rsid w:val="00E34C9B"/>
    <w:rsid w:val="00E504D4"/>
    <w:rsid w:val="00E56762"/>
    <w:rsid w:val="00E56EB4"/>
    <w:rsid w:val="00E57B5D"/>
    <w:rsid w:val="00E65463"/>
    <w:rsid w:val="00E65952"/>
    <w:rsid w:val="00E80773"/>
    <w:rsid w:val="00E86B7D"/>
    <w:rsid w:val="00E8741B"/>
    <w:rsid w:val="00E906AE"/>
    <w:rsid w:val="00EA15D0"/>
    <w:rsid w:val="00EA4166"/>
    <w:rsid w:val="00EA7217"/>
    <w:rsid w:val="00EA7D3F"/>
    <w:rsid w:val="00EC14EC"/>
    <w:rsid w:val="00EC78E9"/>
    <w:rsid w:val="00ED630B"/>
    <w:rsid w:val="00EE39E8"/>
    <w:rsid w:val="00EE5BB5"/>
    <w:rsid w:val="00F006BB"/>
    <w:rsid w:val="00F131E4"/>
    <w:rsid w:val="00F16554"/>
    <w:rsid w:val="00F40DD0"/>
    <w:rsid w:val="00F46FF5"/>
    <w:rsid w:val="00F613BD"/>
    <w:rsid w:val="00F62352"/>
    <w:rsid w:val="00F81D90"/>
    <w:rsid w:val="00F85CED"/>
    <w:rsid w:val="00F92175"/>
    <w:rsid w:val="00F94120"/>
    <w:rsid w:val="00F953A8"/>
    <w:rsid w:val="00FA0169"/>
    <w:rsid w:val="00FA3B44"/>
    <w:rsid w:val="00FA5F5E"/>
    <w:rsid w:val="00FB075E"/>
    <w:rsid w:val="00FC3A86"/>
    <w:rsid w:val="00FC7E4C"/>
    <w:rsid w:val="00FD5823"/>
    <w:rsid w:val="00FD5900"/>
    <w:rsid w:val="00FD671A"/>
    <w:rsid w:val="00FE24AC"/>
    <w:rsid w:val="00FE393F"/>
    <w:rsid w:val="00FE689B"/>
    <w:rsid w:val="00FF794A"/>
    <w:rsid w:val="00FF7D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412FE"/>
  </w:style>
  <w:style w:type="paragraph" w:styleId="a4">
    <w:name w:val="footer"/>
    <w:basedOn w:val="a"/>
    <w:link w:val="a5"/>
    <w:rsid w:val="00C41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C412FE"/>
    <w:rPr>
      <w:rFonts w:ascii="Times New Roman" w:eastAsia="Times New Roman" w:hAnsi="Times New Roman" w:cs="Times New Roman"/>
      <w:sz w:val="24"/>
      <w:szCs w:val="24"/>
      <w:lang w:eastAsia="ru-RU"/>
    </w:rPr>
  </w:style>
  <w:style w:type="table" w:styleId="a6">
    <w:name w:val="Table Grid"/>
    <w:basedOn w:val="a1"/>
    <w:uiPriority w:val="59"/>
    <w:rsid w:val="00811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semiHidden/>
    <w:rsid w:val="00A0128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A01281"/>
    <w:rPr>
      <w:rFonts w:ascii="Courier New" w:eastAsia="Times New Roman" w:hAnsi="Courier New" w:cs="Times New Roman"/>
      <w:sz w:val="20"/>
      <w:szCs w:val="20"/>
      <w:lang w:eastAsia="ru-RU"/>
    </w:rPr>
  </w:style>
  <w:style w:type="numbering" w:customStyle="1" w:styleId="WWNum64">
    <w:name w:val="WWNum64"/>
    <w:rsid w:val="006D1D55"/>
    <w:pPr>
      <w:numPr>
        <w:numId w:val="3"/>
      </w:numPr>
    </w:pPr>
  </w:style>
  <w:style w:type="paragraph" w:styleId="a9">
    <w:name w:val="List Paragraph"/>
    <w:basedOn w:val="a"/>
    <w:uiPriority w:val="34"/>
    <w:qFormat/>
    <w:rsid w:val="00E0140E"/>
    <w:pPr>
      <w:ind w:left="720"/>
      <w:contextualSpacing/>
    </w:pPr>
  </w:style>
  <w:style w:type="paragraph" w:customStyle="1" w:styleId="HumanUntertitel">
    <w:name w:val="Human  Untertitel"/>
    <w:rsid w:val="001A77B5"/>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paragraph" w:customStyle="1" w:styleId="HumanFlietext">
    <w:name w:val="Human Fließtext"/>
    <w:basedOn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character" w:styleId="aa">
    <w:name w:val="Hyperlink"/>
    <w:rsid w:val="00C11794"/>
    <w:rPr>
      <w:color w:val="0000FF"/>
      <w:u w:val="single"/>
    </w:rPr>
  </w:style>
  <w:style w:type="paragraph" w:customStyle="1" w:styleId="Standard">
    <w:name w:val="Standard"/>
    <w:rsid w:val="00DE573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xfmc1">
    <w:name w:val="xfmc1"/>
    <w:basedOn w:val="Standard"/>
    <w:rsid w:val="00DE5731"/>
    <w:pPr>
      <w:spacing w:before="28" w:after="100"/>
    </w:pPr>
    <w:rPr>
      <w:color w:val="00000A"/>
      <w:lang w:val="uk-UA" w:eastAsia="uk-UA"/>
    </w:rPr>
  </w:style>
  <w:style w:type="character" w:styleId="ab">
    <w:name w:val="Emphasis"/>
    <w:uiPriority w:val="20"/>
    <w:qFormat/>
    <w:rsid w:val="00C44962"/>
    <w:rPr>
      <w:i/>
      <w:iCs/>
    </w:rPr>
  </w:style>
  <w:style w:type="paragraph" w:customStyle="1" w:styleId="western">
    <w:name w:val="western"/>
    <w:basedOn w:val="a"/>
    <w:rsid w:val="00C44962"/>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styleId="ac">
    <w:name w:val="Normal (Web)"/>
    <w:basedOn w:val="a"/>
    <w:uiPriority w:val="99"/>
    <w:semiHidden/>
    <w:unhideWhenUsed/>
    <w:rsid w:val="005060D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Num64"/>
    <w:pPr>
      <w:numPr>
        <w:numId w:val="3"/>
      </w:numPr>
    </w:pPr>
  </w:style>
</w:styles>
</file>

<file path=word/webSettings.xml><?xml version="1.0" encoding="utf-8"?>
<w:webSettings xmlns:r="http://schemas.openxmlformats.org/officeDocument/2006/relationships" xmlns:w="http://schemas.openxmlformats.org/wordprocessingml/2006/main">
  <w:divs>
    <w:div w:id="1127116776">
      <w:bodyDiv w:val="1"/>
      <w:marLeft w:val="0"/>
      <w:marRight w:val="0"/>
      <w:marTop w:val="0"/>
      <w:marBottom w:val="0"/>
      <w:divBdr>
        <w:top w:val="none" w:sz="0" w:space="0" w:color="auto"/>
        <w:left w:val="none" w:sz="0" w:space="0" w:color="auto"/>
        <w:bottom w:val="none" w:sz="0" w:space="0" w:color="auto"/>
        <w:right w:val="none" w:sz="0" w:space="0" w:color="auto"/>
      </w:divBdr>
    </w:div>
    <w:div w:id="11476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1E9D-C0DC-43FC-980C-B3EE57D9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3543</Words>
  <Characters>2020</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2024-03-20T10:43:00Z</cp:lastPrinted>
  <dcterms:created xsi:type="dcterms:W3CDTF">2024-03-21T09:38:00Z</dcterms:created>
  <dcterms:modified xsi:type="dcterms:W3CDTF">2024-03-21T12:39:00Z</dcterms:modified>
</cp:coreProperties>
</file>