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905" w:rsidRPr="005C5263" w:rsidRDefault="00D25077" w:rsidP="00611F86">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ind w:left="-397"/>
        <w:jc w:val="center"/>
        <w:rPr>
          <w:b/>
          <w:bCs/>
        </w:rPr>
      </w:pPr>
      <w:r>
        <w:rPr>
          <w:b/>
          <w:bCs/>
        </w:rPr>
        <w:t>ПРОЕ</w:t>
      </w:r>
      <w:r w:rsidR="00FA7905" w:rsidRPr="005C5263">
        <w:rPr>
          <w:b/>
          <w:bCs/>
        </w:rPr>
        <w:t>КТ</w:t>
      </w:r>
    </w:p>
    <w:p w:rsidR="00FA7905" w:rsidRPr="005C5263" w:rsidRDefault="00FA7905" w:rsidP="00FA7905">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ind w:left="-397"/>
        <w:rPr>
          <w:b/>
          <w:bCs/>
        </w:rPr>
      </w:pPr>
    </w:p>
    <w:p w:rsidR="00FA7905" w:rsidRDefault="00FA7905" w:rsidP="00611F86">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ind w:left="-397"/>
        <w:jc w:val="center"/>
        <w:rPr>
          <w:b/>
          <w:bCs/>
        </w:rPr>
      </w:pPr>
      <w:r w:rsidRPr="005C5263">
        <w:rPr>
          <w:b/>
          <w:bCs/>
        </w:rPr>
        <w:t>ДОГОВІР КУПІВЛІ-ПРОДАЖУ ТОВАРУ    №  _____ТЛ/2</w:t>
      </w:r>
      <w:r w:rsidR="00AD2BD1">
        <w:rPr>
          <w:b/>
          <w:bCs/>
        </w:rPr>
        <w:t>4</w:t>
      </w:r>
    </w:p>
    <w:p w:rsidR="00FA7905" w:rsidRDefault="00FA7905" w:rsidP="00FA7905">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ind w:left="-397"/>
        <w:rPr>
          <w:b/>
          <w:bCs/>
        </w:rPr>
      </w:pPr>
    </w:p>
    <w:p w:rsidR="00FA7905" w:rsidRDefault="00611F86" w:rsidP="00FA7905">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ind w:left="-397"/>
      </w:pPr>
      <w:r>
        <w:rPr>
          <w:bCs/>
        </w:rPr>
        <w:t>м</w:t>
      </w:r>
      <w:r w:rsidR="00FA7905" w:rsidRPr="005C5263">
        <w:rPr>
          <w:bCs/>
        </w:rPr>
        <w:t>. Запоріжжя                                                                                    «____» ____________</w:t>
      </w:r>
      <w:r w:rsidR="00FA7905" w:rsidRPr="005C5263">
        <w:t>202</w:t>
      </w:r>
      <w:r w:rsidR="00AD2BD1">
        <w:t>4</w:t>
      </w:r>
      <w:r w:rsidR="00FA7905" w:rsidRPr="005C5263">
        <w:t xml:space="preserve"> року</w:t>
      </w:r>
    </w:p>
    <w:p w:rsidR="00160D13" w:rsidRPr="005C5263" w:rsidRDefault="00160D13" w:rsidP="00FA7905">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ind w:left="-397"/>
      </w:pPr>
    </w:p>
    <w:p w:rsidR="00FA7905" w:rsidRDefault="00FA7905" w:rsidP="00FA7905">
      <w:pPr>
        <w:pStyle w:val="a7"/>
        <w:ind w:left="-567" w:right="0"/>
        <w:rPr>
          <w:lang w:val="uk-UA"/>
        </w:rPr>
      </w:pPr>
      <w:r w:rsidRPr="005C5263">
        <w:rPr>
          <w:b/>
          <w:bCs/>
          <w:lang w:val="uk-UA"/>
        </w:rPr>
        <w:t xml:space="preserve">       Комунальне некомерційне підприємство «</w:t>
      </w:r>
      <w:r w:rsidRPr="005C5263">
        <w:rPr>
          <w:b/>
          <w:bCs/>
          <w:spacing w:val="2"/>
          <w:lang w:val="uk-UA"/>
        </w:rPr>
        <w:t>Запорізька обласна клінічна дитяча лікарня» Запорізької обласної ради (скорочене найменування - КНП «ЗОКДЛ» ЗОР),</w:t>
      </w:r>
      <w:r w:rsidRPr="005C5263">
        <w:rPr>
          <w:bCs/>
          <w:spacing w:val="2"/>
          <w:lang w:val="uk-UA"/>
        </w:rPr>
        <w:t xml:space="preserve"> </w:t>
      </w:r>
      <w:r w:rsidRPr="005C5263">
        <w:rPr>
          <w:spacing w:val="2"/>
          <w:lang w:val="uk-UA"/>
        </w:rPr>
        <w:t>що має статус неприбуткового підприємства та не є платником податку на прибуток,</w:t>
      </w:r>
      <w:r w:rsidRPr="005C5263">
        <w:rPr>
          <w:bCs/>
          <w:spacing w:val="2"/>
          <w:lang w:val="uk-UA"/>
        </w:rPr>
        <w:t xml:space="preserve"> </w:t>
      </w:r>
      <w:r w:rsidRPr="005C5263">
        <w:rPr>
          <w:spacing w:val="2"/>
          <w:lang w:val="uk-UA"/>
        </w:rPr>
        <w:t xml:space="preserve">але є платником податку на додану вартість (ПДВ), далі за текстом договору іменоване Замовник, в особі директора </w:t>
      </w:r>
      <w:proofErr w:type="spellStart"/>
      <w:r w:rsidRPr="005C5263">
        <w:rPr>
          <w:b/>
          <w:spacing w:val="2"/>
          <w:lang w:val="uk-UA"/>
        </w:rPr>
        <w:t>Борзенка</w:t>
      </w:r>
      <w:proofErr w:type="spellEnd"/>
      <w:r w:rsidRPr="005C5263">
        <w:rPr>
          <w:b/>
          <w:spacing w:val="2"/>
          <w:lang w:val="uk-UA"/>
        </w:rPr>
        <w:t xml:space="preserve"> Юрія Вікторовича</w:t>
      </w:r>
      <w:r w:rsidRPr="005C5263">
        <w:rPr>
          <w:spacing w:val="6"/>
          <w:lang w:val="uk-UA"/>
        </w:rPr>
        <w:t xml:space="preserve">, яка діє на підставі </w:t>
      </w:r>
      <w:r w:rsidRPr="005C5263">
        <w:rPr>
          <w:b/>
          <w:spacing w:val="6"/>
          <w:lang w:val="uk-UA"/>
        </w:rPr>
        <w:t>Статуту</w:t>
      </w:r>
      <w:r w:rsidRPr="005C5263">
        <w:rPr>
          <w:spacing w:val="6"/>
          <w:lang w:val="uk-UA"/>
        </w:rPr>
        <w:t xml:space="preserve">, з однієї сторони, та </w:t>
      </w:r>
      <w:r w:rsidRPr="005C5263">
        <w:rPr>
          <w:b/>
          <w:bCs/>
          <w:spacing w:val="2"/>
          <w:lang w:val="uk-UA"/>
        </w:rPr>
        <w:t xml:space="preserve">повне найменування переможця аукціону (юридична особа або фізична особа - підприємець), </w:t>
      </w:r>
      <w:r w:rsidRPr="005C5263">
        <w:rPr>
          <w:bCs/>
          <w:spacing w:val="2"/>
          <w:lang w:val="uk-UA"/>
        </w:rPr>
        <w:t>що __(вказати статус платника податку)</w:t>
      </w:r>
      <w:r w:rsidRPr="005C5263">
        <w:rPr>
          <w:b/>
          <w:bCs/>
          <w:spacing w:val="2"/>
          <w:lang w:val="uk-UA"/>
        </w:rPr>
        <w:t xml:space="preserve">, </w:t>
      </w:r>
      <w:r w:rsidRPr="005C5263">
        <w:rPr>
          <w:bCs/>
          <w:spacing w:val="2"/>
          <w:lang w:val="uk-UA"/>
        </w:rPr>
        <w:t>далі за текстом договору іменований Постачальник, в особі_____(</w:t>
      </w:r>
      <w:r w:rsidRPr="005C5263">
        <w:rPr>
          <w:spacing w:val="2"/>
          <w:lang w:val="uk-UA"/>
        </w:rPr>
        <w:t>повна назва посади особи, уповноваженої на укладання договору, її повне прізвище, ім’я та по батькові)</w:t>
      </w:r>
      <w:r w:rsidRPr="005C5263">
        <w:rPr>
          <w:bCs/>
          <w:spacing w:val="2"/>
          <w:lang w:val="uk-UA"/>
        </w:rPr>
        <w:t>, яка діє на підставі ___________, з іншої сторони,</w:t>
      </w:r>
      <w:r w:rsidRPr="005C5263">
        <w:rPr>
          <w:lang w:val="uk-UA"/>
        </w:rPr>
        <w:t xml:space="preserve"> іменовані разом</w:t>
      </w:r>
      <w:r w:rsidRPr="005C5263">
        <w:rPr>
          <w:spacing w:val="6"/>
          <w:lang w:val="uk-UA"/>
        </w:rPr>
        <w:t xml:space="preserve"> Сторони, а кожна окремо - Сторона, </w:t>
      </w:r>
      <w:r w:rsidRPr="005C5263">
        <w:rPr>
          <w:lang w:val="uk-UA"/>
        </w:rPr>
        <w:t>уклали даний договір про нижченаведене:</w:t>
      </w:r>
    </w:p>
    <w:p w:rsidR="00FA7905" w:rsidRDefault="00FA7905" w:rsidP="00FA7905">
      <w:pPr>
        <w:pStyle w:val="a7"/>
        <w:ind w:left="-567" w:right="0"/>
        <w:rPr>
          <w:lang w:val="uk-UA"/>
        </w:rPr>
      </w:pPr>
    </w:p>
    <w:p w:rsidR="00FA7905" w:rsidRPr="005C5263" w:rsidRDefault="00FA7905" w:rsidP="00FA7905">
      <w:pPr>
        <w:pStyle w:val="a7"/>
        <w:ind w:left="-567" w:right="0"/>
        <w:jc w:val="center"/>
        <w:rPr>
          <w:lang w:val="uk-UA"/>
        </w:rPr>
      </w:pPr>
      <w:r w:rsidRPr="005C5263">
        <w:rPr>
          <w:b/>
          <w:lang w:val="uk-UA"/>
        </w:rPr>
        <w:t>1. ПРЕДМЕТ ДОГОВОРУ</w:t>
      </w:r>
    </w:p>
    <w:p w:rsidR="00FA7905" w:rsidRPr="005C5263" w:rsidRDefault="00FA7905" w:rsidP="00FA7905">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567"/>
        <w:jc w:val="both"/>
      </w:pPr>
      <w:r w:rsidRPr="005C5263">
        <w:t xml:space="preserve">1.1. </w:t>
      </w:r>
      <w:r w:rsidRPr="005C5263">
        <w:rPr>
          <w:bCs/>
        </w:rPr>
        <w:t>Постачальник</w:t>
      </w:r>
      <w:r w:rsidRPr="005C5263">
        <w:rPr>
          <w:b/>
          <w:bCs/>
        </w:rPr>
        <w:t xml:space="preserve"> </w:t>
      </w:r>
      <w:r w:rsidRPr="005C5263">
        <w:rPr>
          <w:bCs/>
        </w:rPr>
        <w:t>зобов'язується</w:t>
      </w:r>
      <w:r w:rsidRPr="005C5263">
        <w:t xml:space="preserve"> у 202</w:t>
      </w:r>
      <w:r w:rsidR="00AD2BD1">
        <w:t>4</w:t>
      </w:r>
      <w:r w:rsidRPr="005C5263">
        <w:t xml:space="preserve"> році поставити та передати у власність </w:t>
      </w:r>
      <w:r w:rsidRPr="005C5263">
        <w:rPr>
          <w:bCs/>
        </w:rPr>
        <w:t>Замовника</w:t>
      </w:r>
      <w:r w:rsidRPr="005C5263">
        <w:t xml:space="preserve"> якісні медичні вироби, далі - товар, зазначений у п. 1.2., а Замовник – прийняти  та своєчасно оплатити такий товар.</w:t>
      </w:r>
    </w:p>
    <w:p w:rsidR="00121BF7" w:rsidRPr="00121BF7" w:rsidRDefault="00FA7905" w:rsidP="00FA7905">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567"/>
        <w:jc w:val="both"/>
        <w:rPr>
          <w:b/>
        </w:rPr>
      </w:pPr>
      <w:r w:rsidRPr="005C5263">
        <w:t xml:space="preserve">1.2. </w:t>
      </w:r>
      <w:r w:rsidRPr="005C5263">
        <w:rPr>
          <w:color w:val="000000"/>
        </w:rPr>
        <w:t xml:space="preserve">Найменування товару: </w:t>
      </w:r>
      <w:r w:rsidRPr="005C5263">
        <w:rPr>
          <w:color w:val="000000"/>
          <w:spacing w:val="1"/>
        </w:rPr>
        <w:t xml:space="preserve">за кодом Національного класифікатора України «Єдиний закупівельний словник»: </w:t>
      </w:r>
      <w:r w:rsidRPr="00121BF7">
        <w:rPr>
          <w:b/>
          <w:bCs/>
          <w:color w:val="000000"/>
          <w:spacing w:val="1"/>
        </w:rPr>
        <w:t>ДК 021</w:t>
      </w:r>
      <w:r w:rsidR="00611F86" w:rsidRPr="00121BF7">
        <w:rPr>
          <w:b/>
          <w:bCs/>
          <w:color w:val="000000"/>
          <w:spacing w:val="1"/>
        </w:rPr>
        <w:t>:</w:t>
      </w:r>
      <w:r w:rsidRPr="00121BF7">
        <w:rPr>
          <w:b/>
          <w:bCs/>
          <w:color w:val="000000"/>
          <w:spacing w:val="1"/>
        </w:rPr>
        <w:t xml:space="preserve"> 2015:</w:t>
      </w:r>
      <w:r w:rsidRPr="00121BF7">
        <w:rPr>
          <w:b/>
          <w:bCs/>
        </w:rPr>
        <w:t xml:space="preserve"> 33</w:t>
      </w:r>
      <w:r w:rsidR="00611F86" w:rsidRPr="00121BF7">
        <w:rPr>
          <w:b/>
          <w:bCs/>
        </w:rPr>
        <w:t xml:space="preserve">140000-3 Медичні матеріали (шприц-колба </w:t>
      </w:r>
      <w:r w:rsidR="00121BF7" w:rsidRPr="00121BF7">
        <w:rPr>
          <w:b/>
          <w:lang w:val="en-US"/>
        </w:rPr>
        <w:t>MU</w:t>
      </w:r>
    </w:p>
    <w:p w:rsidR="00FA7905" w:rsidRPr="00121BF7" w:rsidRDefault="00121BF7" w:rsidP="00121BF7">
      <w:pPr>
        <w:pStyle w:val="a3"/>
        <w:ind w:left="-567" w:right="-283"/>
        <w:jc w:val="both"/>
        <w:rPr>
          <w:rFonts w:ascii="Times New Roman" w:hAnsi="Times New Roman" w:cs="Times New Roman"/>
          <w:sz w:val="24"/>
          <w:szCs w:val="24"/>
          <w:lang w:eastAsia="ru-RU"/>
        </w:rPr>
      </w:pPr>
      <w:r w:rsidRPr="00121BF7">
        <w:rPr>
          <w:rFonts w:ascii="Times New Roman" w:hAnsi="Times New Roman" w:cs="Times New Roman"/>
          <w:b/>
          <w:sz w:val="24"/>
          <w:szCs w:val="24"/>
        </w:rPr>
        <w:t xml:space="preserve"> ( 31 4626)</w:t>
      </w:r>
      <w:r w:rsidRPr="00121BF7">
        <w:rPr>
          <w:rFonts w:ascii="Times New Roman" w:hAnsi="Times New Roman" w:cs="Times New Roman"/>
          <w:sz w:val="24"/>
          <w:szCs w:val="24"/>
        </w:rPr>
        <w:t xml:space="preserve"> </w:t>
      </w:r>
      <w:r w:rsidR="00611F86" w:rsidRPr="00121BF7">
        <w:rPr>
          <w:rFonts w:ascii="Times New Roman" w:hAnsi="Times New Roman" w:cs="Times New Roman"/>
          <w:b/>
          <w:bCs/>
          <w:sz w:val="24"/>
          <w:szCs w:val="24"/>
        </w:rPr>
        <w:t xml:space="preserve">та міні </w:t>
      </w:r>
      <w:proofErr w:type="spellStart"/>
      <w:r w:rsidR="00611F86" w:rsidRPr="00121BF7">
        <w:rPr>
          <w:rFonts w:ascii="Times New Roman" w:hAnsi="Times New Roman" w:cs="Times New Roman"/>
          <w:b/>
          <w:bCs/>
          <w:sz w:val="24"/>
          <w:szCs w:val="24"/>
        </w:rPr>
        <w:t>спайк</w:t>
      </w:r>
      <w:proofErr w:type="spellEnd"/>
      <w:r w:rsidRPr="00121BF7">
        <w:rPr>
          <w:rFonts w:ascii="Times New Roman" w:hAnsi="Times New Roman" w:cs="Times New Roman"/>
          <w:sz w:val="24"/>
          <w:szCs w:val="24"/>
        </w:rPr>
        <w:t xml:space="preserve"> </w:t>
      </w:r>
      <w:r w:rsidRPr="00121BF7">
        <w:rPr>
          <w:rFonts w:ascii="Times New Roman" w:hAnsi="Times New Roman" w:cs="Times New Roman"/>
          <w:b/>
          <w:sz w:val="24"/>
          <w:szCs w:val="24"/>
        </w:rPr>
        <w:t>зелений MU  ( 319099 – 100</w:t>
      </w:r>
      <w:r w:rsidRPr="00121BF7">
        <w:rPr>
          <w:rFonts w:ascii="Times New Roman" w:hAnsi="Times New Roman" w:cs="Times New Roman"/>
          <w:sz w:val="24"/>
          <w:szCs w:val="24"/>
        </w:rPr>
        <w:t>)</w:t>
      </w:r>
      <w:r w:rsidR="00611F86" w:rsidRPr="00121BF7">
        <w:rPr>
          <w:b/>
          <w:bCs/>
          <w:sz w:val="24"/>
          <w:szCs w:val="24"/>
        </w:rPr>
        <w:t>)</w:t>
      </w:r>
    </w:p>
    <w:p w:rsidR="00FA7905" w:rsidRPr="00431ABF" w:rsidRDefault="00FA7905" w:rsidP="00FA7905">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hanging="567"/>
        <w:jc w:val="both"/>
        <w:rPr>
          <w:color w:val="000000"/>
        </w:rPr>
      </w:pPr>
      <w:r>
        <w:rPr>
          <w:color w:val="000000"/>
        </w:rPr>
        <w:t xml:space="preserve">Товар: </w:t>
      </w:r>
      <w:r w:rsidR="00121BF7">
        <w:rPr>
          <w:color w:val="000000"/>
        </w:rPr>
        <w:t>2</w:t>
      </w:r>
      <w:r w:rsidRPr="00DD4C97">
        <w:rPr>
          <w:color w:val="000000"/>
        </w:rPr>
        <w:t xml:space="preserve"> </w:t>
      </w:r>
      <w:r>
        <w:rPr>
          <w:color w:val="000000"/>
          <w:sz w:val="25"/>
          <w:szCs w:val="25"/>
        </w:rPr>
        <w:t>(</w:t>
      </w:r>
      <w:r w:rsidR="00121BF7">
        <w:rPr>
          <w:color w:val="000000"/>
          <w:sz w:val="25"/>
          <w:szCs w:val="25"/>
        </w:rPr>
        <w:t xml:space="preserve">два </w:t>
      </w:r>
      <w:r w:rsidRPr="00DD4C97">
        <w:rPr>
          <w:color w:val="000000"/>
          <w:sz w:val="25"/>
          <w:szCs w:val="25"/>
        </w:rPr>
        <w:t>)</w:t>
      </w:r>
      <w:r w:rsidRPr="00DD4C97">
        <w:rPr>
          <w:color w:val="000000"/>
        </w:rPr>
        <w:t xml:space="preserve"> найменуван</w:t>
      </w:r>
      <w:r w:rsidR="00160D13">
        <w:rPr>
          <w:color w:val="000000"/>
        </w:rPr>
        <w:t>ня</w:t>
      </w:r>
      <w:r w:rsidRPr="00DD4C97">
        <w:rPr>
          <w:color w:val="000000"/>
        </w:rPr>
        <w:t xml:space="preserve">; </w:t>
      </w:r>
      <w:r w:rsidR="00121BF7">
        <w:rPr>
          <w:color w:val="000000"/>
        </w:rPr>
        <w:t>100</w:t>
      </w:r>
      <w:r>
        <w:rPr>
          <w:color w:val="000000"/>
          <w:sz w:val="25"/>
          <w:szCs w:val="25"/>
        </w:rPr>
        <w:t xml:space="preserve"> одиниць</w:t>
      </w:r>
      <w:r w:rsidR="00160D13">
        <w:rPr>
          <w:color w:val="000000"/>
          <w:sz w:val="25"/>
          <w:szCs w:val="25"/>
        </w:rPr>
        <w:t>.</w:t>
      </w:r>
    </w:p>
    <w:p w:rsidR="00FA7905" w:rsidRPr="005C5263" w:rsidRDefault="00FA7905" w:rsidP="00FA7905">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567"/>
        <w:jc w:val="both"/>
      </w:pPr>
      <w:r w:rsidRPr="005C5263">
        <w:t>1.3. Найменування, асортимент, кількість та вартість товару зазначені у Специфікації №1, яка є невід'ємною частиною даного договору.</w:t>
      </w:r>
    </w:p>
    <w:p w:rsidR="00FA7905" w:rsidRPr="005C5263" w:rsidRDefault="00FA7905" w:rsidP="00FA7905">
      <w:pPr>
        <w:tabs>
          <w:tab w:val="left" w:pos="2835"/>
        </w:tabs>
        <w:ind w:left="-567"/>
        <w:jc w:val="both"/>
      </w:pPr>
      <w:r w:rsidRPr="005C5263">
        <w:rPr>
          <w:color w:val="000000"/>
        </w:rPr>
        <w:t xml:space="preserve">1.4. </w:t>
      </w:r>
      <w:r w:rsidRPr="005C5263">
        <w:t>Цей договір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№922-</w:t>
      </w:r>
      <w:r w:rsidRPr="005C5263">
        <w:rPr>
          <w:lang w:val="en-US"/>
        </w:rPr>
        <w:t>VII</w:t>
      </w:r>
      <w:r w:rsidRPr="005C5263">
        <w:t>І від 25.12.2015 (зі змінами та доповненнями).</w:t>
      </w:r>
    </w:p>
    <w:p w:rsidR="00FA7905" w:rsidRDefault="00FA7905" w:rsidP="00FA7905">
      <w:pPr>
        <w:tabs>
          <w:tab w:val="left" w:pos="2835"/>
        </w:tabs>
        <w:ind w:left="-567"/>
        <w:jc w:val="both"/>
      </w:pPr>
      <w:r w:rsidRPr="005C5263">
        <w:t>1.5. Обсяги закупівлі товару, передбачені цим договором, можуть бути зменшені залежно від реальної фінансової спроможності та потреби Замовника.</w:t>
      </w:r>
    </w:p>
    <w:p w:rsidR="00FA7905" w:rsidRDefault="00FA7905" w:rsidP="00FA7905">
      <w:pPr>
        <w:tabs>
          <w:tab w:val="left" w:pos="2835"/>
        </w:tabs>
        <w:ind w:left="-567"/>
        <w:jc w:val="both"/>
      </w:pPr>
    </w:p>
    <w:p w:rsidR="00FA7905" w:rsidRPr="005C5263" w:rsidRDefault="00FA7905" w:rsidP="00FA7905">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center"/>
        <w:rPr>
          <w:b/>
        </w:rPr>
      </w:pPr>
      <w:r w:rsidRPr="005C5263">
        <w:rPr>
          <w:b/>
        </w:rPr>
        <w:t>2. УМОВИ ПОСТАЧАННЯ ТОВАРУ</w:t>
      </w:r>
    </w:p>
    <w:p w:rsidR="00FA7905" w:rsidRPr="005C5263" w:rsidRDefault="00FA7905" w:rsidP="00FA7905">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both"/>
      </w:pPr>
      <w:r w:rsidRPr="005C5263">
        <w:t xml:space="preserve">2.1. Строк </w:t>
      </w:r>
      <w:r>
        <w:t xml:space="preserve">поставки товару: до </w:t>
      </w:r>
      <w:r>
        <w:rPr>
          <w:sz w:val="25"/>
          <w:szCs w:val="25"/>
        </w:rPr>
        <w:t xml:space="preserve"> </w:t>
      </w:r>
      <w:r w:rsidR="00B54759">
        <w:rPr>
          <w:sz w:val="25"/>
          <w:szCs w:val="25"/>
        </w:rPr>
        <w:t>01.07.2024</w:t>
      </w:r>
      <w:r>
        <w:rPr>
          <w:sz w:val="25"/>
          <w:szCs w:val="25"/>
        </w:rPr>
        <w:t xml:space="preserve"> року.</w:t>
      </w:r>
    </w:p>
    <w:p w:rsidR="00FA7905" w:rsidRPr="005C5263" w:rsidRDefault="00FA7905" w:rsidP="00FA7905">
      <w:pPr>
        <w:ind w:left="-567"/>
        <w:jc w:val="both"/>
        <w:rPr>
          <w:color w:val="000000"/>
        </w:rPr>
      </w:pPr>
      <w:r w:rsidRPr="005C5263">
        <w:t>Постачальник</w:t>
      </w:r>
      <w:r>
        <w:t xml:space="preserve"> відвантажує товар, протягом 7 (семи)</w:t>
      </w:r>
      <w:r w:rsidRPr="005C5263">
        <w:t xml:space="preserve"> робочих днів з моменту отримання заявки від Замовника. Заявка надається в будь-якій формі: усно, письмово, факсимільним зв’язком, електронною поштою, через представників Замовника або Постачальника. Постачальник відвантажує товар за адресом: м. Запоріжжя, вул. Олександрівська, буд. 47, </w:t>
      </w:r>
      <w:r w:rsidRPr="005C5263">
        <w:rPr>
          <w:color w:val="000000"/>
        </w:rPr>
        <w:t>Комунальне некомерційне підприємство  «Запорізька обласна клінічна дитяча лікарня» Запорізької обласної ради (</w:t>
      </w:r>
      <w:proofErr w:type="spellStart"/>
      <w:r w:rsidR="00684953">
        <w:rPr>
          <w:color w:val="000000"/>
        </w:rPr>
        <w:t>повізор</w:t>
      </w:r>
      <w:proofErr w:type="spellEnd"/>
      <w:r w:rsidRPr="005C5263">
        <w:rPr>
          <w:color w:val="000000"/>
        </w:rPr>
        <w:t>).</w:t>
      </w:r>
      <w:r w:rsidR="003D401F" w:rsidRPr="003D401F">
        <w:t xml:space="preserve"> </w:t>
      </w:r>
    </w:p>
    <w:p w:rsidR="00FA7905" w:rsidRPr="005C5263" w:rsidRDefault="00FA7905" w:rsidP="00FA7905">
      <w:pPr>
        <w:tabs>
          <w:tab w:val="left" w:pos="567"/>
          <w:tab w:val="left" w:pos="8505"/>
        </w:tabs>
        <w:ind w:left="-567"/>
        <w:jc w:val="both"/>
      </w:pPr>
      <w:r w:rsidRPr="005C5263">
        <w:rPr>
          <w:color w:val="000000"/>
        </w:rPr>
        <w:t>2.2. Поставка товару оформлюється видатковою накладною Постачальника, підписаною Замовником, та довіреністю на отримання товару, з дотриманням форми, встановленої законодавством України, яка надається Постачальнику в обмін на товар.</w:t>
      </w:r>
    </w:p>
    <w:p w:rsidR="00FA7905" w:rsidRPr="005C5263" w:rsidRDefault="00FA7905" w:rsidP="00FA7905">
      <w:pPr>
        <w:tabs>
          <w:tab w:val="left" w:pos="567"/>
          <w:tab w:val="left" w:pos="8505"/>
        </w:tabs>
        <w:ind w:left="-567"/>
        <w:jc w:val="both"/>
      </w:pPr>
      <w:r w:rsidRPr="005C5263">
        <w:rPr>
          <w:color w:val="000000"/>
          <w:spacing w:val="3"/>
        </w:rPr>
        <w:t>2.3. Товар на момент переходу права власності до Замовника є власністю Постачальника. Товар на момент передачі його Замовнику не повинний бути обтяжений правами третіх осіб.</w:t>
      </w:r>
    </w:p>
    <w:p w:rsidR="00FA7905" w:rsidRPr="005C5263" w:rsidRDefault="00FA7905" w:rsidP="00FA7905">
      <w:pPr>
        <w:shd w:val="clear" w:color="auto" w:fill="FFFFFF"/>
        <w:spacing w:line="266" w:lineRule="exact"/>
        <w:ind w:left="-567"/>
        <w:jc w:val="both"/>
        <w:rPr>
          <w:spacing w:val="6"/>
        </w:rPr>
      </w:pPr>
      <w:r w:rsidRPr="005C5263">
        <w:t xml:space="preserve">2.4. Право </w:t>
      </w:r>
      <w:r w:rsidRPr="005C5263">
        <w:rPr>
          <w:spacing w:val="6"/>
        </w:rPr>
        <w:t>власності на товар Замовник набуває з моменту підписання видаткових документів матеріально - відповідальною особою Постачальника про передачу товару та матеріально – відповідальною особою Замовника про отримання товару.</w:t>
      </w:r>
    </w:p>
    <w:p w:rsidR="00FA7905" w:rsidRPr="005C5263" w:rsidRDefault="00FA7905" w:rsidP="00FA7905">
      <w:pPr>
        <w:shd w:val="clear" w:color="auto" w:fill="FFFFFF"/>
        <w:tabs>
          <w:tab w:val="left" w:pos="482"/>
        </w:tabs>
        <w:spacing w:line="266" w:lineRule="exact"/>
        <w:ind w:left="-567"/>
        <w:jc w:val="both"/>
        <w:rPr>
          <w:color w:val="000000"/>
        </w:rPr>
      </w:pPr>
      <w:r w:rsidRPr="005C5263">
        <w:rPr>
          <w:color w:val="000000"/>
        </w:rPr>
        <w:t>2.5. Одержання Замовником товару по кількості проводиться згідно видаткових документів, з якості - у відповідності з документами, що підтверджують його якість.</w:t>
      </w:r>
    </w:p>
    <w:p w:rsidR="00FA7905" w:rsidRPr="005C5263" w:rsidRDefault="00FA7905" w:rsidP="00FA7905">
      <w:pPr>
        <w:shd w:val="clear" w:color="auto" w:fill="FFFFFF"/>
        <w:tabs>
          <w:tab w:val="left" w:pos="482"/>
        </w:tabs>
        <w:spacing w:line="266" w:lineRule="exact"/>
        <w:ind w:left="-567"/>
        <w:jc w:val="both"/>
        <w:rPr>
          <w:color w:val="000000"/>
        </w:rPr>
      </w:pPr>
      <w:r w:rsidRPr="005C5263">
        <w:rPr>
          <w:color w:val="000000"/>
        </w:rPr>
        <w:t>2.6. При виявленні недостачі по кількості товару Постачальник повинен провести постачання товару, який недопоставлений, за свій рахунок протягом</w:t>
      </w:r>
      <w:r>
        <w:rPr>
          <w:color w:val="000000"/>
        </w:rPr>
        <w:t xml:space="preserve"> 3 (трьох</w:t>
      </w:r>
      <w:r w:rsidRPr="005C5263">
        <w:rPr>
          <w:color w:val="000000"/>
        </w:rPr>
        <w:t xml:space="preserve">) </w:t>
      </w:r>
      <w:r>
        <w:rPr>
          <w:color w:val="000000"/>
        </w:rPr>
        <w:t xml:space="preserve"> робочих </w:t>
      </w:r>
      <w:r w:rsidRPr="005C5263">
        <w:rPr>
          <w:color w:val="000000"/>
        </w:rPr>
        <w:t>днів від дня виявлення недостачі товару.</w:t>
      </w:r>
    </w:p>
    <w:p w:rsidR="00FA7905" w:rsidRDefault="00FA7905" w:rsidP="00FA7905">
      <w:pPr>
        <w:shd w:val="clear" w:color="auto" w:fill="FFFFFF"/>
        <w:tabs>
          <w:tab w:val="left" w:pos="482"/>
        </w:tabs>
        <w:spacing w:line="266" w:lineRule="exact"/>
        <w:ind w:left="-567"/>
        <w:jc w:val="both"/>
        <w:rPr>
          <w:spacing w:val="-6"/>
        </w:rPr>
      </w:pPr>
      <w:r>
        <w:lastRenderedPageBreak/>
        <w:t>2.</w:t>
      </w:r>
      <w:r w:rsidRPr="0072052F">
        <w:rPr>
          <w:lang w:val="ru-RU"/>
        </w:rPr>
        <w:t>7</w:t>
      </w:r>
      <w:r w:rsidRPr="005C5263">
        <w:t xml:space="preserve">. </w:t>
      </w:r>
      <w:r w:rsidRPr="005C5263">
        <w:rPr>
          <w:spacing w:val="-6"/>
        </w:rPr>
        <w:t>Постачальник доставляє товар своїм транспортом за місцем поставки. Завантажувальні – розвантажувальні роботи здійснюються за рахунок Постачальника.</w:t>
      </w:r>
    </w:p>
    <w:p w:rsidR="00FA7905" w:rsidRDefault="00FA7905" w:rsidP="00FA7905">
      <w:pPr>
        <w:shd w:val="clear" w:color="auto" w:fill="FFFFFF"/>
        <w:tabs>
          <w:tab w:val="left" w:pos="482"/>
        </w:tabs>
        <w:spacing w:line="266" w:lineRule="exact"/>
        <w:ind w:left="-567"/>
        <w:jc w:val="both"/>
        <w:rPr>
          <w:spacing w:val="-6"/>
        </w:rPr>
      </w:pPr>
    </w:p>
    <w:p w:rsidR="00FA7905" w:rsidRPr="005C5263" w:rsidRDefault="00FA7905" w:rsidP="00FA7905">
      <w:pPr>
        <w:ind w:left="-567"/>
        <w:jc w:val="center"/>
        <w:rPr>
          <w:b/>
        </w:rPr>
      </w:pPr>
      <w:r w:rsidRPr="005C5263">
        <w:rPr>
          <w:b/>
        </w:rPr>
        <w:t>3. ЯКІСТЬ ТОВАРУ</w:t>
      </w:r>
    </w:p>
    <w:p w:rsidR="00FA7905" w:rsidRPr="005C5263" w:rsidRDefault="00FA7905" w:rsidP="00FA7905">
      <w:pPr>
        <w:ind w:left="-567"/>
        <w:jc w:val="both"/>
      </w:pPr>
      <w:r w:rsidRPr="005C5263">
        <w:t>3.1. Постачальник гарантує якість товарів, що поставляються.</w:t>
      </w:r>
    </w:p>
    <w:p w:rsidR="00752666" w:rsidRDefault="00FA7905" w:rsidP="00752666">
      <w:pPr>
        <w:ind w:left="-567"/>
        <w:jc w:val="both"/>
        <w:rPr>
          <w:spacing w:val="-2"/>
        </w:rPr>
      </w:pPr>
      <w:r w:rsidRPr="005C5263">
        <w:t xml:space="preserve">Якість товару повинна відповідати </w:t>
      </w:r>
      <w:r w:rsidRPr="005C5263">
        <w:rPr>
          <w:spacing w:val="-1"/>
        </w:rPr>
        <w:t xml:space="preserve">нормам і стандартам, законодавчо встановленим на території України. </w:t>
      </w:r>
      <w:r w:rsidRPr="005C5263">
        <w:rPr>
          <w:spacing w:val="-2"/>
        </w:rPr>
        <w:t>Товар повинен бути належним чином зареєстрований в Україні, мати реєстраційні посвідчення</w:t>
      </w:r>
      <w:r>
        <w:rPr>
          <w:spacing w:val="-2"/>
        </w:rPr>
        <w:t>.</w:t>
      </w:r>
    </w:p>
    <w:p w:rsidR="00752666" w:rsidRDefault="00752666" w:rsidP="00752666">
      <w:pPr>
        <w:ind w:left="-567"/>
        <w:jc w:val="both"/>
        <w:rPr>
          <w:color w:val="000000"/>
          <w:lang w:eastAsia="uk-UA" w:bidi="uk-UA"/>
        </w:rPr>
      </w:pPr>
      <w:r>
        <w:rPr>
          <w:spacing w:val="-2"/>
        </w:rPr>
        <w:t xml:space="preserve">3.2. </w:t>
      </w:r>
      <w:r w:rsidR="006B3E99">
        <w:rPr>
          <w:spacing w:val="-2"/>
        </w:rPr>
        <w:t xml:space="preserve">Надати </w:t>
      </w:r>
      <w:r w:rsidR="006B3E99" w:rsidRPr="006B3E99">
        <w:rPr>
          <w:rFonts w:eastAsia="Calibri"/>
        </w:rPr>
        <w:t>копію інструкції, проспекту, витягу з каталогу та іншої друкованої інформації виробника, які дадуть змогу підтвердити відповідність тендерної пропозиції учасника технічним, якісним, кількісним та іншим вимогам предмету закупівлі</w:t>
      </w:r>
    </w:p>
    <w:p w:rsidR="00752666" w:rsidRDefault="00752666" w:rsidP="00752666">
      <w:pPr>
        <w:ind w:left="-567"/>
        <w:jc w:val="both"/>
        <w:rPr>
          <w:color w:val="000000"/>
          <w:lang w:eastAsia="uk-UA" w:bidi="uk-UA"/>
        </w:rPr>
      </w:pPr>
      <w:r>
        <w:rPr>
          <w:color w:val="000000"/>
          <w:lang w:eastAsia="uk-UA" w:bidi="uk-UA"/>
        </w:rPr>
        <w:t>3.3. Постачальник повинен надати дозвіл або ліцензію на провадження господарської діяльності, яка пов’язана з предметом закупівлі, якщо отримання такого дозволу або ліцензії на провадження такого виду діяльності передбачено законодавством.</w:t>
      </w:r>
    </w:p>
    <w:p w:rsidR="00752666" w:rsidRDefault="002A262A" w:rsidP="00752666">
      <w:pPr>
        <w:ind w:left="-567"/>
        <w:jc w:val="both"/>
        <w:rPr>
          <w:color w:val="000000"/>
          <w:lang w:eastAsia="uk-UA" w:bidi="uk-UA"/>
        </w:rPr>
      </w:pPr>
      <w:r>
        <w:rPr>
          <w:color w:val="000000"/>
          <w:lang w:eastAsia="uk-UA" w:bidi="uk-UA"/>
        </w:rPr>
        <w:t>3.</w:t>
      </w:r>
      <w:r w:rsidRPr="002A262A">
        <w:rPr>
          <w:color w:val="000000"/>
          <w:lang w:val="ru-RU" w:eastAsia="uk-UA" w:bidi="uk-UA"/>
        </w:rPr>
        <w:t>4</w:t>
      </w:r>
      <w:r w:rsidR="00752666">
        <w:rPr>
          <w:color w:val="000000"/>
          <w:lang w:eastAsia="uk-UA" w:bidi="uk-UA"/>
        </w:rPr>
        <w:t>. Термін придатності товару на момент поставки повинен складати не менше 80% від загального терміну придатності товару.</w:t>
      </w:r>
    </w:p>
    <w:p w:rsidR="00B54759" w:rsidRDefault="002A262A" w:rsidP="00752666">
      <w:pPr>
        <w:ind w:left="-567"/>
        <w:jc w:val="both"/>
        <w:rPr>
          <w:color w:val="000000"/>
          <w:lang w:eastAsia="uk-UA" w:bidi="uk-UA"/>
        </w:rPr>
      </w:pPr>
      <w:r>
        <w:rPr>
          <w:color w:val="000000"/>
          <w:lang w:eastAsia="uk-UA" w:bidi="uk-UA"/>
        </w:rPr>
        <w:t>3.</w:t>
      </w:r>
      <w:r w:rsidRPr="002A262A">
        <w:rPr>
          <w:color w:val="000000"/>
          <w:lang w:val="ru-RU" w:eastAsia="uk-UA" w:bidi="uk-UA"/>
        </w:rPr>
        <w:t>5</w:t>
      </w:r>
      <w:r w:rsidR="00752666">
        <w:rPr>
          <w:color w:val="000000"/>
          <w:lang w:eastAsia="uk-UA" w:bidi="uk-UA"/>
        </w:rPr>
        <w:t xml:space="preserve">. Постачальник повинен надати копії декларацій про відповідність (з додатками до них на предмет закупівлі) або копії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«Про затвердження Технічного регламенту щодо медичних виробів», </w:t>
      </w:r>
    </w:p>
    <w:p w:rsidR="006B3E99" w:rsidRDefault="002A262A" w:rsidP="006B3E99">
      <w:pPr>
        <w:ind w:left="-567"/>
        <w:jc w:val="both"/>
        <w:rPr>
          <w:color w:val="000000"/>
          <w:lang w:eastAsia="uk-UA" w:bidi="uk-UA"/>
        </w:rPr>
      </w:pPr>
      <w:r>
        <w:rPr>
          <w:color w:val="000000"/>
          <w:lang w:eastAsia="en-US" w:bidi="en-US"/>
        </w:rPr>
        <w:t>3.</w:t>
      </w:r>
      <w:r w:rsidRPr="002A262A">
        <w:rPr>
          <w:color w:val="000000"/>
          <w:lang w:eastAsia="en-US" w:bidi="en-US"/>
        </w:rPr>
        <w:t>6</w:t>
      </w:r>
      <w:r w:rsidR="00752666" w:rsidRPr="006B3E99">
        <w:rPr>
          <w:color w:val="000000"/>
          <w:lang w:eastAsia="en-US" w:bidi="en-US"/>
        </w:rPr>
        <w:t xml:space="preserve">. </w:t>
      </w:r>
      <w:r w:rsidR="006B3E99" w:rsidRPr="006B3E99">
        <w:rPr>
          <w:rFonts w:eastAsia="Calibri"/>
        </w:rPr>
        <w:t xml:space="preserve">З метою закупівлі </w:t>
      </w:r>
      <w:r w:rsidR="006B3E99" w:rsidRPr="006B3E99">
        <w:rPr>
          <w:rFonts w:eastAsia="Calibri"/>
          <w:b/>
        </w:rPr>
        <w:t>оригінальних витратних матеріалів</w:t>
      </w:r>
      <w:r w:rsidR="006B3E99" w:rsidRPr="006B3E99">
        <w:rPr>
          <w:rFonts w:eastAsia="Calibri"/>
        </w:rPr>
        <w:t xml:space="preserve">, учасник надає копію листа від виробника </w:t>
      </w:r>
      <w:proofErr w:type="spellStart"/>
      <w:r w:rsidR="006B3E99" w:rsidRPr="006B3E99">
        <w:rPr>
          <w:rFonts w:eastAsia="Calibri"/>
        </w:rPr>
        <w:t>ін'єкторів</w:t>
      </w:r>
      <w:proofErr w:type="spellEnd"/>
      <w:r w:rsidR="006B3E99" w:rsidRPr="006B3E99">
        <w:rPr>
          <w:rFonts w:eastAsia="Calibri"/>
        </w:rPr>
        <w:t xml:space="preserve"> контрастних речовин MEDTRON AG або його представника з підтвердженням повноважень, про те, що запропоновані вироби медичного призначення відповідають технологічним стандартам та вимогам MEDTRON AG до витратних матеріалів призначених для </w:t>
      </w:r>
      <w:proofErr w:type="spellStart"/>
      <w:r w:rsidR="006B3E99" w:rsidRPr="006B3E99">
        <w:rPr>
          <w:rFonts w:eastAsia="Calibri"/>
        </w:rPr>
        <w:t>ін’єкторів</w:t>
      </w:r>
      <w:proofErr w:type="spellEnd"/>
      <w:r w:rsidR="006B3E99" w:rsidRPr="006B3E99">
        <w:rPr>
          <w:rFonts w:eastAsia="Calibri"/>
        </w:rPr>
        <w:t xml:space="preserve"> контрастних речовин ACCUTRON або є такими, що сертифіковані MEDTRON AG;</w:t>
      </w:r>
    </w:p>
    <w:p w:rsidR="00752666" w:rsidRDefault="002A262A" w:rsidP="006B3E99">
      <w:pPr>
        <w:ind w:left="-567"/>
        <w:jc w:val="both"/>
        <w:rPr>
          <w:color w:val="000000"/>
          <w:lang w:eastAsia="uk-UA" w:bidi="uk-UA"/>
        </w:rPr>
      </w:pPr>
      <w:r>
        <w:rPr>
          <w:color w:val="000000"/>
          <w:lang w:eastAsia="uk-UA" w:bidi="uk-UA"/>
        </w:rPr>
        <w:t>3.</w:t>
      </w:r>
      <w:r w:rsidRPr="002A262A">
        <w:rPr>
          <w:color w:val="000000"/>
          <w:lang w:eastAsia="uk-UA" w:bidi="uk-UA"/>
        </w:rPr>
        <w:t>7</w:t>
      </w:r>
      <w:r w:rsidR="00752666" w:rsidRPr="006B3E99">
        <w:rPr>
          <w:color w:val="000000"/>
          <w:lang w:eastAsia="uk-UA" w:bidi="uk-UA"/>
        </w:rPr>
        <w:t>.</w:t>
      </w:r>
      <w:r w:rsidR="006B3E99" w:rsidRPr="006B3E99">
        <w:rPr>
          <w:rFonts w:eastAsia="Calibri"/>
          <w:lang w:eastAsia="en-US"/>
        </w:rPr>
        <w:t xml:space="preserve"> 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копію гарантійного листа виробника або уповноваженого представника, яким підтверджується можливість поставки товару, який є предметом закупівлі цих торгів, у кількості та в терміни, визначені цією документацією та пропозицією учасника торгів на дану процедуру закупівлі. Гарантійний лист повинен включати номер оголошення про проведення закупівлі, оприлюдненого на веб-порталі Уповноваженого органу, назву та кількість предмету закупівлі згідно оголошення, назву Замовника, інформацію щодо строків здійснення поставок;</w:t>
      </w:r>
    </w:p>
    <w:p w:rsidR="00752666" w:rsidRDefault="002A262A" w:rsidP="00752666">
      <w:pPr>
        <w:ind w:left="-567"/>
        <w:jc w:val="both"/>
        <w:rPr>
          <w:color w:val="000000"/>
          <w:lang w:eastAsia="uk-UA" w:bidi="uk-UA"/>
        </w:rPr>
      </w:pPr>
      <w:r>
        <w:rPr>
          <w:color w:val="000000"/>
          <w:lang w:eastAsia="uk-UA" w:bidi="uk-UA"/>
        </w:rPr>
        <w:t>3.</w:t>
      </w:r>
      <w:r w:rsidRPr="002A262A">
        <w:rPr>
          <w:color w:val="000000"/>
          <w:lang w:eastAsia="uk-UA" w:bidi="uk-UA"/>
        </w:rPr>
        <w:t>8</w:t>
      </w:r>
      <w:r w:rsidR="00752666">
        <w:rPr>
          <w:color w:val="000000"/>
          <w:lang w:eastAsia="uk-UA" w:bidi="uk-UA"/>
        </w:rPr>
        <w:t>. У випадку, якщо з моменту передачі товару Замовнику протягом періоду його реалізації, щ відповідних умовах його збереження і складування, виявиться невідповідна якість товару, Постачальник після отримання від Замовника такої інформації, зобов’язаний протягом однієї доби направити адресу Замовника свого представника для складання акту про невідповідну якість товару.</w:t>
      </w:r>
    </w:p>
    <w:p w:rsidR="00752666" w:rsidRDefault="002A262A" w:rsidP="00752666">
      <w:pPr>
        <w:ind w:left="-567"/>
        <w:jc w:val="both"/>
        <w:rPr>
          <w:color w:val="000000"/>
          <w:lang w:eastAsia="uk-UA" w:bidi="uk-UA"/>
        </w:rPr>
      </w:pPr>
      <w:r>
        <w:rPr>
          <w:color w:val="000000"/>
          <w:lang w:eastAsia="uk-UA" w:bidi="uk-UA"/>
        </w:rPr>
        <w:t>3.</w:t>
      </w:r>
      <w:r w:rsidRPr="002A262A">
        <w:rPr>
          <w:color w:val="000000"/>
          <w:lang w:eastAsia="uk-UA" w:bidi="uk-UA"/>
        </w:rPr>
        <w:t>9</w:t>
      </w:r>
      <w:r w:rsidR="00752666">
        <w:rPr>
          <w:color w:val="000000"/>
          <w:lang w:eastAsia="uk-UA" w:bidi="uk-UA"/>
        </w:rPr>
        <w:t>. Якщо протягом строку придатності товар виявиться неякісним або таким, що не відповідає умовам цього договору (бій, ушкодження, некомплектність), Постачальник зобов’язаний замінити такий товар впродовж 3-х (трьох) робочих днів з дня визнання претензії Замовника (виявлення неякісного товару Замовником). Всі витрати, пов’язані із заміною товару неналежної якості або товару, що не відповідає умовам договору, несе Постачальник.</w:t>
      </w:r>
    </w:p>
    <w:p w:rsidR="00752666" w:rsidRDefault="002A262A" w:rsidP="00752666">
      <w:pPr>
        <w:ind w:left="-567"/>
        <w:jc w:val="both"/>
        <w:rPr>
          <w:color w:val="000000"/>
          <w:lang w:eastAsia="uk-UA" w:bidi="uk-UA"/>
        </w:rPr>
      </w:pPr>
      <w:r>
        <w:rPr>
          <w:color w:val="000000"/>
          <w:lang w:eastAsia="uk-UA" w:bidi="uk-UA"/>
        </w:rPr>
        <w:t>3.1</w:t>
      </w:r>
      <w:r>
        <w:rPr>
          <w:color w:val="000000"/>
          <w:lang w:val="en-US" w:eastAsia="uk-UA" w:bidi="uk-UA"/>
        </w:rPr>
        <w:t>0</w:t>
      </w:r>
      <w:r w:rsidR="00752666">
        <w:rPr>
          <w:color w:val="000000"/>
          <w:lang w:eastAsia="uk-UA" w:bidi="uk-UA"/>
        </w:rPr>
        <w:t xml:space="preserve">. При виявлені недостачі по кількості Товару Постачальник повинен провести його </w:t>
      </w:r>
      <w:r w:rsidR="00752666">
        <w:rPr>
          <w:color w:val="000000"/>
          <w:lang w:val="ru-RU" w:bidi="ru-RU"/>
        </w:rPr>
        <w:t xml:space="preserve">допоставку </w:t>
      </w:r>
      <w:r w:rsidR="00752666">
        <w:rPr>
          <w:color w:val="000000"/>
          <w:lang w:eastAsia="uk-UA" w:bidi="uk-UA"/>
        </w:rPr>
        <w:t>за свій рахунок на протезі трьох днів від дня виявлення недостачі.</w:t>
      </w:r>
    </w:p>
    <w:p w:rsidR="00752666" w:rsidRDefault="002A262A" w:rsidP="00752666">
      <w:pPr>
        <w:ind w:left="-567"/>
        <w:jc w:val="both"/>
        <w:rPr>
          <w:color w:val="000000"/>
          <w:lang w:eastAsia="uk-UA" w:bidi="uk-UA"/>
        </w:rPr>
      </w:pPr>
      <w:r>
        <w:rPr>
          <w:color w:val="000000"/>
          <w:lang w:eastAsia="uk-UA" w:bidi="uk-UA"/>
        </w:rPr>
        <w:t>3.1</w:t>
      </w:r>
      <w:r>
        <w:rPr>
          <w:color w:val="000000"/>
          <w:lang w:val="en-US" w:eastAsia="uk-UA" w:bidi="uk-UA"/>
        </w:rPr>
        <w:t>1</w:t>
      </w:r>
      <w:r w:rsidR="00752666">
        <w:rPr>
          <w:color w:val="000000"/>
          <w:lang w:eastAsia="uk-UA" w:bidi="uk-UA"/>
        </w:rPr>
        <w:t>. Товар повинен відповідати медико-технічним вимогам Замовника.</w:t>
      </w:r>
    </w:p>
    <w:p w:rsidR="006B3E99" w:rsidRDefault="002A262A" w:rsidP="00752666">
      <w:pPr>
        <w:ind w:left="-567"/>
        <w:jc w:val="both"/>
        <w:rPr>
          <w:color w:val="000000"/>
          <w:lang w:eastAsia="uk-UA" w:bidi="uk-UA"/>
        </w:rPr>
      </w:pPr>
      <w:r>
        <w:rPr>
          <w:lang w:val="ru-RU"/>
        </w:rPr>
        <w:t>3.1</w:t>
      </w:r>
      <w:r>
        <w:rPr>
          <w:lang w:val="en-US"/>
        </w:rPr>
        <w:t>2</w:t>
      </w:r>
      <w:r w:rsidR="006B3E99" w:rsidRPr="006B3E99">
        <w:rPr>
          <w:lang w:val="ru-RU"/>
        </w:rPr>
        <w:t xml:space="preserve">. </w:t>
      </w:r>
      <w:proofErr w:type="spellStart"/>
      <w:r w:rsidR="006B3E99" w:rsidRPr="006B3E99">
        <w:rPr>
          <w:lang w:val="ru-RU"/>
        </w:rPr>
        <w:t>Замовник</w:t>
      </w:r>
      <w:proofErr w:type="spellEnd"/>
      <w:r w:rsidR="006B3E99" w:rsidRPr="006B3E99">
        <w:rPr>
          <w:lang w:val="ru-RU"/>
        </w:rPr>
        <w:t xml:space="preserve"> до моменту </w:t>
      </w:r>
      <w:proofErr w:type="spellStart"/>
      <w:r w:rsidR="006B3E99" w:rsidRPr="006B3E99">
        <w:rPr>
          <w:lang w:val="ru-RU"/>
        </w:rPr>
        <w:t>укладення</w:t>
      </w:r>
      <w:proofErr w:type="spellEnd"/>
      <w:r w:rsidR="006B3E99" w:rsidRPr="006B3E99">
        <w:rPr>
          <w:lang w:val="ru-RU"/>
        </w:rPr>
        <w:t xml:space="preserve"> договору, </w:t>
      </w:r>
      <w:proofErr w:type="spellStart"/>
      <w:r w:rsidR="006B3E99" w:rsidRPr="006B3E99">
        <w:rPr>
          <w:lang w:val="ru-RU"/>
        </w:rPr>
        <w:t>залишає</w:t>
      </w:r>
      <w:proofErr w:type="spellEnd"/>
      <w:r w:rsidR="006B3E99" w:rsidRPr="006B3E99">
        <w:rPr>
          <w:lang w:val="ru-RU"/>
        </w:rPr>
        <w:t xml:space="preserve"> за собою право </w:t>
      </w:r>
      <w:proofErr w:type="spellStart"/>
      <w:r w:rsidR="006B3E99" w:rsidRPr="006B3E99">
        <w:rPr>
          <w:lang w:val="ru-RU"/>
        </w:rPr>
        <w:t>вимагати</w:t>
      </w:r>
      <w:proofErr w:type="spellEnd"/>
      <w:r w:rsidR="006B3E99" w:rsidRPr="006B3E99">
        <w:rPr>
          <w:lang w:val="ru-RU"/>
        </w:rPr>
        <w:t xml:space="preserve"> </w:t>
      </w:r>
      <w:proofErr w:type="spellStart"/>
      <w:r w:rsidR="006B3E99" w:rsidRPr="006B3E99">
        <w:rPr>
          <w:lang w:val="ru-RU"/>
        </w:rPr>
        <w:t>пред’явлення</w:t>
      </w:r>
      <w:proofErr w:type="spellEnd"/>
      <w:r w:rsidR="006B3E99" w:rsidRPr="006B3E99">
        <w:rPr>
          <w:lang w:val="ru-RU"/>
        </w:rPr>
        <w:t xml:space="preserve"> </w:t>
      </w:r>
      <w:proofErr w:type="spellStart"/>
      <w:r w:rsidR="006B3E99" w:rsidRPr="006B3E99">
        <w:rPr>
          <w:lang w:val="ru-RU"/>
        </w:rPr>
        <w:t>зразків</w:t>
      </w:r>
      <w:proofErr w:type="spellEnd"/>
      <w:r w:rsidR="006B3E99" w:rsidRPr="006B3E99">
        <w:rPr>
          <w:lang w:val="ru-RU"/>
        </w:rPr>
        <w:t xml:space="preserve"> </w:t>
      </w:r>
      <w:proofErr w:type="spellStart"/>
      <w:r w:rsidR="006B3E99" w:rsidRPr="006B3E99">
        <w:rPr>
          <w:lang w:val="ru-RU"/>
        </w:rPr>
        <w:t>продукції</w:t>
      </w:r>
      <w:proofErr w:type="spellEnd"/>
      <w:r w:rsidR="006B3E99" w:rsidRPr="006B3E99">
        <w:rPr>
          <w:lang w:val="ru-RU"/>
        </w:rPr>
        <w:t xml:space="preserve">, </w:t>
      </w:r>
      <w:proofErr w:type="spellStart"/>
      <w:r w:rsidR="006B3E99" w:rsidRPr="006B3E99">
        <w:rPr>
          <w:lang w:val="ru-RU"/>
        </w:rPr>
        <w:t>визначеної</w:t>
      </w:r>
      <w:proofErr w:type="spellEnd"/>
      <w:r w:rsidR="006B3E99" w:rsidRPr="006B3E99">
        <w:rPr>
          <w:lang w:val="ru-RU"/>
        </w:rPr>
        <w:t xml:space="preserve"> в </w:t>
      </w:r>
      <w:proofErr w:type="spellStart"/>
      <w:r w:rsidR="006B3E99" w:rsidRPr="006B3E99">
        <w:rPr>
          <w:lang w:val="ru-RU"/>
        </w:rPr>
        <w:t>цій</w:t>
      </w:r>
      <w:proofErr w:type="spellEnd"/>
      <w:r w:rsidR="006B3E99" w:rsidRPr="006B3E99">
        <w:rPr>
          <w:lang w:val="ru-RU"/>
        </w:rPr>
        <w:t xml:space="preserve"> </w:t>
      </w:r>
      <w:proofErr w:type="spellStart"/>
      <w:r w:rsidR="006B3E99" w:rsidRPr="006B3E99">
        <w:rPr>
          <w:lang w:val="ru-RU"/>
        </w:rPr>
        <w:t>тендерній</w:t>
      </w:r>
      <w:proofErr w:type="spellEnd"/>
      <w:r w:rsidR="006B3E99" w:rsidRPr="006B3E99">
        <w:rPr>
          <w:lang w:val="ru-RU"/>
        </w:rPr>
        <w:t xml:space="preserve"> </w:t>
      </w:r>
      <w:proofErr w:type="spellStart"/>
      <w:r w:rsidR="006B3E99" w:rsidRPr="006B3E99">
        <w:rPr>
          <w:lang w:val="ru-RU"/>
        </w:rPr>
        <w:t>документації</w:t>
      </w:r>
      <w:proofErr w:type="spellEnd"/>
      <w:r w:rsidR="006B3E99" w:rsidRPr="006B3E99">
        <w:rPr>
          <w:lang w:val="ru-RU"/>
        </w:rPr>
        <w:t xml:space="preserve"> </w:t>
      </w:r>
      <w:proofErr w:type="spellStart"/>
      <w:r w:rsidR="006B3E99" w:rsidRPr="006B3E99">
        <w:rPr>
          <w:lang w:val="ru-RU"/>
        </w:rPr>
        <w:t>замовником</w:t>
      </w:r>
      <w:proofErr w:type="spellEnd"/>
      <w:r w:rsidR="006B3E99" w:rsidRPr="006B3E99">
        <w:rPr>
          <w:lang w:val="ru-RU"/>
        </w:rPr>
        <w:t xml:space="preserve">, для </w:t>
      </w:r>
      <w:proofErr w:type="spellStart"/>
      <w:r w:rsidR="006B3E99" w:rsidRPr="006B3E99">
        <w:rPr>
          <w:lang w:val="ru-RU"/>
        </w:rPr>
        <w:t>порівняння</w:t>
      </w:r>
      <w:proofErr w:type="spellEnd"/>
      <w:r w:rsidR="006B3E99" w:rsidRPr="006B3E99">
        <w:rPr>
          <w:lang w:val="ru-RU"/>
        </w:rPr>
        <w:t xml:space="preserve"> </w:t>
      </w:r>
      <w:proofErr w:type="gramStart"/>
      <w:r w:rsidR="006B3E99" w:rsidRPr="006B3E99">
        <w:rPr>
          <w:lang w:val="ru-RU"/>
        </w:rPr>
        <w:t>та</w:t>
      </w:r>
      <w:proofErr w:type="gramEnd"/>
      <w:r w:rsidR="006B3E99" w:rsidRPr="006B3E99">
        <w:rPr>
          <w:lang w:val="ru-RU"/>
        </w:rPr>
        <w:t xml:space="preserve"> </w:t>
      </w:r>
      <w:proofErr w:type="spellStart"/>
      <w:r w:rsidR="006B3E99" w:rsidRPr="006B3E99">
        <w:rPr>
          <w:lang w:val="ru-RU"/>
        </w:rPr>
        <w:t>перевірки</w:t>
      </w:r>
      <w:proofErr w:type="spellEnd"/>
      <w:r w:rsidR="006B3E99" w:rsidRPr="006B3E99">
        <w:rPr>
          <w:lang w:val="ru-RU"/>
        </w:rPr>
        <w:t xml:space="preserve"> </w:t>
      </w:r>
      <w:proofErr w:type="spellStart"/>
      <w:r w:rsidR="006B3E99" w:rsidRPr="006B3E99">
        <w:rPr>
          <w:lang w:val="ru-RU"/>
        </w:rPr>
        <w:t>якості</w:t>
      </w:r>
      <w:proofErr w:type="spellEnd"/>
      <w:r w:rsidR="006B3E99">
        <w:rPr>
          <w:lang w:val="ru-RU"/>
        </w:rPr>
        <w:t>.</w:t>
      </w:r>
    </w:p>
    <w:p w:rsidR="00752666" w:rsidRDefault="00752666" w:rsidP="00752666">
      <w:pPr>
        <w:ind w:left="-567"/>
        <w:jc w:val="both"/>
        <w:rPr>
          <w:color w:val="000000"/>
          <w:lang w:eastAsia="uk-UA" w:bidi="uk-UA"/>
        </w:rPr>
      </w:pPr>
      <w:r>
        <w:rPr>
          <w:color w:val="000000"/>
          <w:lang w:eastAsia="uk-UA" w:bidi="uk-UA"/>
        </w:rPr>
        <w:t>3.1</w:t>
      </w:r>
      <w:r w:rsidR="002A262A">
        <w:rPr>
          <w:color w:val="000000"/>
          <w:lang w:val="en-US" w:eastAsia="uk-UA" w:bidi="uk-UA"/>
        </w:rPr>
        <w:t>3</w:t>
      </w:r>
      <w:r>
        <w:rPr>
          <w:color w:val="000000"/>
          <w:lang w:eastAsia="uk-UA" w:bidi="uk-UA"/>
        </w:rPr>
        <w:t xml:space="preserve">. </w:t>
      </w:r>
      <w:r w:rsidR="00977033">
        <w:rPr>
          <w:color w:val="000000"/>
          <w:lang w:eastAsia="uk-UA" w:bidi="uk-UA"/>
        </w:rPr>
        <w:t xml:space="preserve">Передача товару повинна здійснюватися виключно представником Постачальника уповноваженій особі Замовника, на складі Замовника. </w:t>
      </w:r>
      <w:r>
        <w:rPr>
          <w:color w:val="000000"/>
          <w:lang w:eastAsia="uk-UA" w:bidi="uk-UA"/>
        </w:rPr>
        <w:t>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ДСТУ.</w:t>
      </w:r>
    </w:p>
    <w:p w:rsidR="00752666" w:rsidRDefault="00752666" w:rsidP="00752666">
      <w:pPr>
        <w:ind w:left="-567"/>
        <w:jc w:val="both"/>
        <w:rPr>
          <w:color w:val="000000"/>
          <w:lang w:eastAsia="uk-UA" w:bidi="uk-UA"/>
        </w:rPr>
      </w:pPr>
      <w:r>
        <w:rPr>
          <w:color w:val="000000"/>
          <w:lang w:eastAsia="uk-UA" w:bidi="uk-UA"/>
        </w:rPr>
        <w:lastRenderedPageBreak/>
        <w:t>3.1</w:t>
      </w:r>
      <w:r w:rsidR="002A262A">
        <w:rPr>
          <w:color w:val="000000"/>
          <w:lang w:val="en-US" w:eastAsia="uk-UA" w:bidi="uk-UA"/>
        </w:rPr>
        <w:t>4</w:t>
      </w:r>
      <w:r>
        <w:rPr>
          <w:color w:val="000000"/>
          <w:lang w:eastAsia="uk-UA" w:bidi="uk-UA"/>
        </w:rPr>
        <w:t>. Товар повинен передаватися Замовнику в упаковці підприємства виробника, яка не повинна бути деформованою або пошкодженою.</w:t>
      </w:r>
    </w:p>
    <w:p w:rsidR="00752666" w:rsidRDefault="00752666" w:rsidP="00752666">
      <w:pPr>
        <w:ind w:left="-567"/>
        <w:jc w:val="both"/>
      </w:pPr>
      <w:r>
        <w:rPr>
          <w:color w:val="000000"/>
          <w:lang w:eastAsia="uk-UA" w:bidi="uk-UA"/>
        </w:rPr>
        <w:t>3.1</w:t>
      </w:r>
      <w:r w:rsidR="002A262A">
        <w:rPr>
          <w:color w:val="000000"/>
          <w:lang w:val="en-US" w:eastAsia="uk-UA" w:bidi="uk-UA"/>
        </w:rPr>
        <w:t>5</w:t>
      </w:r>
      <w:r>
        <w:rPr>
          <w:color w:val="000000"/>
          <w:lang w:eastAsia="uk-UA" w:bidi="uk-UA"/>
        </w:rPr>
        <w:t>. Всі завантажувальні та розвантажувальні роботи здійснюються Постачальником за власний рахунок.</w:t>
      </w:r>
    </w:p>
    <w:p w:rsidR="00FA7905" w:rsidRPr="005C5263" w:rsidRDefault="00FA7905" w:rsidP="003104D4">
      <w:pPr>
        <w:rPr>
          <w:spacing w:val="-2"/>
        </w:rPr>
      </w:pPr>
    </w:p>
    <w:p w:rsidR="00FA7905" w:rsidRPr="005C5263" w:rsidRDefault="00FA7905" w:rsidP="00FA7905">
      <w:pPr>
        <w:ind w:left="-567"/>
        <w:jc w:val="center"/>
      </w:pPr>
      <w:r w:rsidRPr="005C5263">
        <w:rPr>
          <w:b/>
        </w:rPr>
        <w:t>4. ЦІНА ДОГОВОРУ  ТА  ПОРЯДОК ЗДІЙСНЕННЯ ОПЛАТИ</w:t>
      </w:r>
    </w:p>
    <w:p w:rsidR="00FA7905" w:rsidRPr="005C5263" w:rsidRDefault="00FA7905" w:rsidP="00FA7905">
      <w:pPr>
        <w:tabs>
          <w:tab w:val="left" w:pos="567"/>
          <w:tab w:val="left" w:pos="8505"/>
        </w:tabs>
        <w:ind w:left="-567"/>
        <w:jc w:val="both"/>
        <w:rPr>
          <w:color w:val="000000"/>
          <w:spacing w:val="-6"/>
        </w:rPr>
      </w:pPr>
      <w:r w:rsidRPr="005C5263">
        <w:rPr>
          <w:color w:val="000000"/>
          <w:spacing w:val="-6"/>
        </w:rPr>
        <w:t>4.1. Ціна договору становить _____________________грн. (цифрами та прописом), в т.ч. ПДВ - ___% (вказати розмір відсотків), що становить ________грн. (цифрами та прописом)</w:t>
      </w:r>
    </w:p>
    <w:p w:rsidR="00FA7905" w:rsidRPr="00350D33" w:rsidRDefault="00FA7905" w:rsidP="00FA7905">
      <w:pPr>
        <w:spacing w:before="120"/>
        <w:ind w:left="-567"/>
        <w:jc w:val="both"/>
      </w:pPr>
      <w:r w:rsidRPr="00350D33">
        <w:rPr>
          <w:color w:val="000000"/>
          <w:spacing w:val="-6"/>
        </w:rPr>
        <w:t xml:space="preserve">4.2. </w:t>
      </w:r>
      <w:r w:rsidRPr="00350D33">
        <w:t>Ціна договору визначається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w:t>
      </w:r>
    </w:p>
    <w:p w:rsidR="00FA7905" w:rsidRPr="005C5263" w:rsidRDefault="00FA7905" w:rsidP="00FA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350D33">
        <w:t>4.3</w:t>
      </w:r>
      <w:r w:rsidRPr="005C5263">
        <w:t>. Ціна товару має бути сформована з урахуванням податків і зборів, що сплачуються або мають бути сплачені, витрат на транспортування, страхування, завантаження, розвантаження, сплати митних тарифів та усіх інших зборів і обов’язкових платежів, що визначені законодавством.</w:t>
      </w:r>
    </w:p>
    <w:p w:rsidR="00FA7905" w:rsidRPr="005C5263" w:rsidRDefault="00FA7905" w:rsidP="00FA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5C5263">
        <w:t xml:space="preserve">4.4. Замовник здійснює оплату по факту поставки товару, згідно видаткових документів (видаткової накладної) та рахунку, шляхом перерахування безготівкових коштів на розрахунковий рахунок Постачальника, протягом </w:t>
      </w:r>
      <w:r w:rsidRPr="005C5263">
        <w:rPr>
          <w:color w:val="000000"/>
          <w:spacing w:val="2"/>
        </w:rPr>
        <w:t>тридцяти календарних днів</w:t>
      </w:r>
      <w:r w:rsidRPr="005C5263">
        <w:rPr>
          <w:b/>
          <w:bCs/>
          <w:color w:val="000000"/>
          <w:spacing w:val="2"/>
        </w:rPr>
        <w:t xml:space="preserve"> </w:t>
      </w:r>
      <w:r w:rsidRPr="005C5263">
        <w:t>з моменту постачання товару.</w:t>
      </w:r>
    </w:p>
    <w:p w:rsidR="00FA7905" w:rsidRPr="005C5263" w:rsidRDefault="00FA7905" w:rsidP="00FA7905">
      <w:pPr>
        <w:ind w:left="-567"/>
        <w:jc w:val="both"/>
      </w:pPr>
      <w:r w:rsidRPr="005C5263">
        <w:t xml:space="preserve">4.5. Ціна договору може бути зменшена в разі зменшення обсягів закупівлі товару, залежно від реальної фінансової спроможності та потреби Замовника. </w:t>
      </w:r>
    </w:p>
    <w:p w:rsidR="00FA7905" w:rsidRPr="005C5263" w:rsidRDefault="00FA7905" w:rsidP="00FA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5C5263">
        <w:rPr>
          <w:color w:val="000000"/>
          <w:spacing w:val="-10"/>
        </w:rPr>
        <w:t xml:space="preserve">4.6. В разі зміни ціни (вартості) на товар, Постачальник повинен надати документи, що обґрунтовують зміну ціни на товар, повідомивши про це Замовника за 15 діб до введення нової ціни на товар. </w:t>
      </w:r>
    </w:p>
    <w:p w:rsidR="00FA7905" w:rsidRDefault="00FA7905" w:rsidP="00FA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5C5263">
        <w:rPr>
          <w:color w:val="000000"/>
        </w:rPr>
        <w:t>4.7.</w:t>
      </w:r>
      <w:r w:rsidRPr="005C5263">
        <w:rPr>
          <w:b/>
          <w:bCs/>
        </w:rPr>
        <w:t xml:space="preserve"> </w:t>
      </w:r>
      <w:r w:rsidRPr="005C5263">
        <w:t>Розрахунки здійснюються в національній валюті України – гривні.</w:t>
      </w:r>
    </w:p>
    <w:p w:rsidR="00FA7905" w:rsidRDefault="00FA7905" w:rsidP="00FA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p>
    <w:p w:rsidR="00FA7905" w:rsidRPr="005C5263" w:rsidRDefault="00FA7905" w:rsidP="00FA7905">
      <w:pPr>
        <w:tabs>
          <w:tab w:val="left" w:pos="567"/>
          <w:tab w:val="left" w:pos="5236"/>
          <w:tab w:val="left" w:pos="6171"/>
          <w:tab w:val="left" w:pos="8505"/>
        </w:tabs>
        <w:ind w:left="-567"/>
        <w:jc w:val="center"/>
      </w:pPr>
      <w:r w:rsidRPr="005C5263">
        <w:rPr>
          <w:b/>
        </w:rPr>
        <w:t>5. ПРАВА ТА ОБОВ’ЯЗКИ СТОРІН</w:t>
      </w:r>
    </w:p>
    <w:p w:rsidR="00FA7905" w:rsidRPr="005C5263" w:rsidRDefault="00FA7905" w:rsidP="00FA790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b/>
        </w:rPr>
      </w:pPr>
      <w:r w:rsidRPr="005C5263">
        <w:rPr>
          <w:b/>
        </w:rPr>
        <w:t>5.1. Замовник зобов'язаний:</w:t>
      </w:r>
    </w:p>
    <w:p w:rsidR="00FA7905" w:rsidRPr="005C5263" w:rsidRDefault="00FA7905" w:rsidP="00FA790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b/>
        </w:rPr>
      </w:pPr>
      <w:r w:rsidRPr="005C5263">
        <w:t>5.1.1. Приймати поставлені товари згідно з накладною та Специфікацією;</w:t>
      </w:r>
    </w:p>
    <w:p w:rsidR="00FA7905" w:rsidRPr="005C5263" w:rsidRDefault="00FA7905" w:rsidP="00FA790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pPr>
      <w:r w:rsidRPr="005C5263">
        <w:t>5.1.2. Своєчасно та в повному обсязі сплачувати за поставлені товари належної якості.</w:t>
      </w:r>
    </w:p>
    <w:p w:rsidR="00FA7905" w:rsidRPr="005C5263" w:rsidRDefault="00FA7905" w:rsidP="00FA790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b/>
        </w:rPr>
      </w:pPr>
      <w:r w:rsidRPr="005C5263">
        <w:rPr>
          <w:b/>
        </w:rPr>
        <w:t>5.2. Замовник має</w:t>
      </w:r>
      <w:r w:rsidRPr="005C5263">
        <w:t xml:space="preserve"> </w:t>
      </w:r>
      <w:r w:rsidRPr="005C5263">
        <w:rPr>
          <w:b/>
        </w:rPr>
        <w:t>право:</w:t>
      </w:r>
    </w:p>
    <w:p w:rsidR="00FA7905" w:rsidRPr="005C5263" w:rsidRDefault="00FA7905" w:rsidP="00FA790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b/>
        </w:rPr>
      </w:pPr>
      <w:r w:rsidRPr="005C5263">
        <w:t>5.2.1. Достроково розірвати цей договір у разі невиконання зобов'язань Постачальником, повідомивши про це його за двадцять днів до моменту дострокового розірвання договору;</w:t>
      </w:r>
    </w:p>
    <w:p w:rsidR="00FA7905" w:rsidRPr="005C5263" w:rsidRDefault="00FA7905" w:rsidP="00FA790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pPr>
      <w:r w:rsidRPr="005C5263">
        <w:t>5.2.2. Контролювати поставку товарів у строки, встановлені цим договором;</w:t>
      </w:r>
    </w:p>
    <w:p w:rsidR="00FA7905" w:rsidRPr="005C5263" w:rsidRDefault="00FA7905" w:rsidP="00FA790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pPr>
      <w:r w:rsidRPr="005C5263">
        <w:t>5.2.3. Зменшувати обсяг закупівлі товарів та загальну ціну (вартість) цього договору залежно від реального фінансування видатків. У такому разі Сторони вносять відповідні зміни до цього договору;</w:t>
      </w:r>
    </w:p>
    <w:p w:rsidR="00FA7905" w:rsidRPr="005C5263" w:rsidRDefault="00FA7905" w:rsidP="00FA790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pPr>
      <w:r w:rsidRPr="005C5263">
        <w:rPr>
          <w:color w:val="000000"/>
        </w:rPr>
        <w:t>5.2.4. Повернути рахунок Постачальнику без здійснення оплати в разі неналежного оформлення документів (відсутність печатки, підписів тощо).</w:t>
      </w:r>
    </w:p>
    <w:p w:rsidR="00FA7905" w:rsidRPr="005C5263" w:rsidRDefault="00FA7905" w:rsidP="00FA7905">
      <w:pPr>
        <w:tabs>
          <w:tab w:val="left" w:pos="-540"/>
          <w:tab w:val="left" w:pos="-360"/>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b/>
        </w:rPr>
      </w:pPr>
      <w:r w:rsidRPr="005C5263">
        <w:rPr>
          <w:b/>
        </w:rPr>
        <w:t>5.3. Постачальник зобов'язаний:</w:t>
      </w:r>
    </w:p>
    <w:p w:rsidR="00FA7905" w:rsidRPr="005C5263" w:rsidRDefault="00FA7905" w:rsidP="00FA790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pPr>
      <w:r w:rsidRPr="005C5263">
        <w:t>5.3.1. Забезпечити поставку товарів у строки, встановлені цим договором;</w:t>
      </w:r>
    </w:p>
    <w:p w:rsidR="00FA7905" w:rsidRPr="005C5263" w:rsidRDefault="00FA7905" w:rsidP="00FA790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pPr>
      <w:r w:rsidRPr="005C5263">
        <w:t>5.3.2. Забезпечити поставку товарів, якість яких відповідає умовам, установленим розділом 3 цього договору.</w:t>
      </w:r>
    </w:p>
    <w:p w:rsidR="00FA7905" w:rsidRPr="005C5263" w:rsidRDefault="00FA7905" w:rsidP="00FA790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b/>
        </w:rPr>
      </w:pPr>
      <w:r w:rsidRPr="005C5263">
        <w:rPr>
          <w:b/>
        </w:rPr>
        <w:t>5.4. Постачальник має право:</w:t>
      </w:r>
    </w:p>
    <w:p w:rsidR="00FA7905" w:rsidRPr="005C5263" w:rsidRDefault="00FA7905" w:rsidP="00FA790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color w:val="000000"/>
        </w:rPr>
      </w:pPr>
      <w:r w:rsidRPr="005C5263">
        <w:t>5.4.1</w:t>
      </w:r>
      <w:r w:rsidRPr="005C5263">
        <w:rPr>
          <w:color w:val="000000"/>
        </w:rPr>
        <w:t>. Своєчасно та в повному обсязі отримувати плату за поставлені товари;</w:t>
      </w:r>
    </w:p>
    <w:p w:rsidR="00FA7905" w:rsidRDefault="00FA7905" w:rsidP="00FA790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pPr>
      <w:r w:rsidRPr="005C5263">
        <w:t>5.4.2. На дострокову поставку товарів за погодженням з Замовником.</w:t>
      </w:r>
    </w:p>
    <w:p w:rsidR="00FA7905" w:rsidRDefault="00FA7905" w:rsidP="00FA790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pPr>
    </w:p>
    <w:p w:rsidR="001F0AD3" w:rsidRDefault="001F0AD3" w:rsidP="00FA790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pPr>
    </w:p>
    <w:p w:rsidR="00FA7905" w:rsidRPr="005C5263" w:rsidRDefault="00FA7905" w:rsidP="00FA790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center"/>
      </w:pPr>
      <w:r w:rsidRPr="005C5263">
        <w:rPr>
          <w:b/>
        </w:rPr>
        <w:t>6.ВІДПОВІДАЛЬНІСТЬ СТОРІН</w:t>
      </w:r>
    </w:p>
    <w:p w:rsidR="00FA7905" w:rsidRPr="005C5263" w:rsidRDefault="00FA7905" w:rsidP="00FA7905">
      <w:pPr>
        <w:autoSpaceDE w:val="0"/>
        <w:ind w:left="-567"/>
        <w:jc w:val="both"/>
      </w:pPr>
      <w:r w:rsidRPr="005C5263">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FA7905" w:rsidRPr="005C5263" w:rsidRDefault="00FA7905" w:rsidP="00FA7905">
      <w:pPr>
        <w:autoSpaceDE w:val="0"/>
        <w:ind w:left="-567"/>
        <w:jc w:val="both"/>
      </w:pPr>
      <w:r w:rsidRPr="005C5263">
        <w:t>6.2. У разі несвоєчасної поставки або поставки не в повному обсязі партії товару, заявленої Замовником, Постачальник сплачує Замовнику пеню у розмірі подвійної облікової ставки Національного банку України від суми непоставленого товару за кожний день затримки поставки (або поставки не в повному обсязі партії товару).</w:t>
      </w:r>
    </w:p>
    <w:p w:rsidR="00FA7905" w:rsidRPr="005C5263" w:rsidRDefault="00FA7905" w:rsidP="00FA7905">
      <w:pPr>
        <w:autoSpaceDE w:val="0"/>
        <w:ind w:left="-567"/>
        <w:jc w:val="both"/>
      </w:pPr>
      <w:r w:rsidRPr="005C5263">
        <w:lastRenderedPageBreak/>
        <w:t>6.3. У разі поставки неякісного (некомплектного) товару Постачальник здійснює заміну на аналогічний якісний товар, взявши витрати за цією операцією на себе, або повертає вартість товару з урахуванням всіх платежів та зборів, а також 3% річних, індексу інфляції.</w:t>
      </w:r>
    </w:p>
    <w:p w:rsidR="00FA7905" w:rsidRPr="005C5263" w:rsidRDefault="00FA7905" w:rsidP="00FA7905">
      <w:pPr>
        <w:tabs>
          <w:tab w:val="left" w:pos="567"/>
          <w:tab w:val="left" w:pos="8505"/>
        </w:tabs>
        <w:ind w:left="-567"/>
        <w:jc w:val="both"/>
      </w:pPr>
      <w:r w:rsidRPr="005C5263">
        <w:t>6.4. За порушення зобов’язань по якості (комплектності) товару Постачальник сплачує Замовнику штраф у розмірі двадцяти процентів вартості неякісного (некомплектного) товару.</w:t>
      </w:r>
    </w:p>
    <w:p w:rsidR="00FA7905" w:rsidRPr="005C5263" w:rsidRDefault="00FA7905" w:rsidP="00FA7905">
      <w:pPr>
        <w:tabs>
          <w:tab w:val="left" w:pos="567"/>
          <w:tab w:val="left" w:pos="8505"/>
        </w:tabs>
        <w:ind w:left="-567"/>
        <w:jc w:val="both"/>
      </w:pPr>
      <w:r w:rsidRPr="005C5263">
        <w:t xml:space="preserve">6.5. У випадку порушення строку оплати поставленого товару з вини Замовника, Замовник за вимогою Постачальника сплачує пеню в розмірі 0,1% вартості неоплаченого товару, але не більше  облікової ставки НБУ, що діє в період прострочення оплати, за кожний день затримки оплати. Будь-які інші заходи відповідальності (нарахування річних, інфляційних та </w:t>
      </w:r>
      <w:proofErr w:type="spellStart"/>
      <w:r w:rsidRPr="005C5263">
        <w:t>т.і</w:t>
      </w:r>
      <w:proofErr w:type="spellEnd"/>
      <w:r w:rsidRPr="005C5263">
        <w:t>) до Замовника не застосовуються (Замовник є комунальним некомерційним неприбутковим підприємством).</w:t>
      </w:r>
    </w:p>
    <w:p w:rsidR="00FA7905" w:rsidRPr="005C5263" w:rsidRDefault="00FA7905" w:rsidP="00FA7905">
      <w:pPr>
        <w:autoSpaceDE w:val="0"/>
        <w:ind w:left="-567"/>
        <w:jc w:val="both"/>
      </w:pPr>
      <w:r w:rsidRPr="005C5263">
        <w:t>6.6. Замовнику не нараховується пеня і він звільняється від оплати пені в разі відсутності коштів на рахунку Замовника.</w:t>
      </w:r>
    </w:p>
    <w:p w:rsidR="00FA7905" w:rsidRPr="00444748" w:rsidRDefault="00FA7905" w:rsidP="00FA7905">
      <w:pPr>
        <w:autoSpaceDE w:val="0"/>
        <w:ind w:left="-567"/>
        <w:jc w:val="both"/>
      </w:pPr>
      <w:r w:rsidRPr="005C5263">
        <w:t>6.7. Сплата штрафних санкцій (пеня, неустойка, штраф) не звільняє Сторони від виконання договірних зобов’язань.</w:t>
      </w:r>
    </w:p>
    <w:p w:rsidR="00FA7905" w:rsidRPr="005C5263" w:rsidRDefault="00FA7905" w:rsidP="00FA7905">
      <w:pPr>
        <w:ind w:left="-567"/>
        <w:jc w:val="center"/>
      </w:pPr>
      <w:r w:rsidRPr="005C5263">
        <w:rPr>
          <w:b/>
        </w:rPr>
        <w:t>7. ОБСТАВИНИ НЕПЕРЕБОРНОЇ СИЛИ.</w:t>
      </w:r>
    </w:p>
    <w:p w:rsidR="00FA7905" w:rsidRPr="005C5263" w:rsidRDefault="00FA7905" w:rsidP="00FA790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pPr>
      <w:r w:rsidRPr="005C5263">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A7905" w:rsidRPr="005C5263" w:rsidRDefault="00FA7905" w:rsidP="00FA790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pPr>
      <w:r w:rsidRPr="005C5263">
        <w:t>7.2.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FA7905" w:rsidRPr="005C5263" w:rsidRDefault="00FA7905" w:rsidP="00FA790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pPr>
      <w:r w:rsidRPr="005C5263">
        <w:t>7.3. Доказом виникнення обставин непереборної сили та строку їх дії є відповідні документи, які видаються Торгово-промисловою палатою України.</w:t>
      </w:r>
    </w:p>
    <w:p w:rsidR="00FA7905" w:rsidRPr="005C5263" w:rsidRDefault="00FA7905" w:rsidP="00FA790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b/>
        </w:rPr>
      </w:pPr>
      <w:r w:rsidRPr="005C5263">
        <w:t>7.4.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 попередивши про це іншу Сторону за 10 днів до розірвання.</w:t>
      </w:r>
      <w:r w:rsidRPr="005C5263">
        <w:rPr>
          <w:b/>
        </w:rPr>
        <w:t xml:space="preserve"> </w:t>
      </w:r>
    </w:p>
    <w:p w:rsidR="00FA7905" w:rsidRDefault="00FA7905" w:rsidP="00FA790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b/>
        </w:rPr>
      </w:pPr>
    </w:p>
    <w:p w:rsidR="00FA7905" w:rsidRPr="005C5263" w:rsidRDefault="00FA7905" w:rsidP="00FA790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center"/>
        <w:rPr>
          <w:b/>
        </w:rPr>
      </w:pPr>
      <w:r w:rsidRPr="005C5263">
        <w:rPr>
          <w:b/>
        </w:rPr>
        <w:t>8. ПОРЯДОК ВИРІШЕННЯ СПОРІВ</w:t>
      </w:r>
    </w:p>
    <w:p w:rsidR="00FA7905" w:rsidRPr="005C5263" w:rsidRDefault="00FA7905" w:rsidP="00FA790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pPr>
      <w:r w:rsidRPr="005C5263">
        <w:t>8.1. У випадку виникнення спорів або розбіжностей Сторони зобов'язуються вирішувати їх шляхом взаємних переговорів та консультацій.</w:t>
      </w:r>
    </w:p>
    <w:p w:rsidR="00FA7905" w:rsidRPr="005C5263" w:rsidRDefault="00FA7905" w:rsidP="00FA7905">
      <w:pPr>
        <w:tabs>
          <w:tab w:val="left" w:pos="567"/>
          <w:tab w:val="left" w:pos="8505"/>
        </w:tabs>
        <w:ind w:left="-567"/>
        <w:jc w:val="both"/>
      </w:pPr>
      <w:r w:rsidRPr="005C5263">
        <w:t xml:space="preserve">8.2. У разі недосягнення Сторонами згоди, спори вирішуються у судовому порядку згідно діючого законодавства України. Досудовий (претензійний) порядок розгляду спорів є обов’язковим. </w:t>
      </w:r>
    </w:p>
    <w:p w:rsidR="00FA7905" w:rsidRPr="005C5263" w:rsidRDefault="00FA7905" w:rsidP="00FA7905">
      <w:pPr>
        <w:tabs>
          <w:tab w:val="left" w:pos="567"/>
          <w:tab w:val="left" w:pos="8505"/>
        </w:tabs>
        <w:ind w:left="-567"/>
        <w:jc w:val="center"/>
      </w:pPr>
      <w:r w:rsidRPr="005C5263">
        <w:rPr>
          <w:b/>
        </w:rPr>
        <w:t>9. СТРОК ДІЇ ДОГОВОРУ</w:t>
      </w:r>
    </w:p>
    <w:p w:rsidR="00FA7905" w:rsidRPr="005C5263" w:rsidRDefault="00FA7905" w:rsidP="00FA7905">
      <w:pPr>
        <w:shd w:val="clear" w:color="auto" w:fill="FFFFFF"/>
        <w:spacing w:line="274" w:lineRule="exact"/>
        <w:ind w:left="-567"/>
        <w:jc w:val="both"/>
      </w:pPr>
      <w:r w:rsidRPr="005C5263">
        <w:t>9.1. Цей договір набирає чинності з дати підписання і діє до 31.12.202</w:t>
      </w:r>
      <w:r w:rsidR="00AD2BD1">
        <w:t>4</w:t>
      </w:r>
      <w:r w:rsidRPr="005C5263">
        <w:t>, але, в будь-якому разі, до повного виконання його Сторонами договірних зобов’язань.</w:t>
      </w:r>
    </w:p>
    <w:p w:rsidR="00FA7905" w:rsidRPr="005C5263" w:rsidRDefault="00FA7905" w:rsidP="00FA7905">
      <w:pPr>
        <w:ind w:left="-567"/>
        <w:jc w:val="both"/>
      </w:pPr>
      <w:r w:rsidRPr="005C5263">
        <w:t xml:space="preserve">9.2. Дія цього договору </w:t>
      </w:r>
      <w:r w:rsidRPr="005C5263">
        <w:rPr>
          <w:color w:val="000000"/>
          <w:shd w:val="clear" w:color="auto" w:fill="FFFFFF"/>
        </w:rPr>
        <w:t xml:space="preserve">про закупівлю </w:t>
      </w:r>
      <w:r w:rsidRPr="005C5263">
        <w:t xml:space="preserve">може бути продовжена Сторонами договору на строк, достатній для проведення процедури закупівлі </w:t>
      </w:r>
      <w:r w:rsidRPr="005C5263">
        <w:rPr>
          <w:color w:val="000000"/>
          <w:shd w:val="clear" w:color="auto" w:fill="FFFFFF"/>
        </w:rPr>
        <w:t xml:space="preserve">/спрощеної закупівлі </w:t>
      </w:r>
      <w:r w:rsidRPr="005C5263">
        <w:t>на початку наступного року, в обсязі, що не перевищує 20 відсотків суми, визначеної у цьому договорі</w:t>
      </w:r>
      <w:r w:rsidRPr="005C5263">
        <w:rPr>
          <w:color w:val="000000"/>
          <w:shd w:val="clear" w:color="auto" w:fill="FFFFFF"/>
        </w:rPr>
        <w:t xml:space="preserve"> про закупівлю</w:t>
      </w:r>
      <w:r w:rsidRPr="005C5263">
        <w:t xml:space="preserve">, якщо видатки Замовника на </w:t>
      </w:r>
      <w:r w:rsidRPr="005C5263">
        <w:rPr>
          <w:color w:val="000000"/>
          <w:shd w:val="clear" w:color="auto" w:fill="FFFFFF"/>
        </w:rPr>
        <w:t>досягнення цієї цілі</w:t>
      </w:r>
      <w:r w:rsidRPr="005C5263">
        <w:t xml:space="preserve"> затверджено в установленому порядку (частина 6.статті.41 Закону України «Про публічні закупівлі»).</w:t>
      </w:r>
    </w:p>
    <w:p w:rsidR="00FA7905" w:rsidRDefault="00FA7905" w:rsidP="00FA7905">
      <w:pPr>
        <w:ind w:left="-567"/>
        <w:jc w:val="both"/>
      </w:pPr>
      <w:r w:rsidRPr="005C5263">
        <w:t>9.3. Цей договір складено українською мовою у двох автентичних примірниках, що мають однакову юридичну силу, по одному примірнику для кожної із Сторін договору.</w:t>
      </w:r>
    </w:p>
    <w:p w:rsidR="00411CF5" w:rsidRDefault="00411CF5" w:rsidP="00FA7905">
      <w:pPr>
        <w:ind w:left="-567"/>
        <w:jc w:val="both"/>
      </w:pPr>
    </w:p>
    <w:p w:rsidR="001F0AD3" w:rsidRDefault="001F0AD3" w:rsidP="00FA7905">
      <w:pPr>
        <w:ind w:left="-567"/>
        <w:jc w:val="both"/>
      </w:pPr>
    </w:p>
    <w:p w:rsidR="001F0AD3" w:rsidRPr="00444748" w:rsidRDefault="001F0AD3" w:rsidP="00FA7905">
      <w:pPr>
        <w:ind w:left="-567"/>
        <w:jc w:val="both"/>
      </w:pPr>
    </w:p>
    <w:p w:rsidR="00FA7905" w:rsidRPr="005C5263" w:rsidRDefault="00FA7905" w:rsidP="00FA7905">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center"/>
      </w:pPr>
      <w:r w:rsidRPr="005C5263">
        <w:rPr>
          <w:b/>
        </w:rPr>
        <w:t>10</w:t>
      </w:r>
      <w:r w:rsidRPr="005C5263">
        <w:t>.</w:t>
      </w:r>
      <w:r w:rsidRPr="005C5263">
        <w:rPr>
          <w:b/>
        </w:rPr>
        <w:t xml:space="preserve"> ІНШІ УМОВИ ДОГОВОРУ</w:t>
      </w:r>
    </w:p>
    <w:p w:rsidR="00FA7905" w:rsidRPr="005C5263" w:rsidRDefault="00FA7905" w:rsidP="00752666">
      <w:pPr>
        <w:ind w:left="-567"/>
        <w:jc w:val="both"/>
      </w:pPr>
      <w:r w:rsidRPr="005C5263">
        <w:t xml:space="preserve">10.1. Істотні умови договору про закупівлю послуг не повинні змінюватися після його підписання до виконання зобов’язань сторонами у повному обсязі, крім випадків, визначених </w:t>
      </w:r>
      <w:r w:rsidR="00AD2BD1">
        <w:t xml:space="preserve">  </w:t>
      </w:r>
      <w:r w:rsidRPr="005C5263">
        <w:t xml:space="preserve">п. 19 Постанови  Кабміну № 1178 від 12.10.2022 р. ( із змінами ) </w:t>
      </w:r>
    </w:p>
    <w:p w:rsidR="00FA7905" w:rsidRPr="005C5263" w:rsidRDefault="00D359D8" w:rsidP="00752666">
      <w:pPr>
        <w:ind w:left="-567"/>
        <w:jc w:val="both"/>
      </w:pPr>
      <w:r>
        <w:t xml:space="preserve">1) </w:t>
      </w:r>
      <w:r w:rsidR="00FA7905" w:rsidRPr="005C5263">
        <w:t>зменшення обсягів закупівлі, зокрема з урахуванням фактичного обсягу видатків Замовника;</w:t>
      </w:r>
    </w:p>
    <w:p w:rsidR="00FA7905" w:rsidRPr="005C5263" w:rsidRDefault="00FA7905" w:rsidP="00752666">
      <w:pPr>
        <w:ind w:left="-567"/>
        <w:jc w:val="both"/>
        <w:rPr>
          <w:color w:val="000000"/>
        </w:rPr>
      </w:pPr>
      <w:r w:rsidRPr="005C5263">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5C5263">
        <w:rPr>
          <w:color w:val="000000"/>
          <w:lang w:eastAsia="en-US"/>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A7905" w:rsidRPr="005C5263" w:rsidRDefault="00FA7905" w:rsidP="00752666">
      <w:pPr>
        <w:ind w:left="-567"/>
        <w:jc w:val="both"/>
      </w:pPr>
      <w:r w:rsidRPr="005C5263">
        <w:t>3) покращення якості предмета закупівлі за умови, що таке покращення не призведе до збільшення суми, визначеної в договорі про закупівлю;</w:t>
      </w:r>
    </w:p>
    <w:p w:rsidR="00FA7905" w:rsidRPr="005C5263" w:rsidRDefault="00FA7905" w:rsidP="00752666">
      <w:pPr>
        <w:ind w:left="-567"/>
        <w:jc w:val="both"/>
      </w:pPr>
      <w:r w:rsidRPr="005C5263">
        <w:t xml:space="preserve">4)  </w:t>
      </w:r>
      <w:r w:rsidRPr="005C5263">
        <w:rPr>
          <w:color w:val="000000"/>
          <w:shd w:val="clear" w:color="auto" w:fill="FFFFFF"/>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A7905" w:rsidRPr="005C5263" w:rsidRDefault="00FA7905" w:rsidP="00752666">
      <w:pPr>
        <w:ind w:left="-567"/>
        <w:jc w:val="both"/>
        <w:rPr>
          <w:color w:val="000000"/>
          <w:shd w:val="clear" w:color="auto" w:fill="FFFFFF"/>
        </w:rPr>
      </w:pPr>
      <w:r w:rsidRPr="005C5263">
        <w:t xml:space="preserve">5) </w:t>
      </w:r>
      <w:r w:rsidRPr="005C5263">
        <w:rPr>
          <w:color w:val="000000"/>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rsidR="00FA7905" w:rsidRPr="005C5263" w:rsidRDefault="00FA7905" w:rsidP="00752666">
      <w:pPr>
        <w:ind w:left="-567"/>
        <w:jc w:val="both"/>
        <w:rPr>
          <w:color w:val="000000"/>
        </w:rPr>
      </w:pPr>
      <w:r w:rsidRPr="005C5263">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A7905" w:rsidRPr="005C5263" w:rsidRDefault="00FA7905" w:rsidP="00752666">
      <w:pPr>
        <w:ind w:left="-567"/>
        <w:jc w:val="both"/>
      </w:pPr>
      <w:r w:rsidRPr="005C5263">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5263">
        <w:rPr>
          <w:lang w:eastAsia="en-US"/>
        </w:rPr>
        <w:t>Platts</w:t>
      </w:r>
      <w:proofErr w:type="spellEnd"/>
      <w:r w:rsidRPr="005C5263">
        <w:rPr>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A7905" w:rsidRPr="005C5263" w:rsidRDefault="00FA7905" w:rsidP="00752666">
      <w:pPr>
        <w:ind w:left="-567"/>
        <w:jc w:val="both"/>
        <w:rPr>
          <w:shd w:val="clear" w:color="auto" w:fill="FFFFFF"/>
        </w:rPr>
      </w:pPr>
      <w:r w:rsidRPr="005C5263">
        <w:t xml:space="preserve">8) </w:t>
      </w:r>
      <w:r w:rsidRPr="005C5263">
        <w:rPr>
          <w:shd w:val="clear" w:color="auto" w:fill="FFFFFF"/>
        </w:rPr>
        <w:t>зміни умов у зв’язку із застосуванням положень</w:t>
      </w:r>
      <w:r w:rsidRPr="005C5263">
        <w:t xml:space="preserve"> частини шостої</w:t>
      </w:r>
      <w:r w:rsidRPr="005C5263">
        <w:rPr>
          <w:shd w:val="clear" w:color="auto" w:fill="FFFFFF"/>
        </w:rPr>
        <w:t xml:space="preserve"> статті 41 Закону</w:t>
      </w:r>
    </w:p>
    <w:p w:rsidR="00FA7905" w:rsidRPr="005C5263" w:rsidRDefault="00FA7905" w:rsidP="00752666">
      <w:pPr>
        <w:ind w:left="-567"/>
        <w:jc w:val="both"/>
        <w:rPr>
          <w:shd w:val="solid" w:color="FFFFFF" w:fill="FFFFFF"/>
          <w:lang w:eastAsia="en-US"/>
        </w:rPr>
      </w:pPr>
      <w:r w:rsidRPr="005C5263">
        <w:rPr>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FA7905" w:rsidRPr="005C5263" w:rsidRDefault="00FA7905" w:rsidP="00752666">
      <w:pPr>
        <w:ind w:left="-567"/>
        <w:jc w:val="both"/>
      </w:pPr>
      <w:r w:rsidRPr="005C5263">
        <w:t>10.2. При настанні вказаних випадків, зміни до істотних умов договору здійснюються лише за згодою Сторін договору та оформлюються додатковою угодою, що є невід’ємною частиною договору.</w:t>
      </w:r>
    </w:p>
    <w:p w:rsidR="00FA7905" w:rsidRPr="005C5263" w:rsidRDefault="00FA7905" w:rsidP="00752666">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both"/>
      </w:pPr>
      <w:r w:rsidRPr="005C5263">
        <w:t>10.3</w:t>
      </w:r>
      <w:r w:rsidRPr="005C5263">
        <w:rPr>
          <w:color w:val="000000"/>
        </w:rPr>
        <w:t xml:space="preserve">. </w:t>
      </w:r>
      <w:r w:rsidRPr="005C5263">
        <w:t>Усі зміни та доповнення до договору мають юридичну силу і є невід'ємною частиною договору, якщо вони зроблені в письмовій формі і підписані уповноваженими представниками Сторін</w:t>
      </w:r>
      <w:r w:rsidRPr="005C5263">
        <w:rPr>
          <w:color w:val="000000"/>
        </w:rPr>
        <w:t>.</w:t>
      </w:r>
    </w:p>
    <w:p w:rsidR="00FA7905" w:rsidRPr="005C5263" w:rsidRDefault="00FA7905" w:rsidP="00752666">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both"/>
      </w:pPr>
      <w:r w:rsidRPr="005C5263">
        <w:t>10.4.</w:t>
      </w:r>
      <w:r w:rsidRPr="005C5263">
        <w:rPr>
          <w:b/>
        </w:rPr>
        <w:t xml:space="preserve"> </w:t>
      </w:r>
      <w:r w:rsidRPr="005C5263">
        <w:rPr>
          <w:color w:val="000000"/>
        </w:rPr>
        <w:t>Жодна із Сторін договору не має права передавати свої права та обов’язки по цьому договору третім особам.</w:t>
      </w:r>
    </w:p>
    <w:p w:rsidR="00FA7905" w:rsidRPr="005C5263" w:rsidRDefault="00FA7905" w:rsidP="00752666">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both"/>
      </w:pPr>
      <w:r w:rsidRPr="005C5263">
        <w:rPr>
          <w:color w:val="000000"/>
        </w:rPr>
        <w:t>10.5. Дострокове розірвання договору можливе в наступному разі: зі згоди сторін; за рішенням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–мажорних обставин, де строки –10 днів).</w:t>
      </w:r>
    </w:p>
    <w:p w:rsidR="00FA7905" w:rsidRPr="005C5263" w:rsidRDefault="00FA7905" w:rsidP="00752666">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both"/>
      </w:pPr>
      <w:r w:rsidRPr="005C5263">
        <w:t xml:space="preserve">10.6. Сторони договору погодили, що підписуючи цей договір, сторони надають згоду на використання, обробку та зберігання своїх персональних даних та розуміють, що збір, обробка, використання та зберігання таких даних не порушує їх права та законні інтереси, в тому числі, передбачені Законом України «Про захист персональних даних» від 01.06.2010р. № 2297-VІ (зі змінами та доповненнями). </w:t>
      </w:r>
    </w:p>
    <w:p w:rsidR="00FA7905" w:rsidRDefault="00FA7905" w:rsidP="00752666">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both"/>
      </w:pPr>
      <w:r w:rsidRPr="005C5263">
        <w:t>10.7. Сторони Договору зобов’язуються дотримуватися вимог антикорупційного законодавства та виконання правил з охорони праці при виконанні умов цього Договору.</w:t>
      </w:r>
    </w:p>
    <w:p w:rsidR="006B3E99" w:rsidRDefault="006B3E99" w:rsidP="006B3E99">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both"/>
      </w:pPr>
      <w:r>
        <w:t xml:space="preserve">10.8 </w:t>
      </w:r>
      <w:r>
        <w:rPr>
          <w:szCs w:val="28"/>
        </w:rPr>
        <w:t xml:space="preserve">Відповідно до доручення КМУ від 27.12.2023 № 40567/1/1-23 та рішення Ради національної безпеки і оборони України від 23.12.2023 «Про застосування та внесення змін до персональних спеціальних економічних та інших обмежувальних заходів санкцій)» юридичні та фізичні особи які зазначені у додатку № 1 та додатку № 2 не мають права укладати </w:t>
      </w:r>
      <w:r w:rsidR="00005AF5">
        <w:rPr>
          <w:szCs w:val="28"/>
        </w:rPr>
        <w:t>договори</w:t>
      </w:r>
      <w:r>
        <w:rPr>
          <w:szCs w:val="28"/>
        </w:rPr>
        <w:t xml:space="preserve"> та приймати участь в </w:t>
      </w:r>
      <w:r w:rsidR="001F0AD3">
        <w:rPr>
          <w:szCs w:val="28"/>
        </w:rPr>
        <w:t>публічних</w:t>
      </w:r>
      <w:r>
        <w:rPr>
          <w:szCs w:val="28"/>
        </w:rPr>
        <w:t xml:space="preserve"> закупівлях.</w:t>
      </w:r>
    </w:p>
    <w:p w:rsidR="00FA7905" w:rsidRPr="00444748" w:rsidRDefault="00FA7905" w:rsidP="006B3E99">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p>
    <w:p w:rsidR="00FA7905" w:rsidRPr="005C5263" w:rsidRDefault="00FA7905" w:rsidP="00FA7905">
      <w:pPr>
        <w:ind w:left="-567"/>
        <w:jc w:val="center"/>
      </w:pPr>
      <w:r w:rsidRPr="005C5263">
        <w:rPr>
          <w:b/>
        </w:rPr>
        <w:t>1</w:t>
      </w:r>
      <w:r w:rsidR="00752666">
        <w:rPr>
          <w:b/>
        </w:rPr>
        <w:t>1</w:t>
      </w:r>
      <w:r w:rsidRPr="005C5263">
        <w:rPr>
          <w:b/>
        </w:rPr>
        <w:t>. ДОДАТКИ ДО  ДОГОВОРУ</w:t>
      </w:r>
    </w:p>
    <w:p w:rsidR="00FA7905" w:rsidRDefault="00FA7905" w:rsidP="00FA7905">
      <w:pPr>
        <w:tabs>
          <w:tab w:val="left" w:pos="-121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pPr>
      <w:r w:rsidRPr="005C5263">
        <w:lastRenderedPageBreak/>
        <w:t>11.1. Невід'ємною частиною цього договору є Специфікація №1 (Додаток №1 до договору).</w:t>
      </w:r>
    </w:p>
    <w:p w:rsidR="00FA7905" w:rsidRPr="005C5263" w:rsidRDefault="00FA7905" w:rsidP="00FA7905">
      <w:pPr>
        <w:tabs>
          <w:tab w:val="left" w:pos="-121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pPr>
    </w:p>
    <w:p w:rsidR="00FA7905" w:rsidRPr="005C5263" w:rsidRDefault="00FA7905" w:rsidP="00FA7905">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center"/>
        <w:rPr>
          <w:b/>
        </w:rPr>
      </w:pPr>
      <w:r w:rsidRPr="005C5263">
        <w:rPr>
          <w:b/>
        </w:rPr>
        <w:t>1</w:t>
      </w:r>
      <w:r w:rsidR="0041725D">
        <w:rPr>
          <w:b/>
        </w:rPr>
        <w:t>2</w:t>
      </w:r>
      <w:r w:rsidRPr="005C5263">
        <w:rPr>
          <w:b/>
        </w:rPr>
        <w:t>. МІСЦЕЗНАХОДЖЕННЯ ТА БАНКІВСЬКІ РЕКВІЗИТИ СТОРІН</w:t>
      </w:r>
    </w:p>
    <w:tbl>
      <w:tblPr>
        <w:tblStyle w:val="a6"/>
        <w:tblW w:w="10060" w:type="dxa"/>
        <w:tblInd w:w="-567" w:type="dxa"/>
        <w:tblLook w:val="04A0"/>
      </w:tblPr>
      <w:tblGrid>
        <w:gridCol w:w="4957"/>
        <w:gridCol w:w="5103"/>
      </w:tblGrid>
      <w:tr w:rsidR="00FA7905" w:rsidRPr="005C5263" w:rsidTr="00D5329C">
        <w:tc>
          <w:tcPr>
            <w:tcW w:w="4957" w:type="dxa"/>
          </w:tcPr>
          <w:p w:rsidR="00FA7905" w:rsidRPr="005C5263" w:rsidRDefault="00FA7905" w:rsidP="00D5329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center"/>
              <w:rPr>
                <w:b/>
                <w:sz w:val="24"/>
                <w:szCs w:val="24"/>
              </w:rPr>
            </w:pPr>
            <w:r w:rsidRPr="005C5263">
              <w:rPr>
                <w:b/>
                <w:sz w:val="24"/>
                <w:szCs w:val="24"/>
              </w:rPr>
              <w:t>ЗАМОВНИК</w:t>
            </w:r>
          </w:p>
        </w:tc>
        <w:tc>
          <w:tcPr>
            <w:tcW w:w="5103" w:type="dxa"/>
          </w:tcPr>
          <w:p w:rsidR="00FA7905" w:rsidRPr="005C5263" w:rsidRDefault="00FA7905" w:rsidP="00D5329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center"/>
              <w:rPr>
                <w:b/>
                <w:sz w:val="24"/>
                <w:szCs w:val="24"/>
              </w:rPr>
            </w:pPr>
            <w:r w:rsidRPr="005C5263">
              <w:rPr>
                <w:b/>
                <w:sz w:val="24"/>
                <w:szCs w:val="24"/>
              </w:rPr>
              <w:t>ПОСТАЧАЛЬНИК</w:t>
            </w:r>
          </w:p>
        </w:tc>
      </w:tr>
      <w:tr w:rsidR="00FA7905" w:rsidRPr="005C5263" w:rsidTr="00D5329C">
        <w:tc>
          <w:tcPr>
            <w:tcW w:w="4957" w:type="dxa"/>
          </w:tcPr>
          <w:p w:rsidR="00FA7905" w:rsidRPr="005C5263" w:rsidRDefault="00FA7905" w:rsidP="00D5329C">
            <w:pPr>
              <w:pStyle w:val="1"/>
              <w:rPr>
                <w:rFonts w:ascii="Times New Roman" w:hAnsi="Times New Roman" w:cs="Times New Roman"/>
                <w:bCs/>
                <w:sz w:val="24"/>
                <w:szCs w:val="24"/>
                <w:lang w:val="uk-UA"/>
              </w:rPr>
            </w:pPr>
            <w:r w:rsidRPr="005C5263">
              <w:rPr>
                <w:rFonts w:ascii="Times New Roman" w:hAnsi="Times New Roman" w:cs="Times New Roman"/>
                <w:bCs/>
                <w:sz w:val="24"/>
                <w:szCs w:val="24"/>
                <w:lang w:val="uk-UA"/>
              </w:rPr>
              <w:t>КНП «ЗОКДЛ» ЗОР</w:t>
            </w:r>
          </w:p>
          <w:p w:rsidR="00FA7905" w:rsidRPr="005C5263" w:rsidRDefault="00FA7905" w:rsidP="00D5329C">
            <w:pPr>
              <w:pStyle w:val="a3"/>
              <w:rPr>
                <w:rFonts w:ascii="Times New Roman" w:hAnsi="Times New Roman" w:cs="Times New Roman"/>
                <w:sz w:val="24"/>
                <w:szCs w:val="24"/>
              </w:rPr>
            </w:pPr>
            <w:r w:rsidRPr="005C5263">
              <w:rPr>
                <w:rFonts w:ascii="Times New Roman" w:hAnsi="Times New Roman" w:cs="Times New Roman"/>
                <w:sz w:val="24"/>
                <w:szCs w:val="24"/>
              </w:rPr>
              <w:t xml:space="preserve">69063, м. Запоріжжя, проспект Соборний, </w:t>
            </w:r>
            <w:proofErr w:type="spellStart"/>
            <w:r w:rsidRPr="005C5263">
              <w:rPr>
                <w:rFonts w:ascii="Times New Roman" w:hAnsi="Times New Roman" w:cs="Times New Roman"/>
                <w:sz w:val="24"/>
                <w:szCs w:val="24"/>
              </w:rPr>
              <w:t>вул.Дніпровька</w:t>
            </w:r>
            <w:proofErr w:type="spellEnd"/>
            <w:r w:rsidRPr="005C5263">
              <w:rPr>
                <w:rFonts w:ascii="Times New Roman" w:hAnsi="Times New Roman" w:cs="Times New Roman"/>
                <w:sz w:val="24"/>
                <w:szCs w:val="24"/>
              </w:rPr>
              <w:t xml:space="preserve">,  </w:t>
            </w:r>
            <w:proofErr w:type="spellStart"/>
            <w:r w:rsidRPr="005C5263">
              <w:rPr>
                <w:rFonts w:ascii="Times New Roman" w:hAnsi="Times New Roman" w:cs="Times New Roman"/>
                <w:sz w:val="24"/>
                <w:szCs w:val="24"/>
              </w:rPr>
              <w:t>вул.Олександрівська</w:t>
            </w:r>
            <w:proofErr w:type="spellEnd"/>
            <w:r w:rsidRPr="005C5263">
              <w:rPr>
                <w:rFonts w:ascii="Times New Roman" w:hAnsi="Times New Roman" w:cs="Times New Roman"/>
                <w:sz w:val="24"/>
                <w:szCs w:val="24"/>
              </w:rPr>
              <w:t>, б.70/21/47</w:t>
            </w:r>
          </w:p>
          <w:p w:rsidR="00FA7905" w:rsidRPr="005C5263" w:rsidRDefault="00FA7905" w:rsidP="00D5329C">
            <w:pPr>
              <w:pStyle w:val="a3"/>
              <w:rPr>
                <w:rFonts w:ascii="Times New Roman" w:hAnsi="Times New Roman" w:cs="Times New Roman"/>
                <w:sz w:val="24"/>
                <w:szCs w:val="24"/>
              </w:rPr>
            </w:pPr>
            <w:r w:rsidRPr="005C5263">
              <w:rPr>
                <w:rFonts w:ascii="Times New Roman" w:hAnsi="Times New Roman" w:cs="Times New Roman"/>
                <w:sz w:val="24"/>
                <w:szCs w:val="24"/>
              </w:rPr>
              <w:t>Код ЄДРПОУ  05498737;   МФО 313399</w:t>
            </w:r>
          </w:p>
          <w:p w:rsidR="00FA7905" w:rsidRPr="005C5263" w:rsidRDefault="00FA7905" w:rsidP="00D5329C">
            <w:pPr>
              <w:pStyle w:val="a3"/>
              <w:rPr>
                <w:rFonts w:ascii="Times New Roman" w:eastAsia="Times New Roman" w:hAnsi="Times New Roman" w:cs="Times New Roman"/>
                <w:sz w:val="24"/>
                <w:szCs w:val="24"/>
              </w:rPr>
            </w:pPr>
            <w:r w:rsidRPr="005C5263">
              <w:rPr>
                <w:rFonts w:ascii="Times New Roman" w:hAnsi="Times New Roman" w:cs="Times New Roman"/>
                <w:sz w:val="24"/>
                <w:szCs w:val="24"/>
              </w:rPr>
              <w:t>ІПН  054987308266</w:t>
            </w:r>
          </w:p>
          <w:p w:rsidR="00FA7905" w:rsidRPr="005C5263" w:rsidRDefault="00FA7905" w:rsidP="00D5329C">
            <w:pPr>
              <w:pStyle w:val="a3"/>
              <w:rPr>
                <w:rFonts w:ascii="Times New Roman" w:eastAsia="Times New Roman" w:hAnsi="Times New Roman" w:cs="Times New Roman"/>
                <w:sz w:val="24"/>
                <w:szCs w:val="24"/>
              </w:rPr>
            </w:pPr>
            <w:r w:rsidRPr="005C5263">
              <w:rPr>
                <w:rFonts w:ascii="Times New Roman" w:hAnsi="Times New Roman" w:cs="Times New Roman"/>
                <w:sz w:val="24"/>
                <w:szCs w:val="24"/>
              </w:rPr>
              <w:t xml:space="preserve">р\р  </w:t>
            </w:r>
            <w:r w:rsidRPr="005C5263">
              <w:rPr>
                <w:rFonts w:ascii="Times New Roman" w:hAnsi="Times New Roman" w:cs="Times New Roman"/>
                <w:sz w:val="24"/>
                <w:szCs w:val="24"/>
                <w:lang w:val="en-US"/>
              </w:rPr>
              <w:t>UA</w:t>
            </w:r>
            <w:r w:rsidRPr="005C5263">
              <w:rPr>
                <w:rFonts w:ascii="Times New Roman" w:hAnsi="Times New Roman" w:cs="Times New Roman"/>
                <w:sz w:val="24"/>
                <w:szCs w:val="24"/>
              </w:rPr>
              <w:t xml:space="preserve">953133990000026000055766938 в </w:t>
            </w:r>
          </w:p>
          <w:p w:rsidR="00FA7905" w:rsidRPr="005C5263" w:rsidRDefault="00FA7905" w:rsidP="00D5329C">
            <w:pPr>
              <w:pStyle w:val="a3"/>
              <w:rPr>
                <w:rFonts w:ascii="Times New Roman" w:eastAsia="Times New Roman" w:hAnsi="Times New Roman" w:cs="Times New Roman"/>
                <w:sz w:val="24"/>
                <w:szCs w:val="24"/>
              </w:rPr>
            </w:pPr>
            <w:r w:rsidRPr="005C5263">
              <w:rPr>
                <w:rFonts w:ascii="Times New Roman" w:hAnsi="Times New Roman" w:cs="Times New Roman"/>
                <w:sz w:val="24"/>
                <w:szCs w:val="24"/>
              </w:rPr>
              <w:t xml:space="preserve">АТ КБ «Приватбанк», </w:t>
            </w:r>
          </w:p>
          <w:p w:rsidR="00FA7905" w:rsidRPr="005C5263" w:rsidRDefault="00FA7905" w:rsidP="00D5329C">
            <w:pPr>
              <w:pStyle w:val="a3"/>
              <w:rPr>
                <w:rFonts w:ascii="Times New Roman" w:eastAsia="Times New Roman" w:hAnsi="Times New Roman" w:cs="Times New Roman"/>
                <w:sz w:val="24"/>
                <w:szCs w:val="24"/>
              </w:rPr>
            </w:pPr>
            <w:r w:rsidRPr="005C5263">
              <w:rPr>
                <w:rFonts w:ascii="Times New Roman" w:hAnsi="Times New Roman" w:cs="Times New Roman"/>
                <w:sz w:val="24"/>
                <w:szCs w:val="24"/>
              </w:rPr>
              <w:t>Витяг з реєстру ПДВ № 2008264500073</w:t>
            </w:r>
          </w:p>
          <w:p w:rsidR="00FA7905" w:rsidRPr="005C5263" w:rsidRDefault="00FA7905" w:rsidP="00D5329C">
            <w:pPr>
              <w:pStyle w:val="a3"/>
              <w:rPr>
                <w:rFonts w:ascii="Times New Roman" w:eastAsia="Times New Roman" w:hAnsi="Times New Roman" w:cs="Times New Roman"/>
                <w:sz w:val="24"/>
                <w:szCs w:val="24"/>
              </w:rPr>
            </w:pPr>
            <w:r w:rsidRPr="005C5263">
              <w:rPr>
                <w:rFonts w:ascii="Times New Roman" w:hAnsi="Times New Roman" w:cs="Times New Roman"/>
                <w:sz w:val="24"/>
                <w:szCs w:val="24"/>
              </w:rPr>
              <w:t>Рішення про включення до реєстру неприбуткових установ №2008264600013</w:t>
            </w:r>
          </w:p>
          <w:p w:rsidR="00FA7905" w:rsidRPr="005C5263" w:rsidRDefault="00FA7905" w:rsidP="00D5329C">
            <w:pPr>
              <w:pStyle w:val="a3"/>
              <w:rPr>
                <w:rFonts w:ascii="Times New Roman" w:eastAsia="Times New Roman" w:hAnsi="Times New Roman" w:cs="Times New Roman"/>
                <w:sz w:val="24"/>
                <w:szCs w:val="24"/>
              </w:rPr>
            </w:pPr>
            <w:proofErr w:type="spellStart"/>
            <w:r w:rsidRPr="005C5263">
              <w:rPr>
                <w:rFonts w:ascii="Times New Roman" w:hAnsi="Times New Roman" w:cs="Times New Roman"/>
                <w:sz w:val="24"/>
                <w:szCs w:val="24"/>
              </w:rPr>
              <w:t>Тел</w:t>
            </w:r>
            <w:proofErr w:type="spellEnd"/>
            <w:r w:rsidRPr="005C5263">
              <w:rPr>
                <w:rFonts w:ascii="Times New Roman" w:hAnsi="Times New Roman" w:cs="Times New Roman"/>
                <w:sz w:val="24"/>
                <w:szCs w:val="24"/>
              </w:rPr>
              <w:t>/факс: (061) 764-29-67, тел. (061) 222-21-01, 222-21-29 (30)</w:t>
            </w:r>
          </w:p>
          <w:p w:rsidR="00FA7905" w:rsidRPr="005C5263" w:rsidRDefault="00FA7905" w:rsidP="00D5329C">
            <w:pPr>
              <w:pStyle w:val="a3"/>
              <w:rPr>
                <w:rFonts w:ascii="Times New Roman" w:eastAsia="Times New Roman" w:hAnsi="Times New Roman" w:cs="Times New Roman"/>
                <w:sz w:val="24"/>
                <w:szCs w:val="24"/>
              </w:rPr>
            </w:pPr>
            <w:r w:rsidRPr="005C5263">
              <w:rPr>
                <w:rFonts w:ascii="Times New Roman" w:hAnsi="Times New Roman" w:cs="Times New Roman"/>
                <w:sz w:val="24"/>
                <w:szCs w:val="24"/>
                <w:lang w:val="en-US"/>
              </w:rPr>
              <w:t>e</w:t>
            </w:r>
            <w:r w:rsidRPr="005C5263">
              <w:rPr>
                <w:rFonts w:ascii="Times New Roman" w:hAnsi="Times New Roman" w:cs="Times New Roman"/>
                <w:sz w:val="24"/>
                <w:szCs w:val="24"/>
              </w:rPr>
              <w:t>-</w:t>
            </w:r>
            <w:r w:rsidRPr="005C5263">
              <w:rPr>
                <w:rFonts w:ascii="Times New Roman" w:hAnsi="Times New Roman" w:cs="Times New Roman"/>
                <w:sz w:val="24"/>
                <w:szCs w:val="24"/>
                <w:lang w:val="en-US"/>
              </w:rPr>
              <w:t>mail</w:t>
            </w:r>
            <w:r w:rsidRPr="005C5263">
              <w:rPr>
                <w:rFonts w:ascii="Times New Roman" w:hAnsi="Times New Roman" w:cs="Times New Roman"/>
                <w:sz w:val="24"/>
                <w:szCs w:val="24"/>
              </w:rPr>
              <w:t xml:space="preserve">: </w:t>
            </w:r>
            <w:proofErr w:type="spellStart"/>
            <w:r w:rsidRPr="005C5263">
              <w:rPr>
                <w:rFonts w:ascii="Times New Roman" w:hAnsi="Times New Roman" w:cs="Times New Roman"/>
                <w:sz w:val="24"/>
                <w:szCs w:val="24"/>
                <w:lang w:val="en-US"/>
              </w:rPr>
              <w:t>zokdl</w:t>
            </w:r>
            <w:proofErr w:type="spellEnd"/>
            <w:r w:rsidRPr="005C5263">
              <w:rPr>
                <w:rFonts w:ascii="Times New Roman" w:hAnsi="Times New Roman" w:cs="Times New Roman"/>
                <w:sz w:val="24"/>
                <w:szCs w:val="24"/>
              </w:rPr>
              <w:t>@</w:t>
            </w:r>
            <w:proofErr w:type="spellStart"/>
            <w:r w:rsidRPr="005C5263">
              <w:rPr>
                <w:rFonts w:ascii="Times New Roman" w:hAnsi="Times New Roman" w:cs="Times New Roman"/>
                <w:sz w:val="24"/>
                <w:szCs w:val="24"/>
                <w:lang w:val="en-US"/>
              </w:rPr>
              <w:t>ukr</w:t>
            </w:r>
            <w:proofErr w:type="spellEnd"/>
            <w:r w:rsidRPr="005C5263">
              <w:rPr>
                <w:rFonts w:ascii="Times New Roman" w:hAnsi="Times New Roman" w:cs="Times New Roman"/>
                <w:sz w:val="24"/>
                <w:szCs w:val="24"/>
              </w:rPr>
              <w:t>.</w:t>
            </w:r>
            <w:r w:rsidRPr="005C5263">
              <w:rPr>
                <w:rFonts w:ascii="Times New Roman" w:hAnsi="Times New Roman" w:cs="Times New Roman"/>
                <w:sz w:val="24"/>
                <w:szCs w:val="24"/>
                <w:lang w:val="en-US"/>
              </w:rPr>
              <w:t>net</w:t>
            </w:r>
          </w:p>
          <w:p w:rsidR="00FA7905" w:rsidRPr="005C5263" w:rsidRDefault="00FA7905" w:rsidP="00D5329C">
            <w:pPr>
              <w:rPr>
                <w:sz w:val="24"/>
                <w:szCs w:val="24"/>
              </w:rPr>
            </w:pPr>
          </w:p>
          <w:p w:rsidR="00FA7905" w:rsidRPr="005C5263" w:rsidRDefault="00FA7905" w:rsidP="00D5329C">
            <w:pPr>
              <w:rPr>
                <w:sz w:val="24"/>
                <w:szCs w:val="24"/>
              </w:rPr>
            </w:pPr>
            <w:r w:rsidRPr="005C5263">
              <w:rPr>
                <w:sz w:val="24"/>
                <w:szCs w:val="24"/>
              </w:rPr>
              <w:t>Директор</w:t>
            </w:r>
          </w:p>
          <w:p w:rsidR="00FA7905" w:rsidRPr="005C5263" w:rsidRDefault="00FA7905" w:rsidP="00D5329C">
            <w:pPr>
              <w:rPr>
                <w:sz w:val="24"/>
                <w:szCs w:val="24"/>
              </w:rPr>
            </w:pPr>
          </w:p>
          <w:p w:rsidR="00FA7905" w:rsidRPr="005C5263" w:rsidRDefault="00FA7905" w:rsidP="00D5329C">
            <w:pPr>
              <w:rPr>
                <w:sz w:val="24"/>
                <w:szCs w:val="24"/>
              </w:rPr>
            </w:pPr>
            <w:r w:rsidRPr="005C5263">
              <w:rPr>
                <w:sz w:val="24"/>
                <w:szCs w:val="24"/>
              </w:rPr>
              <w:t>______________________Юрій   БОРЗЕНКО</w:t>
            </w:r>
          </w:p>
          <w:p w:rsidR="00FA7905" w:rsidRPr="005C5263" w:rsidRDefault="00FA7905" w:rsidP="00D5329C">
            <w:pPr>
              <w:rPr>
                <w:sz w:val="24"/>
                <w:szCs w:val="24"/>
              </w:rPr>
            </w:pPr>
          </w:p>
          <w:p w:rsidR="00FA7905" w:rsidRPr="005C5263" w:rsidRDefault="00FA7905" w:rsidP="00D5329C">
            <w:pPr>
              <w:rPr>
                <w:sz w:val="24"/>
                <w:szCs w:val="24"/>
                <w:u w:val="single"/>
              </w:rPr>
            </w:pPr>
            <w:proofErr w:type="spellStart"/>
            <w:r w:rsidRPr="005C5263">
              <w:rPr>
                <w:sz w:val="24"/>
                <w:szCs w:val="24"/>
              </w:rPr>
              <w:t>м.п</w:t>
            </w:r>
            <w:proofErr w:type="spellEnd"/>
            <w:r w:rsidRPr="005C5263">
              <w:rPr>
                <w:sz w:val="24"/>
                <w:szCs w:val="24"/>
              </w:rPr>
              <w:t>.</w:t>
            </w:r>
          </w:p>
          <w:p w:rsidR="00FA7905" w:rsidRPr="005C5263" w:rsidRDefault="00FA7905" w:rsidP="00D5329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rPr>
                <w:sz w:val="24"/>
                <w:szCs w:val="24"/>
              </w:rPr>
            </w:pPr>
          </w:p>
        </w:tc>
        <w:tc>
          <w:tcPr>
            <w:tcW w:w="5103" w:type="dxa"/>
          </w:tcPr>
          <w:p w:rsidR="00FA7905" w:rsidRPr="005C5263" w:rsidRDefault="00FA7905" w:rsidP="00D5329C">
            <w:pPr>
              <w:jc w:val="both"/>
              <w:rPr>
                <w:sz w:val="24"/>
                <w:szCs w:val="24"/>
              </w:rPr>
            </w:pPr>
          </w:p>
          <w:p w:rsidR="00FA7905" w:rsidRPr="005C5263" w:rsidRDefault="00FA7905" w:rsidP="00D5329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rPr>
                <w:sz w:val="24"/>
                <w:szCs w:val="24"/>
              </w:rPr>
            </w:pPr>
          </w:p>
          <w:p w:rsidR="00FA7905" w:rsidRPr="005C5263" w:rsidRDefault="00FA7905" w:rsidP="00D5329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rPr>
                <w:sz w:val="24"/>
                <w:szCs w:val="24"/>
              </w:rPr>
            </w:pPr>
          </w:p>
          <w:p w:rsidR="00FA7905" w:rsidRPr="005C5263" w:rsidRDefault="00FA7905" w:rsidP="00D5329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rPr>
                <w:sz w:val="24"/>
                <w:szCs w:val="24"/>
              </w:rPr>
            </w:pPr>
          </w:p>
          <w:p w:rsidR="00FA7905" w:rsidRPr="005C5263" w:rsidRDefault="00FA7905" w:rsidP="00D5329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rPr>
                <w:sz w:val="24"/>
                <w:szCs w:val="24"/>
              </w:rPr>
            </w:pPr>
          </w:p>
          <w:p w:rsidR="00FA7905" w:rsidRPr="005C5263" w:rsidRDefault="00FA7905" w:rsidP="00D5329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rPr>
                <w:sz w:val="24"/>
                <w:szCs w:val="24"/>
              </w:rPr>
            </w:pPr>
            <w:r w:rsidRPr="005C5263">
              <w:rPr>
                <w:sz w:val="24"/>
                <w:szCs w:val="24"/>
              </w:rPr>
              <w:t xml:space="preserve">Уповноважена на підписання договору особа  (підпис,прізвище,ініціали імені та </w:t>
            </w:r>
            <w:proofErr w:type="spellStart"/>
            <w:r w:rsidRPr="005C5263">
              <w:rPr>
                <w:sz w:val="24"/>
                <w:szCs w:val="24"/>
              </w:rPr>
              <w:t>по-</w:t>
            </w:r>
            <w:proofErr w:type="spellEnd"/>
            <w:r w:rsidRPr="005C5263">
              <w:rPr>
                <w:sz w:val="24"/>
                <w:szCs w:val="24"/>
              </w:rPr>
              <w:t xml:space="preserve"> батькові)</w:t>
            </w:r>
          </w:p>
        </w:tc>
      </w:tr>
    </w:tbl>
    <w:p w:rsidR="00FA7905" w:rsidRPr="005C5263" w:rsidRDefault="00FA7905" w:rsidP="00FA7905">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pPr>
    </w:p>
    <w:p w:rsidR="00FA7905" w:rsidRPr="005C5263" w:rsidRDefault="00FA7905" w:rsidP="00FA7905">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pPr>
    </w:p>
    <w:p w:rsidR="00FA7905" w:rsidRPr="005C5263" w:rsidRDefault="00FA7905" w:rsidP="00FA7905">
      <w:pPr>
        <w:ind w:left="-709" w:right="-262"/>
        <w:jc w:val="both"/>
        <w:rPr>
          <w:b/>
          <w:bCs/>
          <w:iCs/>
          <w:color w:val="000000"/>
          <w:sz w:val="20"/>
          <w:szCs w:val="20"/>
        </w:rPr>
      </w:pPr>
      <w:r w:rsidRPr="005C5263">
        <w:rPr>
          <w:b/>
          <w:bCs/>
          <w:i/>
          <w:iCs/>
          <w:color w:val="000000"/>
          <w:sz w:val="20"/>
          <w:szCs w:val="20"/>
        </w:rPr>
        <w:t xml:space="preserve">Примітка: </w:t>
      </w:r>
      <w:r w:rsidRPr="005C5263">
        <w:rPr>
          <w:b/>
          <w:bCs/>
          <w:iCs/>
          <w:color w:val="000000"/>
          <w:sz w:val="20"/>
          <w:szCs w:val="20"/>
        </w:rPr>
        <w:t>У разі згоди з цим проектом договору, Учасник торгів заповню</w:t>
      </w:r>
      <w:r>
        <w:rPr>
          <w:b/>
          <w:bCs/>
          <w:iCs/>
          <w:color w:val="000000"/>
          <w:sz w:val="20"/>
          <w:szCs w:val="20"/>
        </w:rPr>
        <w:t xml:space="preserve">є преамбулу Договору та пункти 4..2, </w:t>
      </w:r>
      <w:r w:rsidRPr="005C5263">
        <w:rPr>
          <w:b/>
          <w:bCs/>
          <w:iCs/>
          <w:color w:val="000000"/>
          <w:sz w:val="20"/>
          <w:szCs w:val="20"/>
        </w:rPr>
        <w:t>розділ</w:t>
      </w:r>
      <w:r>
        <w:rPr>
          <w:b/>
          <w:bCs/>
          <w:iCs/>
          <w:color w:val="000000"/>
          <w:sz w:val="20"/>
          <w:szCs w:val="20"/>
        </w:rPr>
        <w:t>у</w:t>
      </w:r>
      <w:r w:rsidRPr="005C5263">
        <w:rPr>
          <w:b/>
          <w:bCs/>
          <w:iCs/>
          <w:color w:val="000000"/>
          <w:sz w:val="20"/>
          <w:szCs w:val="20"/>
        </w:rPr>
        <w:t xml:space="preserve"> ХІ</w:t>
      </w:r>
      <w:r w:rsidRPr="005C5263">
        <w:rPr>
          <w:b/>
          <w:bCs/>
          <w:iCs/>
          <w:color w:val="000000"/>
          <w:sz w:val="20"/>
          <w:szCs w:val="20"/>
          <w:lang w:val="en-US"/>
        </w:rPr>
        <w:t>V</w:t>
      </w:r>
      <w:r w:rsidRPr="005C5263">
        <w:rPr>
          <w:b/>
          <w:bCs/>
          <w:iCs/>
          <w:color w:val="000000"/>
          <w:sz w:val="20"/>
          <w:szCs w:val="20"/>
        </w:rPr>
        <w:t xml:space="preserve"> </w:t>
      </w:r>
      <w:r>
        <w:rPr>
          <w:b/>
          <w:bCs/>
          <w:iCs/>
          <w:color w:val="000000"/>
          <w:sz w:val="20"/>
          <w:szCs w:val="20"/>
        </w:rPr>
        <w:t xml:space="preserve">; </w:t>
      </w:r>
      <w:r w:rsidRPr="005C5263">
        <w:rPr>
          <w:b/>
          <w:bCs/>
          <w:iCs/>
          <w:color w:val="000000"/>
          <w:sz w:val="20"/>
          <w:szCs w:val="20"/>
        </w:rPr>
        <w:t xml:space="preserve"> </w:t>
      </w:r>
      <w:r w:rsidR="00D25077">
        <w:rPr>
          <w:b/>
          <w:bCs/>
          <w:iCs/>
          <w:color w:val="000000"/>
          <w:sz w:val="20"/>
          <w:szCs w:val="20"/>
        </w:rPr>
        <w:t>розділ  11</w:t>
      </w:r>
      <w:r>
        <w:rPr>
          <w:b/>
          <w:bCs/>
          <w:iCs/>
          <w:color w:val="000000"/>
          <w:sz w:val="20"/>
          <w:szCs w:val="20"/>
        </w:rPr>
        <w:t xml:space="preserve"> , також </w:t>
      </w:r>
      <w:r w:rsidRPr="005C5263">
        <w:rPr>
          <w:b/>
          <w:bCs/>
          <w:iCs/>
          <w:color w:val="000000"/>
          <w:sz w:val="20"/>
          <w:szCs w:val="20"/>
        </w:rPr>
        <w:t>специфікацію і підписує даний документ (вказати посаду, прізвище та ініціали уповноваженої особи Учасника) та скріплює печаткою (у разі наявності)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документації.</w:t>
      </w:r>
    </w:p>
    <w:p w:rsidR="00FA7905" w:rsidRDefault="00FA7905" w:rsidP="00FA7905">
      <w:pPr>
        <w:spacing w:after="200"/>
        <w:ind w:left="-709"/>
        <w:rPr>
          <w:b/>
          <w:bCs/>
          <w:spacing w:val="-3"/>
          <w:sz w:val="20"/>
          <w:szCs w:val="20"/>
        </w:rPr>
      </w:pPr>
    </w:p>
    <w:p w:rsidR="003104D4" w:rsidRDefault="003104D4" w:rsidP="00160D13">
      <w:pPr>
        <w:spacing w:after="200"/>
        <w:rPr>
          <w:b/>
          <w:bCs/>
          <w:spacing w:val="-3"/>
          <w:sz w:val="20"/>
          <w:szCs w:val="20"/>
        </w:rPr>
      </w:pPr>
    </w:p>
    <w:p w:rsidR="003104D4" w:rsidRDefault="003104D4" w:rsidP="00FA7905">
      <w:pPr>
        <w:spacing w:after="200"/>
        <w:ind w:left="-709"/>
        <w:rPr>
          <w:b/>
          <w:bCs/>
          <w:spacing w:val="-3"/>
          <w:sz w:val="20"/>
          <w:szCs w:val="20"/>
        </w:rPr>
      </w:pPr>
    </w:p>
    <w:p w:rsidR="00496F03" w:rsidRDefault="00496F03" w:rsidP="00FA7905">
      <w:pPr>
        <w:spacing w:after="200"/>
        <w:ind w:left="-709"/>
        <w:rPr>
          <w:b/>
          <w:bCs/>
          <w:spacing w:val="-3"/>
          <w:sz w:val="20"/>
          <w:szCs w:val="20"/>
        </w:rPr>
      </w:pPr>
    </w:p>
    <w:p w:rsidR="00496F03" w:rsidRDefault="00496F03" w:rsidP="00FA7905">
      <w:pPr>
        <w:spacing w:after="200"/>
        <w:ind w:left="-709"/>
        <w:rPr>
          <w:b/>
          <w:bCs/>
          <w:spacing w:val="-3"/>
          <w:sz w:val="20"/>
          <w:szCs w:val="20"/>
        </w:rPr>
      </w:pPr>
    </w:p>
    <w:p w:rsidR="00496F03" w:rsidRDefault="00496F03" w:rsidP="001F0AD3">
      <w:pPr>
        <w:spacing w:after="200"/>
        <w:rPr>
          <w:b/>
          <w:bCs/>
          <w:spacing w:val="-3"/>
          <w:sz w:val="20"/>
          <w:szCs w:val="20"/>
        </w:rPr>
      </w:pPr>
    </w:p>
    <w:p w:rsidR="00496F03" w:rsidRDefault="00496F03" w:rsidP="00FA7905">
      <w:pPr>
        <w:spacing w:after="200"/>
        <w:ind w:left="-709"/>
        <w:rPr>
          <w:b/>
          <w:bCs/>
          <w:spacing w:val="-3"/>
          <w:sz w:val="20"/>
          <w:szCs w:val="20"/>
        </w:rPr>
      </w:pPr>
    </w:p>
    <w:p w:rsidR="00496F03" w:rsidRDefault="00496F03" w:rsidP="00FA7905">
      <w:pPr>
        <w:spacing w:after="200"/>
        <w:ind w:left="-709"/>
        <w:rPr>
          <w:b/>
          <w:bCs/>
          <w:spacing w:val="-3"/>
          <w:sz w:val="20"/>
          <w:szCs w:val="20"/>
        </w:rPr>
      </w:pPr>
    </w:p>
    <w:p w:rsidR="00496F03" w:rsidRDefault="00496F03" w:rsidP="00FA7905">
      <w:pPr>
        <w:spacing w:after="200"/>
        <w:ind w:left="-709"/>
        <w:rPr>
          <w:b/>
          <w:bCs/>
          <w:spacing w:val="-3"/>
          <w:sz w:val="20"/>
          <w:szCs w:val="20"/>
        </w:rPr>
      </w:pPr>
    </w:p>
    <w:p w:rsidR="00496F03" w:rsidRDefault="00496F03" w:rsidP="0041725D">
      <w:pPr>
        <w:spacing w:after="200"/>
        <w:rPr>
          <w:b/>
          <w:bCs/>
          <w:spacing w:val="-3"/>
          <w:sz w:val="20"/>
          <w:szCs w:val="20"/>
        </w:rPr>
      </w:pPr>
    </w:p>
    <w:p w:rsidR="003104D4" w:rsidRDefault="003104D4" w:rsidP="001F0AD3">
      <w:pPr>
        <w:spacing w:after="200"/>
        <w:rPr>
          <w:b/>
          <w:bCs/>
          <w:spacing w:val="-3"/>
          <w:sz w:val="20"/>
          <w:szCs w:val="20"/>
        </w:rPr>
      </w:pPr>
    </w:p>
    <w:tbl>
      <w:tblPr>
        <w:tblpPr w:leftFromText="180" w:rightFromText="180" w:vertAnchor="text" w:horzAnchor="margin" w:tblpXSpec="center" w:tblpY="-9225"/>
        <w:tblW w:w="9929" w:type="dxa"/>
        <w:tblLayout w:type="fixed"/>
        <w:tblLook w:val="0000"/>
      </w:tblPr>
      <w:tblGrid>
        <w:gridCol w:w="426"/>
        <w:gridCol w:w="1218"/>
        <w:gridCol w:w="2325"/>
        <w:gridCol w:w="709"/>
        <w:gridCol w:w="851"/>
        <w:gridCol w:w="850"/>
        <w:gridCol w:w="1134"/>
        <w:gridCol w:w="851"/>
        <w:gridCol w:w="6"/>
        <w:gridCol w:w="1553"/>
        <w:gridCol w:w="6"/>
      </w:tblGrid>
      <w:tr w:rsidR="006A2C5D" w:rsidTr="006A2C5D">
        <w:trPr>
          <w:gridAfter w:val="1"/>
          <w:wAfter w:w="6" w:type="dxa"/>
          <w:trHeight w:val="276"/>
        </w:trPr>
        <w:tc>
          <w:tcPr>
            <w:tcW w:w="426" w:type="dxa"/>
            <w:tcBorders>
              <w:top w:val="nil"/>
              <w:left w:val="nil"/>
              <w:bottom w:val="nil"/>
              <w:right w:val="nil"/>
            </w:tcBorders>
          </w:tcPr>
          <w:p w:rsidR="006A2C5D" w:rsidRDefault="006A2C5D" w:rsidP="00803DF6">
            <w:pPr>
              <w:autoSpaceDE w:val="0"/>
              <w:autoSpaceDN w:val="0"/>
              <w:adjustRightInd w:val="0"/>
              <w:jc w:val="center"/>
              <w:rPr>
                <w:rFonts w:eastAsiaTheme="minorHAnsi"/>
                <w:lang w:eastAsia="en-US"/>
              </w:rPr>
            </w:pPr>
          </w:p>
        </w:tc>
        <w:tc>
          <w:tcPr>
            <w:tcW w:w="1218" w:type="dxa"/>
            <w:tcBorders>
              <w:top w:val="nil"/>
              <w:left w:val="nil"/>
              <w:bottom w:val="nil"/>
              <w:right w:val="nil"/>
            </w:tcBorders>
          </w:tcPr>
          <w:p w:rsidR="006A2C5D" w:rsidRDefault="006A2C5D" w:rsidP="00803DF6">
            <w:pPr>
              <w:autoSpaceDE w:val="0"/>
              <w:autoSpaceDN w:val="0"/>
              <w:adjustRightInd w:val="0"/>
              <w:jc w:val="right"/>
              <w:rPr>
                <w:rFonts w:eastAsiaTheme="minorHAnsi"/>
                <w:lang w:eastAsia="en-US"/>
              </w:rPr>
            </w:pPr>
          </w:p>
        </w:tc>
        <w:tc>
          <w:tcPr>
            <w:tcW w:w="2325" w:type="dxa"/>
            <w:tcBorders>
              <w:top w:val="nil"/>
              <w:left w:val="nil"/>
              <w:bottom w:val="nil"/>
              <w:right w:val="nil"/>
            </w:tcBorders>
          </w:tcPr>
          <w:p w:rsidR="006A2C5D" w:rsidRDefault="006A2C5D" w:rsidP="00803DF6">
            <w:pPr>
              <w:autoSpaceDE w:val="0"/>
              <w:autoSpaceDN w:val="0"/>
              <w:adjustRightInd w:val="0"/>
              <w:jc w:val="right"/>
              <w:rPr>
                <w:rFonts w:eastAsiaTheme="minorHAnsi"/>
                <w:lang w:eastAsia="en-US"/>
              </w:rPr>
            </w:pPr>
          </w:p>
        </w:tc>
        <w:tc>
          <w:tcPr>
            <w:tcW w:w="709" w:type="dxa"/>
            <w:tcBorders>
              <w:top w:val="nil"/>
              <w:left w:val="nil"/>
              <w:bottom w:val="nil"/>
              <w:right w:val="nil"/>
            </w:tcBorders>
          </w:tcPr>
          <w:p w:rsidR="006A2C5D" w:rsidRDefault="006A2C5D" w:rsidP="00803DF6">
            <w:pPr>
              <w:autoSpaceDE w:val="0"/>
              <w:autoSpaceDN w:val="0"/>
              <w:adjustRightInd w:val="0"/>
              <w:jc w:val="right"/>
              <w:rPr>
                <w:rFonts w:eastAsiaTheme="minorHAnsi"/>
                <w:lang w:eastAsia="en-US"/>
              </w:rPr>
            </w:pPr>
          </w:p>
        </w:tc>
        <w:tc>
          <w:tcPr>
            <w:tcW w:w="5245" w:type="dxa"/>
            <w:gridSpan w:val="6"/>
            <w:vMerge w:val="restart"/>
            <w:tcBorders>
              <w:top w:val="nil"/>
              <w:left w:val="nil"/>
              <w:right w:val="nil"/>
            </w:tcBorders>
          </w:tcPr>
          <w:p w:rsidR="006A2C5D" w:rsidRDefault="006A2C5D" w:rsidP="00803DF6">
            <w:pPr>
              <w:autoSpaceDE w:val="0"/>
              <w:autoSpaceDN w:val="0"/>
              <w:adjustRightInd w:val="0"/>
              <w:jc w:val="right"/>
              <w:rPr>
                <w:rFonts w:eastAsiaTheme="minorHAnsi"/>
                <w:lang w:eastAsia="en-US"/>
              </w:rPr>
            </w:pPr>
          </w:p>
          <w:p w:rsidR="006A2C5D" w:rsidRDefault="006A2C5D" w:rsidP="00803DF6">
            <w:pPr>
              <w:autoSpaceDE w:val="0"/>
              <w:autoSpaceDN w:val="0"/>
              <w:adjustRightInd w:val="0"/>
              <w:jc w:val="right"/>
              <w:rPr>
                <w:rFonts w:eastAsiaTheme="minorHAnsi"/>
                <w:lang w:eastAsia="en-US"/>
              </w:rPr>
            </w:pPr>
          </w:p>
          <w:p w:rsidR="006A2C5D" w:rsidRDefault="006A2C5D" w:rsidP="00803DF6">
            <w:pPr>
              <w:autoSpaceDE w:val="0"/>
              <w:autoSpaceDN w:val="0"/>
              <w:adjustRightInd w:val="0"/>
              <w:rPr>
                <w:rFonts w:eastAsiaTheme="minorHAnsi"/>
                <w:lang w:eastAsia="en-US"/>
              </w:rPr>
            </w:pPr>
            <w:r>
              <w:rPr>
                <w:rFonts w:eastAsiaTheme="minorHAnsi"/>
                <w:sz w:val="22"/>
                <w:szCs w:val="22"/>
                <w:lang w:eastAsia="en-US"/>
              </w:rPr>
              <w:t xml:space="preserve">                                    Додаток № 1</w:t>
            </w:r>
          </w:p>
          <w:p w:rsidR="006A2C5D" w:rsidRPr="00E3012E" w:rsidRDefault="006A2C5D" w:rsidP="00803DF6">
            <w:pPr>
              <w:autoSpaceDE w:val="0"/>
              <w:autoSpaceDN w:val="0"/>
              <w:adjustRightInd w:val="0"/>
              <w:rPr>
                <w:rFonts w:eastAsiaTheme="minorHAnsi"/>
                <w:lang w:eastAsia="en-US"/>
              </w:rPr>
            </w:pPr>
            <w:r>
              <w:rPr>
                <w:rFonts w:eastAsiaTheme="minorHAnsi"/>
                <w:sz w:val="22"/>
                <w:szCs w:val="22"/>
                <w:lang w:eastAsia="en-US"/>
              </w:rPr>
              <w:t xml:space="preserve">                                    до  Договору № _______ТЛ/2</w:t>
            </w:r>
            <w:r w:rsidR="003F3DAB">
              <w:rPr>
                <w:rFonts w:eastAsiaTheme="minorHAnsi"/>
                <w:sz w:val="22"/>
                <w:szCs w:val="22"/>
                <w:lang w:eastAsia="en-US"/>
              </w:rPr>
              <w:t>4</w:t>
            </w:r>
          </w:p>
          <w:p w:rsidR="006A2C5D" w:rsidRDefault="006A2C5D" w:rsidP="00803DF6">
            <w:pPr>
              <w:autoSpaceDE w:val="0"/>
              <w:autoSpaceDN w:val="0"/>
              <w:adjustRightInd w:val="0"/>
              <w:rPr>
                <w:rFonts w:eastAsiaTheme="minorHAnsi"/>
                <w:lang w:eastAsia="en-US"/>
              </w:rPr>
            </w:pPr>
            <w:r>
              <w:rPr>
                <w:rFonts w:eastAsiaTheme="minorHAnsi"/>
                <w:sz w:val="22"/>
                <w:szCs w:val="22"/>
                <w:lang w:eastAsia="en-US"/>
              </w:rPr>
              <w:t xml:space="preserve">                                    від ___________ 202</w:t>
            </w:r>
            <w:r w:rsidR="003F3DAB">
              <w:rPr>
                <w:rFonts w:eastAsiaTheme="minorHAnsi"/>
                <w:sz w:val="22"/>
                <w:szCs w:val="22"/>
                <w:lang w:eastAsia="en-US"/>
              </w:rPr>
              <w:t>4</w:t>
            </w:r>
            <w:r>
              <w:rPr>
                <w:rFonts w:eastAsiaTheme="minorHAnsi"/>
                <w:sz w:val="22"/>
                <w:szCs w:val="22"/>
                <w:lang w:eastAsia="en-US"/>
              </w:rPr>
              <w:t xml:space="preserve"> року</w:t>
            </w:r>
          </w:p>
        </w:tc>
      </w:tr>
      <w:tr w:rsidR="006A2C5D" w:rsidTr="006A2C5D">
        <w:trPr>
          <w:gridAfter w:val="1"/>
          <w:wAfter w:w="6" w:type="dxa"/>
          <w:trHeight w:val="290"/>
        </w:trPr>
        <w:tc>
          <w:tcPr>
            <w:tcW w:w="426" w:type="dxa"/>
            <w:tcBorders>
              <w:top w:val="nil"/>
              <w:left w:val="nil"/>
              <w:bottom w:val="nil"/>
              <w:right w:val="nil"/>
            </w:tcBorders>
          </w:tcPr>
          <w:p w:rsidR="006A2C5D" w:rsidRDefault="006A2C5D" w:rsidP="00803DF6">
            <w:pPr>
              <w:autoSpaceDE w:val="0"/>
              <w:autoSpaceDN w:val="0"/>
              <w:adjustRightInd w:val="0"/>
              <w:jc w:val="center"/>
              <w:rPr>
                <w:rFonts w:eastAsiaTheme="minorHAnsi"/>
                <w:lang w:eastAsia="en-US"/>
              </w:rPr>
            </w:pPr>
          </w:p>
        </w:tc>
        <w:tc>
          <w:tcPr>
            <w:tcW w:w="1218" w:type="dxa"/>
            <w:tcBorders>
              <w:top w:val="nil"/>
              <w:left w:val="nil"/>
              <w:bottom w:val="nil"/>
              <w:right w:val="nil"/>
            </w:tcBorders>
          </w:tcPr>
          <w:p w:rsidR="006A2C5D" w:rsidRDefault="006A2C5D" w:rsidP="00803DF6">
            <w:pPr>
              <w:autoSpaceDE w:val="0"/>
              <w:autoSpaceDN w:val="0"/>
              <w:adjustRightInd w:val="0"/>
              <w:jc w:val="right"/>
              <w:rPr>
                <w:rFonts w:eastAsiaTheme="minorHAnsi"/>
                <w:lang w:eastAsia="en-US"/>
              </w:rPr>
            </w:pPr>
          </w:p>
        </w:tc>
        <w:tc>
          <w:tcPr>
            <w:tcW w:w="2325" w:type="dxa"/>
            <w:tcBorders>
              <w:top w:val="nil"/>
              <w:left w:val="nil"/>
              <w:bottom w:val="nil"/>
              <w:right w:val="nil"/>
            </w:tcBorders>
          </w:tcPr>
          <w:p w:rsidR="006A2C5D" w:rsidRDefault="006A2C5D" w:rsidP="00F71FA7">
            <w:pPr>
              <w:autoSpaceDE w:val="0"/>
              <w:autoSpaceDN w:val="0"/>
              <w:adjustRightInd w:val="0"/>
              <w:jc w:val="center"/>
              <w:rPr>
                <w:rFonts w:eastAsiaTheme="minorHAnsi"/>
                <w:lang w:eastAsia="en-US"/>
              </w:rPr>
            </w:pPr>
          </w:p>
        </w:tc>
        <w:tc>
          <w:tcPr>
            <w:tcW w:w="709" w:type="dxa"/>
            <w:tcBorders>
              <w:top w:val="nil"/>
              <w:left w:val="nil"/>
              <w:bottom w:val="nil"/>
              <w:right w:val="nil"/>
            </w:tcBorders>
          </w:tcPr>
          <w:p w:rsidR="006A2C5D" w:rsidRDefault="006A2C5D" w:rsidP="00803DF6">
            <w:pPr>
              <w:autoSpaceDE w:val="0"/>
              <w:autoSpaceDN w:val="0"/>
              <w:adjustRightInd w:val="0"/>
              <w:jc w:val="right"/>
              <w:rPr>
                <w:rFonts w:eastAsiaTheme="minorHAnsi"/>
                <w:lang w:eastAsia="en-US"/>
              </w:rPr>
            </w:pPr>
          </w:p>
        </w:tc>
        <w:tc>
          <w:tcPr>
            <w:tcW w:w="5245" w:type="dxa"/>
            <w:gridSpan w:val="6"/>
            <w:vMerge/>
            <w:tcBorders>
              <w:left w:val="nil"/>
              <w:right w:val="nil"/>
            </w:tcBorders>
          </w:tcPr>
          <w:p w:rsidR="006A2C5D" w:rsidRDefault="006A2C5D" w:rsidP="00803DF6">
            <w:pPr>
              <w:autoSpaceDE w:val="0"/>
              <w:autoSpaceDN w:val="0"/>
              <w:adjustRightInd w:val="0"/>
              <w:jc w:val="right"/>
              <w:rPr>
                <w:rFonts w:eastAsiaTheme="minorHAnsi"/>
                <w:lang w:eastAsia="en-US"/>
              </w:rPr>
            </w:pPr>
          </w:p>
        </w:tc>
      </w:tr>
      <w:tr w:rsidR="006A2C5D" w:rsidTr="006A2C5D">
        <w:trPr>
          <w:gridAfter w:val="1"/>
          <w:wAfter w:w="6" w:type="dxa"/>
          <w:trHeight w:val="305"/>
        </w:trPr>
        <w:tc>
          <w:tcPr>
            <w:tcW w:w="426" w:type="dxa"/>
            <w:tcBorders>
              <w:top w:val="nil"/>
              <w:left w:val="nil"/>
              <w:bottom w:val="nil"/>
              <w:right w:val="nil"/>
            </w:tcBorders>
          </w:tcPr>
          <w:p w:rsidR="006A2C5D" w:rsidRDefault="006A2C5D" w:rsidP="00803DF6">
            <w:pPr>
              <w:autoSpaceDE w:val="0"/>
              <w:autoSpaceDN w:val="0"/>
              <w:adjustRightInd w:val="0"/>
              <w:jc w:val="center"/>
              <w:rPr>
                <w:rFonts w:eastAsiaTheme="minorHAnsi"/>
                <w:lang w:eastAsia="en-US"/>
              </w:rPr>
            </w:pPr>
          </w:p>
        </w:tc>
        <w:tc>
          <w:tcPr>
            <w:tcW w:w="1218" w:type="dxa"/>
            <w:tcBorders>
              <w:top w:val="nil"/>
              <w:left w:val="nil"/>
              <w:bottom w:val="nil"/>
              <w:right w:val="nil"/>
            </w:tcBorders>
          </w:tcPr>
          <w:p w:rsidR="006A2C5D" w:rsidRDefault="006A2C5D" w:rsidP="00803DF6">
            <w:pPr>
              <w:autoSpaceDE w:val="0"/>
              <w:autoSpaceDN w:val="0"/>
              <w:adjustRightInd w:val="0"/>
              <w:jc w:val="right"/>
              <w:rPr>
                <w:rFonts w:eastAsiaTheme="minorHAnsi"/>
                <w:lang w:eastAsia="en-US"/>
              </w:rPr>
            </w:pPr>
          </w:p>
        </w:tc>
        <w:tc>
          <w:tcPr>
            <w:tcW w:w="2325" w:type="dxa"/>
            <w:tcBorders>
              <w:top w:val="nil"/>
              <w:left w:val="nil"/>
              <w:bottom w:val="nil"/>
              <w:right w:val="nil"/>
            </w:tcBorders>
          </w:tcPr>
          <w:p w:rsidR="006A2C5D" w:rsidRDefault="006A2C5D" w:rsidP="00803DF6">
            <w:pPr>
              <w:autoSpaceDE w:val="0"/>
              <w:autoSpaceDN w:val="0"/>
              <w:adjustRightInd w:val="0"/>
              <w:jc w:val="right"/>
              <w:rPr>
                <w:rFonts w:eastAsiaTheme="minorHAnsi"/>
                <w:lang w:eastAsia="en-US"/>
              </w:rPr>
            </w:pPr>
          </w:p>
        </w:tc>
        <w:tc>
          <w:tcPr>
            <w:tcW w:w="709" w:type="dxa"/>
            <w:tcBorders>
              <w:top w:val="nil"/>
              <w:left w:val="nil"/>
              <w:bottom w:val="nil"/>
              <w:right w:val="nil"/>
            </w:tcBorders>
          </w:tcPr>
          <w:p w:rsidR="006A2C5D" w:rsidRDefault="006A2C5D" w:rsidP="00803DF6">
            <w:pPr>
              <w:autoSpaceDE w:val="0"/>
              <w:autoSpaceDN w:val="0"/>
              <w:adjustRightInd w:val="0"/>
              <w:jc w:val="right"/>
              <w:rPr>
                <w:rFonts w:eastAsiaTheme="minorHAnsi"/>
                <w:lang w:eastAsia="en-US"/>
              </w:rPr>
            </w:pPr>
          </w:p>
        </w:tc>
        <w:tc>
          <w:tcPr>
            <w:tcW w:w="5245" w:type="dxa"/>
            <w:gridSpan w:val="6"/>
            <w:vMerge/>
            <w:tcBorders>
              <w:left w:val="nil"/>
              <w:right w:val="nil"/>
            </w:tcBorders>
          </w:tcPr>
          <w:p w:rsidR="006A2C5D" w:rsidRDefault="006A2C5D" w:rsidP="00803DF6">
            <w:pPr>
              <w:autoSpaceDE w:val="0"/>
              <w:autoSpaceDN w:val="0"/>
              <w:adjustRightInd w:val="0"/>
              <w:jc w:val="right"/>
              <w:rPr>
                <w:rFonts w:eastAsiaTheme="minorHAnsi"/>
                <w:lang w:eastAsia="en-US"/>
              </w:rPr>
            </w:pPr>
          </w:p>
        </w:tc>
      </w:tr>
      <w:tr w:rsidR="006A2C5D" w:rsidTr="006A2C5D">
        <w:trPr>
          <w:gridAfter w:val="1"/>
          <w:wAfter w:w="6" w:type="dxa"/>
          <w:trHeight w:val="276"/>
        </w:trPr>
        <w:tc>
          <w:tcPr>
            <w:tcW w:w="426" w:type="dxa"/>
            <w:tcBorders>
              <w:top w:val="nil"/>
              <w:left w:val="nil"/>
              <w:bottom w:val="nil"/>
              <w:right w:val="nil"/>
            </w:tcBorders>
          </w:tcPr>
          <w:p w:rsidR="006A2C5D" w:rsidRDefault="006A2C5D" w:rsidP="00803DF6">
            <w:pPr>
              <w:autoSpaceDE w:val="0"/>
              <w:autoSpaceDN w:val="0"/>
              <w:adjustRightInd w:val="0"/>
              <w:jc w:val="center"/>
              <w:rPr>
                <w:rFonts w:eastAsiaTheme="minorHAnsi"/>
                <w:lang w:eastAsia="en-US"/>
              </w:rPr>
            </w:pPr>
          </w:p>
        </w:tc>
        <w:tc>
          <w:tcPr>
            <w:tcW w:w="1218" w:type="dxa"/>
            <w:tcBorders>
              <w:top w:val="nil"/>
              <w:left w:val="nil"/>
              <w:bottom w:val="nil"/>
              <w:right w:val="nil"/>
            </w:tcBorders>
          </w:tcPr>
          <w:p w:rsidR="006A2C5D" w:rsidRDefault="006A2C5D" w:rsidP="00803DF6">
            <w:pPr>
              <w:autoSpaceDE w:val="0"/>
              <w:autoSpaceDN w:val="0"/>
              <w:adjustRightInd w:val="0"/>
              <w:jc w:val="right"/>
              <w:rPr>
                <w:rFonts w:eastAsiaTheme="minorHAnsi"/>
                <w:lang w:eastAsia="en-US"/>
              </w:rPr>
            </w:pPr>
          </w:p>
        </w:tc>
        <w:tc>
          <w:tcPr>
            <w:tcW w:w="2325" w:type="dxa"/>
            <w:tcBorders>
              <w:top w:val="nil"/>
              <w:left w:val="nil"/>
              <w:bottom w:val="nil"/>
              <w:right w:val="nil"/>
            </w:tcBorders>
          </w:tcPr>
          <w:p w:rsidR="006A2C5D" w:rsidRDefault="006A2C5D" w:rsidP="00803DF6">
            <w:pPr>
              <w:autoSpaceDE w:val="0"/>
              <w:autoSpaceDN w:val="0"/>
              <w:adjustRightInd w:val="0"/>
              <w:jc w:val="right"/>
              <w:rPr>
                <w:rFonts w:eastAsiaTheme="minorHAnsi"/>
                <w:lang w:eastAsia="en-US"/>
              </w:rPr>
            </w:pPr>
          </w:p>
        </w:tc>
        <w:tc>
          <w:tcPr>
            <w:tcW w:w="709" w:type="dxa"/>
            <w:tcBorders>
              <w:top w:val="nil"/>
              <w:left w:val="nil"/>
              <w:bottom w:val="nil"/>
              <w:right w:val="nil"/>
            </w:tcBorders>
          </w:tcPr>
          <w:p w:rsidR="006A2C5D" w:rsidRDefault="006A2C5D" w:rsidP="00803DF6">
            <w:pPr>
              <w:autoSpaceDE w:val="0"/>
              <w:autoSpaceDN w:val="0"/>
              <w:adjustRightInd w:val="0"/>
              <w:jc w:val="right"/>
              <w:rPr>
                <w:rFonts w:eastAsiaTheme="minorHAnsi"/>
                <w:lang w:eastAsia="en-US"/>
              </w:rPr>
            </w:pPr>
          </w:p>
        </w:tc>
        <w:tc>
          <w:tcPr>
            <w:tcW w:w="5245" w:type="dxa"/>
            <w:gridSpan w:val="6"/>
            <w:vMerge/>
            <w:tcBorders>
              <w:left w:val="nil"/>
              <w:bottom w:val="nil"/>
              <w:right w:val="nil"/>
            </w:tcBorders>
          </w:tcPr>
          <w:p w:rsidR="006A2C5D" w:rsidRDefault="006A2C5D" w:rsidP="00803DF6">
            <w:pPr>
              <w:autoSpaceDE w:val="0"/>
              <w:autoSpaceDN w:val="0"/>
              <w:adjustRightInd w:val="0"/>
              <w:rPr>
                <w:rFonts w:eastAsiaTheme="minorHAnsi"/>
                <w:lang w:eastAsia="en-US"/>
              </w:rPr>
            </w:pPr>
          </w:p>
        </w:tc>
      </w:tr>
      <w:tr w:rsidR="006A2C5D" w:rsidTr="006A2C5D">
        <w:trPr>
          <w:gridAfter w:val="1"/>
          <w:wAfter w:w="6" w:type="dxa"/>
          <w:trHeight w:val="420"/>
        </w:trPr>
        <w:tc>
          <w:tcPr>
            <w:tcW w:w="9923" w:type="dxa"/>
            <w:gridSpan w:val="10"/>
            <w:tcBorders>
              <w:top w:val="nil"/>
              <w:left w:val="nil"/>
              <w:bottom w:val="single" w:sz="6" w:space="0" w:color="auto"/>
              <w:right w:val="nil"/>
            </w:tcBorders>
          </w:tcPr>
          <w:p w:rsidR="006A2C5D" w:rsidRDefault="006A2C5D" w:rsidP="00803DF6">
            <w:pPr>
              <w:autoSpaceDE w:val="0"/>
              <w:autoSpaceDN w:val="0"/>
              <w:adjustRightInd w:val="0"/>
              <w:jc w:val="center"/>
              <w:rPr>
                <w:rFonts w:eastAsiaTheme="minorHAnsi"/>
                <w:b/>
                <w:bCs/>
                <w:lang w:eastAsia="en-US"/>
              </w:rPr>
            </w:pPr>
          </w:p>
          <w:p w:rsidR="006A2C5D" w:rsidRDefault="006A2C5D" w:rsidP="00803DF6">
            <w:pPr>
              <w:autoSpaceDE w:val="0"/>
              <w:autoSpaceDN w:val="0"/>
              <w:adjustRightInd w:val="0"/>
              <w:jc w:val="center"/>
              <w:rPr>
                <w:rFonts w:eastAsiaTheme="minorHAnsi"/>
                <w:b/>
                <w:bCs/>
                <w:lang w:eastAsia="en-US"/>
              </w:rPr>
            </w:pPr>
          </w:p>
          <w:p w:rsidR="006A2C5D" w:rsidRDefault="006A2C5D" w:rsidP="00803DF6">
            <w:pPr>
              <w:autoSpaceDE w:val="0"/>
              <w:autoSpaceDN w:val="0"/>
              <w:adjustRightInd w:val="0"/>
              <w:jc w:val="center"/>
              <w:rPr>
                <w:rFonts w:eastAsiaTheme="minorHAnsi"/>
                <w:b/>
                <w:bCs/>
                <w:lang w:eastAsia="en-US"/>
              </w:rPr>
            </w:pPr>
          </w:p>
          <w:p w:rsidR="006A2C5D" w:rsidRDefault="006A2C5D" w:rsidP="00803DF6">
            <w:pPr>
              <w:autoSpaceDE w:val="0"/>
              <w:autoSpaceDN w:val="0"/>
              <w:adjustRightInd w:val="0"/>
              <w:jc w:val="center"/>
              <w:rPr>
                <w:rFonts w:eastAsiaTheme="minorHAnsi"/>
                <w:b/>
                <w:bCs/>
                <w:lang w:eastAsia="en-US"/>
              </w:rPr>
            </w:pPr>
            <w:r>
              <w:rPr>
                <w:rFonts w:eastAsiaTheme="minorHAnsi"/>
                <w:b/>
                <w:bCs/>
                <w:lang w:eastAsia="en-US"/>
              </w:rPr>
              <w:t>СПЕЦИФІКАЦІЯ № 1</w:t>
            </w:r>
          </w:p>
          <w:p w:rsidR="006A2C5D" w:rsidRDefault="006A2C5D" w:rsidP="00803DF6">
            <w:pPr>
              <w:autoSpaceDE w:val="0"/>
              <w:autoSpaceDN w:val="0"/>
              <w:adjustRightInd w:val="0"/>
              <w:jc w:val="center"/>
              <w:rPr>
                <w:rFonts w:eastAsiaTheme="minorHAnsi"/>
                <w:b/>
                <w:bCs/>
                <w:lang w:eastAsia="en-US"/>
              </w:rPr>
            </w:pPr>
          </w:p>
          <w:p w:rsidR="006A2C5D" w:rsidRDefault="006A2C5D" w:rsidP="00803DF6">
            <w:pPr>
              <w:autoSpaceDE w:val="0"/>
              <w:autoSpaceDN w:val="0"/>
              <w:adjustRightInd w:val="0"/>
              <w:jc w:val="center"/>
              <w:rPr>
                <w:rFonts w:ascii="Arial" w:eastAsiaTheme="minorHAnsi" w:hAnsi="Arial" w:cs="Arial"/>
                <w:lang w:eastAsia="en-US"/>
              </w:rPr>
            </w:pPr>
          </w:p>
        </w:tc>
      </w:tr>
      <w:tr w:rsidR="006A2C5D" w:rsidTr="006A2C5D">
        <w:trPr>
          <w:gridAfter w:val="1"/>
          <w:wAfter w:w="6" w:type="dxa"/>
          <w:trHeight w:val="624"/>
        </w:trPr>
        <w:tc>
          <w:tcPr>
            <w:tcW w:w="426" w:type="dxa"/>
            <w:tcBorders>
              <w:top w:val="single" w:sz="6" w:space="0" w:color="auto"/>
              <w:left w:val="single" w:sz="6" w:space="0" w:color="auto"/>
              <w:bottom w:val="nil"/>
              <w:right w:val="nil"/>
            </w:tcBorders>
          </w:tcPr>
          <w:p w:rsidR="006A2C5D" w:rsidRDefault="006A2C5D" w:rsidP="00803DF6">
            <w:pPr>
              <w:autoSpaceDE w:val="0"/>
              <w:autoSpaceDN w:val="0"/>
              <w:adjustRightInd w:val="0"/>
              <w:jc w:val="center"/>
              <w:rPr>
                <w:rFonts w:eastAsiaTheme="minorHAnsi"/>
                <w:b/>
                <w:bCs/>
                <w:lang w:eastAsia="en-US"/>
              </w:rPr>
            </w:pPr>
            <w:r>
              <w:rPr>
                <w:rFonts w:eastAsiaTheme="minorHAnsi"/>
                <w:b/>
                <w:bCs/>
                <w:sz w:val="22"/>
                <w:szCs w:val="22"/>
                <w:lang w:eastAsia="en-US"/>
              </w:rPr>
              <w:t>№</w:t>
            </w:r>
          </w:p>
        </w:tc>
        <w:tc>
          <w:tcPr>
            <w:tcW w:w="1218" w:type="dxa"/>
            <w:tcBorders>
              <w:top w:val="single" w:sz="6" w:space="0" w:color="auto"/>
              <w:left w:val="single" w:sz="6" w:space="0" w:color="auto"/>
              <w:bottom w:val="single" w:sz="4" w:space="0" w:color="auto"/>
              <w:right w:val="single" w:sz="6" w:space="0" w:color="auto"/>
            </w:tcBorders>
          </w:tcPr>
          <w:p w:rsidR="006A2C5D" w:rsidRDefault="006A2C5D" w:rsidP="00803DF6">
            <w:pPr>
              <w:autoSpaceDE w:val="0"/>
              <w:autoSpaceDN w:val="0"/>
              <w:adjustRightInd w:val="0"/>
              <w:jc w:val="center"/>
              <w:rPr>
                <w:rFonts w:eastAsiaTheme="minorHAnsi"/>
                <w:b/>
                <w:bCs/>
                <w:lang w:eastAsia="en-US"/>
              </w:rPr>
            </w:pPr>
            <w:r>
              <w:rPr>
                <w:rFonts w:eastAsiaTheme="minorHAnsi"/>
                <w:b/>
                <w:bCs/>
                <w:sz w:val="22"/>
                <w:szCs w:val="22"/>
                <w:lang w:eastAsia="en-US"/>
              </w:rPr>
              <w:t>Код</w:t>
            </w:r>
          </w:p>
        </w:tc>
        <w:tc>
          <w:tcPr>
            <w:tcW w:w="2325" w:type="dxa"/>
            <w:tcBorders>
              <w:top w:val="single" w:sz="6" w:space="0" w:color="auto"/>
              <w:left w:val="single" w:sz="6" w:space="0" w:color="auto"/>
              <w:bottom w:val="single" w:sz="6" w:space="0" w:color="auto"/>
              <w:right w:val="single" w:sz="6" w:space="0" w:color="auto"/>
            </w:tcBorders>
          </w:tcPr>
          <w:p w:rsidR="006A2C5D" w:rsidRDefault="006A2C5D" w:rsidP="00803DF6">
            <w:pPr>
              <w:autoSpaceDE w:val="0"/>
              <w:autoSpaceDN w:val="0"/>
              <w:adjustRightInd w:val="0"/>
              <w:jc w:val="center"/>
              <w:rPr>
                <w:rFonts w:eastAsiaTheme="minorHAnsi"/>
                <w:b/>
                <w:bCs/>
                <w:lang w:eastAsia="en-US"/>
              </w:rPr>
            </w:pPr>
            <w:r>
              <w:rPr>
                <w:rFonts w:eastAsiaTheme="minorHAnsi"/>
                <w:b/>
                <w:bCs/>
                <w:sz w:val="22"/>
                <w:szCs w:val="22"/>
                <w:lang w:eastAsia="en-US"/>
              </w:rPr>
              <w:t>Найменування</w:t>
            </w:r>
          </w:p>
        </w:tc>
        <w:tc>
          <w:tcPr>
            <w:tcW w:w="709" w:type="dxa"/>
            <w:tcBorders>
              <w:top w:val="single" w:sz="6" w:space="0" w:color="auto"/>
              <w:left w:val="single" w:sz="6" w:space="0" w:color="auto"/>
              <w:bottom w:val="single" w:sz="6" w:space="0" w:color="auto"/>
              <w:right w:val="single" w:sz="6" w:space="0" w:color="auto"/>
            </w:tcBorders>
          </w:tcPr>
          <w:p w:rsidR="006A2C5D" w:rsidRDefault="006A2C5D" w:rsidP="00803DF6">
            <w:pPr>
              <w:autoSpaceDE w:val="0"/>
              <w:autoSpaceDN w:val="0"/>
              <w:adjustRightInd w:val="0"/>
              <w:jc w:val="center"/>
              <w:rPr>
                <w:rFonts w:eastAsiaTheme="minorHAnsi"/>
                <w:b/>
                <w:bCs/>
                <w:lang w:eastAsia="en-US"/>
              </w:rPr>
            </w:pPr>
            <w:r>
              <w:rPr>
                <w:rFonts w:eastAsiaTheme="minorHAnsi"/>
                <w:b/>
                <w:bCs/>
                <w:sz w:val="22"/>
                <w:szCs w:val="22"/>
                <w:lang w:eastAsia="en-US"/>
              </w:rPr>
              <w:t>Од. виміру</w:t>
            </w:r>
          </w:p>
        </w:tc>
        <w:tc>
          <w:tcPr>
            <w:tcW w:w="851" w:type="dxa"/>
            <w:tcBorders>
              <w:top w:val="single" w:sz="6" w:space="0" w:color="auto"/>
              <w:left w:val="single" w:sz="6" w:space="0" w:color="auto"/>
              <w:bottom w:val="single" w:sz="6" w:space="0" w:color="auto"/>
              <w:right w:val="nil"/>
            </w:tcBorders>
          </w:tcPr>
          <w:p w:rsidR="006A2C5D" w:rsidRDefault="006A2C5D" w:rsidP="00803DF6">
            <w:pPr>
              <w:autoSpaceDE w:val="0"/>
              <w:autoSpaceDN w:val="0"/>
              <w:adjustRightInd w:val="0"/>
              <w:jc w:val="center"/>
              <w:rPr>
                <w:rFonts w:eastAsiaTheme="minorHAnsi"/>
                <w:b/>
                <w:bCs/>
                <w:lang w:eastAsia="en-US"/>
              </w:rPr>
            </w:pPr>
            <w:proofErr w:type="spellStart"/>
            <w:r>
              <w:rPr>
                <w:rFonts w:eastAsiaTheme="minorHAnsi"/>
                <w:b/>
                <w:bCs/>
                <w:sz w:val="22"/>
                <w:szCs w:val="22"/>
                <w:lang w:eastAsia="en-US"/>
              </w:rPr>
              <w:t>Кіл-сть</w:t>
            </w:r>
            <w:proofErr w:type="spellEnd"/>
          </w:p>
        </w:tc>
        <w:tc>
          <w:tcPr>
            <w:tcW w:w="850" w:type="dxa"/>
            <w:tcBorders>
              <w:top w:val="single" w:sz="6" w:space="0" w:color="auto"/>
              <w:left w:val="single" w:sz="6" w:space="0" w:color="auto"/>
              <w:bottom w:val="nil"/>
              <w:right w:val="nil"/>
            </w:tcBorders>
          </w:tcPr>
          <w:p w:rsidR="006A2C5D" w:rsidRDefault="006A2C5D" w:rsidP="00803DF6">
            <w:pPr>
              <w:autoSpaceDE w:val="0"/>
              <w:autoSpaceDN w:val="0"/>
              <w:adjustRightInd w:val="0"/>
              <w:jc w:val="center"/>
              <w:rPr>
                <w:rFonts w:eastAsiaTheme="minorHAnsi"/>
                <w:b/>
                <w:bCs/>
                <w:lang w:eastAsia="en-US"/>
              </w:rPr>
            </w:pPr>
            <w:r>
              <w:rPr>
                <w:rFonts w:eastAsiaTheme="minorHAnsi"/>
                <w:b/>
                <w:bCs/>
                <w:sz w:val="22"/>
                <w:szCs w:val="22"/>
                <w:lang w:eastAsia="en-US"/>
              </w:rPr>
              <w:t>Ціна без ПДВ</w:t>
            </w:r>
          </w:p>
        </w:tc>
        <w:tc>
          <w:tcPr>
            <w:tcW w:w="1134" w:type="dxa"/>
            <w:tcBorders>
              <w:top w:val="single" w:sz="6" w:space="0" w:color="auto"/>
              <w:left w:val="single" w:sz="6" w:space="0" w:color="auto"/>
              <w:bottom w:val="nil"/>
              <w:right w:val="nil"/>
            </w:tcBorders>
          </w:tcPr>
          <w:p w:rsidR="006A2C5D" w:rsidRDefault="006A2C5D" w:rsidP="00803DF6">
            <w:pPr>
              <w:autoSpaceDE w:val="0"/>
              <w:autoSpaceDN w:val="0"/>
              <w:adjustRightInd w:val="0"/>
              <w:jc w:val="center"/>
              <w:rPr>
                <w:rFonts w:eastAsiaTheme="minorHAnsi"/>
                <w:b/>
                <w:bCs/>
                <w:lang w:eastAsia="en-US"/>
              </w:rPr>
            </w:pPr>
            <w:r>
              <w:rPr>
                <w:rFonts w:eastAsiaTheme="minorHAnsi"/>
                <w:b/>
                <w:bCs/>
                <w:sz w:val="22"/>
                <w:szCs w:val="22"/>
                <w:lang w:eastAsia="en-US"/>
              </w:rPr>
              <w:t>ПДВ</w:t>
            </w:r>
          </w:p>
        </w:tc>
        <w:tc>
          <w:tcPr>
            <w:tcW w:w="851" w:type="dxa"/>
            <w:tcBorders>
              <w:top w:val="single" w:sz="6" w:space="0" w:color="auto"/>
              <w:left w:val="single" w:sz="6" w:space="0" w:color="auto"/>
              <w:bottom w:val="nil"/>
              <w:right w:val="nil"/>
            </w:tcBorders>
          </w:tcPr>
          <w:p w:rsidR="006A2C5D" w:rsidRDefault="006A2C5D" w:rsidP="00803DF6">
            <w:pPr>
              <w:autoSpaceDE w:val="0"/>
              <w:autoSpaceDN w:val="0"/>
              <w:adjustRightInd w:val="0"/>
              <w:jc w:val="center"/>
              <w:rPr>
                <w:rFonts w:eastAsiaTheme="minorHAnsi"/>
                <w:b/>
                <w:bCs/>
                <w:lang w:eastAsia="en-US"/>
              </w:rPr>
            </w:pPr>
            <w:r>
              <w:rPr>
                <w:rFonts w:eastAsiaTheme="minorHAnsi"/>
                <w:b/>
                <w:bCs/>
                <w:sz w:val="22"/>
                <w:szCs w:val="22"/>
                <w:lang w:eastAsia="en-US"/>
              </w:rPr>
              <w:t>Ціна з ПДВ</w:t>
            </w:r>
          </w:p>
        </w:tc>
        <w:tc>
          <w:tcPr>
            <w:tcW w:w="1559" w:type="dxa"/>
            <w:gridSpan w:val="2"/>
            <w:tcBorders>
              <w:top w:val="single" w:sz="6" w:space="0" w:color="auto"/>
              <w:left w:val="single" w:sz="6" w:space="0" w:color="auto"/>
              <w:bottom w:val="nil"/>
              <w:right w:val="single" w:sz="6" w:space="0" w:color="auto"/>
            </w:tcBorders>
          </w:tcPr>
          <w:p w:rsidR="006A2C5D" w:rsidRDefault="006A2C5D" w:rsidP="00803DF6">
            <w:pPr>
              <w:autoSpaceDE w:val="0"/>
              <w:autoSpaceDN w:val="0"/>
              <w:adjustRightInd w:val="0"/>
              <w:jc w:val="center"/>
              <w:rPr>
                <w:rFonts w:eastAsiaTheme="minorHAnsi"/>
                <w:b/>
                <w:bCs/>
                <w:lang w:eastAsia="en-US"/>
              </w:rPr>
            </w:pPr>
            <w:r>
              <w:rPr>
                <w:rFonts w:eastAsiaTheme="minorHAnsi"/>
                <w:b/>
                <w:bCs/>
                <w:sz w:val="22"/>
                <w:szCs w:val="22"/>
                <w:lang w:eastAsia="en-US"/>
              </w:rPr>
              <w:t>Сума з ПДВ</w:t>
            </w:r>
          </w:p>
        </w:tc>
      </w:tr>
      <w:tr w:rsidR="006A2C5D" w:rsidTr="006A2C5D">
        <w:trPr>
          <w:gridAfter w:val="1"/>
          <w:wAfter w:w="6" w:type="dxa"/>
          <w:trHeight w:val="595"/>
        </w:trPr>
        <w:tc>
          <w:tcPr>
            <w:tcW w:w="426" w:type="dxa"/>
            <w:tcBorders>
              <w:top w:val="nil"/>
              <w:left w:val="single" w:sz="6" w:space="0" w:color="auto"/>
              <w:bottom w:val="nil"/>
              <w:right w:val="nil"/>
            </w:tcBorders>
          </w:tcPr>
          <w:p w:rsidR="006A2C5D" w:rsidRDefault="006A2C5D" w:rsidP="00803DF6">
            <w:pPr>
              <w:autoSpaceDE w:val="0"/>
              <w:autoSpaceDN w:val="0"/>
              <w:adjustRightInd w:val="0"/>
              <w:jc w:val="center"/>
              <w:rPr>
                <w:rFonts w:eastAsiaTheme="minorHAnsi"/>
                <w:b/>
                <w:bCs/>
                <w:lang w:eastAsia="en-US"/>
              </w:rPr>
            </w:pPr>
            <w:r>
              <w:rPr>
                <w:rFonts w:eastAsiaTheme="minorHAnsi"/>
                <w:b/>
                <w:bCs/>
                <w:sz w:val="22"/>
                <w:szCs w:val="22"/>
                <w:lang w:eastAsia="en-US"/>
              </w:rPr>
              <w:t>з/п</w:t>
            </w:r>
          </w:p>
        </w:tc>
        <w:tc>
          <w:tcPr>
            <w:tcW w:w="3543" w:type="dxa"/>
            <w:gridSpan w:val="2"/>
            <w:tcBorders>
              <w:top w:val="nil"/>
              <w:left w:val="single" w:sz="6" w:space="0" w:color="auto"/>
              <w:bottom w:val="nil"/>
              <w:right w:val="single" w:sz="6" w:space="0" w:color="auto"/>
            </w:tcBorders>
          </w:tcPr>
          <w:p w:rsidR="006A2C5D" w:rsidRDefault="006A2C5D" w:rsidP="00803DF6">
            <w:pPr>
              <w:autoSpaceDE w:val="0"/>
              <w:autoSpaceDN w:val="0"/>
              <w:adjustRightInd w:val="0"/>
              <w:rPr>
                <w:rFonts w:eastAsiaTheme="minorHAnsi"/>
                <w:b/>
                <w:bCs/>
                <w:lang w:eastAsia="en-US"/>
              </w:rPr>
            </w:pPr>
            <w:r>
              <w:rPr>
                <w:rFonts w:eastAsiaTheme="minorHAnsi"/>
                <w:b/>
                <w:bCs/>
                <w:sz w:val="22"/>
                <w:szCs w:val="22"/>
                <w:lang w:eastAsia="en-US"/>
              </w:rPr>
              <w:t>ДК 021:2015</w:t>
            </w:r>
          </w:p>
        </w:tc>
        <w:tc>
          <w:tcPr>
            <w:tcW w:w="709" w:type="dxa"/>
            <w:tcBorders>
              <w:top w:val="single" w:sz="6" w:space="0" w:color="auto"/>
              <w:left w:val="single" w:sz="6" w:space="0" w:color="auto"/>
              <w:bottom w:val="single" w:sz="6" w:space="0" w:color="auto"/>
              <w:right w:val="single" w:sz="6" w:space="0" w:color="auto"/>
            </w:tcBorders>
          </w:tcPr>
          <w:p w:rsidR="006A2C5D" w:rsidRDefault="006A2C5D" w:rsidP="00803DF6">
            <w:pPr>
              <w:autoSpaceDE w:val="0"/>
              <w:autoSpaceDN w:val="0"/>
              <w:adjustRightInd w:val="0"/>
              <w:jc w:val="center"/>
              <w:rPr>
                <w:rFonts w:eastAsiaTheme="minorHAnsi"/>
                <w:b/>
                <w:bCs/>
                <w:lang w:eastAsia="en-US"/>
              </w:rPr>
            </w:pPr>
          </w:p>
        </w:tc>
        <w:tc>
          <w:tcPr>
            <w:tcW w:w="851" w:type="dxa"/>
            <w:tcBorders>
              <w:top w:val="single" w:sz="6" w:space="0" w:color="auto"/>
              <w:left w:val="single" w:sz="6" w:space="0" w:color="auto"/>
              <w:bottom w:val="single" w:sz="6" w:space="0" w:color="auto"/>
              <w:right w:val="nil"/>
            </w:tcBorders>
          </w:tcPr>
          <w:p w:rsidR="006A2C5D" w:rsidRDefault="006A2C5D" w:rsidP="00803DF6">
            <w:pPr>
              <w:autoSpaceDE w:val="0"/>
              <w:autoSpaceDN w:val="0"/>
              <w:adjustRightInd w:val="0"/>
              <w:jc w:val="center"/>
              <w:rPr>
                <w:rFonts w:eastAsiaTheme="minorHAnsi"/>
                <w:b/>
                <w:bCs/>
                <w:lang w:eastAsia="en-US"/>
              </w:rPr>
            </w:pPr>
          </w:p>
        </w:tc>
        <w:tc>
          <w:tcPr>
            <w:tcW w:w="850" w:type="dxa"/>
            <w:tcBorders>
              <w:top w:val="nil"/>
              <w:left w:val="single" w:sz="6" w:space="0" w:color="auto"/>
              <w:bottom w:val="nil"/>
              <w:right w:val="nil"/>
            </w:tcBorders>
          </w:tcPr>
          <w:p w:rsidR="006A2C5D" w:rsidRDefault="006A2C5D" w:rsidP="00803DF6">
            <w:pPr>
              <w:autoSpaceDE w:val="0"/>
              <w:autoSpaceDN w:val="0"/>
              <w:adjustRightInd w:val="0"/>
              <w:jc w:val="center"/>
              <w:rPr>
                <w:rFonts w:eastAsiaTheme="minorHAnsi"/>
                <w:b/>
                <w:bCs/>
                <w:lang w:eastAsia="en-US"/>
              </w:rPr>
            </w:pPr>
            <w:r>
              <w:rPr>
                <w:rFonts w:eastAsiaTheme="minorHAnsi"/>
                <w:b/>
                <w:bCs/>
                <w:sz w:val="22"/>
                <w:szCs w:val="22"/>
                <w:lang w:eastAsia="en-US"/>
              </w:rPr>
              <w:t>(грн.)</w:t>
            </w:r>
          </w:p>
        </w:tc>
        <w:tc>
          <w:tcPr>
            <w:tcW w:w="1134" w:type="dxa"/>
            <w:tcBorders>
              <w:top w:val="nil"/>
              <w:left w:val="single" w:sz="6" w:space="0" w:color="auto"/>
              <w:bottom w:val="nil"/>
              <w:right w:val="nil"/>
            </w:tcBorders>
          </w:tcPr>
          <w:p w:rsidR="006A2C5D" w:rsidRDefault="006A2C5D" w:rsidP="00803DF6">
            <w:pPr>
              <w:autoSpaceDE w:val="0"/>
              <w:autoSpaceDN w:val="0"/>
              <w:adjustRightInd w:val="0"/>
              <w:jc w:val="center"/>
              <w:rPr>
                <w:rFonts w:eastAsiaTheme="minorHAnsi"/>
                <w:b/>
                <w:bCs/>
                <w:lang w:eastAsia="en-US"/>
              </w:rPr>
            </w:pPr>
            <w:r>
              <w:rPr>
                <w:rFonts w:eastAsiaTheme="minorHAnsi"/>
                <w:b/>
                <w:bCs/>
                <w:sz w:val="22"/>
                <w:szCs w:val="22"/>
                <w:lang w:eastAsia="en-US"/>
              </w:rPr>
              <w:t>(грн.)</w:t>
            </w:r>
          </w:p>
        </w:tc>
        <w:tc>
          <w:tcPr>
            <w:tcW w:w="851" w:type="dxa"/>
            <w:tcBorders>
              <w:top w:val="nil"/>
              <w:left w:val="single" w:sz="6" w:space="0" w:color="auto"/>
              <w:bottom w:val="nil"/>
              <w:right w:val="nil"/>
            </w:tcBorders>
          </w:tcPr>
          <w:p w:rsidR="006A2C5D" w:rsidRDefault="006A2C5D" w:rsidP="00803DF6">
            <w:pPr>
              <w:autoSpaceDE w:val="0"/>
              <w:autoSpaceDN w:val="0"/>
              <w:adjustRightInd w:val="0"/>
              <w:jc w:val="center"/>
              <w:rPr>
                <w:rFonts w:eastAsiaTheme="minorHAnsi"/>
                <w:b/>
                <w:bCs/>
                <w:lang w:eastAsia="en-US"/>
              </w:rPr>
            </w:pPr>
            <w:r>
              <w:rPr>
                <w:rFonts w:eastAsiaTheme="minorHAnsi"/>
                <w:b/>
                <w:bCs/>
                <w:sz w:val="22"/>
                <w:szCs w:val="22"/>
                <w:lang w:eastAsia="en-US"/>
              </w:rPr>
              <w:t>(грн.)</w:t>
            </w:r>
          </w:p>
        </w:tc>
        <w:tc>
          <w:tcPr>
            <w:tcW w:w="1559" w:type="dxa"/>
            <w:gridSpan w:val="2"/>
            <w:tcBorders>
              <w:top w:val="nil"/>
              <w:left w:val="single" w:sz="6" w:space="0" w:color="auto"/>
              <w:bottom w:val="nil"/>
              <w:right w:val="single" w:sz="6" w:space="0" w:color="auto"/>
            </w:tcBorders>
          </w:tcPr>
          <w:p w:rsidR="006A2C5D" w:rsidRDefault="006A2C5D" w:rsidP="00803DF6">
            <w:pPr>
              <w:autoSpaceDE w:val="0"/>
              <w:autoSpaceDN w:val="0"/>
              <w:adjustRightInd w:val="0"/>
              <w:jc w:val="center"/>
              <w:rPr>
                <w:rFonts w:eastAsiaTheme="minorHAnsi"/>
                <w:b/>
                <w:bCs/>
                <w:lang w:eastAsia="en-US"/>
              </w:rPr>
            </w:pPr>
            <w:r>
              <w:rPr>
                <w:rFonts w:eastAsiaTheme="minorHAnsi"/>
                <w:b/>
                <w:bCs/>
                <w:sz w:val="22"/>
                <w:szCs w:val="22"/>
                <w:lang w:eastAsia="en-US"/>
              </w:rPr>
              <w:t>(грн.)</w:t>
            </w:r>
          </w:p>
        </w:tc>
      </w:tr>
      <w:tr w:rsidR="006A2C5D" w:rsidTr="006A2C5D">
        <w:trPr>
          <w:gridAfter w:val="1"/>
          <w:wAfter w:w="6" w:type="dxa"/>
          <w:trHeight w:val="449"/>
        </w:trPr>
        <w:tc>
          <w:tcPr>
            <w:tcW w:w="426" w:type="dxa"/>
            <w:tcBorders>
              <w:top w:val="single" w:sz="6" w:space="0" w:color="auto"/>
              <w:left w:val="single" w:sz="6" w:space="0" w:color="auto"/>
              <w:bottom w:val="single" w:sz="6" w:space="0" w:color="auto"/>
              <w:right w:val="single" w:sz="6" w:space="0" w:color="auto"/>
            </w:tcBorders>
          </w:tcPr>
          <w:p w:rsidR="006A2C5D" w:rsidRDefault="006A2C5D" w:rsidP="00803DF6">
            <w:pPr>
              <w:autoSpaceDE w:val="0"/>
              <w:autoSpaceDN w:val="0"/>
              <w:adjustRightInd w:val="0"/>
              <w:jc w:val="center"/>
              <w:rPr>
                <w:rFonts w:eastAsiaTheme="minorHAnsi"/>
                <w:lang w:eastAsia="en-US"/>
              </w:rPr>
            </w:pPr>
          </w:p>
        </w:tc>
        <w:tc>
          <w:tcPr>
            <w:tcW w:w="1218" w:type="dxa"/>
            <w:tcBorders>
              <w:top w:val="single" w:sz="6" w:space="0" w:color="auto"/>
              <w:left w:val="single" w:sz="6" w:space="0" w:color="auto"/>
              <w:bottom w:val="single" w:sz="6" w:space="0" w:color="auto"/>
              <w:right w:val="single" w:sz="6" w:space="0" w:color="auto"/>
            </w:tcBorders>
          </w:tcPr>
          <w:p w:rsidR="006A2C5D" w:rsidRPr="00AE1EFF" w:rsidRDefault="006A2C5D" w:rsidP="00803DF6">
            <w:pPr>
              <w:autoSpaceDE w:val="0"/>
              <w:autoSpaceDN w:val="0"/>
              <w:adjustRightInd w:val="0"/>
              <w:jc w:val="center"/>
              <w:rPr>
                <w:rFonts w:eastAsiaTheme="minorHAnsi"/>
                <w:b/>
                <w:bCs/>
                <w:sz w:val="20"/>
                <w:szCs w:val="20"/>
                <w:lang w:eastAsia="en-US"/>
              </w:rPr>
            </w:pPr>
            <w:r w:rsidRPr="00AE1EFF">
              <w:rPr>
                <w:b/>
                <w:bCs/>
                <w:sz w:val="20"/>
                <w:szCs w:val="20"/>
              </w:rPr>
              <w:t>33</w:t>
            </w:r>
            <w:r>
              <w:rPr>
                <w:b/>
                <w:bCs/>
                <w:sz w:val="20"/>
                <w:szCs w:val="20"/>
              </w:rPr>
              <w:t>140000</w:t>
            </w:r>
            <w:r w:rsidRPr="00AE1EFF">
              <w:rPr>
                <w:b/>
                <w:bCs/>
                <w:sz w:val="20"/>
                <w:szCs w:val="20"/>
              </w:rPr>
              <w:t>-</w:t>
            </w:r>
            <w:r>
              <w:rPr>
                <w:b/>
                <w:bCs/>
                <w:sz w:val="20"/>
                <w:szCs w:val="20"/>
              </w:rPr>
              <w:t>3</w:t>
            </w:r>
          </w:p>
        </w:tc>
        <w:tc>
          <w:tcPr>
            <w:tcW w:w="3885" w:type="dxa"/>
            <w:gridSpan w:val="3"/>
            <w:tcBorders>
              <w:top w:val="single" w:sz="6" w:space="0" w:color="auto"/>
              <w:left w:val="single" w:sz="6" w:space="0" w:color="auto"/>
              <w:bottom w:val="single" w:sz="6" w:space="0" w:color="auto"/>
              <w:right w:val="nil"/>
            </w:tcBorders>
          </w:tcPr>
          <w:p w:rsidR="006A2C5D" w:rsidRDefault="006A2C5D" w:rsidP="00803DF6">
            <w:pPr>
              <w:autoSpaceDE w:val="0"/>
              <w:autoSpaceDN w:val="0"/>
              <w:adjustRightInd w:val="0"/>
              <w:rPr>
                <w:rFonts w:eastAsiaTheme="minorHAnsi"/>
                <w:b/>
                <w:bCs/>
                <w:lang w:eastAsia="en-US"/>
              </w:rPr>
            </w:pPr>
            <w:r>
              <w:rPr>
                <w:rFonts w:eastAsiaTheme="minorHAnsi"/>
                <w:b/>
                <w:bCs/>
                <w:sz w:val="22"/>
                <w:szCs w:val="22"/>
                <w:lang w:eastAsia="en-US"/>
              </w:rPr>
              <w:t>Медичні матеріали</w:t>
            </w:r>
          </w:p>
        </w:tc>
        <w:tc>
          <w:tcPr>
            <w:tcW w:w="850" w:type="dxa"/>
            <w:tcBorders>
              <w:top w:val="single" w:sz="6" w:space="0" w:color="auto"/>
              <w:left w:val="nil"/>
              <w:bottom w:val="single" w:sz="6" w:space="0" w:color="auto"/>
              <w:right w:val="nil"/>
            </w:tcBorders>
          </w:tcPr>
          <w:p w:rsidR="006A2C5D" w:rsidRDefault="006A2C5D" w:rsidP="00803DF6">
            <w:pPr>
              <w:autoSpaceDE w:val="0"/>
              <w:autoSpaceDN w:val="0"/>
              <w:adjustRightInd w:val="0"/>
              <w:rPr>
                <w:rFonts w:eastAsiaTheme="minorHAnsi"/>
                <w:b/>
                <w:bCs/>
                <w:lang w:eastAsia="en-US"/>
              </w:rPr>
            </w:pPr>
          </w:p>
        </w:tc>
        <w:tc>
          <w:tcPr>
            <w:tcW w:w="1134" w:type="dxa"/>
            <w:tcBorders>
              <w:top w:val="single" w:sz="6" w:space="0" w:color="auto"/>
              <w:left w:val="nil"/>
              <w:bottom w:val="single" w:sz="6" w:space="0" w:color="auto"/>
              <w:right w:val="nil"/>
            </w:tcBorders>
          </w:tcPr>
          <w:p w:rsidR="006A2C5D" w:rsidRDefault="006A2C5D" w:rsidP="00803DF6">
            <w:pPr>
              <w:autoSpaceDE w:val="0"/>
              <w:autoSpaceDN w:val="0"/>
              <w:adjustRightInd w:val="0"/>
              <w:rPr>
                <w:rFonts w:eastAsiaTheme="minorHAnsi"/>
                <w:b/>
                <w:bCs/>
                <w:lang w:eastAsia="en-US"/>
              </w:rPr>
            </w:pPr>
          </w:p>
        </w:tc>
        <w:tc>
          <w:tcPr>
            <w:tcW w:w="851" w:type="dxa"/>
            <w:tcBorders>
              <w:top w:val="single" w:sz="6" w:space="0" w:color="auto"/>
              <w:left w:val="nil"/>
              <w:bottom w:val="single" w:sz="6" w:space="0" w:color="auto"/>
              <w:right w:val="nil"/>
            </w:tcBorders>
          </w:tcPr>
          <w:p w:rsidR="006A2C5D" w:rsidRDefault="006A2C5D" w:rsidP="00803DF6">
            <w:pPr>
              <w:autoSpaceDE w:val="0"/>
              <w:autoSpaceDN w:val="0"/>
              <w:adjustRightInd w:val="0"/>
              <w:rPr>
                <w:rFonts w:eastAsiaTheme="minorHAnsi"/>
                <w:b/>
                <w:bCs/>
                <w:lang w:eastAsia="en-US"/>
              </w:rPr>
            </w:pPr>
          </w:p>
        </w:tc>
        <w:tc>
          <w:tcPr>
            <w:tcW w:w="1559" w:type="dxa"/>
            <w:gridSpan w:val="2"/>
            <w:tcBorders>
              <w:top w:val="single" w:sz="6" w:space="0" w:color="auto"/>
              <w:left w:val="nil"/>
              <w:bottom w:val="single" w:sz="6" w:space="0" w:color="auto"/>
              <w:right w:val="single" w:sz="6" w:space="0" w:color="auto"/>
            </w:tcBorders>
          </w:tcPr>
          <w:p w:rsidR="006A2C5D" w:rsidRDefault="006A2C5D" w:rsidP="00803DF6">
            <w:pPr>
              <w:autoSpaceDE w:val="0"/>
              <w:autoSpaceDN w:val="0"/>
              <w:adjustRightInd w:val="0"/>
              <w:rPr>
                <w:rFonts w:eastAsiaTheme="minorHAnsi"/>
                <w:b/>
                <w:bCs/>
                <w:lang w:eastAsia="en-US"/>
              </w:rPr>
            </w:pPr>
          </w:p>
        </w:tc>
      </w:tr>
      <w:tr w:rsidR="006A2C5D" w:rsidTr="006A2C5D">
        <w:trPr>
          <w:gridAfter w:val="1"/>
          <w:wAfter w:w="6" w:type="dxa"/>
          <w:trHeight w:val="290"/>
        </w:trPr>
        <w:tc>
          <w:tcPr>
            <w:tcW w:w="426" w:type="dxa"/>
            <w:tcBorders>
              <w:top w:val="single" w:sz="6" w:space="0" w:color="auto"/>
              <w:left w:val="single" w:sz="6" w:space="0" w:color="auto"/>
              <w:bottom w:val="single" w:sz="6" w:space="0" w:color="auto"/>
              <w:right w:val="single" w:sz="6" w:space="0" w:color="auto"/>
            </w:tcBorders>
          </w:tcPr>
          <w:p w:rsidR="006A2C5D" w:rsidRDefault="006A2C5D" w:rsidP="00803DF6">
            <w:pPr>
              <w:autoSpaceDE w:val="0"/>
              <w:autoSpaceDN w:val="0"/>
              <w:adjustRightInd w:val="0"/>
              <w:jc w:val="center"/>
              <w:rPr>
                <w:rFonts w:eastAsiaTheme="minorHAnsi"/>
                <w:lang w:eastAsia="en-US"/>
              </w:rPr>
            </w:pPr>
            <w:r>
              <w:rPr>
                <w:rFonts w:eastAsiaTheme="minorHAnsi"/>
                <w:sz w:val="22"/>
                <w:szCs w:val="22"/>
                <w:lang w:eastAsia="en-US"/>
              </w:rPr>
              <w:t>1</w:t>
            </w:r>
          </w:p>
        </w:tc>
        <w:tc>
          <w:tcPr>
            <w:tcW w:w="1218" w:type="dxa"/>
            <w:tcBorders>
              <w:top w:val="single" w:sz="6" w:space="0" w:color="auto"/>
              <w:left w:val="single" w:sz="6" w:space="0" w:color="auto"/>
              <w:bottom w:val="single" w:sz="6" w:space="0" w:color="auto"/>
              <w:right w:val="single" w:sz="6" w:space="0" w:color="auto"/>
            </w:tcBorders>
          </w:tcPr>
          <w:p w:rsidR="006A2C5D" w:rsidRDefault="006A2C5D" w:rsidP="00803DF6">
            <w:pPr>
              <w:autoSpaceDE w:val="0"/>
              <w:autoSpaceDN w:val="0"/>
              <w:adjustRightInd w:val="0"/>
              <w:jc w:val="center"/>
              <w:rPr>
                <w:rFonts w:eastAsiaTheme="minorHAnsi"/>
                <w:b/>
                <w:bCs/>
                <w:lang w:eastAsia="en-US"/>
              </w:rPr>
            </w:pPr>
          </w:p>
        </w:tc>
        <w:tc>
          <w:tcPr>
            <w:tcW w:w="2325" w:type="dxa"/>
            <w:tcBorders>
              <w:top w:val="single" w:sz="6" w:space="0" w:color="auto"/>
              <w:left w:val="single" w:sz="6" w:space="0" w:color="auto"/>
              <w:bottom w:val="single" w:sz="6" w:space="0" w:color="auto"/>
              <w:right w:val="single" w:sz="6" w:space="0" w:color="auto"/>
            </w:tcBorders>
          </w:tcPr>
          <w:p w:rsidR="006A2C5D" w:rsidRDefault="006A2C5D" w:rsidP="00803DF6">
            <w:pPr>
              <w:autoSpaceDE w:val="0"/>
              <w:autoSpaceDN w:val="0"/>
              <w:adjustRightInd w:val="0"/>
              <w:rPr>
                <w:rFonts w:eastAsiaTheme="minorHAnsi"/>
                <w:lang w:eastAsia="en-US"/>
              </w:rPr>
            </w:pPr>
          </w:p>
        </w:tc>
        <w:tc>
          <w:tcPr>
            <w:tcW w:w="709" w:type="dxa"/>
            <w:tcBorders>
              <w:top w:val="single" w:sz="6" w:space="0" w:color="auto"/>
              <w:left w:val="single" w:sz="6" w:space="0" w:color="auto"/>
              <w:bottom w:val="single" w:sz="6" w:space="0" w:color="auto"/>
              <w:right w:val="single" w:sz="6" w:space="0" w:color="auto"/>
            </w:tcBorders>
          </w:tcPr>
          <w:p w:rsidR="006A2C5D" w:rsidRDefault="006A2C5D" w:rsidP="00803DF6">
            <w:pPr>
              <w:autoSpaceDE w:val="0"/>
              <w:autoSpaceDN w:val="0"/>
              <w:adjustRightInd w:val="0"/>
              <w:jc w:val="center"/>
              <w:rPr>
                <w:rFonts w:eastAsiaTheme="minorHAnsi"/>
                <w:lang w:eastAsia="en-US"/>
              </w:rPr>
            </w:pPr>
          </w:p>
        </w:tc>
        <w:tc>
          <w:tcPr>
            <w:tcW w:w="851" w:type="dxa"/>
            <w:tcBorders>
              <w:top w:val="single" w:sz="6" w:space="0" w:color="auto"/>
              <w:left w:val="single" w:sz="6" w:space="0" w:color="auto"/>
              <w:bottom w:val="single" w:sz="6" w:space="0" w:color="auto"/>
              <w:right w:val="single" w:sz="6" w:space="0" w:color="auto"/>
            </w:tcBorders>
          </w:tcPr>
          <w:p w:rsidR="006A2C5D" w:rsidRDefault="006A2C5D" w:rsidP="00803DF6">
            <w:pPr>
              <w:autoSpaceDE w:val="0"/>
              <w:autoSpaceDN w:val="0"/>
              <w:adjustRightInd w:val="0"/>
              <w:jc w:val="center"/>
              <w:rPr>
                <w:rFonts w:eastAsiaTheme="minorHAnsi"/>
                <w:lang w:eastAsia="en-US"/>
              </w:rPr>
            </w:pPr>
          </w:p>
        </w:tc>
        <w:tc>
          <w:tcPr>
            <w:tcW w:w="850" w:type="dxa"/>
            <w:tcBorders>
              <w:top w:val="single" w:sz="6" w:space="0" w:color="auto"/>
              <w:left w:val="single" w:sz="6" w:space="0" w:color="auto"/>
              <w:bottom w:val="single" w:sz="6" w:space="0" w:color="auto"/>
              <w:right w:val="single" w:sz="6" w:space="0" w:color="auto"/>
            </w:tcBorders>
          </w:tcPr>
          <w:p w:rsidR="006A2C5D" w:rsidRDefault="006A2C5D" w:rsidP="00803DF6">
            <w:pPr>
              <w:autoSpaceDE w:val="0"/>
              <w:autoSpaceDN w:val="0"/>
              <w:adjustRightInd w:val="0"/>
              <w:jc w:val="center"/>
              <w:rPr>
                <w:rFonts w:eastAsiaTheme="minorHAnsi"/>
                <w:lang w:eastAsia="en-US"/>
              </w:rPr>
            </w:pPr>
          </w:p>
        </w:tc>
        <w:tc>
          <w:tcPr>
            <w:tcW w:w="1134" w:type="dxa"/>
            <w:tcBorders>
              <w:top w:val="single" w:sz="6" w:space="0" w:color="auto"/>
              <w:left w:val="single" w:sz="6" w:space="0" w:color="auto"/>
              <w:bottom w:val="single" w:sz="6" w:space="0" w:color="auto"/>
              <w:right w:val="single" w:sz="6" w:space="0" w:color="auto"/>
            </w:tcBorders>
          </w:tcPr>
          <w:p w:rsidR="006A2C5D" w:rsidRDefault="006A2C5D" w:rsidP="00803DF6">
            <w:pPr>
              <w:autoSpaceDE w:val="0"/>
              <w:autoSpaceDN w:val="0"/>
              <w:adjustRightInd w:val="0"/>
              <w:jc w:val="center"/>
              <w:rPr>
                <w:rFonts w:eastAsiaTheme="minorHAnsi"/>
                <w:lang w:eastAsia="en-US"/>
              </w:rPr>
            </w:pPr>
          </w:p>
        </w:tc>
        <w:tc>
          <w:tcPr>
            <w:tcW w:w="851" w:type="dxa"/>
            <w:tcBorders>
              <w:top w:val="single" w:sz="6" w:space="0" w:color="auto"/>
              <w:left w:val="single" w:sz="6" w:space="0" w:color="auto"/>
              <w:bottom w:val="single" w:sz="6" w:space="0" w:color="auto"/>
              <w:right w:val="single" w:sz="6" w:space="0" w:color="auto"/>
            </w:tcBorders>
          </w:tcPr>
          <w:p w:rsidR="006A2C5D" w:rsidRDefault="006A2C5D" w:rsidP="00803DF6">
            <w:pPr>
              <w:autoSpaceDE w:val="0"/>
              <w:autoSpaceDN w:val="0"/>
              <w:adjustRightInd w:val="0"/>
              <w:jc w:val="center"/>
              <w:rPr>
                <w:rFonts w:eastAsiaTheme="minorHAnsi"/>
                <w:lang w:eastAsia="en-US"/>
              </w:rPr>
            </w:pPr>
          </w:p>
        </w:tc>
        <w:tc>
          <w:tcPr>
            <w:tcW w:w="1559" w:type="dxa"/>
            <w:gridSpan w:val="2"/>
            <w:tcBorders>
              <w:top w:val="single" w:sz="6" w:space="0" w:color="auto"/>
              <w:left w:val="single" w:sz="6" w:space="0" w:color="auto"/>
              <w:bottom w:val="single" w:sz="6" w:space="0" w:color="auto"/>
              <w:right w:val="single" w:sz="6" w:space="0" w:color="auto"/>
            </w:tcBorders>
          </w:tcPr>
          <w:p w:rsidR="006A2C5D" w:rsidRDefault="006A2C5D" w:rsidP="00803DF6">
            <w:pPr>
              <w:autoSpaceDE w:val="0"/>
              <w:autoSpaceDN w:val="0"/>
              <w:adjustRightInd w:val="0"/>
              <w:jc w:val="center"/>
              <w:rPr>
                <w:rFonts w:eastAsiaTheme="minorHAnsi"/>
                <w:lang w:eastAsia="en-US"/>
              </w:rPr>
            </w:pPr>
          </w:p>
        </w:tc>
      </w:tr>
      <w:tr w:rsidR="006A2C5D" w:rsidTr="006A2C5D">
        <w:trPr>
          <w:gridAfter w:val="1"/>
          <w:wAfter w:w="6" w:type="dxa"/>
          <w:trHeight w:val="348"/>
        </w:trPr>
        <w:tc>
          <w:tcPr>
            <w:tcW w:w="1644" w:type="dxa"/>
            <w:gridSpan w:val="2"/>
            <w:tcBorders>
              <w:top w:val="single" w:sz="6" w:space="0" w:color="auto"/>
              <w:left w:val="single" w:sz="6" w:space="0" w:color="auto"/>
              <w:bottom w:val="single" w:sz="6" w:space="0" w:color="auto"/>
              <w:right w:val="nil"/>
            </w:tcBorders>
          </w:tcPr>
          <w:p w:rsidR="006A2C5D" w:rsidRDefault="006A2C5D" w:rsidP="00803DF6">
            <w:pPr>
              <w:autoSpaceDE w:val="0"/>
              <w:autoSpaceDN w:val="0"/>
              <w:adjustRightInd w:val="0"/>
              <w:rPr>
                <w:rFonts w:eastAsiaTheme="minorHAnsi"/>
                <w:b/>
                <w:bCs/>
                <w:lang w:eastAsia="en-US"/>
              </w:rPr>
            </w:pPr>
            <w:r>
              <w:rPr>
                <w:rFonts w:eastAsiaTheme="minorHAnsi"/>
                <w:b/>
                <w:bCs/>
                <w:sz w:val="22"/>
                <w:szCs w:val="22"/>
                <w:lang w:eastAsia="en-US"/>
              </w:rPr>
              <w:t>Всього з ПДВ:</w:t>
            </w:r>
          </w:p>
        </w:tc>
        <w:tc>
          <w:tcPr>
            <w:tcW w:w="2325" w:type="dxa"/>
            <w:tcBorders>
              <w:top w:val="single" w:sz="6" w:space="0" w:color="auto"/>
              <w:left w:val="nil"/>
              <w:bottom w:val="single" w:sz="6" w:space="0" w:color="auto"/>
              <w:right w:val="nil"/>
            </w:tcBorders>
          </w:tcPr>
          <w:p w:rsidR="006A2C5D" w:rsidRDefault="006A2C5D" w:rsidP="00803DF6">
            <w:pPr>
              <w:autoSpaceDE w:val="0"/>
              <w:autoSpaceDN w:val="0"/>
              <w:adjustRightInd w:val="0"/>
              <w:rPr>
                <w:rFonts w:eastAsiaTheme="minorHAnsi"/>
                <w:b/>
                <w:bCs/>
                <w:lang w:eastAsia="en-US"/>
              </w:rPr>
            </w:pPr>
          </w:p>
        </w:tc>
        <w:tc>
          <w:tcPr>
            <w:tcW w:w="709" w:type="dxa"/>
            <w:tcBorders>
              <w:top w:val="single" w:sz="6" w:space="0" w:color="auto"/>
              <w:left w:val="nil"/>
              <w:bottom w:val="single" w:sz="6" w:space="0" w:color="auto"/>
              <w:right w:val="nil"/>
            </w:tcBorders>
          </w:tcPr>
          <w:p w:rsidR="006A2C5D" w:rsidRDefault="006A2C5D" w:rsidP="00803DF6">
            <w:pPr>
              <w:autoSpaceDE w:val="0"/>
              <w:autoSpaceDN w:val="0"/>
              <w:adjustRightInd w:val="0"/>
              <w:rPr>
                <w:rFonts w:eastAsiaTheme="minorHAnsi"/>
                <w:b/>
                <w:bCs/>
                <w:lang w:eastAsia="en-US"/>
              </w:rPr>
            </w:pPr>
          </w:p>
        </w:tc>
        <w:tc>
          <w:tcPr>
            <w:tcW w:w="851" w:type="dxa"/>
            <w:tcBorders>
              <w:top w:val="single" w:sz="6" w:space="0" w:color="auto"/>
              <w:left w:val="nil"/>
              <w:bottom w:val="single" w:sz="6" w:space="0" w:color="auto"/>
              <w:right w:val="nil"/>
            </w:tcBorders>
          </w:tcPr>
          <w:p w:rsidR="006A2C5D" w:rsidRDefault="006A2C5D" w:rsidP="00803DF6">
            <w:pPr>
              <w:autoSpaceDE w:val="0"/>
              <w:autoSpaceDN w:val="0"/>
              <w:adjustRightInd w:val="0"/>
              <w:rPr>
                <w:rFonts w:eastAsiaTheme="minorHAnsi"/>
                <w:b/>
                <w:bCs/>
                <w:lang w:eastAsia="en-US"/>
              </w:rPr>
            </w:pPr>
          </w:p>
        </w:tc>
        <w:tc>
          <w:tcPr>
            <w:tcW w:w="850" w:type="dxa"/>
            <w:tcBorders>
              <w:top w:val="single" w:sz="6" w:space="0" w:color="auto"/>
              <w:left w:val="nil"/>
              <w:bottom w:val="single" w:sz="6" w:space="0" w:color="auto"/>
              <w:right w:val="nil"/>
            </w:tcBorders>
          </w:tcPr>
          <w:p w:rsidR="006A2C5D" w:rsidRDefault="006A2C5D" w:rsidP="00803DF6">
            <w:pPr>
              <w:autoSpaceDE w:val="0"/>
              <w:autoSpaceDN w:val="0"/>
              <w:adjustRightInd w:val="0"/>
              <w:rPr>
                <w:rFonts w:eastAsiaTheme="minorHAnsi"/>
                <w:b/>
                <w:bCs/>
                <w:lang w:eastAsia="en-US"/>
              </w:rPr>
            </w:pPr>
          </w:p>
        </w:tc>
        <w:tc>
          <w:tcPr>
            <w:tcW w:w="1134" w:type="dxa"/>
            <w:tcBorders>
              <w:top w:val="single" w:sz="6" w:space="0" w:color="auto"/>
              <w:left w:val="nil"/>
              <w:bottom w:val="single" w:sz="6" w:space="0" w:color="auto"/>
              <w:right w:val="nil"/>
            </w:tcBorders>
          </w:tcPr>
          <w:p w:rsidR="006A2C5D" w:rsidRDefault="006A2C5D" w:rsidP="00803DF6">
            <w:pPr>
              <w:autoSpaceDE w:val="0"/>
              <w:autoSpaceDN w:val="0"/>
              <w:adjustRightInd w:val="0"/>
              <w:rPr>
                <w:rFonts w:eastAsiaTheme="minorHAnsi"/>
                <w:b/>
                <w:bCs/>
                <w:lang w:eastAsia="en-US"/>
              </w:rPr>
            </w:pPr>
          </w:p>
        </w:tc>
        <w:tc>
          <w:tcPr>
            <w:tcW w:w="851" w:type="dxa"/>
            <w:tcBorders>
              <w:top w:val="single" w:sz="6" w:space="0" w:color="auto"/>
              <w:left w:val="nil"/>
              <w:bottom w:val="single" w:sz="6" w:space="0" w:color="auto"/>
              <w:right w:val="single" w:sz="6" w:space="0" w:color="auto"/>
            </w:tcBorders>
          </w:tcPr>
          <w:p w:rsidR="006A2C5D" w:rsidRDefault="006A2C5D" w:rsidP="00803DF6">
            <w:pPr>
              <w:autoSpaceDE w:val="0"/>
              <w:autoSpaceDN w:val="0"/>
              <w:adjustRightInd w:val="0"/>
              <w:rPr>
                <w:rFonts w:eastAsiaTheme="minorHAnsi"/>
                <w:b/>
                <w:bCs/>
                <w:lang w:eastAsia="en-US"/>
              </w:rPr>
            </w:pPr>
          </w:p>
        </w:tc>
        <w:tc>
          <w:tcPr>
            <w:tcW w:w="1559" w:type="dxa"/>
            <w:gridSpan w:val="2"/>
            <w:tcBorders>
              <w:top w:val="single" w:sz="6" w:space="0" w:color="auto"/>
              <w:left w:val="single" w:sz="6" w:space="0" w:color="auto"/>
              <w:bottom w:val="single" w:sz="6" w:space="0" w:color="auto"/>
              <w:right w:val="single" w:sz="6" w:space="0" w:color="auto"/>
            </w:tcBorders>
          </w:tcPr>
          <w:p w:rsidR="006A2C5D" w:rsidRDefault="006A2C5D" w:rsidP="00803DF6">
            <w:pPr>
              <w:autoSpaceDE w:val="0"/>
              <w:autoSpaceDN w:val="0"/>
              <w:adjustRightInd w:val="0"/>
              <w:jc w:val="center"/>
              <w:rPr>
                <w:rFonts w:eastAsiaTheme="minorHAnsi"/>
                <w:b/>
                <w:bCs/>
                <w:lang w:eastAsia="en-US"/>
              </w:rPr>
            </w:pPr>
          </w:p>
        </w:tc>
      </w:tr>
      <w:tr w:rsidR="006A2C5D" w:rsidTr="006A2C5D">
        <w:trPr>
          <w:gridAfter w:val="1"/>
          <w:wAfter w:w="6" w:type="dxa"/>
          <w:trHeight w:val="348"/>
        </w:trPr>
        <w:tc>
          <w:tcPr>
            <w:tcW w:w="3969" w:type="dxa"/>
            <w:gridSpan w:val="3"/>
            <w:tcBorders>
              <w:top w:val="single" w:sz="6" w:space="0" w:color="auto"/>
              <w:left w:val="nil"/>
              <w:bottom w:val="single" w:sz="6" w:space="0" w:color="auto"/>
              <w:right w:val="nil"/>
            </w:tcBorders>
          </w:tcPr>
          <w:p w:rsidR="006A2C5D" w:rsidRDefault="006A2C5D" w:rsidP="00803DF6">
            <w:pPr>
              <w:autoSpaceDE w:val="0"/>
              <w:autoSpaceDN w:val="0"/>
              <w:adjustRightInd w:val="0"/>
              <w:rPr>
                <w:rFonts w:eastAsiaTheme="minorHAnsi"/>
                <w:b/>
                <w:bCs/>
                <w:lang w:eastAsia="en-US"/>
              </w:rPr>
            </w:pPr>
            <w:r>
              <w:rPr>
                <w:rFonts w:eastAsiaTheme="minorHAnsi"/>
                <w:b/>
                <w:bCs/>
                <w:sz w:val="22"/>
                <w:szCs w:val="22"/>
                <w:lang w:eastAsia="en-US"/>
              </w:rPr>
              <w:t>у тому числі ПДВ:</w:t>
            </w:r>
          </w:p>
        </w:tc>
        <w:tc>
          <w:tcPr>
            <w:tcW w:w="709" w:type="dxa"/>
            <w:tcBorders>
              <w:top w:val="single" w:sz="6" w:space="0" w:color="auto"/>
              <w:left w:val="nil"/>
              <w:bottom w:val="single" w:sz="6" w:space="0" w:color="auto"/>
              <w:right w:val="nil"/>
            </w:tcBorders>
          </w:tcPr>
          <w:p w:rsidR="006A2C5D" w:rsidRDefault="006A2C5D" w:rsidP="00803DF6">
            <w:pPr>
              <w:autoSpaceDE w:val="0"/>
              <w:autoSpaceDN w:val="0"/>
              <w:adjustRightInd w:val="0"/>
              <w:rPr>
                <w:rFonts w:eastAsiaTheme="minorHAnsi"/>
                <w:b/>
                <w:bCs/>
                <w:lang w:eastAsia="en-US"/>
              </w:rPr>
            </w:pPr>
          </w:p>
        </w:tc>
        <w:tc>
          <w:tcPr>
            <w:tcW w:w="851" w:type="dxa"/>
            <w:tcBorders>
              <w:top w:val="single" w:sz="6" w:space="0" w:color="auto"/>
              <w:left w:val="nil"/>
              <w:bottom w:val="single" w:sz="6" w:space="0" w:color="auto"/>
              <w:right w:val="nil"/>
            </w:tcBorders>
          </w:tcPr>
          <w:p w:rsidR="006A2C5D" w:rsidRDefault="006A2C5D" w:rsidP="00803DF6">
            <w:pPr>
              <w:autoSpaceDE w:val="0"/>
              <w:autoSpaceDN w:val="0"/>
              <w:adjustRightInd w:val="0"/>
              <w:rPr>
                <w:rFonts w:eastAsiaTheme="minorHAnsi"/>
                <w:b/>
                <w:bCs/>
                <w:lang w:eastAsia="en-US"/>
              </w:rPr>
            </w:pPr>
          </w:p>
        </w:tc>
        <w:tc>
          <w:tcPr>
            <w:tcW w:w="850" w:type="dxa"/>
            <w:tcBorders>
              <w:top w:val="single" w:sz="6" w:space="0" w:color="auto"/>
              <w:left w:val="nil"/>
              <w:bottom w:val="single" w:sz="6" w:space="0" w:color="auto"/>
              <w:right w:val="nil"/>
            </w:tcBorders>
          </w:tcPr>
          <w:p w:rsidR="006A2C5D" w:rsidRDefault="006A2C5D" w:rsidP="00803DF6">
            <w:pPr>
              <w:autoSpaceDE w:val="0"/>
              <w:autoSpaceDN w:val="0"/>
              <w:adjustRightInd w:val="0"/>
              <w:rPr>
                <w:rFonts w:eastAsiaTheme="minorHAnsi"/>
                <w:b/>
                <w:bCs/>
                <w:lang w:eastAsia="en-US"/>
              </w:rPr>
            </w:pPr>
          </w:p>
        </w:tc>
        <w:tc>
          <w:tcPr>
            <w:tcW w:w="1134" w:type="dxa"/>
            <w:tcBorders>
              <w:top w:val="single" w:sz="6" w:space="0" w:color="auto"/>
              <w:left w:val="nil"/>
              <w:bottom w:val="single" w:sz="6" w:space="0" w:color="auto"/>
              <w:right w:val="nil"/>
            </w:tcBorders>
          </w:tcPr>
          <w:p w:rsidR="006A2C5D" w:rsidRDefault="006A2C5D" w:rsidP="00803DF6">
            <w:pPr>
              <w:autoSpaceDE w:val="0"/>
              <w:autoSpaceDN w:val="0"/>
              <w:adjustRightInd w:val="0"/>
              <w:rPr>
                <w:rFonts w:eastAsiaTheme="minorHAnsi"/>
                <w:b/>
                <w:bCs/>
                <w:lang w:eastAsia="en-US"/>
              </w:rPr>
            </w:pPr>
          </w:p>
        </w:tc>
        <w:tc>
          <w:tcPr>
            <w:tcW w:w="851" w:type="dxa"/>
            <w:tcBorders>
              <w:top w:val="single" w:sz="6" w:space="0" w:color="auto"/>
              <w:left w:val="nil"/>
              <w:bottom w:val="single" w:sz="6" w:space="0" w:color="auto"/>
              <w:right w:val="nil"/>
            </w:tcBorders>
          </w:tcPr>
          <w:p w:rsidR="006A2C5D" w:rsidRDefault="006A2C5D" w:rsidP="00803DF6">
            <w:pPr>
              <w:autoSpaceDE w:val="0"/>
              <w:autoSpaceDN w:val="0"/>
              <w:adjustRightInd w:val="0"/>
              <w:rPr>
                <w:rFonts w:eastAsiaTheme="minorHAnsi"/>
                <w:b/>
                <w:bCs/>
                <w:lang w:eastAsia="en-US"/>
              </w:rPr>
            </w:pPr>
          </w:p>
        </w:tc>
        <w:tc>
          <w:tcPr>
            <w:tcW w:w="1559" w:type="dxa"/>
            <w:gridSpan w:val="2"/>
            <w:tcBorders>
              <w:top w:val="single" w:sz="6" w:space="0" w:color="auto"/>
              <w:left w:val="single" w:sz="6" w:space="0" w:color="auto"/>
              <w:bottom w:val="single" w:sz="6" w:space="0" w:color="auto"/>
              <w:right w:val="single" w:sz="6" w:space="0" w:color="auto"/>
            </w:tcBorders>
          </w:tcPr>
          <w:p w:rsidR="006A2C5D" w:rsidRDefault="006A2C5D" w:rsidP="00803DF6">
            <w:pPr>
              <w:autoSpaceDE w:val="0"/>
              <w:autoSpaceDN w:val="0"/>
              <w:adjustRightInd w:val="0"/>
              <w:jc w:val="center"/>
              <w:rPr>
                <w:rFonts w:eastAsiaTheme="minorHAnsi"/>
                <w:b/>
                <w:bCs/>
                <w:lang w:eastAsia="en-US"/>
              </w:rPr>
            </w:pPr>
          </w:p>
        </w:tc>
      </w:tr>
      <w:tr w:rsidR="006A2C5D" w:rsidTr="006A2C5D">
        <w:trPr>
          <w:trHeight w:val="247"/>
        </w:trPr>
        <w:tc>
          <w:tcPr>
            <w:tcW w:w="9929" w:type="dxa"/>
            <w:gridSpan w:val="11"/>
            <w:tcBorders>
              <w:top w:val="single" w:sz="6" w:space="0" w:color="auto"/>
              <w:left w:val="nil"/>
              <w:bottom w:val="nil"/>
              <w:right w:val="nil"/>
            </w:tcBorders>
          </w:tcPr>
          <w:p w:rsidR="006A2C5D" w:rsidRDefault="006A2C5D" w:rsidP="00803DF6">
            <w:pPr>
              <w:autoSpaceDE w:val="0"/>
              <w:autoSpaceDN w:val="0"/>
              <w:adjustRightInd w:val="0"/>
              <w:rPr>
                <w:rFonts w:eastAsiaTheme="minorHAnsi"/>
                <w:lang w:eastAsia="en-US"/>
              </w:rPr>
            </w:pPr>
          </w:p>
          <w:p w:rsidR="006A2C5D" w:rsidRPr="00AF6D82" w:rsidRDefault="006A2C5D" w:rsidP="00803DF6">
            <w:pPr>
              <w:autoSpaceDE w:val="0"/>
              <w:autoSpaceDN w:val="0"/>
              <w:adjustRightInd w:val="0"/>
              <w:rPr>
                <w:rFonts w:eastAsiaTheme="minorHAnsi"/>
                <w:lang w:eastAsia="en-US"/>
              </w:rPr>
            </w:pPr>
            <w:r>
              <w:rPr>
                <w:rFonts w:eastAsiaTheme="minorHAnsi"/>
                <w:sz w:val="22"/>
                <w:szCs w:val="22"/>
                <w:lang w:eastAsia="en-US"/>
              </w:rPr>
              <w:t xml:space="preserve">Ціна специфікації становить  _____ грн. __ коп. (прописом) у тому числі ПДВ __% - _____ грн. __ коп. </w:t>
            </w:r>
            <w:r w:rsidRPr="00AF6D82">
              <w:rPr>
                <w:rFonts w:eastAsiaTheme="minorHAnsi"/>
                <w:sz w:val="22"/>
                <w:szCs w:val="22"/>
                <w:lang w:eastAsia="en-US"/>
              </w:rPr>
              <w:t>(</w:t>
            </w:r>
            <w:r>
              <w:rPr>
                <w:rFonts w:eastAsiaTheme="minorHAnsi"/>
                <w:sz w:val="22"/>
                <w:szCs w:val="22"/>
                <w:lang w:eastAsia="en-US"/>
              </w:rPr>
              <w:t>прописом</w:t>
            </w:r>
            <w:r w:rsidRPr="00AF6D82">
              <w:rPr>
                <w:rFonts w:eastAsiaTheme="minorHAnsi"/>
                <w:sz w:val="22"/>
                <w:szCs w:val="22"/>
                <w:lang w:eastAsia="en-US"/>
              </w:rPr>
              <w:t>).</w:t>
            </w:r>
          </w:p>
          <w:p w:rsidR="006A2C5D" w:rsidRPr="00AF6D82" w:rsidRDefault="006A2C5D" w:rsidP="00803DF6">
            <w:pPr>
              <w:autoSpaceDE w:val="0"/>
              <w:autoSpaceDN w:val="0"/>
              <w:adjustRightInd w:val="0"/>
              <w:rPr>
                <w:rFonts w:eastAsiaTheme="minorHAnsi"/>
                <w:lang w:eastAsia="en-US"/>
              </w:rPr>
            </w:pPr>
            <w:r w:rsidRPr="00AF6D82">
              <w:rPr>
                <w:rFonts w:eastAsiaTheme="minorHAnsi"/>
                <w:sz w:val="22"/>
                <w:szCs w:val="22"/>
                <w:lang w:eastAsia="en-US"/>
              </w:rPr>
              <w:t xml:space="preserve"> Ця специфікація є невід’ємною частиною договору №            </w:t>
            </w:r>
            <w:r>
              <w:rPr>
                <w:rFonts w:eastAsiaTheme="minorHAnsi"/>
                <w:sz w:val="22"/>
                <w:szCs w:val="22"/>
                <w:lang w:eastAsia="en-US"/>
              </w:rPr>
              <w:t>ТЛ/2</w:t>
            </w:r>
            <w:r w:rsidR="003F3DAB">
              <w:rPr>
                <w:rFonts w:eastAsiaTheme="minorHAnsi"/>
                <w:sz w:val="22"/>
                <w:szCs w:val="22"/>
                <w:lang w:eastAsia="en-US"/>
              </w:rPr>
              <w:t>4</w:t>
            </w:r>
            <w:r w:rsidRPr="00AF6D82">
              <w:rPr>
                <w:rFonts w:eastAsiaTheme="minorHAnsi"/>
                <w:sz w:val="22"/>
                <w:szCs w:val="22"/>
                <w:lang w:eastAsia="en-US"/>
              </w:rPr>
              <w:t xml:space="preserve">   від                  202</w:t>
            </w:r>
            <w:r w:rsidR="003F3DAB">
              <w:rPr>
                <w:rFonts w:eastAsiaTheme="minorHAnsi"/>
                <w:sz w:val="22"/>
                <w:szCs w:val="22"/>
                <w:lang w:eastAsia="en-US"/>
              </w:rPr>
              <w:t>4</w:t>
            </w:r>
            <w:r w:rsidRPr="00AF6D82">
              <w:rPr>
                <w:rFonts w:eastAsiaTheme="minorHAnsi"/>
                <w:sz w:val="22"/>
                <w:szCs w:val="22"/>
                <w:lang w:eastAsia="en-US"/>
              </w:rPr>
              <w:t xml:space="preserve"> року. </w:t>
            </w:r>
          </w:p>
          <w:p w:rsidR="006A2C5D" w:rsidRPr="00AF6D82" w:rsidRDefault="006A2C5D" w:rsidP="00803DF6">
            <w:pPr>
              <w:autoSpaceDE w:val="0"/>
              <w:autoSpaceDN w:val="0"/>
              <w:adjustRightInd w:val="0"/>
              <w:rPr>
                <w:rFonts w:eastAsiaTheme="minorHAnsi"/>
                <w:lang w:eastAsia="en-US"/>
              </w:rPr>
            </w:pPr>
          </w:p>
          <w:p w:rsidR="006A2C5D" w:rsidRPr="00AF6D82" w:rsidRDefault="006A2C5D" w:rsidP="00803DF6">
            <w:pPr>
              <w:autoSpaceDE w:val="0"/>
              <w:autoSpaceDN w:val="0"/>
              <w:adjustRightInd w:val="0"/>
              <w:rPr>
                <w:rFonts w:eastAsiaTheme="minorHAnsi"/>
                <w:lang w:eastAsia="en-US"/>
              </w:rPr>
            </w:pPr>
          </w:p>
          <w:p w:rsidR="006A2C5D" w:rsidRPr="00AF6D82" w:rsidRDefault="006A2C5D" w:rsidP="00803DF6">
            <w:pPr>
              <w:autoSpaceDE w:val="0"/>
              <w:autoSpaceDN w:val="0"/>
              <w:adjustRightInd w:val="0"/>
              <w:rPr>
                <w:rFonts w:eastAsiaTheme="minorHAnsi"/>
                <w:lang w:eastAsia="en-US"/>
              </w:rPr>
            </w:pPr>
          </w:p>
          <w:p w:rsidR="006A2C5D" w:rsidRDefault="006A2C5D" w:rsidP="00803DF6">
            <w:pPr>
              <w:autoSpaceDE w:val="0"/>
              <w:autoSpaceDN w:val="0"/>
              <w:adjustRightInd w:val="0"/>
              <w:rPr>
                <w:rFonts w:eastAsiaTheme="minorHAnsi"/>
                <w:lang w:eastAsia="en-US"/>
              </w:rPr>
            </w:pPr>
            <w:r>
              <w:rPr>
                <w:rFonts w:eastAsiaTheme="minorHAnsi"/>
                <w:sz w:val="22"/>
                <w:szCs w:val="22"/>
                <w:lang w:eastAsia="en-US"/>
              </w:rPr>
              <w:t>ЗАМОВНИК                                                                       ПОСТАЧАЛЬНИК</w:t>
            </w:r>
          </w:p>
          <w:p w:rsidR="006A2C5D" w:rsidRDefault="006A2C5D" w:rsidP="00803DF6">
            <w:pPr>
              <w:autoSpaceDE w:val="0"/>
              <w:autoSpaceDN w:val="0"/>
              <w:adjustRightInd w:val="0"/>
              <w:rPr>
                <w:rFonts w:eastAsiaTheme="minorHAnsi"/>
                <w:lang w:eastAsia="en-US"/>
              </w:rPr>
            </w:pPr>
          </w:p>
          <w:p w:rsidR="006A2C5D" w:rsidRDefault="006A2C5D" w:rsidP="00803DF6">
            <w:pPr>
              <w:autoSpaceDE w:val="0"/>
              <w:autoSpaceDN w:val="0"/>
              <w:adjustRightInd w:val="0"/>
              <w:rPr>
                <w:rFonts w:eastAsiaTheme="minorHAnsi"/>
                <w:lang w:eastAsia="en-US"/>
              </w:rPr>
            </w:pPr>
            <w:r>
              <w:rPr>
                <w:rFonts w:eastAsiaTheme="minorHAnsi"/>
                <w:sz w:val="22"/>
                <w:szCs w:val="22"/>
                <w:lang w:eastAsia="en-US"/>
              </w:rPr>
              <w:t xml:space="preserve">Директор                                                                            </w:t>
            </w:r>
          </w:p>
          <w:p w:rsidR="006A2C5D" w:rsidRDefault="006A2C5D" w:rsidP="00803DF6">
            <w:pPr>
              <w:autoSpaceDE w:val="0"/>
              <w:autoSpaceDN w:val="0"/>
              <w:adjustRightInd w:val="0"/>
              <w:rPr>
                <w:rFonts w:eastAsiaTheme="minorHAnsi"/>
                <w:lang w:eastAsia="en-US"/>
              </w:rPr>
            </w:pPr>
          </w:p>
          <w:p w:rsidR="006A2C5D" w:rsidRDefault="006A2C5D" w:rsidP="00803DF6">
            <w:pPr>
              <w:autoSpaceDE w:val="0"/>
              <w:autoSpaceDN w:val="0"/>
              <w:adjustRightInd w:val="0"/>
              <w:rPr>
                <w:rFonts w:eastAsiaTheme="minorHAnsi"/>
                <w:lang w:eastAsia="en-US"/>
              </w:rPr>
            </w:pPr>
          </w:p>
          <w:p w:rsidR="006A2C5D" w:rsidRPr="0035170D" w:rsidRDefault="006A2C5D" w:rsidP="00803DF6">
            <w:pPr>
              <w:autoSpaceDE w:val="0"/>
              <w:autoSpaceDN w:val="0"/>
              <w:adjustRightInd w:val="0"/>
              <w:rPr>
                <w:rFonts w:eastAsiaTheme="minorHAnsi"/>
                <w:lang w:eastAsia="en-US"/>
              </w:rPr>
            </w:pPr>
            <w:r>
              <w:rPr>
                <w:rFonts w:eastAsiaTheme="minorHAnsi"/>
                <w:sz w:val="22"/>
                <w:szCs w:val="22"/>
                <w:lang w:eastAsia="en-US"/>
              </w:rPr>
              <w:t xml:space="preserve">______________Юрій БОРЗЕНКО                                 ____________________ </w:t>
            </w:r>
          </w:p>
        </w:tc>
      </w:tr>
      <w:tr w:rsidR="006A2C5D" w:rsidTr="006A2C5D">
        <w:trPr>
          <w:gridAfter w:val="1"/>
          <w:wAfter w:w="6" w:type="dxa"/>
          <w:trHeight w:val="202"/>
        </w:trPr>
        <w:tc>
          <w:tcPr>
            <w:tcW w:w="426" w:type="dxa"/>
            <w:tcBorders>
              <w:top w:val="nil"/>
              <w:left w:val="nil"/>
              <w:bottom w:val="nil"/>
              <w:right w:val="nil"/>
            </w:tcBorders>
          </w:tcPr>
          <w:p w:rsidR="006A2C5D" w:rsidRDefault="006A2C5D" w:rsidP="00803DF6">
            <w:pPr>
              <w:autoSpaceDE w:val="0"/>
              <w:autoSpaceDN w:val="0"/>
              <w:adjustRightInd w:val="0"/>
              <w:rPr>
                <w:rFonts w:eastAsiaTheme="minorHAnsi"/>
                <w:lang w:eastAsia="en-US"/>
              </w:rPr>
            </w:pPr>
          </w:p>
        </w:tc>
        <w:tc>
          <w:tcPr>
            <w:tcW w:w="1218" w:type="dxa"/>
            <w:tcBorders>
              <w:top w:val="nil"/>
              <w:left w:val="nil"/>
              <w:bottom w:val="nil"/>
              <w:right w:val="nil"/>
            </w:tcBorders>
          </w:tcPr>
          <w:p w:rsidR="006A2C5D" w:rsidRDefault="006A2C5D" w:rsidP="00803DF6">
            <w:pPr>
              <w:autoSpaceDE w:val="0"/>
              <w:autoSpaceDN w:val="0"/>
              <w:adjustRightInd w:val="0"/>
              <w:rPr>
                <w:rFonts w:eastAsiaTheme="minorHAnsi"/>
                <w:lang w:eastAsia="en-US"/>
              </w:rPr>
            </w:pPr>
          </w:p>
        </w:tc>
        <w:tc>
          <w:tcPr>
            <w:tcW w:w="2325" w:type="dxa"/>
            <w:tcBorders>
              <w:top w:val="nil"/>
              <w:left w:val="nil"/>
              <w:bottom w:val="nil"/>
              <w:right w:val="nil"/>
            </w:tcBorders>
          </w:tcPr>
          <w:p w:rsidR="006A2C5D" w:rsidRDefault="006A2C5D" w:rsidP="00803DF6">
            <w:pPr>
              <w:autoSpaceDE w:val="0"/>
              <w:autoSpaceDN w:val="0"/>
              <w:adjustRightInd w:val="0"/>
              <w:rPr>
                <w:rFonts w:eastAsiaTheme="minorHAnsi"/>
                <w:lang w:eastAsia="en-US"/>
              </w:rPr>
            </w:pPr>
          </w:p>
        </w:tc>
        <w:tc>
          <w:tcPr>
            <w:tcW w:w="709" w:type="dxa"/>
            <w:tcBorders>
              <w:top w:val="nil"/>
              <w:left w:val="nil"/>
              <w:bottom w:val="nil"/>
              <w:right w:val="nil"/>
            </w:tcBorders>
          </w:tcPr>
          <w:p w:rsidR="006A2C5D" w:rsidRDefault="006A2C5D" w:rsidP="00803DF6">
            <w:pPr>
              <w:autoSpaceDE w:val="0"/>
              <w:autoSpaceDN w:val="0"/>
              <w:adjustRightInd w:val="0"/>
              <w:rPr>
                <w:rFonts w:eastAsiaTheme="minorHAnsi"/>
                <w:lang w:eastAsia="en-US"/>
              </w:rPr>
            </w:pPr>
          </w:p>
        </w:tc>
        <w:tc>
          <w:tcPr>
            <w:tcW w:w="851" w:type="dxa"/>
            <w:tcBorders>
              <w:top w:val="nil"/>
              <w:left w:val="nil"/>
              <w:bottom w:val="nil"/>
              <w:right w:val="nil"/>
            </w:tcBorders>
          </w:tcPr>
          <w:p w:rsidR="006A2C5D" w:rsidRDefault="006A2C5D" w:rsidP="00803DF6">
            <w:pPr>
              <w:autoSpaceDE w:val="0"/>
              <w:autoSpaceDN w:val="0"/>
              <w:adjustRightInd w:val="0"/>
              <w:rPr>
                <w:rFonts w:eastAsiaTheme="minorHAnsi"/>
                <w:lang w:eastAsia="en-US"/>
              </w:rPr>
            </w:pPr>
          </w:p>
        </w:tc>
        <w:tc>
          <w:tcPr>
            <w:tcW w:w="850" w:type="dxa"/>
            <w:tcBorders>
              <w:top w:val="nil"/>
              <w:left w:val="nil"/>
              <w:bottom w:val="nil"/>
              <w:right w:val="nil"/>
            </w:tcBorders>
          </w:tcPr>
          <w:p w:rsidR="006A2C5D" w:rsidRDefault="006A2C5D" w:rsidP="00803DF6">
            <w:pPr>
              <w:autoSpaceDE w:val="0"/>
              <w:autoSpaceDN w:val="0"/>
              <w:adjustRightInd w:val="0"/>
              <w:rPr>
                <w:rFonts w:eastAsiaTheme="minorHAnsi"/>
                <w:lang w:eastAsia="en-US"/>
              </w:rPr>
            </w:pPr>
          </w:p>
        </w:tc>
        <w:tc>
          <w:tcPr>
            <w:tcW w:w="1134" w:type="dxa"/>
            <w:tcBorders>
              <w:top w:val="nil"/>
              <w:left w:val="nil"/>
              <w:bottom w:val="nil"/>
              <w:right w:val="nil"/>
            </w:tcBorders>
          </w:tcPr>
          <w:p w:rsidR="006A2C5D" w:rsidRDefault="006A2C5D" w:rsidP="00803DF6">
            <w:pPr>
              <w:autoSpaceDE w:val="0"/>
              <w:autoSpaceDN w:val="0"/>
              <w:adjustRightInd w:val="0"/>
              <w:rPr>
                <w:rFonts w:eastAsiaTheme="minorHAnsi"/>
                <w:lang w:eastAsia="en-US"/>
              </w:rPr>
            </w:pPr>
          </w:p>
        </w:tc>
        <w:tc>
          <w:tcPr>
            <w:tcW w:w="851" w:type="dxa"/>
            <w:tcBorders>
              <w:top w:val="nil"/>
              <w:left w:val="nil"/>
              <w:bottom w:val="nil"/>
              <w:right w:val="nil"/>
            </w:tcBorders>
          </w:tcPr>
          <w:p w:rsidR="006A2C5D" w:rsidRDefault="006A2C5D" w:rsidP="00803DF6">
            <w:pPr>
              <w:autoSpaceDE w:val="0"/>
              <w:autoSpaceDN w:val="0"/>
              <w:adjustRightInd w:val="0"/>
              <w:rPr>
                <w:rFonts w:eastAsiaTheme="minorHAnsi"/>
                <w:lang w:eastAsia="en-US"/>
              </w:rPr>
            </w:pPr>
          </w:p>
        </w:tc>
        <w:tc>
          <w:tcPr>
            <w:tcW w:w="1559" w:type="dxa"/>
            <w:gridSpan w:val="2"/>
            <w:tcBorders>
              <w:top w:val="nil"/>
              <w:left w:val="nil"/>
              <w:bottom w:val="nil"/>
              <w:right w:val="nil"/>
            </w:tcBorders>
          </w:tcPr>
          <w:p w:rsidR="006A2C5D" w:rsidRDefault="006A2C5D" w:rsidP="00803DF6">
            <w:pPr>
              <w:autoSpaceDE w:val="0"/>
              <w:autoSpaceDN w:val="0"/>
              <w:adjustRightInd w:val="0"/>
              <w:rPr>
                <w:rFonts w:eastAsiaTheme="minorHAnsi"/>
                <w:lang w:eastAsia="en-US"/>
              </w:rPr>
            </w:pPr>
          </w:p>
        </w:tc>
      </w:tr>
      <w:tr w:rsidR="006A2C5D" w:rsidTr="006A2C5D">
        <w:trPr>
          <w:gridAfter w:val="1"/>
          <w:wAfter w:w="6" w:type="dxa"/>
          <w:trHeight w:val="80"/>
        </w:trPr>
        <w:tc>
          <w:tcPr>
            <w:tcW w:w="426" w:type="dxa"/>
            <w:tcBorders>
              <w:top w:val="nil"/>
              <w:left w:val="nil"/>
              <w:bottom w:val="nil"/>
              <w:right w:val="nil"/>
            </w:tcBorders>
          </w:tcPr>
          <w:p w:rsidR="006A2C5D" w:rsidRDefault="006A2C5D" w:rsidP="00803DF6">
            <w:pPr>
              <w:autoSpaceDE w:val="0"/>
              <w:autoSpaceDN w:val="0"/>
              <w:adjustRightInd w:val="0"/>
              <w:rPr>
                <w:rFonts w:eastAsiaTheme="minorHAnsi"/>
                <w:lang w:eastAsia="en-US"/>
              </w:rPr>
            </w:pPr>
          </w:p>
        </w:tc>
        <w:tc>
          <w:tcPr>
            <w:tcW w:w="1218" w:type="dxa"/>
            <w:tcBorders>
              <w:top w:val="nil"/>
              <w:left w:val="nil"/>
              <w:bottom w:val="nil"/>
              <w:right w:val="nil"/>
            </w:tcBorders>
          </w:tcPr>
          <w:p w:rsidR="006A2C5D" w:rsidRDefault="006A2C5D" w:rsidP="00803DF6">
            <w:pPr>
              <w:autoSpaceDE w:val="0"/>
              <w:autoSpaceDN w:val="0"/>
              <w:adjustRightInd w:val="0"/>
              <w:rPr>
                <w:rFonts w:eastAsiaTheme="minorHAnsi"/>
                <w:lang w:eastAsia="en-US"/>
              </w:rPr>
            </w:pPr>
          </w:p>
        </w:tc>
        <w:tc>
          <w:tcPr>
            <w:tcW w:w="2325" w:type="dxa"/>
            <w:tcBorders>
              <w:top w:val="nil"/>
              <w:left w:val="nil"/>
              <w:bottom w:val="nil"/>
              <w:right w:val="nil"/>
            </w:tcBorders>
          </w:tcPr>
          <w:p w:rsidR="006A2C5D" w:rsidRDefault="006A2C5D" w:rsidP="00803DF6">
            <w:pPr>
              <w:autoSpaceDE w:val="0"/>
              <w:autoSpaceDN w:val="0"/>
              <w:adjustRightInd w:val="0"/>
              <w:rPr>
                <w:rFonts w:eastAsiaTheme="minorHAnsi"/>
                <w:lang w:eastAsia="en-US"/>
              </w:rPr>
            </w:pPr>
          </w:p>
        </w:tc>
        <w:tc>
          <w:tcPr>
            <w:tcW w:w="709" w:type="dxa"/>
            <w:tcBorders>
              <w:top w:val="nil"/>
              <w:left w:val="nil"/>
              <w:bottom w:val="nil"/>
              <w:right w:val="nil"/>
            </w:tcBorders>
          </w:tcPr>
          <w:p w:rsidR="006A2C5D" w:rsidRDefault="006A2C5D" w:rsidP="00803DF6">
            <w:pPr>
              <w:autoSpaceDE w:val="0"/>
              <w:autoSpaceDN w:val="0"/>
              <w:adjustRightInd w:val="0"/>
              <w:rPr>
                <w:rFonts w:eastAsiaTheme="minorHAnsi"/>
                <w:lang w:eastAsia="en-US"/>
              </w:rPr>
            </w:pPr>
          </w:p>
        </w:tc>
        <w:tc>
          <w:tcPr>
            <w:tcW w:w="851" w:type="dxa"/>
            <w:tcBorders>
              <w:top w:val="nil"/>
              <w:left w:val="nil"/>
              <w:bottom w:val="nil"/>
              <w:right w:val="nil"/>
            </w:tcBorders>
          </w:tcPr>
          <w:p w:rsidR="006A2C5D" w:rsidRDefault="006A2C5D" w:rsidP="00803DF6">
            <w:pPr>
              <w:autoSpaceDE w:val="0"/>
              <w:autoSpaceDN w:val="0"/>
              <w:adjustRightInd w:val="0"/>
              <w:rPr>
                <w:rFonts w:eastAsiaTheme="minorHAnsi"/>
                <w:lang w:eastAsia="en-US"/>
              </w:rPr>
            </w:pPr>
          </w:p>
        </w:tc>
        <w:tc>
          <w:tcPr>
            <w:tcW w:w="850" w:type="dxa"/>
            <w:tcBorders>
              <w:top w:val="nil"/>
              <w:left w:val="nil"/>
              <w:bottom w:val="nil"/>
              <w:right w:val="nil"/>
            </w:tcBorders>
          </w:tcPr>
          <w:p w:rsidR="006A2C5D" w:rsidRDefault="006A2C5D" w:rsidP="00803DF6">
            <w:pPr>
              <w:autoSpaceDE w:val="0"/>
              <w:autoSpaceDN w:val="0"/>
              <w:adjustRightInd w:val="0"/>
              <w:rPr>
                <w:rFonts w:eastAsiaTheme="minorHAnsi"/>
                <w:lang w:eastAsia="en-US"/>
              </w:rPr>
            </w:pPr>
          </w:p>
        </w:tc>
        <w:tc>
          <w:tcPr>
            <w:tcW w:w="1134" w:type="dxa"/>
            <w:tcBorders>
              <w:top w:val="nil"/>
              <w:left w:val="nil"/>
              <w:bottom w:val="nil"/>
              <w:right w:val="nil"/>
            </w:tcBorders>
          </w:tcPr>
          <w:p w:rsidR="006A2C5D" w:rsidRDefault="006A2C5D" w:rsidP="00803DF6">
            <w:pPr>
              <w:autoSpaceDE w:val="0"/>
              <w:autoSpaceDN w:val="0"/>
              <w:adjustRightInd w:val="0"/>
              <w:rPr>
                <w:rFonts w:eastAsiaTheme="minorHAnsi"/>
                <w:lang w:eastAsia="en-US"/>
              </w:rPr>
            </w:pPr>
          </w:p>
        </w:tc>
        <w:tc>
          <w:tcPr>
            <w:tcW w:w="851" w:type="dxa"/>
            <w:tcBorders>
              <w:top w:val="nil"/>
              <w:left w:val="nil"/>
              <w:bottom w:val="nil"/>
              <w:right w:val="nil"/>
            </w:tcBorders>
          </w:tcPr>
          <w:p w:rsidR="006A2C5D" w:rsidRDefault="006A2C5D" w:rsidP="00803DF6">
            <w:pPr>
              <w:autoSpaceDE w:val="0"/>
              <w:autoSpaceDN w:val="0"/>
              <w:adjustRightInd w:val="0"/>
              <w:rPr>
                <w:rFonts w:eastAsiaTheme="minorHAnsi"/>
                <w:lang w:eastAsia="en-US"/>
              </w:rPr>
            </w:pPr>
          </w:p>
        </w:tc>
        <w:tc>
          <w:tcPr>
            <w:tcW w:w="1559" w:type="dxa"/>
            <w:gridSpan w:val="2"/>
            <w:tcBorders>
              <w:top w:val="nil"/>
              <w:left w:val="nil"/>
              <w:bottom w:val="nil"/>
              <w:right w:val="nil"/>
            </w:tcBorders>
          </w:tcPr>
          <w:p w:rsidR="006A2C5D" w:rsidRDefault="006A2C5D" w:rsidP="00803DF6">
            <w:pPr>
              <w:autoSpaceDE w:val="0"/>
              <w:autoSpaceDN w:val="0"/>
              <w:adjustRightInd w:val="0"/>
              <w:rPr>
                <w:rFonts w:eastAsiaTheme="minorHAnsi"/>
                <w:lang w:eastAsia="en-US"/>
              </w:rPr>
            </w:pPr>
          </w:p>
        </w:tc>
      </w:tr>
      <w:tr w:rsidR="006A2C5D" w:rsidTr="006A2C5D">
        <w:trPr>
          <w:gridAfter w:val="1"/>
          <w:wAfter w:w="6" w:type="dxa"/>
          <w:trHeight w:val="247"/>
        </w:trPr>
        <w:tc>
          <w:tcPr>
            <w:tcW w:w="426" w:type="dxa"/>
            <w:tcBorders>
              <w:top w:val="nil"/>
              <w:left w:val="nil"/>
              <w:bottom w:val="nil"/>
              <w:right w:val="nil"/>
            </w:tcBorders>
          </w:tcPr>
          <w:p w:rsidR="006A2C5D" w:rsidRDefault="006A2C5D" w:rsidP="00803DF6">
            <w:pPr>
              <w:autoSpaceDE w:val="0"/>
              <w:autoSpaceDN w:val="0"/>
              <w:adjustRightInd w:val="0"/>
              <w:rPr>
                <w:rFonts w:eastAsiaTheme="minorHAnsi"/>
                <w:lang w:eastAsia="en-US"/>
              </w:rPr>
            </w:pPr>
          </w:p>
        </w:tc>
        <w:tc>
          <w:tcPr>
            <w:tcW w:w="1218" w:type="dxa"/>
            <w:tcBorders>
              <w:top w:val="nil"/>
              <w:left w:val="nil"/>
              <w:bottom w:val="nil"/>
              <w:right w:val="nil"/>
            </w:tcBorders>
          </w:tcPr>
          <w:p w:rsidR="006A2C5D" w:rsidRDefault="006A2C5D" w:rsidP="00803DF6">
            <w:pPr>
              <w:autoSpaceDE w:val="0"/>
              <w:autoSpaceDN w:val="0"/>
              <w:adjustRightInd w:val="0"/>
              <w:rPr>
                <w:rFonts w:eastAsiaTheme="minorHAnsi"/>
                <w:lang w:eastAsia="en-US"/>
              </w:rPr>
            </w:pPr>
          </w:p>
        </w:tc>
        <w:tc>
          <w:tcPr>
            <w:tcW w:w="2325" w:type="dxa"/>
            <w:tcBorders>
              <w:top w:val="nil"/>
              <w:left w:val="nil"/>
              <w:bottom w:val="nil"/>
              <w:right w:val="nil"/>
            </w:tcBorders>
          </w:tcPr>
          <w:p w:rsidR="006A2C5D" w:rsidRDefault="006A2C5D" w:rsidP="00803DF6">
            <w:pPr>
              <w:autoSpaceDE w:val="0"/>
              <w:autoSpaceDN w:val="0"/>
              <w:adjustRightInd w:val="0"/>
              <w:rPr>
                <w:rFonts w:eastAsiaTheme="minorHAnsi"/>
                <w:lang w:eastAsia="en-US"/>
              </w:rPr>
            </w:pPr>
          </w:p>
        </w:tc>
        <w:tc>
          <w:tcPr>
            <w:tcW w:w="709" w:type="dxa"/>
            <w:tcBorders>
              <w:top w:val="nil"/>
              <w:left w:val="nil"/>
              <w:bottom w:val="nil"/>
              <w:right w:val="nil"/>
            </w:tcBorders>
          </w:tcPr>
          <w:p w:rsidR="006A2C5D" w:rsidRDefault="006A2C5D" w:rsidP="00803DF6">
            <w:pPr>
              <w:autoSpaceDE w:val="0"/>
              <w:autoSpaceDN w:val="0"/>
              <w:adjustRightInd w:val="0"/>
              <w:rPr>
                <w:rFonts w:eastAsiaTheme="minorHAnsi"/>
                <w:lang w:eastAsia="en-US"/>
              </w:rPr>
            </w:pPr>
          </w:p>
        </w:tc>
        <w:tc>
          <w:tcPr>
            <w:tcW w:w="851" w:type="dxa"/>
            <w:tcBorders>
              <w:top w:val="nil"/>
              <w:left w:val="nil"/>
              <w:bottom w:val="nil"/>
              <w:right w:val="nil"/>
            </w:tcBorders>
          </w:tcPr>
          <w:p w:rsidR="006A2C5D" w:rsidRDefault="006A2C5D" w:rsidP="00803DF6">
            <w:pPr>
              <w:autoSpaceDE w:val="0"/>
              <w:autoSpaceDN w:val="0"/>
              <w:adjustRightInd w:val="0"/>
              <w:rPr>
                <w:rFonts w:eastAsiaTheme="minorHAnsi"/>
                <w:lang w:eastAsia="en-US"/>
              </w:rPr>
            </w:pPr>
          </w:p>
        </w:tc>
        <w:tc>
          <w:tcPr>
            <w:tcW w:w="850" w:type="dxa"/>
            <w:tcBorders>
              <w:top w:val="nil"/>
              <w:left w:val="nil"/>
              <w:bottom w:val="nil"/>
              <w:right w:val="nil"/>
            </w:tcBorders>
          </w:tcPr>
          <w:p w:rsidR="006A2C5D" w:rsidRDefault="006A2C5D" w:rsidP="00803DF6">
            <w:pPr>
              <w:autoSpaceDE w:val="0"/>
              <w:autoSpaceDN w:val="0"/>
              <w:adjustRightInd w:val="0"/>
              <w:rPr>
                <w:rFonts w:eastAsiaTheme="minorHAnsi"/>
                <w:lang w:eastAsia="en-US"/>
              </w:rPr>
            </w:pPr>
          </w:p>
        </w:tc>
        <w:tc>
          <w:tcPr>
            <w:tcW w:w="1134" w:type="dxa"/>
            <w:tcBorders>
              <w:top w:val="nil"/>
              <w:left w:val="nil"/>
              <w:bottom w:val="nil"/>
              <w:right w:val="nil"/>
            </w:tcBorders>
          </w:tcPr>
          <w:p w:rsidR="006A2C5D" w:rsidRDefault="006A2C5D" w:rsidP="00803DF6">
            <w:pPr>
              <w:autoSpaceDE w:val="0"/>
              <w:autoSpaceDN w:val="0"/>
              <w:adjustRightInd w:val="0"/>
              <w:rPr>
                <w:rFonts w:eastAsiaTheme="minorHAnsi"/>
                <w:lang w:eastAsia="en-US"/>
              </w:rPr>
            </w:pPr>
          </w:p>
        </w:tc>
        <w:tc>
          <w:tcPr>
            <w:tcW w:w="851" w:type="dxa"/>
            <w:tcBorders>
              <w:top w:val="nil"/>
              <w:left w:val="nil"/>
              <w:bottom w:val="nil"/>
              <w:right w:val="nil"/>
            </w:tcBorders>
          </w:tcPr>
          <w:p w:rsidR="006A2C5D" w:rsidRDefault="006A2C5D" w:rsidP="00803DF6">
            <w:pPr>
              <w:autoSpaceDE w:val="0"/>
              <w:autoSpaceDN w:val="0"/>
              <w:adjustRightInd w:val="0"/>
              <w:rPr>
                <w:rFonts w:eastAsiaTheme="minorHAnsi"/>
                <w:lang w:eastAsia="en-US"/>
              </w:rPr>
            </w:pPr>
          </w:p>
        </w:tc>
        <w:tc>
          <w:tcPr>
            <w:tcW w:w="1559" w:type="dxa"/>
            <w:gridSpan w:val="2"/>
            <w:tcBorders>
              <w:top w:val="nil"/>
              <w:left w:val="nil"/>
              <w:bottom w:val="nil"/>
              <w:right w:val="nil"/>
            </w:tcBorders>
          </w:tcPr>
          <w:p w:rsidR="006A2C5D" w:rsidRDefault="006A2C5D" w:rsidP="00803DF6">
            <w:pPr>
              <w:autoSpaceDE w:val="0"/>
              <w:autoSpaceDN w:val="0"/>
              <w:adjustRightInd w:val="0"/>
              <w:rPr>
                <w:rFonts w:eastAsiaTheme="minorHAnsi"/>
                <w:lang w:eastAsia="en-US"/>
              </w:rPr>
            </w:pPr>
          </w:p>
        </w:tc>
      </w:tr>
      <w:tr w:rsidR="006A2C5D" w:rsidTr="006A2C5D">
        <w:trPr>
          <w:gridAfter w:val="1"/>
          <w:wAfter w:w="6" w:type="dxa"/>
          <w:trHeight w:val="290"/>
        </w:trPr>
        <w:tc>
          <w:tcPr>
            <w:tcW w:w="426" w:type="dxa"/>
            <w:tcBorders>
              <w:top w:val="nil"/>
              <w:left w:val="nil"/>
              <w:bottom w:val="nil"/>
              <w:right w:val="nil"/>
            </w:tcBorders>
          </w:tcPr>
          <w:p w:rsidR="006A2C5D" w:rsidRDefault="006A2C5D" w:rsidP="00803DF6">
            <w:pPr>
              <w:autoSpaceDE w:val="0"/>
              <w:autoSpaceDN w:val="0"/>
              <w:adjustRightInd w:val="0"/>
              <w:jc w:val="center"/>
              <w:rPr>
                <w:rFonts w:eastAsiaTheme="minorHAnsi"/>
                <w:lang w:eastAsia="en-US"/>
              </w:rPr>
            </w:pPr>
          </w:p>
          <w:p w:rsidR="006A2C5D" w:rsidRPr="00E3012E" w:rsidRDefault="006A2C5D" w:rsidP="00803DF6">
            <w:pPr>
              <w:autoSpaceDE w:val="0"/>
              <w:autoSpaceDN w:val="0"/>
              <w:adjustRightInd w:val="0"/>
              <w:rPr>
                <w:rFonts w:eastAsiaTheme="minorHAnsi"/>
                <w:lang w:eastAsia="en-US"/>
              </w:rPr>
            </w:pPr>
          </w:p>
        </w:tc>
        <w:tc>
          <w:tcPr>
            <w:tcW w:w="1218" w:type="dxa"/>
            <w:tcBorders>
              <w:top w:val="nil"/>
              <w:left w:val="nil"/>
              <w:bottom w:val="nil"/>
              <w:right w:val="nil"/>
            </w:tcBorders>
          </w:tcPr>
          <w:p w:rsidR="006A2C5D" w:rsidRDefault="006A2C5D" w:rsidP="00803DF6">
            <w:pPr>
              <w:autoSpaceDE w:val="0"/>
              <w:autoSpaceDN w:val="0"/>
              <w:adjustRightInd w:val="0"/>
              <w:jc w:val="right"/>
              <w:rPr>
                <w:rFonts w:eastAsiaTheme="minorHAnsi"/>
                <w:lang w:eastAsia="en-US"/>
              </w:rPr>
            </w:pPr>
          </w:p>
        </w:tc>
        <w:tc>
          <w:tcPr>
            <w:tcW w:w="2325" w:type="dxa"/>
            <w:tcBorders>
              <w:top w:val="nil"/>
              <w:left w:val="nil"/>
              <w:bottom w:val="nil"/>
              <w:right w:val="nil"/>
            </w:tcBorders>
          </w:tcPr>
          <w:p w:rsidR="006A2C5D" w:rsidRDefault="006A2C5D" w:rsidP="00803DF6">
            <w:pPr>
              <w:autoSpaceDE w:val="0"/>
              <w:autoSpaceDN w:val="0"/>
              <w:adjustRightInd w:val="0"/>
              <w:jc w:val="right"/>
              <w:rPr>
                <w:rFonts w:eastAsiaTheme="minorHAnsi"/>
                <w:lang w:eastAsia="en-US"/>
              </w:rPr>
            </w:pPr>
          </w:p>
        </w:tc>
        <w:tc>
          <w:tcPr>
            <w:tcW w:w="709" w:type="dxa"/>
            <w:tcBorders>
              <w:top w:val="nil"/>
              <w:left w:val="nil"/>
              <w:bottom w:val="nil"/>
              <w:right w:val="nil"/>
            </w:tcBorders>
          </w:tcPr>
          <w:p w:rsidR="006A2C5D" w:rsidRDefault="006A2C5D" w:rsidP="00803DF6">
            <w:pPr>
              <w:autoSpaceDE w:val="0"/>
              <w:autoSpaceDN w:val="0"/>
              <w:adjustRightInd w:val="0"/>
              <w:jc w:val="right"/>
              <w:rPr>
                <w:rFonts w:eastAsiaTheme="minorHAnsi"/>
                <w:lang w:eastAsia="en-US"/>
              </w:rPr>
            </w:pPr>
          </w:p>
        </w:tc>
        <w:tc>
          <w:tcPr>
            <w:tcW w:w="851" w:type="dxa"/>
            <w:tcBorders>
              <w:top w:val="nil"/>
              <w:left w:val="nil"/>
              <w:bottom w:val="nil"/>
              <w:right w:val="nil"/>
            </w:tcBorders>
          </w:tcPr>
          <w:p w:rsidR="006A2C5D" w:rsidRDefault="006A2C5D" w:rsidP="00803DF6">
            <w:pPr>
              <w:autoSpaceDE w:val="0"/>
              <w:autoSpaceDN w:val="0"/>
              <w:adjustRightInd w:val="0"/>
              <w:jc w:val="right"/>
              <w:rPr>
                <w:rFonts w:eastAsiaTheme="minorHAnsi"/>
                <w:lang w:eastAsia="en-US"/>
              </w:rPr>
            </w:pPr>
          </w:p>
        </w:tc>
        <w:tc>
          <w:tcPr>
            <w:tcW w:w="850" w:type="dxa"/>
            <w:tcBorders>
              <w:top w:val="nil"/>
              <w:left w:val="nil"/>
              <w:bottom w:val="nil"/>
              <w:right w:val="nil"/>
            </w:tcBorders>
          </w:tcPr>
          <w:p w:rsidR="006A2C5D" w:rsidRDefault="006A2C5D" w:rsidP="00803DF6">
            <w:pPr>
              <w:autoSpaceDE w:val="0"/>
              <w:autoSpaceDN w:val="0"/>
              <w:adjustRightInd w:val="0"/>
              <w:jc w:val="right"/>
              <w:rPr>
                <w:rFonts w:eastAsiaTheme="minorHAnsi"/>
                <w:lang w:eastAsia="en-US"/>
              </w:rPr>
            </w:pPr>
          </w:p>
        </w:tc>
        <w:tc>
          <w:tcPr>
            <w:tcW w:w="1134" w:type="dxa"/>
            <w:tcBorders>
              <w:top w:val="nil"/>
              <w:left w:val="nil"/>
              <w:bottom w:val="nil"/>
              <w:right w:val="nil"/>
            </w:tcBorders>
          </w:tcPr>
          <w:p w:rsidR="006A2C5D" w:rsidRDefault="006A2C5D" w:rsidP="00803DF6">
            <w:pPr>
              <w:autoSpaceDE w:val="0"/>
              <w:autoSpaceDN w:val="0"/>
              <w:adjustRightInd w:val="0"/>
              <w:jc w:val="right"/>
              <w:rPr>
                <w:rFonts w:eastAsiaTheme="minorHAnsi"/>
                <w:lang w:eastAsia="en-US"/>
              </w:rPr>
            </w:pPr>
          </w:p>
          <w:p w:rsidR="006A2C5D" w:rsidRDefault="006A2C5D" w:rsidP="00803DF6">
            <w:pPr>
              <w:autoSpaceDE w:val="0"/>
              <w:autoSpaceDN w:val="0"/>
              <w:adjustRightInd w:val="0"/>
              <w:jc w:val="right"/>
              <w:rPr>
                <w:rFonts w:eastAsiaTheme="minorHAnsi"/>
                <w:lang w:eastAsia="en-US"/>
              </w:rPr>
            </w:pPr>
          </w:p>
          <w:p w:rsidR="006A2C5D" w:rsidRDefault="006A2C5D" w:rsidP="00803DF6">
            <w:pPr>
              <w:autoSpaceDE w:val="0"/>
              <w:autoSpaceDN w:val="0"/>
              <w:adjustRightInd w:val="0"/>
              <w:jc w:val="right"/>
              <w:rPr>
                <w:rFonts w:eastAsiaTheme="minorHAnsi"/>
                <w:lang w:eastAsia="en-US"/>
              </w:rPr>
            </w:pPr>
          </w:p>
          <w:p w:rsidR="006A2C5D" w:rsidRDefault="006A2C5D" w:rsidP="00803DF6">
            <w:pPr>
              <w:autoSpaceDE w:val="0"/>
              <w:autoSpaceDN w:val="0"/>
              <w:adjustRightInd w:val="0"/>
              <w:jc w:val="right"/>
              <w:rPr>
                <w:rFonts w:eastAsiaTheme="minorHAnsi"/>
                <w:lang w:eastAsia="en-US"/>
              </w:rPr>
            </w:pPr>
          </w:p>
          <w:p w:rsidR="006A2C5D" w:rsidRDefault="006A2C5D" w:rsidP="00803DF6">
            <w:pPr>
              <w:autoSpaceDE w:val="0"/>
              <w:autoSpaceDN w:val="0"/>
              <w:adjustRightInd w:val="0"/>
              <w:jc w:val="right"/>
              <w:rPr>
                <w:rFonts w:eastAsiaTheme="minorHAnsi"/>
                <w:lang w:eastAsia="en-US"/>
              </w:rPr>
            </w:pPr>
          </w:p>
          <w:p w:rsidR="006A2C5D" w:rsidRDefault="006A2C5D" w:rsidP="00803DF6">
            <w:pPr>
              <w:autoSpaceDE w:val="0"/>
              <w:autoSpaceDN w:val="0"/>
              <w:adjustRightInd w:val="0"/>
              <w:jc w:val="right"/>
              <w:rPr>
                <w:rFonts w:eastAsiaTheme="minorHAnsi"/>
                <w:lang w:eastAsia="en-US"/>
              </w:rPr>
            </w:pPr>
          </w:p>
          <w:p w:rsidR="006A2C5D" w:rsidRDefault="006A2C5D" w:rsidP="00803DF6">
            <w:pPr>
              <w:autoSpaceDE w:val="0"/>
              <w:autoSpaceDN w:val="0"/>
              <w:adjustRightInd w:val="0"/>
              <w:jc w:val="right"/>
              <w:rPr>
                <w:rFonts w:eastAsiaTheme="minorHAnsi"/>
                <w:lang w:eastAsia="en-US"/>
              </w:rPr>
            </w:pPr>
          </w:p>
          <w:p w:rsidR="006A2C5D" w:rsidRDefault="006A2C5D" w:rsidP="00803DF6">
            <w:pPr>
              <w:autoSpaceDE w:val="0"/>
              <w:autoSpaceDN w:val="0"/>
              <w:adjustRightInd w:val="0"/>
              <w:jc w:val="right"/>
              <w:rPr>
                <w:rFonts w:eastAsiaTheme="minorHAnsi"/>
                <w:lang w:eastAsia="en-US"/>
              </w:rPr>
            </w:pPr>
          </w:p>
          <w:p w:rsidR="006A2C5D" w:rsidRDefault="006A2C5D" w:rsidP="00803DF6">
            <w:pPr>
              <w:autoSpaceDE w:val="0"/>
              <w:autoSpaceDN w:val="0"/>
              <w:adjustRightInd w:val="0"/>
              <w:jc w:val="right"/>
              <w:rPr>
                <w:rFonts w:eastAsiaTheme="minorHAnsi"/>
                <w:lang w:eastAsia="en-US"/>
              </w:rPr>
            </w:pPr>
          </w:p>
          <w:p w:rsidR="006A2C5D" w:rsidRDefault="006A2C5D" w:rsidP="00803DF6">
            <w:pPr>
              <w:autoSpaceDE w:val="0"/>
              <w:autoSpaceDN w:val="0"/>
              <w:adjustRightInd w:val="0"/>
              <w:jc w:val="right"/>
              <w:rPr>
                <w:rFonts w:eastAsiaTheme="minorHAnsi"/>
                <w:lang w:eastAsia="en-US"/>
              </w:rPr>
            </w:pPr>
          </w:p>
          <w:p w:rsidR="006A2C5D" w:rsidRDefault="006A2C5D" w:rsidP="00803DF6">
            <w:pPr>
              <w:autoSpaceDE w:val="0"/>
              <w:autoSpaceDN w:val="0"/>
              <w:adjustRightInd w:val="0"/>
              <w:jc w:val="right"/>
              <w:rPr>
                <w:rFonts w:eastAsiaTheme="minorHAnsi"/>
                <w:lang w:eastAsia="en-US"/>
              </w:rPr>
            </w:pPr>
          </w:p>
          <w:p w:rsidR="006A2C5D" w:rsidRDefault="006A2C5D" w:rsidP="00803DF6">
            <w:pPr>
              <w:autoSpaceDE w:val="0"/>
              <w:autoSpaceDN w:val="0"/>
              <w:adjustRightInd w:val="0"/>
              <w:jc w:val="right"/>
              <w:rPr>
                <w:rFonts w:eastAsiaTheme="minorHAnsi"/>
                <w:lang w:eastAsia="en-US"/>
              </w:rPr>
            </w:pPr>
          </w:p>
          <w:p w:rsidR="006A2C5D" w:rsidRDefault="006A2C5D" w:rsidP="00803DF6">
            <w:pPr>
              <w:autoSpaceDE w:val="0"/>
              <w:autoSpaceDN w:val="0"/>
              <w:adjustRightInd w:val="0"/>
              <w:jc w:val="right"/>
              <w:rPr>
                <w:rFonts w:eastAsiaTheme="minorHAnsi"/>
                <w:lang w:eastAsia="en-US"/>
              </w:rPr>
            </w:pPr>
          </w:p>
          <w:p w:rsidR="006A2C5D" w:rsidRDefault="006A2C5D" w:rsidP="00803DF6">
            <w:pPr>
              <w:autoSpaceDE w:val="0"/>
              <w:autoSpaceDN w:val="0"/>
              <w:adjustRightInd w:val="0"/>
              <w:jc w:val="right"/>
              <w:rPr>
                <w:rFonts w:eastAsiaTheme="minorHAnsi"/>
                <w:lang w:eastAsia="en-US"/>
              </w:rPr>
            </w:pPr>
          </w:p>
          <w:p w:rsidR="006A2C5D" w:rsidRDefault="006A2C5D" w:rsidP="00803DF6">
            <w:pPr>
              <w:autoSpaceDE w:val="0"/>
              <w:autoSpaceDN w:val="0"/>
              <w:adjustRightInd w:val="0"/>
              <w:jc w:val="right"/>
              <w:rPr>
                <w:rFonts w:eastAsiaTheme="minorHAnsi"/>
                <w:lang w:eastAsia="en-US"/>
              </w:rPr>
            </w:pPr>
          </w:p>
        </w:tc>
        <w:tc>
          <w:tcPr>
            <w:tcW w:w="851" w:type="dxa"/>
            <w:tcBorders>
              <w:top w:val="nil"/>
              <w:left w:val="nil"/>
              <w:bottom w:val="nil"/>
              <w:right w:val="nil"/>
            </w:tcBorders>
          </w:tcPr>
          <w:p w:rsidR="006A2C5D" w:rsidRDefault="006A2C5D" w:rsidP="00803DF6">
            <w:pPr>
              <w:autoSpaceDE w:val="0"/>
              <w:autoSpaceDN w:val="0"/>
              <w:adjustRightInd w:val="0"/>
              <w:jc w:val="right"/>
              <w:rPr>
                <w:rFonts w:eastAsiaTheme="minorHAnsi"/>
                <w:lang w:eastAsia="en-US"/>
              </w:rPr>
            </w:pPr>
          </w:p>
        </w:tc>
        <w:tc>
          <w:tcPr>
            <w:tcW w:w="1559" w:type="dxa"/>
            <w:gridSpan w:val="2"/>
            <w:tcBorders>
              <w:top w:val="nil"/>
              <w:left w:val="nil"/>
              <w:bottom w:val="nil"/>
              <w:right w:val="nil"/>
            </w:tcBorders>
          </w:tcPr>
          <w:p w:rsidR="006A2C5D" w:rsidRDefault="006A2C5D" w:rsidP="00803DF6">
            <w:pPr>
              <w:autoSpaceDE w:val="0"/>
              <w:autoSpaceDN w:val="0"/>
              <w:adjustRightInd w:val="0"/>
              <w:jc w:val="right"/>
              <w:rPr>
                <w:rFonts w:eastAsiaTheme="minorHAnsi"/>
                <w:lang w:eastAsia="en-US"/>
              </w:rPr>
            </w:pPr>
          </w:p>
        </w:tc>
      </w:tr>
      <w:tr w:rsidR="006A2C5D" w:rsidTr="006A2C5D">
        <w:trPr>
          <w:trHeight w:val="406"/>
        </w:trPr>
        <w:tc>
          <w:tcPr>
            <w:tcW w:w="3969" w:type="dxa"/>
            <w:gridSpan w:val="3"/>
            <w:tcBorders>
              <w:top w:val="nil"/>
              <w:left w:val="nil"/>
              <w:bottom w:val="nil"/>
              <w:right w:val="nil"/>
            </w:tcBorders>
          </w:tcPr>
          <w:p w:rsidR="006A2C5D" w:rsidRDefault="006A2C5D" w:rsidP="00803DF6">
            <w:pPr>
              <w:autoSpaceDE w:val="0"/>
              <w:autoSpaceDN w:val="0"/>
              <w:adjustRightInd w:val="0"/>
              <w:jc w:val="center"/>
              <w:rPr>
                <w:rFonts w:eastAsiaTheme="minorHAnsi"/>
                <w:lang w:eastAsia="en-US"/>
              </w:rPr>
            </w:pPr>
          </w:p>
        </w:tc>
        <w:tc>
          <w:tcPr>
            <w:tcW w:w="4401" w:type="dxa"/>
            <w:gridSpan w:val="6"/>
            <w:tcBorders>
              <w:top w:val="nil"/>
              <w:left w:val="nil"/>
              <w:bottom w:val="nil"/>
              <w:right w:val="nil"/>
            </w:tcBorders>
          </w:tcPr>
          <w:p w:rsidR="006A2C5D" w:rsidRDefault="006A2C5D" w:rsidP="00803DF6">
            <w:pPr>
              <w:autoSpaceDE w:val="0"/>
              <w:autoSpaceDN w:val="0"/>
              <w:adjustRightInd w:val="0"/>
              <w:rPr>
                <w:rFonts w:eastAsiaTheme="minorHAnsi"/>
                <w:lang w:eastAsia="en-US"/>
              </w:rPr>
            </w:pPr>
          </w:p>
        </w:tc>
        <w:tc>
          <w:tcPr>
            <w:tcW w:w="1559" w:type="dxa"/>
            <w:gridSpan w:val="2"/>
            <w:tcBorders>
              <w:top w:val="nil"/>
              <w:left w:val="nil"/>
              <w:bottom w:val="nil"/>
              <w:right w:val="nil"/>
            </w:tcBorders>
          </w:tcPr>
          <w:p w:rsidR="006A2C5D" w:rsidRDefault="006A2C5D" w:rsidP="00803DF6">
            <w:pPr>
              <w:autoSpaceDE w:val="0"/>
              <w:autoSpaceDN w:val="0"/>
              <w:adjustRightInd w:val="0"/>
              <w:rPr>
                <w:rFonts w:eastAsiaTheme="minorHAnsi"/>
                <w:lang w:eastAsia="en-US"/>
              </w:rPr>
            </w:pPr>
          </w:p>
        </w:tc>
      </w:tr>
    </w:tbl>
    <w:p w:rsidR="003104D4" w:rsidRPr="005C5263" w:rsidRDefault="003104D4" w:rsidP="003104D4"/>
    <w:p w:rsidR="003104D4" w:rsidRPr="005C5263" w:rsidRDefault="003104D4" w:rsidP="003104D4"/>
    <w:p w:rsidR="003104D4" w:rsidRPr="005C5263" w:rsidRDefault="003104D4" w:rsidP="003104D4"/>
    <w:p w:rsidR="003104D4" w:rsidRPr="005C5263" w:rsidRDefault="003104D4" w:rsidP="003104D4"/>
    <w:p w:rsidR="003104D4" w:rsidRPr="005C5263" w:rsidRDefault="003104D4" w:rsidP="003104D4"/>
    <w:p w:rsidR="003104D4" w:rsidRPr="005C5263" w:rsidRDefault="003104D4" w:rsidP="003104D4"/>
    <w:p w:rsidR="003104D4" w:rsidRPr="005C5263" w:rsidRDefault="003104D4" w:rsidP="003104D4"/>
    <w:p w:rsidR="003104D4" w:rsidRDefault="003104D4" w:rsidP="003104D4"/>
    <w:p w:rsidR="003104D4" w:rsidRDefault="003104D4" w:rsidP="003104D4"/>
    <w:p w:rsidR="003104D4" w:rsidRDefault="003104D4" w:rsidP="003104D4"/>
    <w:p w:rsidR="003104D4" w:rsidRDefault="003104D4" w:rsidP="003104D4"/>
    <w:p w:rsidR="003104D4" w:rsidRDefault="003104D4" w:rsidP="003104D4"/>
    <w:p w:rsidR="003104D4" w:rsidRDefault="003104D4" w:rsidP="003104D4"/>
    <w:p w:rsidR="003104D4" w:rsidRDefault="003104D4" w:rsidP="003104D4"/>
    <w:p w:rsidR="003104D4" w:rsidRDefault="003104D4" w:rsidP="003104D4"/>
    <w:p w:rsidR="003104D4" w:rsidRDefault="003104D4" w:rsidP="003104D4"/>
    <w:p w:rsidR="003104D4" w:rsidRDefault="003104D4" w:rsidP="003104D4"/>
    <w:p w:rsidR="003104D4" w:rsidRDefault="003104D4" w:rsidP="003104D4"/>
    <w:p w:rsidR="003104D4" w:rsidRDefault="003104D4" w:rsidP="003104D4"/>
    <w:p w:rsidR="003104D4" w:rsidRDefault="003104D4" w:rsidP="003104D4"/>
    <w:p w:rsidR="003104D4" w:rsidRDefault="003104D4" w:rsidP="003104D4"/>
    <w:p w:rsidR="003104D4" w:rsidRDefault="003104D4" w:rsidP="003104D4"/>
    <w:p w:rsidR="003104D4" w:rsidRDefault="003104D4" w:rsidP="003104D4"/>
    <w:p w:rsidR="003104D4" w:rsidRDefault="003104D4" w:rsidP="003104D4"/>
    <w:p w:rsidR="003104D4" w:rsidRDefault="003104D4" w:rsidP="003104D4"/>
    <w:p w:rsidR="003104D4" w:rsidRDefault="003104D4" w:rsidP="003104D4"/>
    <w:p w:rsidR="003104D4" w:rsidRDefault="003104D4" w:rsidP="003104D4"/>
    <w:p w:rsidR="003104D4" w:rsidRPr="005C5263" w:rsidRDefault="003104D4" w:rsidP="00FA7905">
      <w:pPr>
        <w:spacing w:after="200"/>
        <w:ind w:left="-709"/>
        <w:rPr>
          <w:b/>
          <w:bCs/>
          <w:spacing w:val="-3"/>
          <w:sz w:val="20"/>
          <w:szCs w:val="20"/>
        </w:rPr>
      </w:pPr>
    </w:p>
    <w:p w:rsidR="00FA7905" w:rsidRDefault="00FA7905" w:rsidP="00FA7905"/>
    <w:p w:rsidR="00F74ABB" w:rsidRDefault="00F74ABB"/>
    <w:sectPr w:rsidR="00F74ABB" w:rsidSect="003104D4">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34756"/>
    <w:multiLevelType w:val="hybridMultilevel"/>
    <w:tmpl w:val="A28453E6"/>
    <w:lvl w:ilvl="0" w:tplc="3AEA8E3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78EB1622"/>
    <w:multiLevelType w:val="multilevel"/>
    <w:tmpl w:val="98FA58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7905"/>
    <w:rsid w:val="00003D9C"/>
    <w:rsid w:val="00005AF5"/>
    <w:rsid w:val="0008504C"/>
    <w:rsid w:val="00121BF7"/>
    <w:rsid w:val="00160D13"/>
    <w:rsid w:val="001F0AD3"/>
    <w:rsid w:val="002A262A"/>
    <w:rsid w:val="003104D4"/>
    <w:rsid w:val="003D401F"/>
    <w:rsid w:val="003F3DAB"/>
    <w:rsid w:val="00411CF5"/>
    <w:rsid w:val="0041725D"/>
    <w:rsid w:val="00496F03"/>
    <w:rsid w:val="00534378"/>
    <w:rsid w:val="006057A6"/>
    <w:rsid w:val="00611F86"/>
    <w:rsid w:val="00657D23"/>
    <w:rsid w:val="00684953"/>
    <w:rsid w:val="006A2C5D"/>
    <w:rsid w:val="006B3E99"/>
    <w:rsid w:val="006E002E"/>
    <w:rsid w:val="00752666"/>
    <w:rsid w:val="0083541D"/>
    <w:rsid w:val="00977033"/>
    <w:rsid w:val="00A02025"/>
    <w:rsid w:val="00AD2BD1"/>
    <w:rsid w:val="00B54759"/>
    <w:rsid w:val="00C1382B"/>
    <w:rsid w:val="00C9099A"/>
    <w:rsid w:val="00CE5B20"/>
    <w:rsid w:val="00D25077"/>
    <w:rsid w:val="00D359D8"/>
    <w:rsid w:val="00E36E1B"/>
    <w:rsid w:val="00E7496A"/>
    <w:rsid w:val="00F471AF"/>
    <w:rsid w:val="00F71FA7"/>
    <w:rsid w:val="00F74ABB"/>
    <w:rsid w:val="00FA7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90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По центру"/>
    <w:link w:val="a4"/>
    <w:uiPriority w:val="1"/>
    <w:qFormat/>
    <w:rsid w:val="00FA7905"/>
    <w:pPr>
      <w:spacing w:after="0" w:line="240" w:lineRule="auto"/>
    </w:pPr>
    <w:rPr>
      <w:lang w:val="uk-UA"/>
    </w:rPr>
  </w:style>
  <w:style w:type="character" w:customStyle="1" w:styleId="a4">
    <w:name w:val="Без интервала Знак"/>
    <w:aliases w:val="По центру Знак"/>
    <w:link w:val="a3"/>
    <w:uiPriority w:val="1"/>
    <w:locked/>
    <w:rsid w:val="00FA7905"/>
    <w:rPr>
      <w:lang w:val="uk-UA"/>
    </w:rPr>
  </w:style>
  <w:style w:type="character" w:styleId="a5">
    <w:name w:val="Hyperlink"/>
    <w:uiPriority w:val="99"/>
    <w:rsid w:val="00FA7905"/>
    <w:rPr>
      <w:color w:val="0000FF"/>
      <w:u w:val="single"/>
    </w:rPr>
  </w:style>
  <w:style w:type="paragraph" w:customStyle="1" w:styleId="1">
    <w:name w:val="Обычный1"/>
    <w:qFormat/>
    <w:rsid w:val="00FA7905"/>
    <w:pPr>
      <w:spacing w:after="0"/>
    </w:pPr>
    <w:rPr>
      <w:rFonts w:ascii="Arial" w:eastAsia="Times New Roman" w:hAnsi="Arial" w:cs="Arial"/>
      <w:color w:val="000000"/>
      <w:lang w:eastAsia="ru-RU"/>
    </w:rPr>
  </w:style>
  <w:style w:type="table" w:styleId="a6">
    <w:name w:val="Table Grid"/>
    <w:basedOn w:val="a1"/>
    <w:uiPriority w:val="39"/>
    <w:rsid w:val="00FA7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lock Text"/>
    <w:basedOn w:val="a"/>
    <w:semiHidden/>
    <w:unhideWhenUsed/>
    <w:rsid w:val="00FA7905"/>
    <w:pPr>
      <w:widowControl w:val="0"/>
      <w:shd w:val="clear" w:color="auto" w:fill="FFFFFF"/>
      <w:autoSpaceDE w:val="0"/>
      <w:autoSpaceDN w:val="0"/>
      <w:adjustRightInd w:val="0"/>
      <w:spacing w:line="274" w:lineRule="exact"/>
      <w:ind w:left="4" w:right="1112"/>
      <w:jc w:val="both"/>
    </w:pPr>
    <w:rPr>
      <w:color w:val="000000"/>
      <w:spacing w:val="-1"/>
      <w:lang w:val="ru-RU"/>
    </w:rPr>
  </w:style>
  <w:style w:type="paragraph" w:styleId="HTML">
    <w:name w:val="HTML Preformatted"/>
    <w:basedOn w:val="a"/>
    <w:link w:val="HTML0"/>
    <w:uiPriority w:val="99"/>
    <w:unhideWhenUsed/>
    <w:rsid w:val="00085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08504C"/>
    <w:rPr>
      <w:rFonts w:ascii="Courier New" w:eastAsia="Times New Roman" w:hAnsi="Courier New" w:cs="Courier New"/>
      <w:sz w:val="20"/>
      <w:szCs w:val="20"/>
      <w:lang w:eastAsia="ru-RU"/>
    </w:rPr>
  </w:style>
  <w:style w:type="character" w:customStyle="1" w:styleId="a8">
    <w:name w:val="Основной текст_"/>
    <w:basedOn w:val="a0"/>
    <w:link w:val="10"/>
    <w:rsid w:val="00752666"/>
    <w:rPr>
      <w:rFonts w:ascii="Times New Roman" w:eastAsia="Times New Roman" w:hAnsi="Times New Roman" w:cs="Times New Roman"/>
    </w:rPr>
  </w:style>
  <w:style w:type="paragraph" w:customStyle="1" w:styleId="10">
    <w:name w:val="Основной текст1"/>
    <w:basedOn w:val="a"/>
    <w:link w:val="a8"/>
    <w:rsid w:val="00752666"/>
    <w:pPr>
      <w:widowControl w:val="0"/>
      <w:spacing w:line="264" w:lineRule="auto"/>
    </w:pPr>
    <w:rPr>
      <w:sz w:val="22"/>
      <w:szCs w:val="22"/>
      <w:lang w:val="ru-R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8</Pages>
  <Words>3131</Words>
  <Characters>17851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СТМО</cp:lastModifiedBy>
  <cp:revision>25</cp:revision>
  <dcterms:created xsi:type="dcterms:W3CDTF">2023-06-29T10:53:00Z</dcterms:created>
  <dcterms:modified xsi:type="dcterms:W3CDTF">2024-04-25T08:30:00Z</dcterms:modified>
</cp:coreProperties>
</file>