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A0" w:rsidRDefault="003B0212">
      <w:pPr>
        <w:jc w:val="right"/>
        <w:rPr>
          <w:b/>
          <w:bCs/>
          <w:sz w:val="28"/>
          <w:szCs w:val="28"/>
        </w:rPr>
      </w:pPr>
      <w:r>
        <w:rPr>
          <w:b/>
          <w:bCs/>
          <w:sz w:val="28"/>
          <w:szCs w:val="28"/>
        </w:rPr>
        <w:t>ДОДАТОК 4</w:t>
      </w:r>
    </w:p>
    <w:p w:rsidR="00920BA0" w:rsidRDefault="003B0212">
      <w:pPr>
        <w:jc w:val="both"/>
        <w:rPr>
          <w:i/>
          <w:iCs/>
          <w:sz w:val="20"/>
          <w:szCs w:val="20"/>
        </w:rPr>
      </w:pPr>
      <w:r>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w:t>
      </w:r>
      <w:r>
        <w:rPr>
          <w:i/>
          <w:iCs/>
          <w:sz w:val="20"/>
          <w:szCs w:val="20"/>
        </w:rPr>
        <w:t>ропозицій Учасника, Учасник повинен подати у складі своєї пропозиції, шляхом завантаження файлу(</w:t>
      </w:r>
      <w:proofErr w:type="spellStart"/>
      <w:r>
        <w:rPr>
          <w:i/>
          <w:iCs/>
          <w:sz w:val="20"/>
          <w:szCs w:val="20"/>
        </w:rPr>
        <w:t>ів</w:t>
      </w:r>
      <w:proofErr w:type="spellEnd"/>
      <w:r>
        <w:rPr>
          <w:i/>
          <w:iCs/>
          <w:sz w:val="20"/>
          <w:szCs w:val="20"/>
        </w:rPr>
        <w:t>) у форматах доступних для відображення такого(</w:t>
      </w:r>
      <w:proofErr w:type="spellStart"/>
      <w:r>
        <w:rPr>
          <w:i/>
          <w:iCs/>
          <w:sz w:val="20"/>
          <w:szCs w:val="20"/>
        </w:rPr>
        <w:t>их</w:t>
      </w:r>
      <w:proofErr w:type="spellEnd"/>
      <w:r>
        <w:rPr>
          <w:i/>
          <w:iCs/>
          <w:sz w:val="20"/>
          <w:szCs w:val="20"/>
        </w:rPr>
        <w:t>) електронного(</w:t>
      </w:r>
      <w:proofErr w:type="spellStart"/>
      <w:r>
        <w:rPr>
          <w:i/>
          <w:iCs/>
          <w:sz w:val="20"/>
          <w:szCs w:val="20"/>
        </w:rPr>
        <w:t>их</w:t>
      </w:r>
      <w:proofErr w:type="spellEnd"/>
      <w:r>
        <w:rPr>
          <w:i/>
          <w:iCs/>
          <w:sz w:val="20"/>
          <w:szCs w:val="20"/>
        </w:rPr>
        <w:t>) документа(</w:t>
      </w:r>
      <w:proofErr w:type="spellStart"/>
      <w:r>
        <w:rPr>
          <w:i/>
          <w:iCs/>
          <w:sz w:val="20"/>
          <w:szCs w:val="20"/>
        </w:rPr>
        <w:t>ів</w:t>
      </w:r>
      <w:proofErr w:type="spellEnd"/>
      <w:r>
        <w:rPr>
          <w:i/>
          <w:iCs/>
          <w:sz w:val="20"/>
          <w:szCs w:val="20"/>
        </w:rPr>
        <w:t>) (наприклад: *.doc, *</w:t>
      </w:r>
      <w:proofErr w:type="spellStart"/>
      <w:r>
        <w:rPr>
          <w:i/>
          <w:iCs/>
          <w:sz w:val="20"/>
          <w:szCs w:val="20"/>
        </w:rPr>
        <w:t>.docx</w:t>
      </w:r>
      <w:proofErr w:type="spellEnd"/>
      <w:r>
        <w:rPr>
          <w:i/>
          <w:iCs/>
          <w:sz w:val="20"/>
          <w:szCs w:val="20"/>
        </w:rPr>
        <w:t>, *</w:t>
      </w:r>
      <w:proofErr w:type="spellStart"/>
      <w:r>
        <w:rPr>
          <w:i/>
          <w:iCs/>
          <w:sz w:val="20"/>
          <w:szCs w:val="20"/>
        </w:rPr>
        <w:t>.pdf</w:t>
      </w:r>
      <w:proofErr w:type="spellEnd"/>
      <w:r>
        <w:rPr>
          <w:i/>
          <w:iCs/>
          <w:sz w:val="20"/>
          <w:szCs w:val="20"/>
        </w:rPr>
        <w:t>, *</w:t>
      </w:r>
      <w:proofErr w:type="spellStart"/>
      <w:r>
        <w:rPr>
          <w:i/>
          <w:iCs/>
          <w:sz w:val="20"/>
          <w:szCs w:val="20"/>
        </w:rPr>
        <w:t>.jpg</w:t>
      </w:r>
      <w:proofErr w:type="spellEnd"/>
      <w:r>
        <w:rPr>
          <w:i/>
          <w:iCs/>
          <w:sz w:val="20"/>
          <w:szCs w:val="20"/>
        </w:rPr>
        <w:t>, *</w:t>
      </w:r>
      <w:proofErr w:type="spellStart"/>
      <w:r>
        <w:rPr>
          <w:i/>
          <w:iCs/>
          <w:sz w:val="20"/>
          <w:szCs w:val="20"/>
        </w:rPr>
        <w:t>.jpeg</w:t>
      </w:r>
      <w:proofErr w:type="spellEnd"/>
      <w:r>
        <w:rPr>
          <w:i/>
          <w:iCs/>
          <w:sz w:val="20"/>
          <w:szCs w:val="20"/>
        </w:rPr>
        <w:t>), з дотриманням умов проекту</w:t>
      </w:r>
      <w:r>
        <w:rPr>
          <w:i/>
          <w:iCs/>
          <w:sz w:val="20"/>
          <w:szCs w:val="20"/>
        </w:rPr>
        <w:t xml:space="preserve"> договору, що викладені </w:t>
      </w:r>
      <w:proofErr w:type="spellStart"/>
      <w:r>
        <w:rPr>
          <w:i/>
          <w:iCs/>
          <w:sz w:val="20"/>
          <w:szCs w:val="20"/>
        </w:rPr>
        <w:t>ниже</w:t>
      </w:r>
      <w:proofErr w:type="spellEnd"/>
      <w:r>
        <w:rPr>
          <w:i/>
          <w:iCs/>
          <w:sz w:val="20"/>
          <w:szCs w:val="20"/>
        </w:rPr>
        <w:t>:</w:t>
      </w:r>
    </w:p>
    <w:p w:rsidR="00920BA0" w:rsidRDefault="00920BA0"/>
    <w:p w:rsidR="00920BA0" w:rsidRDefault="003B0212">
      <w:pPr>
        <w:jc w:val="center"/>
        <w:rPr>
          <w:b/>
          <w:bCs/>
          <w:sz w:val="28"/>
          <w:szCs w:val="28"/>
        </w:rPr>
      </w:pPr>
      <w:r>
        <w:rPr>
          <w:b/>
          <w:bCs/>
          <w:sz w:val="28"/>
          <w:szCs w:val="28"/>
        </w:rPr>
        <w:t>ПРОЕКТ ДОГОВОРУ</w:t>
      </w:r>
    </w:p>
    <w:p w:rsidR="00920BA0" w:rsidRDefault="003B0212">
      <w:pPr>
        <w:jc w:val="center"/>
        <w:rPr>
          <w:b/>
          <w:bCs/>
        </w:rPr>
      </w:pPr>
      <w:r>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20BA0">
        <w:tc>
          <w:tcPr>
            <w:tcW w:w="4662" w:type="dxa"/>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 </w:t>
            </w:r>
            <w:proofErr w:type="spellStart"/>
            <w:r>
              <w:t>Білоцерківка</w:t>
            </w:r>
            <w:proofErr w:type="spellEnd"/>
          </w:p>
        </w:tc>
        <w:tc>
          <w:tcPr>
            <w:tcW w:w="4800" w:type="dxa"/>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2022 року</w:t>
            </w:r>
          </w:p>
        </w:tc>
      </w:tr>
      <w:tr w:rsidR="00920BA0">
        <w:tc>
          <w:tcPr>
            <w:tcW w:w="4662" w:type="dxa"/>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vertAlign w:val="superscript"/>
              </w:rPr>
              <w:t>(місце укладення договору)</w:t>
            </w:r>
            <w:r>
              <w:tab/>
            </w:r>
          </w:p>
        </w:tc>
        <w:tc>
          <w:tcPr>
            <w:tcW w:w="4800" w:type="dxa"/>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vertAlign w:val="superscript"/>
              </w:rPr>
              <w:t>(дата)</w:t>
            </w:r>
          </w:p>
        </w:tc>
      </w:tr>
    </w:tbl>
    <w:p w:rsidR="00920BA0" w:rsidRDefault="0092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bookmarkStart w:id="1" w:name="bookmark_id_1ci93xb"/>
      <w:bookmarkEnd w:id="0"/>
      <w:bookmarkEnd w:id="1"/>
      <w:r>
        <w:rPr>
          <w:b/>
          <w:bCs/>
        </w:rPr>
        <w:t xml:space="preserve">Виконавчий комітет Білоцерківської сільської ради Миргородського району Полтавської області, </w:t>
      </w:r>
      <w:r>
        <w:t xml:space="preserve">в особі </w:t>
      </w:r>
      <w:r>
        <w:rPr>
          <w:u w:val="single"/>
        </w:rPr>
        <w:t>______________________</w:t>
      </w:r>
      <w:r>
        <w:t xml:space="preserve">, що діє на підставі </w:t>
      </w:r>
      <w:r>
        <w:rPr>
          <w:u w:val="single"/>
        </w:rPr>
        <w:t>________________</w:t>
      </w:r>
      <w:r>
        <w:t xml:space="preserve">  (далі – Замовник), з однієї сторони, і ____________________________________________ (</w:t>
      </w:r>
      <w:r>
        <w:rPr>
          <w:i/>
          <w:iCs/>
        </w:rPr>
        <w:t>найменування Учасника-переможця</w:t>
      </w:r>
      <w:r>
        <w:t>), в особі _____________________________________________ (</w:t>
      </w:r>
      <w:bookmarkStart w:id="2" w:name="bookmark_id_3whwml4"/>
      <w:bookmarkEnd w:id="2"/>
      <w:r>
        <w:rPr>
          <w:i/>
          <w:iCs/>
        </w:rPr>
        <w:t>посада, прізвище, ім'</w:t>
      </w:r>
      <w:r>
        <w:rPr>
          <w:i/>
          <w:iCs/>
        </w:rPr>
        <w:t>я та по батькові</w:t>
      </w:r>
      <w:r>
        <w:t>), що діє на підставі _________________________________ (</w:t>
      </w:r>
      <w:bookmarkStart w:id="3" w:name="bookmark_id_2bn6wsx"/>
      <w:bookmarkEnd w:id="3"/>
      <w:r>
        <w:rPr>
          <w:i/>
          <w:iCs/>
        </w:rPr>
        <w:t>найменування документа, номер, дата та інші необхідні реквізити</w:t>
      </w:r>
      <w:r>
        <w:t>) (далі – Постачальник), з іншої сторони, разом - Сторони, уклали цей Договір про таке:</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 ПРЕДМЕТ ДОГОВОРУ</w:t>
      </w:r>
    </w:p>
    <w:p w:rsidR="00920BA0" w:rsidRDefault="003B0212">
      <w:pPr>
        <w:shd w:val="clear" w:color="auto" w:fill="FFFFFF"/>
        <w:ind w:firstLine="539"/>
        <w:jc w:val="both"/>
        <w:rPr>
          <w:b/>
          <w:bCs/>
        </w:rPr>
      </w:pPr>
      <w:r>
        <w:t xml:space="preserve">1.1. </w:t>
      </w:r>
      <w:r>
        <w:t xml:space="preserve">Постачальник зобов'язується у 2022 році поставити Замовникові Товар згідно коду </w:t>
      </w:r>
      <w:proofErr w:type="spellStart"/>
      <w:r>
        <w:t>ДК</w:t>
      </w:r>
      <w:proofErr w:type="spellEnd"/>
      <w:r>
        <w:t xml:space="preserve"> 021:2015 (CPV 2008) – 09130000-9 - Нафта і дистиляти (бензин марки А-95, дизельне паливо) (далі – товар(и)), що зазначено в специфікації, яка додається до цього Договору і є</w:t>
      </w:r>
      <w:r>
        <w:t xml:space="preserve"> його невід'ємною частиною, а Замовник – прийняти і оплатити визначені умовами даного Договору товари.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1.2. Обсяги закупівлі товарів можуть бути зменшені залежно від реального фінансування видатків Замовника. </w:t>
      </w:r>
    </w:p>
    <w:p w:rsidR="00920BA0" w:rsidRDefault="003B0212">
      <w:pPr>
        <w:ind w:firstLine="539"/>
      </w:pPr>
      <w:r>
        <w:t xml:space="preserve">1.3. Істотними умовами договору про закупівлю </w:t>
      </w:r>
      <w:r>
        <w:t xml:space="preserve">є: </w:t>
      </w:r>
    </w:p>
    <w:p w:rsidR="00920BA0" w:rsidRDefault="00920BA0">
      <w:pPr>
        <w:sectPr w:rsidR="00920BA0">
          <w:pgSz w:w="11906" w:h="16838"/>
          <w:pgMar w:top="719" w:right="746" w:bottom="360" w:left="1260" w:header="0" w:footer="0" w:gutter="0"/>
          <w:cols w:space="720"/>
          <w:formProt w:val="0"/>
          <w:docGrid w:linePitch="100"/>
        </w:sectPr>
      </w:pPr>
    </w:p>
    <w:p w:rsidR="00920BA0" w:rsidRDefault="003B0212">
      <w:r>
        <w:lastRenderedPageBreak/>
        <w:t xml:space="preserve">- предмет договору; </w:t>
      </w:r>
    </w:p>
    <w:p w:rsidR="00920BA0" w:rsidRDefault="003B0212">
      <w:r>
        <w:t>- обсяг товарів;</w:t>
      </w:r>
    </w:p>
    <w:p w:rsidR="00920BA0" w:rsidRDefault="003B0212">
      <w:r>
        <w:t xml:space="preserve">- </w:t>
      </w:r>
      <w:r>
        <w:rPr>
          <w:color w:val="000000"/>
        </w:rPr>
        <w:t>якість предмета закупівлі;</w:t>
      </w:r>
    </w:p>
    <w:p w:rsidR="00920BA0" w:rsidRDefault="003B0212">
      <w:r>
        <w:t xml:space="preserve">- порядок здійснення оплати; </w:t>
      </w:r>
    </w:p>
    <w:p w:rsidR="00920BA0" w:rsidRDefault="003B0212">
      <w:r>
        <w:lastRenderedPageBreak/>
        <w:t xml:space="preserve">- ціна договору; </w:t>
      </w:r>
    </w:p>
    <w:p w:rsidR="00920BA0" w:rsidRDefault="003B0212">
      <w:r>
        <w:t xml:space="preserve">- термін та місце постачання товарів; </w:t>
      </w:r>
    </w:p>
    <w:p w:rsidR="00920BA0" w:rsidRDefault="003B0212">
      <w:r>
        <w:t xml:space="preserve">- права та обов'язки сторін; </w:t>
      </w:r>
    </w:p>
    <w:p w:rsidR="00920BA0" w:rsidRDefault="003B0212">
      <w:r>
        <w:t>- відповідальність сторін.</w:t>
      </w:r>
    </w:p>
    <w:p w:rsidR="00920BA0" w:rsidRDefault="00920BA0">
      <w:pPr>
        <w:sectPr w:rsidR="00920BA0">
          <w:type w:val="continuous"/>
          <w:pgSz w:w="11906" w:h="16838"/>
          <w:pgMar w:top="719" w:right="746" w:bottom="360" w:left="1260" w:header="0" w:footer="0" w:gutter="0"/>
          <w:cols w:num="2" w:space="708"/>
          <w:formProt w:val="0"/>
          <w:docGrid w:linePitch="100"/>
        </w:sectPr>
      </w:pP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lastRenderedPageBreak/>
        <w:t>II.</w:t>
      </w:r>
      <w:r>
        <w:rPr>
          <w:b/>
          <w:bCs/>
          <w:caps/>
        </w:rPr>
        <w:t>якість товарів</w:t>
      </w:r>
    </w:p>
    <w:p w:rsidR="00920BA0" w:rsidRDefault="003B0212">
      <w:pPr>
        <w:ind w:firstLine="567"/>
        <w:jc w:val="both"/>
        <w:rPr>
          <w:b/>
          <w:bCs/>
          <w:smallCaps/>
        </w:rPr>
      </w:pPr>
      <w:r>
        <w:t>2.1. Постачальник гарантує якість товарів, що є предметом даного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2.2. Постачальник повинен поставити Замовнику товари, якість яких відповідає чинним стандартам, або які зазначені у нормативній технічн</w:t>
      </w:r>
      <w:r>
        <w:t>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2.3. Якщо </w:t>
      </w:r>
      <w:r>
        <w:t>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w:t>
      </w:r>
      <w:r>
        <w:t>е призведе до збільшення суми, визначеної в Договорі. Всі витрати, пов’язані із заміною або неналежної якості несе Постачальник.</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2.4. Гарантії Постачальника не розповсюджується на випадки недодержання правил зберігання, та експлуатації.</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2.5. Гарантійний ст</w:t>
      </w:r>
      <w:r>
        <w:t>рок складає _______ місяців, з дня постачання товару(</w:t>
      </w:r>
      <w:proofErr w:type="spellStart"/>
      <w:r>
        <w:t>ів</w:t>
      </w:r>
      <w:proofErr w:type="spellEnd"/>
      <w:r>
        <w:t xml:space="preserve">).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III. ЦІНА ТА ЗАГАЛЬНА СУМА ДОГОВОРУ </w:t>
      </w:r>
    </w:p>
    <w:p w:rsidR="00920BA0" w:rsidRDefault="003B0212">
      <w:pPr>
        <w:ind w:firstLine="567"/>
        <w:jc w:val="both"/>
        <w:rPr>
          <w:b/>
          <w:bCs/>
          <w:smallCaps/>
        </w:rPr>
      </w:pPr>
      <w:bookmarkStart w:id="4" w:name="bookmark_id_qsh70q"/>
      <w:bookmarkEnd w:id="4"/>
      <w:r>
        <w:t>3.1. Вартість цього Договору становить _____________________ грн. (</w:t>
      </w:r>
      <w:r>
        <w:rPr>
          <w:i/>
          <w:iCs/>
        </w:rPr>
        <w:t>вказати цифрами та словами</w:t>
      </w:r>
      <w:r>
        <w:t>), у т.ч. ПДВ* _______ (</w:t>
      </w:r>
      <w:r>
        <w:rPr>
          <w:i/>
          <w:iCs/>
        </w:rPr>
        <w:t>вартість Договору визначається з урахування</w:t>
      </w:r>
      <w:r>
        <w:rPr>
          <w:i/>
          <w:iCs/>
        </w:rPr>
        <w:t>м розділу V «Податок на додану вартість»  Податкового кодексу України</w:t>
      </w:r>
      <w:r>
        <w:t>).</w:t>
      </w:r>
    </w:p>
    <w:p w:rsidR="00920BA0" w:rsidRDefault="003B0212">
      <w:pPr>
        <w:ind w:firstLine="567"/>
        <w:jc w:val="both"/>
        <w:rPr>
          <w:b/>
          <w:bCs/>
          <w:smallCaps/>
        </w:rPr>
      </w:pPr>
      <w:r>
        <w:t>3.2. Ціна товару кожного найменування зазначається у специфікації, яка додається до договору і яка є його невід’ємною частиною.</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3.3. Валютою Договору є українська гривня. </w:t>
      </w:r>
    </w:p>
    <w:p w:rsidR="00920BA0" w:rsidRDefault="003B0212">
      <w:pPr>
        <w:ind w:firstLine="567"/>
        <w:rPr>
          <w:b/>
          <w:bCs/>
          <w:smallCaps/>
        </w:rPr>
      </w:pPr>
      <w:r>
        <w:t>3.4. Сума ць</w:t>
      </w:r>
      <w:r>
        <w:t>ого Договору може бути зменшена за взаємною згодою обох Сторін.</w:t>
      </w:r>
    </w:p>
    <w:p w:rsidR="00920BA0" w:rsidRDefault="003B0212">
      <w:pPr>
        <w:ind w:firstLine="567"/>
        <w:rPr>
          <w:b/>
          <w:bCs/>
          <w:smallCaps/>
        </w:rPr>
      </w:pPr>
      <w:r>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w:t>
      </w:r>
      <w:r>
        <w:t>ки і розвантаження.</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IV. ПОРЯДОК ТА УМОВИ ЗДІЙСНЕННЯ ОПЛАТИ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5" w:name="bookmark_id_3as4poj"/>
      <w:bookmarkEnd w:id="5"/>
      <w: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4.2. Усі розрахунки за </w:t>
      </w:r>
      <w:r>
        <w:t>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4.3. У разі виникнення обставин, які унеможливлюють проведення оплати Замовником протя</w:t>
      </w:r>
      <w:r>
        <w:t xml:space="preserve">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w:t>
      </w:r>
      <w:proofErr w:type="spellStart"/>
      <w:r>
        <w:t>Постачальникащодо</w:t>
      </w:r>
      <w:proofErr w:type="spellEnd"/>
      <w:r>
        <w:t xml:space="preserve"> несвоєчасної оплати за поставлені товари.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4.4. Джерело фінансування закупівлі: __________________________.</w:t>
      </w:r>
    </w:p>
    <w:p w:rsidR="00920BA0" w:rsidRDefault="003B0212">
      <w:pPr>
        <w:jc w:val="center"/>
        <w:rPr>
          <w:b/>
          <w:bCs/>
          <w:caps/>
        </w:rPr>
      </w:pPr>
      <w:r>
        <w:rPr>
          <w:b/>
          <w:bCs/>
          <w:caps/>
        </w:rPr>
        <w:t>V. постачання товару(ів)</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6" w:name="bookmark_id_1pxezwc"/>
      <w:bookmarkEnd w:id="6"/>
      <w:r>
        <w:t>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31.12.2022 року, а в частині розрахунків</w:t>
      </w:r>
      <w:r>
        <w:t xml:space="preserve"> – до повного виконання своїх зобов'язань Сторонами.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7" w:name="bookmark_id_49x2ik5"/>
      <w:bookmarkStart w:id="8" w:name="bookmark_id_2p2csry"/>
      <w:bookmarkEnd w:id="7"/>
      <w:bookmarkEnd w:id="8"/>
      <w:r>
        <w:t xml:space="preserve">5.2. </w:t>
      </w:r>
      <w:r>
        <w:rPr>
          <w:sz w:val="23"/>
          <w:szCs w:val="23"/>
        </w:rPr>
        <w:t xml:space="preserve">Термін </w:t>
      </w:r>
      <w:r>
        <w:t>постачання товару(</w:t>
      </w:r>
      <w:proofErr w:type="spellStart"/>
      <w:r>
        <w:t>ів</w:t>
      </w:r>
      <w:proofErr w:type="spellEnd"/>
      <w:r>
        <w:t xml:space="preserve">) </w:t>
      </w:r>
      <w:r>
        <w:rPr>
          <w:sz w:val="23"/>
          <w:szCs w:val="23"/>
        </w:rPr>
        <w:t>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w:t>
      </w:r>
      <w:r>
        <w:rPr>
          <w:sz w:val="23"/>
          <w:szCs w:val="23"/>
        </w:rPr>
        <w:t>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w:t>
      </w:r>
      <w:r>
        <w:rPr>
          <w:sz w:val="23"/>
          <w:szCs w:val="23"/>
        </w:rPr>
        <w:t xml:space="preserve">ння строку дії воєнного стану в Україні» та Указом Президента України 573/2022 від 12.08.2022 року «Про продовження строку дії воєнного стану в Україні».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5.3. Зобов'язання Постачальника щодо поставки постачання товару(</w:t>
      </w:r>
      <w:proofErr w:type="spellStart"/>
      <w:r>
        <w:t>ів</w:t>
      </w:r>
      <w:proofErr w:type="spellEnd"/>
      <w:r>
        <w:t>) вважаються виконаними у повному о</w:t>
      </w:r>
      <w:r>
        <w:t>бсязі з моменту передачі товару у власність Замовника за адресою, визначеною у заявці Замовника.</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5.4. Місце постачання товару(</w:t>
      </w:r>
      <w:proofErr w:type="spellStart"/>
      <w:r>
        <w:t>ів</w:t>
      </w:r>
      <w:proofErr w:type="spellEnd"/>
      <w:r>
        <w:t>): відповідно до документації, або інше що визначено в заявці, але в будь-якому випадку на відстані не більше ніж 50 км від місц</w:t>
      </w:r>
      <w:r>
        <w:t>я розташування замовника.</w:t>
      </w:r>
    </w:p>
    <w:p w:rsidR="00920BA0" w:rsidRDefault="003B0212">
      <w:pPr>
        <w:ind w:firstLine="540"/>
        <w:jc w:val="both"/>
        <w:rPr>
          <w:b/>
          <w:bCs/>
          <w:smallCaps/>
        </w:rPr>
      </w:pPr>
      <w:r>
        <w:t xml:space="preserve">5.5. Замовник має право пред'явити претензію Постачальнику по кількості та якості товару та / або щодо строку постачання товару. </w:t>
      </w:r>
    </w:p>
    <w:p w:rsidR="00920BA0" w:rsidRDefault="003B0212">
      <w:pPr>
        <w:ind w:firstLine="540"/>
        <w:jc w:val="both"/>
        <w:rPr>
          <w:b/>
          <w:bCs/>
          <w:smallCaps/>
        </w:rPr>
      </w:pPr>
      <w:r>
        <w:t xml:space="preserve">5.6. Претензія готується і подається у письмовій формі і пред'являється Постачальнику, по кількості </w:t>
      </w:r>
      <w:r>
        <w:t>– у день прийому-передачі товару, по якості – в будь-який момент впродовж дії даного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 ПРАВА ТА ОБОВ'ЯЗКИ СТОРІН</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bookmarkEnd w:id="9"/>
      <w:r>
        <w:rPr>
          <w:b/>
          <w:bCs/>
        </w:rPr>
        <w:t>6.1. Замовник зобов'язаний:</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0" w:name="bookmark_id_3o7alnk"/>
      <w:bookmarkEnd w:id="10"/>
      <w:r>
        <w:t>6.1.1. Приймати поставлені товари, у разі дотримання відповідності якісних умов предмету закупівлі Пост</w:t>
      </w:r>
      <w:r>
        <w:t xml:space="preserve">ачальником та виконання ним вимоги пункту 6.2.3 Договору.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1" w:name="bookmark_id_23ckvvd"/>
      <w:bookmarkEnd w:id="11"/>
      <w: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6.1.3. Своєч</w:t>
      </w:r>
      <w:r>
        <w:t xml:space="preserve">асно та в повному обсязі сплачувати за поставлені товари.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t>ів</w:t>
      </w:r>
      <w:proofErr w:type="spellEnd"/>
      <w:r>
        <w:t xml:space="preserve">), що є предметом закупівлі.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bookmarkEnd w:id="12"/>
      <w:r>
        <w:rPr>
          <w:b/>
          <w:bCs/>
        </w:rPr>
        <w:t>6.2. Замовник має право:</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3" w:name="bookmark_id_32hioqz"/>
      <w:bookmarkEnd w:id="13"/>
      <w:r>
        <w:t>6.2.</w:t>
      </w:r>
      <w:r>
        <w:t xml:space="preserve">1. достроково розірвати цей Договір у разі невиконання зобов'язань Постачальником, повідомивши про це його у місячний строк;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4" w:name="bookmark_id_1hmsyys"/>
      <w:bookmarkEnd w:id="14"/>
      <w:r>
        <w:t xml:space="preserve">6.2.2. контролювати постачання товару у строки, встановлені цим Договором;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5" w:name="bookmark_id_41mghml"/>
      <w:bookmarkEnd w:id="15"/>
      <w:r>
        <w:t>6.2.3. не приймати товар(и), що є складовою предмета з</w:t>
      </w:r>
      <w:r>
        <w:t>акупівлі, без надання від Постачальника фактичної калькуляції собівартості товару(</w:t>
      </w:r>
      <w:proofErr w:type="spellStart"/>
      <w:r>
        <w:t>ів</w:t>
      </w:r>
      <w:proofErr w:type="spellEnd"/>
      <w:r>
        <w:t xml:space="preserve">), якщо такий товар включений до Переліку товарів із підтвердженим ступенем локалізації.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lastRenderedPageBreak/>
        <w:t>6.2.4. зменшувати обсяг закупівлі товарів та загальну вартість цього Договору зале</w:t>
      </w:r>
      <w:r>
        <w:t>жно від реального фінансування видатків. У такому разі Сторони вносять відповідні зміни до цього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6" w:name="bookmark_id_2grqrue"/>
      <w:bookmarkEnd w:id="16"/>
      <w:r>
        <w:t>6.2.5. повернути рахунок Постачальнику без здійснення оплати в разі неналежного оформлення документів, зазначених у пункті 4.2 розділу IV цього Догов</w:t>
      </w:r>
      <w:r>
        <w:t xml:space="preserve">ору (відсутність печатки, підписів тощо);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w:t>
      </w:r>
      <w:r>
        <w:t>регіоні у відповідний період.</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bookmarkStart w:id="18" w:name="bookmark_id_vx1227"/>
      <w:bookmarkEnd w:id="17"/>
      <w:bookmarkEnd w:id="18"/>
      <w:r>
        <w:rPr>
          <w:b/>
          <w:bCs/>
        </w:rPr>
        <w:t>6.3. Постачальник зобов'язаний:</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19" w:name="bookmark_id_1v1yuxt"/>
      <w:bookmarkEnd w:id="19"/>
      <w:r>
        <w:t>6.3.1. забезпечити постачання товарів  у строки, встановлені цим Договором;</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0" w:name="bookmark_id_4f1mdlm"/>
      <w:bookmarkEnd w:id="20"/>
      <w:r>
        <w:t>6.3.2. забезпечити постачання товарів, якість яких відповідає умовам, установленим розділом II цього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6.3.3. </w:t>
      </w:r>
      <w:r>
        <w:t>здійснювати заходи із захисту довкілля при виконанні зобов’язань за Договором.</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6.3.4. одночасно з передачею товару(</w:t>
      </w:r>
      <w:proofErr w:type="spellStart"/>
      <w:r>
        <w:t>ів</w:t>
      </w:r>
      <w:proofErr w:type="spellEnd"/>
      <w:r>
        <w:t>) надати Замовнику підготовлену виробником(</w:t>
      </w:r>
      <w:proofErr w:type="spellStart"/>
      <w:r>
        <w:t>ами</w:t>
      </w:r>
      <w:proofErr w:type="spellEnd"/>
      <w:r>
        <w:t>) товару(</w:t>
      </w:r>
      <w:proofErr w:type="spellStart"/>
      <w:r>
        <w:t>ів</w:t>
      </w:r>
      <w:proofErr w:type="spellEnd"/>
      <w:r>
        <w:t>) фактичну калькуляцію собівартості товару(</w:t>
      </w:r>
      <w:proofErr w:type="spellStart"/>
      <w:r>
        <w:t>ів</w:t>
      </w:r>
      <w:proofErr w:type="spellEnd"/>
      <w:r>
        <w:t>), якщо такий товар включений до Пере</w:t>
      </w:r>
      <w:r>
        <w:t>ліку товарів із підтвердженим ступенем локалізації (згідно вимог постанови КМУ від 2.08.2022 №861);</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6.3.5. здійснювати виконання умов Договору за цінами на товари(</w:t>
      </w:r>
      <w:proofErr w:type="spellStart"/>
      <w:r>
        <w:t>ів</w:t>
      </w:r>
      <w:proofErr w:type="spellEnd"/>
      <w:r>
        <w:t xml:space="preserve">), що є складовою частиною предмета даного Договору, що визначені сторонами в день </w:t>
      </w:r>
      <w:r>
        <w:t>отримання товару(</w:t>
      </w:r>
      <w:proofErr w:type="spellStart"/>
      <w:r>
        <w:t>ів</w:t>
      </w:r>
      <w:proofErr w:type="spellEnd"/>
      <w:r>
        <w:t>).</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bookmarkStart w:id="22" w:name="bookmark_id_2u6wntf"/>
      <w:bookmarkEnd w:id="21"/>
      <w:bookmarkEnd w:id="22"/>
      <w:r>
        <w:rPr>
          <w:b/>
          <w:bCs/>
        </w:rPr>
        <w:t>6.4. Постачальник має право:</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6.4.1. своєчасно та в повному обсязі отримувати плату за поставлені товари;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3" w:name="bookmark_id_3tbugp1"/>
      <w:bookmarkEnd w:id="23"/>
      <w:r>
        <w:t xml:space="preserve">6.4.2. на дострокове виконання зобов’язань в частині виконання своїх зобов’язань за даним Договором, у разі отримання письмового </w:t>
      </w:r>
      <w:r>
        <w:t>погодженням на те від Замовника;</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4" w:name="bookmark_id_28h4qwu"/>
      <w:bookmarkEnd w:id="24"/>
      <w: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6.4.4. Не частіше ніж один раз на 10 днів з моменту підписанн</w:t>
      </w:r>
      <w:r>
        <w:t xml:space="preserve">я договору про закупівлю/внесення змін до такого договору щодо збільшення ціни за одиницю товару,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w:t>
      </w:r>
      <w:r>
        <w:t>суми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w:t>
      </w:r>
      <w:r>
        <w:t>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t>ів</w:t>
      </w:r>
      <w:proofErr w:type="spellEnd"/>
      <w:r>
        <w:t>).</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6.4.5. </w:t>
      </w:r>
      <w:r>
        <w:rPr>
          <w:color w:val="000000"/>
        </w:rPr>
        <w:t>Змінювати цін</w:t>
      </w:r>
      <w:r>
        <w:rPr>
          <w:color w:val="000000"/>
        </w:rPr>
        <w:t>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rPr>
          <w:color w:val="000000"/>
        </w:rPr>
        <w:t>6.4.5.1. Зміна</w:t>
      </w:r>
      <w:r>
        <w:rPr>
          <w:color w:val="000000"/>
        </w:rPr>
        <w:t xml:space="preserve">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w:t>
      </w:r>
      <w:r>
        <w:rPr>
          <w:color w:val="000000"/>
        </w:rPr>
        <w:t>го коливання та не повинна призвести до збільшення суми, визначеної в договорі про закупівлю на момент його укладення.</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6.4.6. Не частіше ніж через 10 (десять) днів з моменту останньої зміни ціни за одиницю товару збільшувати вартість товару, у разі коливан</w:t>
      </w:r>
      <w:r>
        <w:t>ня вартості товару на ринку та/або з інших причин, які впливають на формування ціни товару Постачальника, з урахуванням умов визначених в п.6.4.4, п.6.4.4.1, п.6.4.5 та п.6.4.5.1, але не більше ніж 5 % (п’яти відсотків) від ціни за одиницю товару, визначен</w:t>
      </w:r>
      <w:r>
        <w:t>ої у Договорі з урахуванням останніх змін та доповнень до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6.4.7. Залучати до виконання зобов’язань за даним Договором субпідрядну(і) організацію(</w:t>
      </w:r>
      <w:proofErr w:type="spellStart"/>
      <w:r>
        <w:t>ії</w:t>
      </w:r>
      <w:proofErr w:type="spellEnd"/>
      <w:r>
        <w:t>) з метою забезпечення своєчасного та якісного виконання взятих на себе зобов’язань.</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bookmarkEnd w:id="25"/>
      <w:r>
        <w:rPr>
          <w:b/>
          <w:bCs/>
          <w:smallCaps/>
        </w:rPr>
        <w:t>VII. ВІДПОВІДА</w:t>
      </w:r>
      <w:r>
        <w:rPr>
          <w:b/>
          <w:bCs/>
          <w:smallCaps/>
        </w:rPr>
        <w:t xml:space="preserve">ЛЬНІСТЬ СТОРІН </w:t>
      </w:r>
      <w:bookmarkStart w:id="26" w:name="bookmark_id_37m2jsg"/>
      <w:bookmarkEnd w:id="26"/>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lastRenderedPageBreak/>
        <w:t>7.2. У разі невиконання або несвоєчасного виконання зобов'</w:t>
      </w:r>
      <w:r>
        <w:t xml:space="preserve">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t>неотриманих</w:t>
      </w:r>
      <w:proofErr w:type="spellEnd"/>
      <w:r>
        <w:t xml:space="preserve"> товарів за кожний день затримки.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7" w:name="bookmark_id_1mrcu09"/>
      <w:bookmarkEnd w:id="27"/>
      <w:r>
        <w:t>7.3. Жодна із Сторін не має право з</w:t>
      </w:r>
      <w:r>
        <w:t>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7.4. Жодна із Сторін не має права передавати свої права та обов’язки за цим До</w:t>
      </w:r>
      <w:r>
        <w:t>говором третім особам без письмової згоди на те іншої Сторони.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r>
        <w:t>7.5. У випадках, не передбачених цим Договором, Сторони несуть відповідальність, передбачену чинним законодавством України.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VIII. ОБСТАВИНИ НЕПЕРЕБОРНОЇ СИЛИ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8" w:name="bookmark_id_46r0co2"/>
      <w:bookmarkEnd w:id="28"/>
      <w:r>
        <w:t>8.1. Сторони звільняються від відпо</w:t>
      </w:r>
      <w:r>
        <w:t>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t xml:space="preserve">, війна тощо).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29" w:name="bookmark_id_2lwamvv"/>
      <w:bookmarkEnd w:id="29"/>
      <w: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0" w:name="bookmark_id_111kx3o"/>
      <w:bookmarkEnd w:id="30"/>
      <w:r>
        <w:t>8.3. Доказом вини</w:t>
      </w:r>
      <w:r>
        <w:t>кнення обставин непереборної сили та строку їх дії є відповідні документи, які видаються Торгово-промисловою палатою України (</w:t>
      </w:r>
      <w:proofErr w:type="spellStart"/>
      <w:r>
        <w:t>м.Київ</w:t>
      </w:r>
      <w:proofErr w:type="spellEnd"/>
      <w:r>
        <w:t>).</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1" w:name="bookmark_id_3l18frh"/>
      <w:bookmarkEnd w:id="31"/>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IX. ВИРІШЕННЯ СПОРІВ </w:t>
      </w:r>
    </w:p>
    <w:p w:rsidR="00920BA0" w:rsidRDefault="003B0212">
      <w:pPr>
        <w:ind w:firstLine="540"/>
        <w:jc w:val="both"/>
        <w:rPr>
          <w:b/>
          <w:bCs/>
          <w:smallCaps/>
        </w:rPr>
      </w:pPr>
      <w:bookmarkStart w:id="32" w:name="bookmark_id_206ipza"/>
      <w:bookmarkEnd w:id="32"/>
      <w:r>
        <w:t>9.1. Усі спори та розбіжності, які виникли впродовж терміну дії Договору</w:t>
      </w:r>
      <w:r>
        <w:t>, вирішуються Сторонами шляхом переговорів.</w:t>
      </w:r>
    </w:p>
    <w:p w:rsidR="00920BA0" w:rsidRDefault="003B0212">
      <w:pPr>
        <w:ind w:firstLine="540"/>
        <w:jc w:val="both"/>
        <w:rPr>
          <w:b/>
          <w:bCs/>
          <w:smallCaps/>
        </w:rPr>
      </w:pPr>
      <w:r>
        <w:t>9.2. Спірні питання, з яких Сторони не дійшли згоди шляхом переговорів, розв’язуються у відповідності до законодавства України.</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Pr>
          <w:b/>
          <w:bCs/>
          <w:smallCaps/>
        </w:rPr>
        <w:t xml:space="preserve">X. СТРОК ДІЇ ДОГОВОРУ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mallCaps/>
        </w:rPr>
      </w:pPr>
      <w:bookmarkStart w:id="33" w:name="bookmark_id_4k668n3"/>
      <w:bookmarkEnd w:id="33"/>
      <w:r>
        <w:t>10.1. Цей Договір набирає чинності з дня його підписання і ді</w:t>
      </w:r>
      <w:r>
        <w:t xml:space="preserve">є до 31.12.2022 року (включно), а в частині гарантійних умов – до повного виконання своїх зобов’язань Сторонами. </w:t>
      </w:r>
    </w:p>
    <w:p w:rsidR="00920BA0" w:rsidRDefault="003B0212">
      <w:pPr>
        <w:ind w:firstLine="567"/>
        <w:jc w:val="both"/>
        <w:rPr>
          <w:b/>
          <w:bCs/>
          <w:smallCaps/>
        </w:rPr>
      </w:pPr>
      <w:bookmarkStart w:id="34" w:name="bookmark_id_2zbgiuw"/>
      <w:bookmarkEnd w:id="34"/>
      <w:r>
        <w:t>10.2. Цей Договір вступає в силу з моменту його підписання Сторонами.</w:t>
      </w:r>
    </w:p>
    <w:p w:rsidR="00920BA0" w:rsidRDefault="003B0212">
      <w:pPr>
        <w:ind w:firstLine="567"/>
        <w:jc w:val="both"/>
        <w:rPr>
          <w:color w:val="000000"/>
        </w:rPr>
      </w:pPr>
      <w:r>
        <w:t xml:space="preserve">10.3. Строк дії договору може бути продовжено </w:t>
      </w:r>
      <w:r>
        <w:rPr>
          <w:sz w:val="23"/>
          <w:szCs w:val="23"/>
        </w:rPr>
        <w:t xml:space="preserve">Сторонами з метою </w:t>
      </w:r>
      <w:r>
        <w:rPr>
          <w:color w:val="000000"/>
        </w:rPr>
        <w:t>виконанн</w:t>
      </w:r>
      <w:r>
        <w:rPr>
          <w:color w:val="000000"/>
        </w:rPr>
        <w:t xml:space="preserve">я зобов’язань в повному обсязі </w:t>
      </w:r>
      <w:r>
        <w:rPr>
          <w:sz w:val="23"/>
          <w:szCs w:val="23"/>
        </w:rPr>
        <w:t xml:space="preserve">за </w:t>
      </w:r>
      <w:r>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20BA0" w:rsidRDefault="003B0212">
      <w:pPr>
        <w:ind w:firstLine="567"/>
        <w:jc w:val="both"/>
        <w:rPr>
          <w:b/>
          <w:bCs/>
          <w:smallCaps/>
        </w:rPr>
      </w:pPr>
      <w:r>
        <w:t>10.4. Дія Договору припиняється:</w:t>
      </w:r>
    </w:p>
    <w:p w:rsidR="00920BA0" w:rsidRDefault="003B0212">
      <w:pPr>
        <w:ind w:firstLine="709"/>
        <w:jc w:val="both"/>
        <w:rPr>
          <w:b/>
          <w:bCs/>
          <w:smallCaps/>
        </w:rPr>
      </w:pPr>
      <w:r>
        <w:t>- 31.12.2022 р.;</w:t>
      </w:r>
    </w:p>
    <w:p w:rsidR="00920BA0" w:rsidRDefault="003B0212">
      <w:pPr>
        <w:ind w:firstLine="709"/>
        <w:jc w:val="both"/>
        <w:rPr>
          <w:b/>
          <w:bCs/>
          <w:smallCaps/>
        </w:rPr>
      </w:pPr>
      <w:r>
        <w:t>- достроково за згодою Сторін,</w:t>
      </w:r>
      <w:r>
        <w:t xml:space="preserve"> у строк визначений Сторонами в установленому даним Договором порядку;</w:t>
      </w:r>
    </w:p>
    <w:p w:rsidR="00920BA0" w:rsidRDefault="003B0212">
      <w:pPr>
        <w:ind w:firstLine="709"/>
        <w:jc w:val="both"/>
        <w:rPr>
          <w:b/>
          <w:bCs/>
          <w:smallCaps/>
        </w:rPr>
      </w:pPr>
      <w:r>
        <w:t>- з інших підстав, передбачених чинним законодавством України, та умовами цього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XI. ІНШІ УМОВИ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t>11.1. Умови Договору про закупівлю не можуть змінюватися  після його підписання</w:t>
      </w:r>
      <w:r>
        <w:t xml:space="preserve"> до виконання зобов'язань Сторонами у повному обсязі, крім випадків передбачених  Законом України «Про публічні закупівлі». </w:t>
      </w:r>
      <w:r>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w:t>
      </w:r>
      <w:r>
        <w:rPr>
          <w:color w:val="000000"/>
          <w:shd w:val="clear" w:color="auto" w:fill="FFFFFF"/>
        </w:rPr>
        <w:t>в визначених частинами 5 та 6 ЗУ «</w:t>
      </w:r>
      <w:r>
        <w:t>Про публічні закупівлі</w:t>
      </w:r>
      <w:r>
        <w:rPr>
          <w:color w:val="000000"/>
          <w:shd w:val="clear" w:color="auto" w:fill="FFFFFF"/>
        </w:rPr>
        <w:t>».</w:t>
      </w:r>
    </w:p>
    <w:p w:rsidR="00920BA0" w:rsidRDefault="003B0212">
      <w:pPr>
        <w:ind w:firstLine="567"/>
        <w:jc w:val="both"/>
        <w:rPr>
          <w:b/>
          <w:bCs/>
          <w:smallCaps/>
        </w:rPr>
      </w:pPr>
      <w:r>
        <w:t>11.2. Постачальник є платником податку на _______________________.</w:t>
      </w:r>
    </w:p>
    <w:p w:rsidR="00920BA0" w:rsidRDefault="003B0212">
      <w:pPr>
        <w:ind w:firstLine="567"/>
        <w:jc w:val="both"/>
        <w:rPr>
          <w:b/>
          <w:bCs/>
          <w:smallCaps/>
        </w:rPr>
      </w:pPr>
      <w:r>
        <w:t xml:space="preserve">11.3. Усі зміни та доповнення до Договору, а також його дострокове розірвання за згодою сторін є чинним лише у тому випадку, якщо </w:t>
      </w:r>
      <w:r>
        <w:t>оформлені письмово у вигляді додаткових угод, які підписуються обома Сторонами. Усі додаткові угоди є невід’ємними частинами Договору.</w:t>
      </w:r>
    </w:p>
    <w:p w:rsidR="00920BA0" w:rsidRDefault="003B0212">
      <w:pPr>
        <w:ind w:firstLine="567"/>
        <w:jc w:val="both"/>
        <w:rPr>
          <w:b/>
          <w:bCs/>
          <w:smallCaps/>
        </w:rPr>
      </w:pPr>
      <w:r>
        <w:t xml:space="preserve">11.4. Порядок змін умов Договору: </w:t>
      </w:r>
    </w:p>
    <w:p w:rsidR="00920BA0" w:rsidRDefault="003B0212">
      <w:pPr>
        <w:ind w:firstLine="567"/>
        <w:jc w:val="both"/>
        <w:rPr>
          <w:b/>
          <w:bCs/>
          <w:smallCaps/>
        </w:rPr>
      </w:pPr>
      <w:r>
        <w:t>11.4.1. Будь-яка Сторона, яка ініціює пропозицію внесення змін до умов Договору надсил</w:t>
      </w:r>
      <w:r>
        <w:t>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20BA0" w:rsidRDefault="003B0212">
      <w:pPr>
        <w:ind w:firstLine="567"/>
        <w:jc w:val="both"/>
        <w:rPr>
          <w:b/>
          <w:bCs/>
          <w:smallCaps/>
        </w:rPr>
      </w:pPr>
      <w:r>
        <w:t>11.4.2. Пропозиція внесення змін до умов Договору надсилається у письмовому вигляді поштовим зв’язком за</w:t>
      </w:r>
      <w:r>
        <w:t xml:space="preserve"> контактними даними, які визначені умовами Договору. Пропозиція </w:t>
      </w:r>
      <w:r>
        <w:lastRenderedPageBreak/>
        <w:t>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20BA0" w:rsidRDefault="003B0212">
      <w:pPr>
        <w:ind w:firstLine="567"/>
        <w:jc w:val="both"/>
        <w:rPr>
          <w:b/>
          <w:bCs/>
          <w:smallCaps/>
        </w:rPr>
      </w:pPr>
      <w:r>
        <w:t>11.4.2.1. Пропозиція внесення змін до умов Дого</w:t>
      </w:r>
      <w:r>
        <w:t>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w:t>
      </w:r>
      <w:r>
        <w:t xml:space="preserve">у у паперовому вигляді. </w:t>
      </w:r>
    </w:p>
    <w:p w:rsidR="00920BA0" w:rsidRDefault="003B0212">
      <w:pPr>
        <w:ind w:firstLine="567"/>
        <w:jc w:val="both"/>
        <w:rPr>
          <w:b/>
          <w:bCs/>
          <w:smallCaps/>
        </w:rPr>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w:t>
      </w:r>
      <w:r>
        <w:t>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20BA0" w:rsidRDefault="003B0212">
      <w:pPr>
        <w:ind w:firstLine="567"/>
        <w:jc w:val="both"/>
        <w:rPr>
          <w:b/>
          <w:bCs/>
          <w:smallCaps/>
        </w:rPr>
      </w:pPr>
      <w:r>
        <w:t>11.4.4. У разі прийняття пропозиції щодо внесення змін до умов Договору Стороною, яка отримала таку п</w:t>
      </w:r>
      <w:r>
        <w:t>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920BA0" w:rsidRDefault="003B0212">
      <w:pPr>
        <w:ind w:firstLine="567"/>
        <w:jc w:val="both"/>
        <w:rPr>
          <w:b/>
          <w:bCs/>
          <w:smallCaps/>
        </w:rPr>
      </w:pPr>
      <w:r>
        <w:t>11.4.5. У разі, якщо Стороною, яка отри</w:t>
      </w:r>
      <w:r>
        <w:t xml:space="preserve">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w:t>
      </w:r>
      <w:r>
        <w:t xml:space="preserve">(або описом) </w:t>
      </w:r>
      <w:proofErr w:type="spellStart"/>
      <w:r>
        <w:t>пропонуємих</w:t>
      </w:r>
      <w:proofErr w:type="spellEnd"/>
      <w:r>
        <w:t xml:space="preserve"> змін. Розгляд такого повідомлення іншою Стороною відбувається на умовах та у порядку визначеному п.11.4.3 Договору.</w:t>
      </w:r>
    </w:p>
    <w:p w:rsidR="00920BA0" w:rsidRDefault="003B0212">
      <w:pPr>
        <w:ind w:firstLine="567"/>
        <w:jc w:val="both"/>
        <w:rPr>
          <w:b/>
          <w:bCs/>
          <w:smallCaps/>
        </w:rPr>
      </w:pPr>
      <w:r>
        <w:t>11.4.6. У разі якщо Сторона, якій направляється пропозиція щодо внесення змін до умов Договору, не повідомляє іншій</w:t>
      </w:r>
      <w:r>
        <w:t xml:space="preserve">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t>пропонуємих</w:t>
      </w:r>
      <w:proofErr w:type="spellEnd"/>
      <w:r>
        <w:t xml:space="preserve"> змін.</w:t>
      </w:r>
    </w:p>
    <w:p w:rsidR="00920BA0" w:rsidRDefault="003B0212">
      <w:pPr>
        <w:ind w:firstLine="567"/>
        <w:jc w:val="both"/>
        <w:rPr>
          <w:b/>
          <w:bCs/>
          <w:smallCaps/>
        </w:rPr>
      </w:pPr>
      <w:r>
        <w:t>11.5. Жодна із Стор</w:t>
      </w:r>
      <w:r>
        <w:t>ін не має права передавати свої права та обов’язки за цим Договором третім особам без письмової згоди іншої Сторони.</w:t>
      </w:r>
    </w:p>
    <w:p w:rsidR="00920BA0" w:rsidRDefault="003B0212">
      <w:pPr>
        <w:ind w:firstLine="567"/>
        <w:jc w:val="both"/>
        <w:rPr>
          <w:b/>
          <w:bCs/>
          <w:smallCaps/>
        </w:rPr>
      </w:pPr>
      <w:r>
        <w:t>11.6. У випадках, не передбачених цим Договором, Сторони керуються чинним законодавством України.</w:t>
      </w:r>
    </w:p>
    <w:p w:rsidR="00920BA0" w:rsidRDefault="003B0212">
      <w:pPr>
        <w:ind w:firstLine="567"/>
        <w:jc w:val="both"/>
        <w:rPr>
          <w:b/>
          <w:bCs/>
          <w:smallCaps/>
        </w:rPr>
      </w:pPr>
      <w:r>
        <w:t>11.7. Цей Договір складено у двох оригіна</w:t>
      </w:r>
      <w:r>
        <w:t>льних примірниках, по одному для кожної зі Сторін, які мають рівну юридичну силу.</w:t>
      </w:r>
    </w:p>
    <w:p w:rsidR="00920BA0" w:rsidRDefault="003B0212">
      <w:pPr>
        <w:ind w:firstLine="567"/>
        <w:jc w:val="both"/>
        <w:rPr>
          <w:b/>
          <w:bCs/>
          <w:smallCaps/>
        </w:rPr>
      </w:pPr>
      <w:r>
        <w:t>11.8. Невід'ємною частиною цього Договору є специфікація.</w:t>
      </w:r>
    </w:p>
    <w:p w:rsidR="00920BA0" w:rsidRDefault="003B0212">
      <w:pPr>
        <w:ind w:firstLine="567"/>
        <w:jc w:val="both"/>
        <w:rPr>
          <w:b/>
          <w:bCs/>
          <w:smallCaps/>
        </w:rPr>
      </w:pPr>
      <w:r>
        <w:t xml:space="preserve">11.9. Дія договору може продовжуватися на строк, достатній для проведення процедури закупівлі на початку наступного </w:t>
      </w:r>
      <w:r>
        <w:t>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XII. ДОДАТКИ ДО ДОГОВОРУ</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 Невід'ємною частиною цього Договору є с</w:t>
      </w:r>
      <w:r>
        <w:t>пецифікація (додаток 1), додаткові угоди до цього договору, якщо вони підписані протягом строку дії обома сторонами договору.</w:t>
      </w:r>
    </w:p>
    <w:p w:rsidR="00920BA0" w:rsidRDefault="003B0212">
      <w:pPr>
        <w:ind w:firstLine="567"/>
        <w:jc w:val="both"/>
        <w:rPr>
          <w:b/>
          <w:bCs/>
          <w:smallCaps/>
        </w:rPr>
      </w:pPr>
      <w:r>
        <w:t xml:space="preserve">12.2. Усі зміни та доповнення до Договору, а також його дострокове розірвання за згодою сторін є чинним лише у тому випадку, якщо </w:t>
      </w:r>
      <w:r>
        <w:t xml:space="preserve">оформлені письмово у вигляді додаткових угод, які підписуються обома Сторонами. Усі додаткові угоди є невід’ємними частинами Договору. </w:t>
      </w:r>
    </w:p>
    <w:p w:rsidR="00920BA0" w:rsidRDefault="003B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5" w:name="bookmark_id_3ygebqi"/>
      <w:bookmarkStart w:id="36" w:name="bookmark_id_1egqt2p"/>
      <w:bookmarkEnd w:id="35"/>
      <w:bookmarkEnd w:id="36"/>
      <w:r>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4"/>
        <w:gridCol w:w="4729"/>
      </w:tblGrid>
      <w:tr w:rsidR="00920BA0">
        <w:tc>
          <w:tcPr>
            <w:tcW w:w="4733" w:type="dxa"/>
          </w:tcPr>
          <w:p w:rsidR="00920BA0" w:rsidRDefault="003B0212">
            <w:pPr>
              <w:widowControl w:val="0"/>
              <w:rPr>
                <w:b/>
                <w:bCs/>
                <w:caps/>
              </w:rPr>
            </w:pPr>
            <w:r>
              <w:rPr>
                <w:b/>
                <w:bCs/>
                <w:caps/>
              </w:rPr>
              <w:t>ЗАМОВНИК:</w:t>
            </w:r>
          </w:p>
        </w:tc>
        <w:tc>
          <w:tcPr>
            <w:tcW w:w="4729" w:type="dxa"/>
          </w:tcPr>
          <w:p w:rsidR="00920BA0" w:rsidRDefault="003B0212">
            <w:pPr>
              <w:widowControl w:val="0"/>
              <w:rPr>
                <w:b/>
                <w:bCs/>
                <w:caps/>
              </w:rPr>
            </w:pPr>
            <w:r>
              <w:rPr>
                <w:b/>
                <w:bCs/>
                <w:caps/>
              </w:rPr>
              <w:t>Постачальник:</w:t>
            </w:r>
          </w:p>
        </w:tc>
      </w:tr>
      <w:tr w:rsidR="00920BA0">
        <w:tc>
          <w:tcPr>
            <w:tcW w:w="4733" w:type="dxa"/>
          </w:tcPr>
          <w:p w:rsidR="00920BA0" w:rsidRDefault="003B0212">
            <w:pPr>
              <w:widowControl w:val="0"/>
              <w:rPr>
                <w:b/>
                <w:bCs/>
              </w:rPr>
            </w:pPr>
            <w:r>
              <w:rPr>
                <w:b/>
                <w:bCs/>
              </w:rPr>
              <w:t xml:space="preserve">Виконавчий комітет Білоцерківської </w:t>
            </w:r>
            <w:r>
              <w:rPr>
                <w:b/>
                <w:bCs/>
              </w:rPr>
              <w:t>сільської ради Миргородського району Полтавської області</w:t>
            </w:r>
          </w:p>
          <w:p w:rsidR="00920BA0" w:rsidRDefault="003B0212">
            <w:pPr>
              <w:widowControl w:val="0"/>
              <w:rPr>
                <w:b/>
                <w:bCs/>
                <w:smallCaps/>
              </w:rPr>
            </w:pPr>
            <w:r>
              <w:rPr>
                <w:sz w:val="22"/>
                <w:szCs w:val="22"/>
              </w:rPr>
              <w:t xml:space="preserve">адреса: вул. Першотравнева, 9, </w:t>
            </w:r>
            <w:proofErr w:type="spellStart"/>
            <w:r>
              <w:rPr>
                <w:sz w:val="22"/>
                <w:szCs w:val="22"/>
              </w:rPr>
              <w:t>с.Білоцерківка</w:t>
            </w:r>
            <w:proofErr w:type="spellEnd"/>
            <w:r>
              <w:rPr>
                <w:sz w:val="22"/>
                <w:szCs w:val="22"/>
              </w:rPr>
              <w:t>, Полтавська область, 38340</w:t>
            </w:r>
          </w:p>
          <w:p w:rsidR="00920BA0" w:rsidRDefault="003B0212">
            <w:pPr>
              <w:widowControl w:val="0"/>
              <w:rPr>
                <w:b/>
                <w:bCs/>
                <w:smallCaps/>
              </w:rPr>
            </w:pPr>
            <w:r>
              <w:rPr>
                <w:sz w:val="22"/>
                <w:szCs w:val="22"/>
              </w:rPr>
              <w:t>код ЄДРПОУ - 40202143</w:t>
            </w:r>
          </w:p>
          <w:p w:rsidR="00920BA0" w:rsidRDefault="003B0212">
            <w:pPr>
              <w:widowControl w:val="0"/>
              <w:rPr>
                <w:b/>
                <w:bCs/>
                <w:smallCaps/>
              </w:rPr>
            </w:pPr>
            <w:r>
              <w:rPr>
                <w:sz w:val="22"/>
                <w:szCs w:val="22"/>
              </w:rPr>
              <w:t>тел.: +380534594342, e-</w:t>
            </w:r>
            <w:proofErr w:type="spellStart"/>
            <w:r>
              <w:rPr>
                <w:sz w:val="22"/>
                <w:szCs w:val="22"/>
              </w:rPr>
              <w:t>mail</w:t>
            </w:r>
            <w:proofErr w:type="spellEnd"/>
            <w:r>
              <w:rPr>
                <w:sz w:val="22"/>
                <w:szCs w:val="22"/>
              </w:rPr>
              <w:t>: bilotg16@gmaiI.com</w:t>
            </w:r>
          </w:p>
          <w:p w:rsidR="00920BA0" w:rsidRDefault="003B0212">
            <w:pPr>
              <w:widowControl w:val="0"/>
              <w:rPr>
                <w:b/>
                <w:bCs/>
                <w:smallCaps/>
              </w:rPr>
            </w:pPr>
            <w:r>
              <w:rPr>
                <w:sz w:val="22"/>
                <w:szCs w:val="22"/>
              </w:rPr>
              <w:t xml:space="preserve">IBAN -   </w:t>
            </w:r>
          </w:p>
          <w:p w:rsidR="00920BA0" w:rsidRDefault="00920BA0">
            <w:pPr>
              <w:widowControl w:val="0"/>
              <w:rPr>
                <w:b/>
                <w:bCs/>
                <w:smallCaps/>
              </w:rPr>
            </w:pPr>
          </w:p>
        </w:tc>
        <w:tc>
          <w:tcPr>
            <w:tcW w:w="4729" w:type="dxa"/>
          </w:tcPr>
          <w:p w:rsidR="00920BA0" w:rsidRDefault="00920BA0">
            <w:pPr>
              <w:widowControl w:val="0"/>
              <w:rPr>
                <w:b/>
                <w:bCs/>
              </w:rPr>
            </w:pPr>
          </w:p>
        </w:tc>
      </w:tr>
      <w:tr w:rsidR="00920BA0">
        <w:tc>
          <w:tcPr>
            <w:tcW w:w="4733" w:type="dxa"/>
          </w:tcPr>
          <w:p w:rsidR="00920BA0" w:rsidRDefault="003B0212">
            <w:pPr>
              <w:widowControl w:val="0"/>
              <w:rPr>
                <w:b/>
                <w:bCs/>
              </w:rPr>
            </w:pPr>
            <w:r>
              <w:rPr>
                <w:b/>
                <w:bCs/>
              </w:rPr>
              <w:t>__________________ / ________________</w:t>
            </w:r>
          </w:p>
        </w:tc>
        <w:tc>
          <w:tcPr>
            <w:tcW w:w="4729" w:type="dxa"/>
          </w:tcPr>
          <w:p w:rsidR="00920BA0" w:rsidRDefault="003B0212">
            <w:pPr>
              <w:widowControl w:val="0"/>
              <w:rPr>
                <w:b/>
                <w:bCs/>
              </w:rPr>
            </w:pPr>
            <w:r>
              <w:rPr>
                <w:b/>
                <w:bCs/>
              </w:rPr>
              <w:t>_____</w:t>
            </w:r>
            <w:r>
              <w:rPr>
                <w:b/>
                <w:bCs/>
              </w:rPr>
              <w:t>_____________ / ________________</w:t>
            </w:r>
          </w:p>
        </w:tc>
      </w:tr>
      <w:tr w:rsidR="00920BA0">
        <w:trPr>
          <w:trHeight w:val="60"/>
        </w:trPr>
        <w:tc>
          <w:tcPr>
            <w:tcW w:w="4733" w:type="dxa"/>
          </w:tcPr>
          <w:p w:rsidR="00920BA0" w:rsidRDefault="003B0212">
            <w:pPr>
              <w:widowControl w:val="0"/>
              <w:jc w:val="center"/>
              <w:rPr>
                <w:vertAlign w:val="superscript"/>
              </w:rPr>
            </w:pPr>
            <w:r>
              <w:rPr>
                <w:vertAlign w:val="superscript"/>
              </w:rPr>
              <w:t xml:space="preserve">МП                       </w:t>
            </w:r>
            <w:proofErr w:type="spellStart"/>
            <w:r>
              <w:rPr>
                <w:vertAlign w:val="superscript"/>
              </w:rPr>
              <w:t>ПІП</w:t>
            </w:r>
            <w:proofErr w:type="spellEnd"/>
          </w:p>
        </w:tc>
        <w:tc>
          <w:tcPr>
            <w:tcW w:w="4729" w:type="dxa"/>
          </w:tcPr>
          <w:p w:rsidR="00920BA0" w:rsidRDefault="003B0212">
            <w:pPr>
              <w:widowControl w:val="0"/>
              <w:jc w:val="center"/>
              <w:rPr>
                <w:vertAlign w:val="superscript"/>
              </w:rPr>
            </w:pPr>
            <w:r>
              <w:rPr>
                <w:vertAlign w:val="superscript"/>
              </w:rPr>
              <w:t xml:space="preserve">МП                       </w:t>
            </w:r>
            <w:proofErr w:type="spellStart"/>
            <w:r>
              <w:rPr>
                <w:vertAlign w:val="superscript"/>
              </w:rPr>
              <w:t>ПІП</w:t>
            </w:r>
            <w:proofErr w:type="spellEnd"/>
          </w:p>
        </w:tc>
      </w:tr>
    </w:tbl>
    <w:p w:rsidR="00920BA0" w:rsidRDefault="003B0212">
      <w:pPr>
        <w:jc w:val="both"/>
        <w:rPr>
          <w:b/>
          <w:bCs/>
          <w:smallCaps/>
        </w:rPr>
      </w:pPr>
      <w:r>
        <w:t xml:space="preserve">______________ </w:t>
      </w:r>
    </w:p>
    <w:p w:rsidR="00920BA0" w:rsidRDefault="003B0212">
      <w:pPr>
        <w:rPr>
          <w:b/>
          <w:bCs/>
          <w:i/>
          <w:iCs/>
          <w:sz w:val="20"/>
          <w:szCs w:val="20"/>
        </w:rPr>
      </w:pPr>
      <w:r>
        <w:rPr>
          <w:sz w:val="20"/>
          <w:szCs w:val="20"/>
        </w:rPr>
        <w:lastRenderedPageBreak/>
        <w:t xml:space="preserve">* </w:t>
      </w:r>
      <w:r>
        <w:rPr>
          <w:i/>
          <w:iCs/>
          <w:sz w:val="20"/>
          <w:szCs w:val="20"/>
        </w:rPr>
        <w:t xml:space="preserve">вартість визначається з поміткою «з ПДВ» або «у т.ч. ПДВ» у тому випадку, </w:t>
      </w:r>
      <w:proofErr w:type="spellStart"/>
      <w:r>
        <w:rPr>
          <w:i/>
          <w:iCs/>
          <w:sz w:val="20"/>
          <w:szCs w:val="20"/>
        </w:rPr>
        <w:t>якшо</w:t>
      </w:r>
      <w:proofErr w:type="spellEnd"/>
      <w:r>
        <w:rPr>
          <w:i/>
          <w:iCs/>
          <w:sz w:val="20"/>
          <w:szCs w:val="20"/>
        </w:rPr>
        <w:t xml:space="preserve"> Постачальник є платником податку на додану вартість.</w:t>
      </w:r>
    </w:p>
    <w:p w:rsidR="00920BA0" w:rsidRDefault="00920BA0">
      <w:pPr>
        <w:sectPr w:rsidR="00920BA0">
          <w:type w:val="continuous"/>
          <w:pgSz w:w="11906" w:h="16838"/>
          <w:pgMar w:top="719" w:right="746" w:bottom="360" w:left="1260" w:header="0" w:footer="0" w:gutter="0"/>
          <w:cols w:space="720"/>
          <w:formProt w:val="0"/>
          <w:docGrid w:linePitch="100"/>
        </w:sectPr>
      </w:pPr>
    </w:p>
    <w:p w:rsidR="00920BA0" w:rsidRDefault="003B0212">
      <w:pPr>
        <w:ind w:left="5400"/>
        <w:rPr>
          <w:b/>
          <w:bCs/>
        </w:rPr>
      </w:pPr>
      <w:r>
        <w:rPr>
          <w:b/>
          <w:bCs/>
        </w:rPr>
        <w:lastRenderedPageBreak/>
        <w:t xml:space="preserve">Додаток 1 </w:t>
      </w:r>
    </w:p>
    <w:p w:rsidR="00920BA0" w:rsidRDefault="003B0212">
      <w:pPr>
        <w:ind w:left="5400"/>
        <w:rPr>
          <w:b/>
          <w:bCs/>
          <w:smallCaps/>
        </w:rPr>
      </w:pPr>
      <w:r>
        <w:t xml:space="preserve">до Договору про закупівлю №_______ </w:t>
      </w:r>
    </w:p>
    <w:p w:rsidR="00920BA0" w:rsidRDefault="003B0212">
      <w:pPr>
        <w:ind w:left="5400"/>
        <w:rPr>
          <w:b/>
          <w:bCs/>
          <w:smallCaps/>
        </w:rPr>
      </w:pPr>
      <w:r>
        <w:t>від "_____" _______________ 20___р.</w:t>
      </w:r>
    </w:p>
    <w:p w:rsidR="00920BA0" w:rsidRDefault="00920BA0">
      <w:pPr>
        <w:rPr>
          <w:b/>
          <w:bCs/>
        </w:rPr>
      </w:pPr>
    </w:p>
    <w:p w:rsidR="00920BA0" w:rsidRDefault="003B0212">
      <w:pPr>
        <w:jc w:val="center"/>
        <w:rPr>
          <w:b/>
          <w:bCs/>
          <w:sz w:val="32"/>
          <w:szCs w:val="32"/>
        </w:rPr>
      </w:pPr>
      <w:r>
        <w:rPr>
          <w:b/>
          <w:bCs/>
          <w:sz w:val="32"/>
          <w:szCs w:val="32"/>
        </w:rPr>
        <w:t>СПЕЦИФІКАЦІЯ</w:t>
      </w:r>
    </w:p>
    <w:p w:rsidR="00920BA0" w:rsidRDefault="003B0212">
      <w:pPr>
        <w:jc w:val="right"/>
        <w:rPr>
          <w:i/>
          <w:iCs/>
          <w:sz w:val="20"/>
          <w:szCs w:val="20"/>
        </w:rPr>
      </w:pPr>
      <w:r>
        <w:rPr>
          <w:i/>
          <w:iCs/>
          <w:sz w:val="20"/>
          <w:szCs w:val="20"/>
        </w:rPr>
        <w:t>Таблиця 1</w:t>
      </w:r>
    </w:p>
    <w:tbl>
      <w:tblPr>
        <w:tblW w:w="9540" w:type="dxa"/>
        <w:tblInd w:w="2" w:type="dxa"/>
        <w:tblLayout w:type="fixed"/>
        <w:tblCellMar>
          <w:left w:w="115" w:type="dxa"/>
          <w:right w:w="115" w:type="dxa"/>
        </w:tblCellMar>
        <w:tblLook w:val="0000"/>
      </w:tblPr>
      <w:tblGrid>
        <w:gridCol w:w="711"/>
        <w:gridCol w:w="3433"/>
        <w:gridCol w:w="1622"/>
        <w:gridCol w:w="1221"/>
        <w:gridCol w:w="733"/>
        <w:gridCol w:w="1820"/>
      </w:tblGrid>
      <w:tr w:rsidR="00920BA0">
        <w:trPr>
          <w:trHeight w:val="653"/>
        </w:trPr>
        <w:tc>
          <w:tcPr>
            <w:tcW w:w="710"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w:t>
            </w:r>
          </w:p>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Pr>
                <w:b/>
                <w:bCs/>
                <w:vertAlign w:val="superscript"/>
              </w:rPr>
              <w:t>п/п</w:t>
            </w:r>
          </w:p>
        </w:tc>
        <w:tc>
          <w:tcPr>
            <w:tcW w:w="343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НАЙМЕНУВАННЯ</w:t>
            </w:r>
          </w:p>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Pr>
                <w:b/>
                <w:bCs/>
                <w:sz w:val="25"/>
                <w:szCs w:val="25"/>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країна </w:t>
            </w:r>
            <w:r>
              <w:rPr>
                <w:b/>
                <w:bCs/>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одиниця виміру</w:t>
            </w:r>
          </w:p>
        </w:tc>
        <w:tc>
          <w:tcPr>
            <w:tcW w:w="733"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Pr>
                <w:b/>
                <w:bCs/>
                <w:sz w:val="22"/>
                <w:szCs w:val="22"/>
              </w:rPr>
              <w:t>к-сть</w:t>
            </w:r>
            <w:proofErr w:type="spellEnd"/>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jc w:val="center"/>
              <w:rPr>
                <w:b/>
                <w:bCs/>
              </w:rPr>
            </w:pPr>
            <w:r>
              <w:rPr>
                <w:b/>
                <w:bCs/>
              </w:rPr>
              <w:t xml:space="preserve">ЦІНА </w:t>
            </w:r>
          </w:p>
          <w:p w:rsidR="00920BA0" w:rsidRDefault="003B0212">
            <w:pPr>
              <w:widowControl w:val="0"/>
              <w:jc w:val="center"/>
              <w:rPr>
                <w:b/>
                <w:bCs/>
                <w:sz w:val="19"/>
                <w:szCs w:val="19"/>
              </w:rPr>
            </w:pPr>
            <w:r>
              <w:rPr>
                <w:b/>
                <w:bCs/>
                <w:sz w:val="19"/>
                <w:szCs w:val="19"/>
              </w:rPr>
              <w:t xml:space="preserve">за одиницю, </w:t>
            </w:r>
          </w:p>
          <w:p w:rsidR="00920BA0" w:rsidRDefault="003B0212">
            <w:pPr>
              <w:widowControl w:val="0"/>
              <w:jc w:val="center"/>
              <w:rPr>
                <w:b/>
                <w:bCs/>
                <w:sz w:val="20"/>
                <w:szCs w:val="20"/>
              </w:rPr>
            </w:pPr>
            <w:r>
              <w:rPr>
                <w:b/>
                <w:bCs/>
                <w:sz w:val="20"/>
                <w:szCs w:val="20"/>
              </w:rPr>
              <w:t>грн.</w:t>
            </w:r>
          </w:p>
        </w:tc>
      </w:tr>
      <w:tr w:rsidR="00920BA0">
        <w:tc>
          <w:tcPr>
            <w:tcW w:w="9539"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Pr>
                <w:sz w:val="18"/>
                <w:szCs w:val="18"/>
              </w:rPr>
              <w:t>ДК</w:t>
            </w:r>
            <w:proofErr w:type="spellEnd"/>
            <w:r>
              <w:rPr>
                <w:sz w:val="18"/>
                <w:szCs w:val="18"/>
              </w:rPr>
              <w:t xml:space="preserve"> 021:2015 (CPV 2008) – 09130000-9</w:t>
            </w:r>
            <w:r>
              <w:rPr>
                <w:sz w:val="18"/>
                <w:szCs w:val="18"/>
              </w:rPr>
              <w:t xml:space="preserve"> - Нафта і дистиляти (бензин марки А-95, дизельне паливо)</w:t>
            </w:r>
          </w:p>
        </w:tc>
      </w:tr>
      <w:tr w:rsidR="00920BA0">
        <w:tc>
          <w:tcPr>
            <w:tcW w:w="710" w:type="dxa"/>
            <w:tcBorders>
              <w:top w:val="single" w:sz="4" w:space="0" w:color="000000"/>
              <w:left w:val="single" w:sz="4" w:space="0" w:color="000000"/>
              <w:bottom w:val="single" w:sz="4" w:space="0" w:color="000000"/>
              <w:right w:val="single" w:sz="4" w:space="0" w:color="000000"/>
            </w:tcBorders>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r>
              <w:t>1.</w:t>
            </w:r>
          </w:p>
        </w:tc>
        <w:tc>
          <w:tcPr>
            <w:tcW w:w="3433"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jc w:val="center"/>
              <w:rPr>
                <w:vertAlign w:val="superscript"/>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p>
        </w:tc>
      </w:tr>
    </w:tbl>
    <w:p w:rsidR="00920BA0" w:rsidRDefault="00920BA0">
      <w:pPr>
        <w:jc w:val="both"/>
        <w:rPr>
          <w:sz w:val="10"/>
          <w:szCs w:val="10"/>
        </w:rPr>
      </w:pPr>
    </w:p>
    <w:tbl>
      <w:tblPr>
        <w:tblW w:w="9540" w:type="dxa"/>
        <w:tblInd w:w="2" w:type="dxa"/>
        <w:tblLayout w:type="fixed"/>
        <w:tblCellMar>
          <w:left w:w="115" w:type="dxa"/>
          <w:right w:w="115" w:type="dxa"/>
        </w:tblCellMar>
        <w:tblLook w:val="0000"/>
      </w:tblPr>
      <w:tblGrid>
        <w:gridCol w:w="7720"/>
        <w:gridCol w:w="1820"/>
      </w:tblGrid>
      <w:tr w:rsidR="00920BA0">
        <w:tc>
          <w:tcPr>
            <w:tcW w:w="7719" w:type="dxa"/>
            <w:tcBorders>
              <w:top w:val="single" w:sz="4" w:space="0" w:color="000000"/>
              <w:left w:val="single" w:sz="4" w:space="0" w:color="000000"/>
              <w:bottom w:val="single" w:sz="4" w:space="0" w:color="000000"/>
              <w:right w:val="single" w:sz="4" w:space="0" w:color="000000"/>
            </w:tcBorders>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mallCaps/>
              </w:rPr>
            </w:pPr>
          </w:p>
        </w:tc>
      </w:tr>
      <w:tr w:rsidR="00920BA0">
        <w:tc>
          <w:tcPr>
            <w:tcW w:w="7719" w:type="dxa"/>
            <w:tcBorders>
              <w:top w:val="single" w:sz="4" w:space="0" w:color="000000"/>
              <w:left w:val="single" w:sz="4" w:space="0" w:color="000000"/>
              <w:bottom w:val="single" w:sz="4" w:space="0" w:color="000000"/>
              <w:right w:val="single" w:sz="4" w:space="0" w:color="000000"/>
            </w:tcBorders>
            <w:vAlign w:val="center"/>
          </w:tcPr>
          <w:p w:rsidR="00920BA0" w:rsidRDefault="003B02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rsidR="00920BA0" w:rsidRDefault="00920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20BA0" w:rsidRDefault="00920BA0">
      <w:pPr>
        <w:jc w:val="both"/>
        <w:rPr>
          <w:b/>
          <w:bCs/>
          <w:smallCaps/>
        </w:rPr>
      </w:pPr>
    </w:p>
    <w:p w:rsidR="00920BA0" w:rsidRDefault="003B0212">
      <w:pPr>
        <w:jc w:val="right"/>
        <w:rPr>
          <w:i/>
          <w:iCs/>
          <w:sz w:val="20"/>
          <w:szCs w:val="20"/>
        </w:rPr>
      </w:pPr>
      <w:r>
        <w:rPr>
          <w:i/>
          <w:iCs/>
          <w:sz w:val="20"/>
          <w:szCs w:val="20"/>
        </w:rPr>
        <w:t>Таблиця 2</w:t>
      </w:r>
    </w:p>
    <w:tbl>
      <w:tblPr>
        <w:tblW w:w="9468" w:type="dxa"/>
        <w:tblInd w:w="2" w:type="dxa"/>
        <w:tblLayout w:type="fixed"/>
        <w:tblCellMar>
          <w:left w:w="115" w:type="dxa"/>
          <w:right w:w="115" w:type="dxa"/>
        </w:tblCellMar>
        <w:tblLook w:val="0000"/>
      </w:tblPr>
      <w:tblGrid>
        <w:gridCol w:w="4968"/>
        <w:gridCol w:w="4500"/>
      </w:tblGrid>
      <w:tr w:rsidR="00920BA0">
        <w:trPr>
          <w:trHeight w:val="647"/>
        </w:trPr>
        <w:tc>
          <w:tcPr>
            <w:tcW w:w="4967" w:type="dxa"/>
            <w:tcBorders>
              <w:top w:val="single" w:sz="4" w:space="0" w:color="000000"/>
              <w:left w:val="single" w:sz="4" w:space="0" w:color="000000"/>
              <w:bottom w:val="single" w:sz="4" w:space="0" w:color="000000"/>
              <w:right w:val="single" w:sz="4" w:space="0" w:color="000000"/>
            </w:tcBorders>
          </w:tcPr>
          <w:p w:rsidR="00920BA0" w:rsidRDefault="003B0212">
            <w:pPr>
              <w:widowControl w:val="0"/>
              <w:spacing w:after="200" w:line="276" w:lineRule="auto"/>
              <w:jc w:val="center"/>
              <w:rPr>
                <w:b/>
                <w:bCs/>
                <w:smallCaps/>
              </w:rPr>
            </w:pPr>
            <w:r>
              <w:rPr>
                <w:b/>
                <w:bCs/>
                <w:smallCaps/>
                <w:sz w:val="22"/>
                <w:szCs w:val="22"/>
              </w:rPr>
              <w:t>НАЙМЕНУВАННЯ ПОКАЗНИКА</w:t>
            </w:r>
          </w:p>
        </w:tc>
        <w:tc>
          <w:tcPr>
            <w:tcW w:w="4500" w:type="dxa"/>
            <w:tcBorders>
              <w:top w:val="single" w:sz="4" w:space="0" w:color="000000"/>
              <w:left w:val="single" w:sz="4" w:space="0" w:color="000000"/>
              <w:bottom w:val="single" w:sz="4" w:space="0" w:color="000000"/>
              <w:right w:val="single" w:sz="4" w:space="0" w:color="000000"/>
            </w:tcBorders>
          </w:tcPr>
          <w:p w:rsidR="00920BA0" w:rsidRDefault="003B0212">
            <w:pPr>
              <w:widowControl w:val="0"/>
              <w:ind w:left="-36" w:right="-108" w:hanging="47"/>
              <w:jc w:val="center"/>
              <w:rPr>
                <w:b/>
                <w:bCs/>
                <w:smallCaps/>
              </w:rPr>
            </w:pPr>
            <w:r>
              <w:rPr>
                <w:b/>
                <w:bCs/>
                <w:smallCaps/>
                <w:sz w:val="22"/>
                <w:szCs w:val="22"/>
              </w:rPr>
              <w:t>ХАРАКТЕРИСТИКИ ТОВАРУ</w:t>
            </w:r>
          </w:p>
        </w:tc>
      </w:tr>
      <w:tr w:rsidR="00920BA0">
        <w:trPr>
          <w:trHeight w:val="150"/>
        </w:trPr>
        <w:tc>
          <w:tcPr>
            <w:tcW w:w="4967" w:type="dxa"/>
            <w:tcBorders>
              <w:top w:val="single" w:sz="4" w:space="0" w:color="000000"/>
              <w:left w:val="single" w:sz="4" w:space="0" w:color="000000"/>
              <w:bottom w:val="single" w:sz="4" w:space="0" w:color="000000"/>
              <w:right w:val="single" w:sz="4" w:space="0" w:color="000000"/>
            </w:tcBorders>
          </w:tcPr>
          <w:p w:rsidR="00920BA0" w:rsidRDefault="00920BA0">
            <w:pPr>
              <w:widowControl w:val="0"/>
              <w:rPr>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920BA0" w:rsidRDefault="00920BA0">
            <w:pPr>
              <w:widowControl w:val="0"/>
              <w:rPr>
                <w:b/>
                <w:bCs/>
                <w:smallCaps/>
              </w:rPr>
            </w:pPr>
          </w:p>
        </w:tc>
      </w:tr>
    </w:tbl>
    <w:p w:rsidR="00920BA0" w:rsidRDefault="00920BA0">
      <w:pPr>
        <w:jc w:val="both"/>
        <w:rPr>
          <w:b/>
          <w:bCs/>
          <w:smallCaps/>
        </w:rPr>
      </w:pPr>
    </w:p>
    <w:p w:rsidR="00920BA0" w:rsidRDefault="00920BA0">
      <w:pPr>
        <w:jc w:val="both"/>
        <w:rPr>
          <w:b/>
          <w:bCs/>
          <w:smallCaps/>
        </w:rPr>
      </w:pPr>
    </w:p>
    <w:tbl>
      <w:tblPr>
        <w:tblW w:w="9463" w:type="dxa"/>
        <w:tblInd w:w="2" w:type="dxa"/>
        <w:tblLayout w:type="fixed"/>
        <w:tblCellMar>
          <w:left w:w="115" w:type="dxa"/>
          <w:right w:w="115" w:type="dxa"/>
        </w:tblCellMar>
        <w:tblLook w:val="0000"/>
      </w:tblPr>
      <w:tblGrid>
        <w:gridCol w:w="4826"/>
        <w:gridCol w:w="4637"/>
      </w:tblGrid>
      <w:tr w:rsidR="00920BA0">
        <w:tc>
          <w:tcPr>
            <w:tcW w:w="4825" w:type="dxa"/>
          </w:tcPr>
          <w:p w:rsidR="00920BA0" w:rsidRDefault="003B0212">
            <w:pPr>
              <w:widowControl w:val="0"/>
              <w:rPr>
                <w:b/>
                <w:bCs/>
                <w:caps/>
              </w:rPr>
            </w:pPr>
            <w:r>
              <w:rPr>
                <w:b/>
                <w:bCs/>
                <w:caps/>
              </w:rPr>
              <w:t>ЗАМОВНИК:</w:t>
            </w:r>
          </w:p>
        </w:tc>
        <w:tc>
          <w:tcPr>
            <w:tcW w:w="4637" w:type="dxa"/>
          </w:tcPr>
          <w:p w:rsidR="00920BA0" w:rsidRDefault="003B0212">
            <w:pPr>
              <w:widowControl w:val="0"/>
              <w:rPr>
                <w:b/>
                <w:bCs/>
                <w:caps/>
              </w:rPr>
            </w:pPr>
            <w:r>
              <w:rPr>
                <w:b/>
                <w:bCs/>
                <w:caps/>
              </w:rPr>
              <w:t>Постачальник:</w:t>
            </w:r>
          </w:p>
        </w:tc>
      </w:tr>
      <w:tr w:rsidR="00920BA0">
        <w:tc>
          <w:tcPr>
            <w:tcW w:w="4825" w:type="dxa"/>
          </w:tcPr>
          <w:p w:rsidR="00920BA0" w:rsidRDefault="003B0212">
            <w:pPr>
              <w:widowControl w:val="0"/>
              <w:rPr>
                <w:b/>
                <w:bCs/>
              </w:rPr>
            </w:pPr>
            <w:r>
              <w:rPr>
                <w:b/>
                <w:bCs/>
              </w:rPr>
              <w:t xml:space="preserve">Виконавчий комітет Білоцерківської сільської ради </w:t>
            </w:r>
            <w:r>
              <w:rPr>
                <w:b/>
                <w:bCs/>
              </w:rPr>
              <w:t>Миргородського району Полтавської області</w:t>
            </w:r>
          </w:p>
          <w:p w:rsidR="00920BA0" w:rsidRDefault="003B0212">
            <w:pPr>
              <w:widowControl w:val="0"/>
              <w:rPr>
                <w:b/>
                <w:bCs/>
                <w:smallCaps/>
              </w:rPr>
            </w:pPr>
            <w:r>
              <w:t xml:space="preserve">адреса: вул. Першотравнева, 9 , с. </w:t>
            </w:r>
            <w:proofErr w:type="spellStart"/>
            <w:r>
              <w:t>Білоцерківка</w:t>
            </w:r>
            <w:proofErr w:type="spellEnd"/>
            <w:r>
              <w:t>,Полтавська область, 38340</w:t>
            </w:r>
          </w:p>
          <w:p w:rsidR="00920BA0" w:rsidRDefault="003B0212">
            <w:pPr>
              <w:widowControl w:val="0"/>
              <w:rPr>
                <w:b/>
                <w:bCs/>
                <w:smallCaps/>
              </w:rPr>
            </w:pPr>
            <w:r>
              <w:t>код ЄДРПОУ - 40202143</w:t>
            </w:r>
          </w:p>
          <w:p w:rsidR="00920BA0" w:rsidRDefault="003B0212">
            <w:pPr>
              <w:widowControl w:val="0"/>
              <w:rPr>
                <w:b/>
                <w:bCs/>
                <w:smallCaps/>
              </w:rPr>
            </w:pPr>
            <w:r>
              <w:t>тел.: +380534594342</w:t>
            </w:r>
          </w:p>
          <w:p w:rsidR="00920BA0" w:rsidRDefault="00920BA0">
            <w:pPr>
              <w:widowControl w:val="0"/>
              <w:rPr>
                <w:b/>
                <w:bCs/>
                <w:smallCaps/>
              </w:rPr>
            </w:pPr>
          </w:p>
        </w:tc>
        <w:tc>
          <w:tcPr>
            <w:tcW w:w="4637" w:type="dxa"/>
          </w:tcPr>
          <w:p w:rsidR="00920BA0" w:rsidRDefault="00920BA0">
            <w:pPr>
              <w:widowControl w:val="0"/>
              <w:rPr>
                <w:b/>
                <w:bCs/>
              </w:rPr>
            </w:pPr>
          </w:p>
        </w:tc>
      </w:tr>
      <w:tr w:rsidR="00920BA0">
        <w:tc>
          <w:tcPr>
            <w:tcW w:w="4825" w:type="dxa"/>
          </w:tcPr>
          <w:p w:rsidR="00920BA0" w:rsidRDefault="003B0212">
            <w:pPr>
              <w:widowControl w:val="0"/>
              <w:rPr>
                <w:b/>
                <w:bCs/>
              </w:rPr>
            </w:pPr>
            <w:r>
              <w:rPr>
                <w:b/>
                <w:bCs/>
              </w:rPr>
              <w:t>__________________ / ________________</w:t>
            </w:r>
          </w:p>
        </w:tc>
        <w:tc>
          <w:tcPr>
            <w:tcW w:w="4637" w:type="dxa"/>
          </w:tcPr>
          <w:p w:rsidR="00920BA0" w:rsidRDefault="003B0212">
            <w:pPr>
              <w:widowControl w:val="0"/>
              <w:rPr>
                <w:b/>
                <w:bCs/>
              </w:rPr>
            </w:pPr>
            <w:r>
              <w:rPr>
                <w:b/>
                <w:bCs/>
              </w:rPr>
              <w:t>__________________ / ________________</w:t>
            </w:r>
          </w:p>
        </w:tc>
      </w:tr>
      <w:tr w:rsidR="00920BA0">
        <w:trPr>
          <w:trHeight w:val="60"/>
        </w:trPr>
        <w:tc>
          <w:tcPr>
            <w:tcW w:w="4825" w:type="dxa"/>
          </w:tcPr>
          <w:p w:rsidR="00920BA0" w:rsidRDefault="003B0212">
            <w:pPr>
              <w:widowControl w:val="0"/>
              <w:jc w:val="center"/>
              <w:rPr>
                <w:vertAlign w:val="superscript"/>
              </w:rPr>
            </w:pPr>
            <w:r>
              <w:rPr>
                <w:vertAlign w:val="superscript"/>
              </w:rPr>
              <w:t xml:space="preserve">МП                </w:t>
            </w:r>
            <w:r>
              <w:rPr>
                <w:vertAlign w:val="superscript"/>
              </w:rPr>
              <w:t xml:space="preserve">       </w:t>
            </w:r>
            <w:proofErr w:type="spellStart"/>
            <w:r>
              <w:rPr>
                <w:vertAlign w:val="superscript"/>
              </w:rPr>
              <w:t>ПІП</w:t>
            </w:r>
            <w:proofErr w:type="spellEnd"/>
          </w:p>
        </w:tc>
        <w:tc>
          <w:tcPr>
            <w:tcW w:w="4637" w:type="dxa"/>
          </w:tcPr>
          <w:p w:rsidR="00920BA0" w:rsidRDefault="003B0212">
            <w:pPr>
              <w:widowControl w:val="0"/>
              <w:jc w:val="center"/>
              <w:rPr>
                <w:vertAlign w:val="superscript"/>
              </w:rPr>
            </w:pPr>
            <w:r>
              <w:rPr>
                <w:vertAlign w:val="superscript"/>
              </w:rPr>
              <w:t xml:space="preserve">МП                       </w:t>
            </w:r>
            <w:proofErr w:type="spellStart"/>
            <w:r>
              <w:rPr>
                <w:vertAlign w:val="superscript"/>
              </w:rPr>
              <w:t>ПІП</w:t>
            </w:r>
            <w:proofErr w:type="spellEnd"/>
          </w:p>
        </w:tc>
      </w:tr>
    </w:tbl>
    <w:p w:rsidR="00920BA0" w:rsidRDefault="00920BA0">
      <w:pPr>
        <w:jc w:val="both"/>
        <w:rPr>
          <w:b/>
          <w:bCs/>
          <w:smallCaps/>
        </w:rPr>
      </w:pPr>
    </w:p>
    <w:p w:rsidR="00920BA0" w:rsidRDefault="00920BA0">
      <w:pPr>
        <w:jc w:val="both"/>
        <w:rPr>
          <w:b/>
          <w:bCs/>
          <w:smallCaps/>
        </w:rPr>
      </w:pPr>
    </w:p>
    <w:p w:rsidR="00920BA0" w:rsidRDefault="00920BA0">
      <w:pPr>
        <w:rPr>
          <w:b/>
          <w:bCs/>
          <w:smallCaps/>
        </w:rPr>
      </w:pPr>
    </w:p>
    <w:p w:rsidR="00920BA0" w:rsidRDefault="00920BA0">
      <w:pPr>
        <w:rPr>
          <w:b/>
          <w:bCs/>
          <w:smallCaps/>
        </w:rPr>
      </w:pPr>
    </w:p>
    <w:p w:rsidR="00920BA0" w:rsidRDefault="00920BA0">
      <w:pPr>
        <w:rPr>
          <w:b/>
          <w:bCs/>
          <w:smallCaps/>
        </w:rPr>
      </w:pPr>
    </w:p>
    <w:p w:rsidR="00920BA0" w:rsidRDefault="00920BA0">
      <w:pPr>
        <w:rPr>
          <w:b/>
          <w:bCs/>
          <w:smallCaps/>
        </w:rPr>
      </w:pPr>
    </w:p>
    <w:p w:rsidR="00920BA0" w:rsidRDefault="003B0212">
      <w:pPr>
        <w:jc w:val="both"/>
        <w:rPr>
          <w:b/>
          <w:bCs/>
          <w:smallCaps/>
        </w:rPr>
      </w:pPr>
      <w:r>
        <w:t xml:space="preserve">______________ </w:t>
      </w:r>
    </w:p>
    <w:p w:rsidR="00920BA0" w:rsidRDefault="003B0212" w:rsidP="00D031C7">
      <w:pPr>
        <w:rPr>
          <w:sz w:val="22"/>
          <w:szCs w:val="22"/>
        </w:rPr>
      </w:pPr>
      <w:r>
        <w:t xml:space="preserve">* </w:t>
      </w:r>
      <w:r>
        <w:rPr>
          <w:i/>
          <w:iCs/>
          <w:sz w:val="20"/>
          <w:szCs w:val="20"/>
        </w:rPr>
        <w:t xml:space="preserve">вартість визначається з поміткою «з ПДВ» або «у т.ч. ПДВ» у тому випадку, </w:t>
      </w:r>
      <w:proofErr w:type="spellStart"/>
      <w:r>
        <w:rPr>
          <w:i/>
          <w:iCs/>
          <w:sz w:val="20"/>
          <w:szCs w:val="20"/>
        </w:rPr>
        <w:t>якшо</w:t>
      </w:r>
      <w:proofErr w:type="spellEnd"/>
      <w:r>
        <w:rPr>
          <w:i/>
          <w:iCs/>
          <w:sz w:val="20"/>
          <w:szCs w:val="20"/>
        </w:rPr>
        <w:t xml:space="preserve"> Постачальник є платником податку на додану вартість</w:t>
      </w:r>
    </w:p>
    <w:sectPr w:rsidR="00920BA0" w:rsidSect="00D031C7">
      <w:pgSz w:w="11906" w:h="16838"/>
      <w:pgMar w:top="719" w:right="746" w:bottom="719" w:left="126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CC"/>
    <w:family w:val="auto"/>
    <w:notTrueType/>
    <w:pitch w:val="default"/>
    <w:sig w:usb0="00000203" w:usb1="00000000" w:usb2="00000000" w:usb3="00000000" w:csb0="00000005"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1B2"/>
    <w:multiLevelType w:val="multilevel"/>
    <w:tmpl w:val="BA140F68"/>
    <w:lvl w:ilvl="0">
      <w:start w:val="1"/>
      <w:numFmt w:val="decimal"/>
      <w:lvlText w:val="%1."/>
      <w:lvlJc w:val="left"/>
      <w:pPr>
        <w:tabs>
          <w:tab w:val="num" w:pos="0"/>
        </w:tabs>
        <w:ind w:left="567" w:hanging="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F9A3DAC"/>
    <w:multiLevelType w:val="multilevel"/>
    <w:tmpl w:val="5B22A902"/>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396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120"/>
        </w:tabs>
        <w:ind w:left="6480" w:hanging="180"/>
      </w:pPr>
    </w:lvl>
  </w:abstractNum>
  <w:abstractNum w:abstractNumId="2">
    <w:nsid w:val="17DD1EAF"/>
    <w:multiLevelType w:val="multilevel"/>
    <w:tmpl w:val="8D36D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51D0E40"/>
    <w:multiLevelType w:val="multilevel"/>
    <w:tmpl w:val="D8D86E20"/>
    <w:lvl w:ilvl="0">
      <w:start w:val="1"/>
      <w:numFmt w:val="bullet"/>
      <w:lvlText w:val="-"/>
      <w:lvlJc w:val="left"/>
      <w:pPr>
        <w:tabs>
          <w:tab w:val="num" w:pos="0"/>
        </w:tabs>
        <w:ind w:left="819" w:hanging="359"/>
      </w:pPr>
      <w:rPr>
        <w:rFonts w:ascii="Times New Roman" w:hAnsi="Times New Roman" w:cs="Times New Roman" w:hint="default"/>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Noto Sans Symbols" w:hAnsi="Noto Sans Symbols" w:cs="Noto Sans Symbols" w:hint="default"/>
      </w:rPr>
    </w:lvl>
    <w:lvl w:ilvl="3">
      <w:start w:val="1"/>
      <w:numFmt w:val="bullet"/>
      <w:lvlText w:val="●"/>
      <w:lvlJc w:val="left"/>
      <w:pPr>
        <w:tabs>
          <w:tab w:val="num" w:pos="0"/>
        </w:tabs>
        <w:ind w:left="2979" w:hanging="360"/>
      </w:pPr>
      <w:rPr>
        <w:rFonts w:ascii="Noto Sans Symbols" w:hAnsi="Noto Sans Symbols" w:cs="Noto Sans Symbols"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Noto Sans Symbols" w:hAnsi="Noto Sans Symbols" w:cs="Noto Sans Symbols" w:hint="default"/>
      </w:rPr>
    </w:lvl>
    <w:lvl w:ilvl="6">
      <w:start w:val="1"/>
      <w:numFmt w:val="bullet"/>
      <w:lvlText w:val="●"/>
      <w:lvlJc w:val="left"/>
      <w:pPr>
        <w:tabs>
          <w:tab w:val="num" w:pos="0"/>
        </w:tabs>
        <w:ind w:left="5139" w:hanging="360"/>
      </w:pPr>
      <w:rPr>
        <w:rFonts w:ascii="Noto Sans Symbols" w:hAnsi="Noto Sans Symbols" w:cs="Noto Sans Symbols"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Noto Sans Symbols" w:hAnsi="Noto Sans Symbols" w:cs="Noto Sans Symbols" w:hint="default"/>
      </w:rPr>
    </w:lvl>
  </w:abstractNum>
  <w:abstractNum w:abstractNumId="4">
    <w:nsid w:val="35A23C4F"/>
    <w:multiLevelType w:val="multilevel"/>
    <w:tmpl w:val="D3E20800"/>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5">
    <w:nsid w:val="3E70129B"/>
    <w:multiLevelType w:val="multilevel"/>
    <w:tmpl w:val="01F20F98"/>
    <w:lvl w:ilvl="0">
      <w:start w:val="26"/>
      <w:numFmt w:val="bullet"/>
      <w:lvlText w:val="-"/>
      <w:lvlJc w:val="left"/>
      <w:pPr>
        <w:tabs>
          <w:tab w:val="num" w:pos="0"/>
        </w:tabs>
        <w:ind w:left="408"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43684033"/>
    <w:multiLevelType w:val="multilevel"/>
    <w:tmpl w:val="3A52A87A"/>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51254D4A"/>
    <w:multiLevelType w:val="multilevel"/>
    <w:tmpl w:val="AE7EBA9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nsid w:val="55E62808"/>
    <w:multiLevelType w:val="multilevel"/>
    <w:tmpl w:val="DF7082EA"/>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660A5CA2"/>
    <w:multiLevelType w:val="multilevel"/>
    <w:tmpl w:val="E65857BE"/>
    <w:lvl w:ilvl="0">
      <w:start w:val="13"/>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Noto Sans Symbols" w:hAnsi="Noto Sans Symbols" w:cs="Noto Sans Symbols" w:hint="default"/>
      </w:rPr>
    </w:lvl>
    <w:lvl w:ilvl="3">
      <w:start w:val="1"/>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10">
    <w:nsid w:val="76057A58"/>
    <w:multiLevelType w:val="multilevel"/>
    <w:tmpl w:val="978EB8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789C4303"/>
    <w:multiLevelType w:val="multilevel"/>
    <w:tmpl w:val="20EA050C"/>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rPr>
        <w:color w:val="000000"/>
      </w:r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num w:numId="1">
    <w:abstractNumId w:val="9"/>
  </w:num>
  <w:num w:numId="2">
    <w:abstractNumId w:val="7"/>
  </w:num>
  <w:num w:numId="3">
    <w:abstractNumId w:val="6"/>
  </w:num>
  <w:num w:numId="4">
    <w:abstractNumId w:val="11"/>
  </w:num>
  <w:num w:numId="5">
    <w:abstractNumId w:val="0"/>
  </w:num>
  <w:num w:numId="6">
    <w:abstractNumId w:val="5"/>
  </w:num>
  <w:num w:numId="7">
    <w:abstractNumId w:val="8"/>
  </w:num>
  <w:num w:numId="8">
    <w:abstractNumId w:val="10"/>
  </w:num>
  <w:num w:numId="9">
    <w:abstractNumId w:val="4"/>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autoHyphenation/>
  <w:hyphenationZone w:val="425"/>
  <w:doNotHyphenateCaps/>
  <w:characterSpacingControl w:val="doNotCompress"/>
  <w:compat/>
  <w:rsids>
    <w:rsidRoot w:val="00920BA0"/>
    <w:rsid w:val="003B0212"/>
    <w:rsid w:val="00920BA0"/>
    <w:rsid w:val="00D0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F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1"/>
    <w:uiPriority w:val="99"/>
    <w:qFormat/>
    <w:locked/>
    <w:rsid w:val="008D3CF3"/>
    <w:pPr>
      <w:widowControl w:val="0"/>
      <w:outlineLvl w:val="0"/>
    </w:pPr>
    <w:rPr>
      <w:rFonts w:ascii="Times New Roman CYR" w:hAnsi="Times New Roman CYR" w:cs="Times New Roman CYR"/>
      <w:lang w:val="ru-RU"/>
    </w:rPr>
  </w:style>
  <w:style w:type="paragraph" w:customStyle="1" w:styleId="Heading2">
    <w:name w:val="Heading 2"/>
    <w:basedOn w:val="LO-normal"/>
    <w:next w:val="LO-normal"/>
    <w:link w:val="Heading2Char"/>
    <w:uiPriority w:val="99"/>
    <w:qFormat/>
    <w:locked/>
    <w:rsid w:val="008D3CF3"/>
    <w:pPr>
      <w:keepNext/>
      <w:keepLines/>
      <w:spacing w:before="360" w:after="80"/>
      <w:outlineLvl w:val="1"/>
    </w:pPr>
    <w:rPr>
      <w:b/>
      <w:bCs/>
      <w:sz w:val="36"/>
      <w:szCs w:val="36"/>
    </w:rPr>
  </w:style>
  <w:style w:type="paragraph" w:customStyle="1" w:styleId="Heading3">
    <w:name w:val="Heading 3"/>
    <w:basedOn w:val="a"/>
    <w:next w:val="a"/>
    <w:link w:val="Heading3Char"/>
    <w:uiPriority w:val="99"/>
    <w:qFormat/>
    <w:locked/>
    <w:rsid w:val="008D3CF3"/>
    <w:pPr>
      <w:keepNext/>
      <w:spacing w:before="240" w:after="60"/>
      <w:outlineLvl w:val="2"/>
    </w:pPr>
    <w:rPr>
      <w:rFonts w:ascii="Arial" w:hAnsi="Arial" w:cs="Arial"/>
      <w:b/>
      <w:bCs/>
      <w:sz w:val="26"/>
      <w:szCs w:val="26"/>
    </w:rPr>
  </w:style>
  <w:style w:type="paragraph" w:customStyle="1" w:styleId="Heading4">
    <w:name w:val="Heading 4"/>
    <w:basedOn w:val="LO-normal"/>
    <w:next w:val="LO-normal"/>
    <w:link w:val="Heading4Char"/>
    <w:uiPriority w:val="99"/>
    <w:qFormat/>
    <w:locked/>
    <w:rsid w:val="008D3CF3"/>
    <w:pPr>
      <w:keepNext/>
      <w:keepLines/>
      <w:spacing w:before="240" w:after="40"/>
      <w:outlineLvl w:val="3"/>
    </w:pPr>
    <w:rPr>
      <w:b/>
      <w:bCs/>
    </w:rPr>
  </w:style>
  <w:style w:type="paragraph" w:customStyle="1" w:styleId="Heading5">
    <w:name w:val="Heading 5"/>
    <w:basedOn w:val="LO-normal"/>
    <w:next w:val="LO-normal"/>
    <w:link w:val="Heading5Char"/>
    <w:uiPriority w:val="99"/>
    <w:qFormat/>
    <w:locked/>
    <w:rsid w:val="008D3CF3"/>
    <w:pPr>
      <w:keepNext/>
      <w:keepLines/>
      <w:spacing w:before="220" w:after="40"/>
      <w:outlineLvl w:val="4"/>
    </w:pPr>
    <w:rPr>
      <w:b/>
      <w:bCs/>
      <w:sz w:val="22"/>
      <w:szCs w:val="22"/>
    </w:rPr>
  </w:style>
  <w:style w:type="paragraph" w:customStyle="1" w:styleId="Heading6">
    <w:name w:val="Heading 6"/>
    <w:basedOn w:val="LO-normal"/>
    <w:next w:val="LO-normal"/>
    <w:link w:val="Heading6Char"/>
    <w:uiPriority w:val="99"/>
    <w:qFormat/>
    <w:locked/>
    <w:rsid w:val="008D3CF3"/>
    <w:pPr>
      <w:keepNext/>
      <w:keepLines/>
      <w:spacing w:before="200" w:after="40"/>
      <w:outlineLvl w:val="5"/>
    </w:pPr>
    <w:rPr>
      <w:b/>
      <w:bCs/>
      <w:sz w:val="20"/>
      <w:szCs w:val="20"/>
    </w:rPr>
  </w:style>
  <w:style w:type="character" w:customStyle="1" w:styleId="Heading1Char">
    <w:name w:val="Heading 1 Char"/>
    <w:basedOn w:val="a0"/>
    <w:uiPriority w:val="99"/>
    <w:qFormat/>
    <w:locked/>
    <w:rsid w:val="008D3CF3"/>
    <w:rPr>
      <w:rFonts w:ascii="Cambria" w:hAnsi="Cambria" w:cs="Cambria"/>
      <w:b/>
      <w:bCs/>
      <w:kern w:val="2"/>
      <w:sz w:val="32"/>
      <w:szCs w:val="32"/>
    </w:rPr>
  </w:style>
  <w:style w:type="character" w:customStyle="1" w:styleId="Heading2Char">
    <w:name w:val="Heading 2 Char"/>
    <w:basedOn w:val="a0"/>
    <w:link w:val="Heading2"/>
    <w:uiPriority w:val="99"/>
    <w:semiHidden/>
    <w:qFormat/>
    <w:locked/>
    <w:rsid w:val="008D3CF3"/>
    <w:rPr>
      <w:rFonts w:ascii="Cambria" w:hAnsi="Cambria" w:cs="Cambria"/>
      <w:b/>
      <w:bCs/>
      <w:i/>
      <w:iCs/>
      <w:sz w:val="28"/>
      <w:szCs w:val="28"/>
      <w:lang w:val="uk-UA"/>
    </w:rPr>
  </w:style>
  <w:style w:type="character" w:customStyle="1" w:styleId="Heading3Char">
    <w:name w:val="Heading 3 Char"/>
    <w:basedOn w:val="a0"/>
    <w:link w:val="Heading3"/>
    <w:uiPriority w:val="99"/>
    <w:semiHidden/>
    <w:qFormat/>
    <w:locked/>
    <w:rsid w:val="008D3CF3"/>
    <w:rPr>
      <w:rFonts w:ascii="Cambria" w:hAnsi="Cambria" w:cs="Cambria"/>
      <w:b/>
      <w:bCs/>
      <w:sz w:val="26"/>
      <w:szCs w:val="26"/>
    </w:rPr>
  </w:style>
  <w:style w:type="character" w:customStyle="1" w:styleId="Heading4Char">
    <w:name w:val="Heading 4 Char"/>
    <w:basedOn w:val="a0"/>
    <w:link w:val="Heading4"/>
    <w:uiPriority w:val="99"/>
    <w:semiHidden/>
    <w:qFormat/>
    <w:locked/>
    <w:rsid w:val="008D3CF3"/>
    <w:rPr>
      <w:rFonts w:ascii="Calibri" w:hAnsi="Calibri" w:cs="Calibri"/>
      <w:b/>
      <w:bCs/>
      <w:sz w:val="28"/>
      <w:szCs w:val="28"/>
      <w:lang w:val="uk-UA"/>
    </w:rPr>
  </w:style>
  <w:style w:type="character" w:customStyle="1" w:styleId="Heading5Char">
    <w:name w:val="Heading 5 Char"/>
    <w:basedOn w:val="a0"/>
    <w:link w:val="Heading5"/>
    <w:uiPriority w:val="99"/>
    <w:semiHidden/>
    <w:qFormat/>
    <w:locked/>
    <w:rsid w:val="008D3CF3"/>
    <w:rPr>
      <w:rFonts w:ascii="Calibri" w:hAnsi="Calibri" w:cs="Calibri"/>
      <w:b/>
      <w:bCs/>
      <w:i/>
      <w:iCs/>
      <w:sz w:val="26"/>
      <w:szCs w:val="26"/>
      <w:lang w:val="uk-UA"/>
    </w:rPr>
  </w:style>
  <w:style w:type="character" w:customStyle="1" w:styleId="Heading6Char">
    <w:name w:val="Heading 6 Char"/>
    <w:basedOn w:val="a0"/>
    <w:link w:val="Heading6"/>
    <w:uiPriority w:val="99"/>
    <w:semiHidden/>
    <w:qFormat/>
    <w:locked/>
    <w:rsid w:val="008D3CF3"/>
    <w:rPr>
      <w:rFonts w:ascii="Calibri" w:hAnsi="Calibri" w:cs="Calibri"/>
      <w:b/>
      <w:bCs/>
      <w:lang w:val="uk-UA"/>
    </w:rPr>
  </w:style>
  <w:style w:type="character" w:customStyle="1" w:styleId="rvts0">
    <w:name w:val="rvts0"/>
    <w:uiPriority w:val="99"/>
    <w:qFormat/>
    <w:rsid w:val="008D3CF3"/>
  </w:style>
  <w:style w:type="character" w:customStyle="1" w:styleId="apple-converted-space">
    <w:name w:val="apple-converted-space"/>
    <w:uiPriority w:val="99"/>
    <w:qFormat/>
    <w:rsid w:val="008D3CF3"/>
  </w:style>
  <w:style w:type="character" w:customStyle="1" w:styleId="a3">
    <w:name w:val="Обычный (веб) Знак"/>
    <w:link w:val="a4"/>
    <w:uiPriority w:val="99"/>
    <w:qFormat/>
    <w:locked/>
    <w:rsid w:val="008D3CF3"/>
    <w:rPr>
      <w:sz w:val="24"/>
      <w:szCs w:val="24"/>
      <w:lang w:val="ru-RU" w:eastAsia="ru-RU"/>
    </w:rPr>
  </w:style>
  <w:style w:type="character" w:customStyle="1" w:styleId="Heading1Char1">
    <w:name w:val="Heading 1 Char1"/>
    <w:link w:val="Heading1"/>
    <w:uiPriority w:val="99"/>
    <w:qFormat/>
    <w:locked/>
    <w:rsid w:val="008D3CF3"/>
    <w:rPr>
      <w:rFonts w:ascii="Times New Roman CYR" w:hAnsi="Times New Roman CYR" w:cs="Times New Roman CYR"/>
      <w:sz w:val="24"/>
      <w:szCs w:val="24"/>
      <w:lang w:val="ru-RU" w:eastAsia="ru-RU"/>
    </w:rPr>
  </w:style>
  <w:style w:type="character" w:customStyle="1" w:styleId="HTMLPreformattedChar">
    <w:name w:val="HTML Preformatted Char"/>
    <w:basedOn w:val="a0"/>
    <w:link w:val="HTML"/>
    <w:uiPriority w:val="99"/>
    <w:semiHidden/>
    <w:qFormat/>
    <w:locked/>
    <w:rsid w:val="008D3CF3"/>
    <w:rPr>
      <w:rFonts w:ascii="Courier New" w:hAnsi="Courier New" w:cs="Courier New"/>
      <w:sz w:val="20"/>
      <w:szCs w:val="20"/>
    </w:rPr>
  </w:style>
  <w:style w:type="character" w:customStyle="1" w:styleId="HTMLPreformattedChar1">
    <w:name w:val="HTML Preformatted Char1"/>
    <w:link w:val="HTML"/>
    <w:uiPriority w:val="99"/>
    <w:qFormat/>
    <w:locked/>
    <w:rsid w:val="008D3CF3"/>
    <w:rPr>
      <w:rFonts w:ascii="Courier New" w:hAnsi="Courier New" w:cs="Courier New"/>
      <w:color w:val="000000"/>
      <w:sz w:val="18"/>
      <w:szCs w:val="18"/>
      <w:lang w:val="ru-RU" w:eastAsia="ru-RU"/>
    </w:rPr>
  </w:style>
  <w:style w:type="character" w:customStyle="1" w:styleId="HTMLPreformattedChar2">
    <w:name w:val="HTML Preformatted Char2"/>
    <w:uiPriority w:val="99"/>
    <w:qFormat/>
    <w:locked/>
    <w:rsid w:val="008D3CF3"/>
    <w:rPr>
      <w:rFonts w:ascii="Courier New" w:hAnsi="Courier New" w:cs="Courier New"/>
      <w:color w:val="000000"/>
      <w:sz w:val="18"/>
      <w:szCs w:val="18"/>
    </w:rPr>
  </w:style>
  <w:style w:type="character" w:customStyle="1" w:styleId="BodyTextChar">
    <w:name w:val="Body Text Char"/>
    <w:basedOn w:val="a0"/>
    <w:uiPriority w:val="99"/>
    <w:semiHidden/>
    <w:qFormat/>
    <w:locked/>
    <w:rsid w:val="008D3CF3"/>
    <w:rPr>
      <w:sz w:val="24"/>
      <w:szCs w:val="24"/>
    </w:rPr>
  </w:style>
  <w:style w:type="character" w:customStyle="1" w:styleId="BodyTextChar1">
    <w:name w:val="Body Text Char1"/>
    <w:uiPriority w:val="99"/>
    <w:semiHidden/>
    <w:qFormat/>
    <w:locked/>
    <w:rsid w:val="008D3CF3"/>
    <w:rPr>
      <w:rFonts w:ascii="Calibri" w:hAnsi="Calibri" w:cs="Calibri"/>
      <w:sz w:val="22"/>
      <w:szCs w:val="22"/>
      <w:lang w:val="uk-UA" w:eastAsia="en-US"/>
    </w:rPr>
  </w:style>
  <w:style w:type="character" w:customStyle="1" w:styleId="FontStyle">
    <w:name w:val="Font Style"/>
    <w:uiPriority w:val="99"/>
    <w:qFormat/>
    <w:rsid w:val="008D3CF3"/>
    <w:rPr>
      <w:color w:val="000000"/>
      <w:sz w:val="20"/>
      <w:szCs w:val="20"/>
    </w:rPr>
  </w:style>
  <w:style w:type="character" w:customStyle="1" w:styleId="-">
    <w:name w:val="Интернет-ссылка"/>
    <w:basedOn w:val="a0"/>
    <w:uiPriority w:val="99"/>
    <w:rsid w:val="008D3CF3"/>
    <w:rPr>
      <w:color w:val="0000FF"/>
      <w:u w:val="single"/>
    </w:rPr>
  </w:style>
  <w:style w:type="character" w:customStyle="1" w:styleId="rvts46">
    <w:name w:val="rvts46"/>
    <w:basedOn w:val="a0"/>
    <w:uiPriority w:val="99"/>
    <w:qFormat/>
    <w:rsid w:val="008D3CF3"/>
  </w:style>
  <w:style w:type="character" w:styleId="a5">
    <w:name w:val="Strong"/>
    <w:basedOn w:val="a0"/>
    <w:uiPriority w:val="99"/>
    <w:qFormat/>
    <w:locked/>
    <w:rsid w:val="008D3CF3"/>
    <w:rPr>
      <w:b/>
      <w:bCs/>
    </w:rPr>
  </w:style>
  <w:style w:type="character" w:customStyle="1" w:styleId="TitleChar">
    <w:name w:val="Title Char"/>
    <w:uiPriority w:val="99"/>
    <w:qFormat/>
    <w:locked/>
    <w:rsid w:val="008D3CF3"/>
    <w:rPr>
      <w:rFonts w:ascii="Cambria" w:hAnsi="Cambria" w:cs="Cambria"/>
      <w:b/>
      <w:bCs/>
      <w:kern w:val="2"/>
      <w:sz w:val="32"/>
      <w:szCs w:val="32"/>
      <w:lang w:val="uk-UA"/>
    </w:rPr>
  </w:style>
  <w:style w:type="character" w:customStyle="1" w:styleId="SubtitleChar">
    <w:name w:val="Subtitle Char"/>
    <w:uiPriority w:val="99"/>
    <w:qFormat/>
    <w:locked/>
    <w:rsid w:val="008D3CF3"/>
    <w:rPr>
      <w:rFonts w:ascii="Cambria" w:hAnsi="Cambria" w:cs="Cambria"/>
      <w:sz w:val="24"/>
      <w:szCs w:val="24"/>
      <w:lang w:val="uk-UA"/>
    </w:rPr>
  </w:style>
  <w:style w:type="character" w:customStyle="1" w:styleId="a6">
    <w:name w:val="Основной текст Знак"/>
    <w:basedOn w:val="a0"/>
    <w:link w:val="a7"/>
    <w:uiPriority w:val="99"/>
    <w:semiHidden/>
    <w:qFormat/>
    <w:locked/>
    <w:rsid w:val="00920BA0"/>
    <w:rPr>
      <w:sz w:val="24"/>
      <w:szCs w:val="24"/>
      <w:lang w:eastAsia="ru-RU"/>
    </w:rPr>
  </w:style>
  <w:style w:type="character" w:customStyle="1" w:styleId="HTML0">
    <w:name w:val="Стандартный HTML Знак"/>
    <w:basedOn w:val="a0"/>
    <w:link w:val="HTML"/>
    <w:uiPriority w:val="99"/>
    <w:semiHidden/>
    <w:qFormat/>
    <w:locked/>
    <w:rsid w:val="00920BA0"/>
    <w:rPr>
      <w:rFonts w:ascii="Courier New" w:hAnsi="Courier New" w:cs="Courier New"/>
      <w:sz w:val="20"/>
      <w:szCs w:val="20"/>
      <w:lang w:eastAsia="ru-RU"/>
    </w:rPr>
  </w:style>
  <w:style w:type="character" w:customStyle="1" w:styleId="a8">
    <w:name w:val="Название Знак"/>
    <w:basedOn w:val="a0"/>
    <w:link w:val="a9"/>
    <w:uiPriority w:val="99"/>
    <w:qFormat/>
    <w:locked/>
    <w:rsid w:val="00920BA0"/>
    <w:rPr>
      <w:rFonts w:ascii="Cambria" w:hAnsi="Cambria" w:cs="Cambria"/>
      <w:b/>
      <w:bCs/>
      <w:kern w:val="2"/>
      <w:sz w:val="32"/>
      <w:szCs w:val="32"/>
      <w:lang w:eastAsia="ru-RU"/>
    </w:rPr>
  </w:style>
  <w:style w:type="character" w:customStyle="1" w:styleId="aa">
    <w:name w:val="Подзаголовок Знак"/>
    <w:basedOn w:val="a0"/>
    <w:link w:val="ab"/>
    <w:uiPriority w:val="99"/>
    <w:qFormat/>
    <w:locked/>
    <w:rsid w:val="00920BA0"/>
    <w:rPr>
      <w:rFonts w:ascii="Cambria" w:hAnsi="Cambria" w:cs="Cambria"/>
      <w:sz w:val="24"/>
      <w:szCs w:val="24"/>
      <w:lang w:eastAsia="ru-RU"/>
    </w:rPr>
  </w:style>
  <w:style w:type="paragraph" w:customStyle="1" w:styleId="ac">
    <w:name w:val="Заголовок"/>
    <w:basedOn w:val="a"/>
    <w:next w:val="a7"/>
    <w:uiPriority w:val="99"/>
    <w:qFormat/>
    <w:rsid w:val="007A13AA"/>
    <w:pPr>
      <w:keepNext/>
      <w:spacing w:before="240" w:after="120"/>
    </w:pPr>
    <w:rPr>
      <w:rFonts w:ascii="Liberation Sans" w:eastAsia="Microsoft YaHei" w:hAnsi="Liberation Sans" w:cs="Liberation Sans"/>
      <w:sz w:val="28"/>
      <w:szCs w:val="28"/>
    </w:rPr>
  </w:style>
  <w:style w:type="paragraph" w:styleId="a7">
    <w:name w:val="Body Text"/>
    <w:basedOn w:val="a"/>
    <w:link w:val="a6"/>
    <w:uiPriority w:val="99"/>
    <w:semiHidden/>
    <w:rsid w:val="008D3CF3"/>
    <w:pPr>
      <w:spacing w:after="120" w:line="276" w:lineRule="auto"/>
    </w:pPr>
    <w:rPr>
      <w:rFonts w:ascii="Calibri" w:hAnsi="Calibri" w:cs="Calibri"/>
      <w:sz w:val="22"/>
      <w:szCs w:val="22"/>
      <w:lang w:eastAsia="en-US"/>
    </w:rPr>
  </w:style>
  <w:style w:type="paragraph" w:styleId="ad">
    <w:name w:val="List"/>
    <w:basedOn w:val="a7"/>
    <w:uiPriority w:val="99"/>
    <w:rsid w:val="007A13AA"/>
  </w:style>
  <w:style w:type="paragraph" w:customStyle="1" w:styleId="Caption">
    <w:name w:val="Caption"/>
    <w:basedOn w:val="a"/>
    <w:qFormat/>
    <w:rsid w:val="00920BA0"/>
    <w:pPr>
      <w:suppressLineNumbers/>
      <w:spacing w:before="120" w:after="120"/>
    </w:pPr>
    <w:rPr>
      <w:rFonts w:cs="Arial"/>
      <w:i/>
      <w:iCs/>
    </w:rPr>
  </w:style>
  <w:style w:type="paragraph" w:styleId="ae">
    <w:name w:val="index heading"/>
    <w:basedOn w:val="a"/>
    <w:uiPriority w:val="99"/>
    <w:semiHidden/>
    <w:qFormat/>
    <w:rsid w:val="007A13AA"/>
    <w:pPr>
      <w:suppressLineNumbers/>
    </w:pPr>
  </w:style>
  <w:style w:type="paragraph" w:styleId="af">
    <w:name w:val="caption"/>
    <w:basedOn w:val="a"/>
    <w:uiPriority w:val="99"/>
    <w:qFormat/>
    <w:rsid w:val="007A13AA"/>
    <w:pPr>
      <w:suppressLineNumbers/>
      <w:spacing w:before="120" w:after="120"/>
    </w:pPr>
    <w:rPr>
      <w:i/>
      <w:iCs/>
    </w:rPr>
  </w:style>
  <w:style w:type="paragraph" w:styleId="1">
    <w:name w:val="index 1"/>
    <w:basedOn w:val="a"/>
    <w:next w:val="a"/>
    <w:autoRedefine/>
    <w:uiPriority w:val="99"/>
    <w:semiHidden/>
    <w:qFormat/>
    <w:rsid w:val="008D3CF3"/>
    <w:pPr>
      <w:ind w:left="240" w:hanging="240"/>
    </w:pPr>
  </w:style>
  <w:style w:type="paragraph" w:customStyle="1" w:styleId="rvps2">
    <w:name w:val="rvps2"/>
    <w:basedOn w:val="a"/>
    <w:uiPriority w:val="99"/>
    <w:qFormat/>
    <w:rsid w:val="008D3CF3"/>
    <w:pPr>
      <w:spacing w:beforeAutospacing="1" w:afterAutospacing="1"/>
    </w:pPr>
  </w:style>
  <w:style w:type="paragraph" w:customStyle="1" w:styleId="rvps14">
    <w:name w:val="rvps14"/>
    <w:basedOn w:val="a"/>
    <w:uiPriority w:val="99"/>
    <w:qFormat/>
    <w:rsid w:val="008D3CF3"/>
    <w:pPr>
      <w:spacing w:beforeAutospacing="1" w:afterAutospacing="1"/>
    </w:pPr>
    <w:rPr>
      <w:rFonts w:ascii="Calibri" w:hAnsi="Calibri" w:cs="Calibri"/>
      <w:lang w:eastAsia="uk-UA"/>
    </w:rPr>
  </w:style>
  <w:style w:type="paragraph" w:customStyle="1" w:styleId="af0">
    <w:name w:val="Без інтервалів"/>
    <w:uiPriority w:val="99"/>
    <w:qFormat/>
    <w:rsid w:val="008D3CF3"/>
    <w:rPr>
      <w:rFonts w:ascii="Calibri" w:hAnsi="Calibri" w:cs="Calibri"/>
      <w:lang w:eastAsia="en-US"/>
    </w:rPr>
  </w:style>
  <w:style w:type="paragraph" w:styleId="a4">
    <w:name w:val="Normal (Web)"/>
    <w:basedOn w:val="a"/>
    <w:link w:val="a3"/>
    <w:uiPriority w:val="99"/>
    <w:qFormat/>
    <w:rsid w:val="008D3CF3"/>
    <w:pPr>
      <w:spacing w:beforeAutospacing="1" w:afterAutospacing="1"/>
    </w:pPr>
    <w:rPr>
      <w:lang w:val="ru-RU"/>
    </w:rPr>
  </w:style>
  <w:style w:type="paragraph" w:styleId="af1">
    <w:name w:val="No Spacing"/>
    <w:uiPriority w:val="99"/>
    <w:qFormat/>
    <w:rsid w:val="008D3CF3"/>
    <w:rPr>
      <w:rFonts w:ascii="Calibri" w:hAnsi="Calibri" w:cs="Calibri"/>
      <w:lang w:eastAsia="en-US"/>
    </w:rPr>
  </w:style>
  <w:style w:type="paragraph" w:styleId="HTML">
    <w:name w:val="HTML Preformatted"/>
    <w:basedOn w:val="a"/>
    <w:link w:val="HTML0"/>
    <w:uiPriority w:val="99"/>
    <w:qFormat/>
    <w:rsid w:val="008D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Default">
    <w:name w:val="Default"/>
    <w:uiPriority w:val="99"/>
    <w:qFormat/>
    <w:rsid w:val="008D3CF3"/>
    <w:rPr>
      <w:color w:val="000000"/>
      <w:sz w:val="24"/>
      <w:szCs w:val="24"/>
      <w:lang w:eastAsia="en-US"/>
    </w:rPr>
  </w:style>
  <w:style w:type="paragraph" w:customStyle="1" w:styleId="LO-normal">
    <w:name w:val="LO-normal"/>
    <w:uiPriority w:val="99"/>
    <w:qFormat/>
    <w:rsid w:val="008D3CF3"/>
    <w:rPr>
      <w:sz w:val="24"/>
      <w:szCs w:val="24"/>
      <w:lang w:eastAsia="ru-RU"/>
    </w:rPr>
  </w:style>
  <w:style w:type="paragraph" w:styleId="a9">
    <w:name w:val="Title"/>
    <w:basedOn w:val="LO-normal"/>
    <w:next w:val="LO-normal"/>
    <w:link w:val="a8"/>
    <w:uiPriority w:val="99"/>
    <w:qFormat/>
    <w:locked/>
    <w:rsid w:val="008D3CF3"/>
    <w:pPr>
      <w:keepNext/>
      <w:keepLines/>
      <w:spacing w:before="480" w:after="120"/>
    </w:pPr>
    <w:rPr>
      <w:b/>
      <w:bCs/>
      <w:sz w:val="72"/>
      <w:szCs w:val="72"/>
    </w:rPr>
  </w:style>
  <w:style w:type="paragraph" w:styleId="ab">
    <w:name w:val="Subtitle"/>
    <w:basedOn w:val="a"/>
    <w:next w:val="a"/>
    <w:link w:val="aa"/>
    <w:uiPriority w:val="99"/>
    <w:qFormat/>
    <w:locked/>
    <w:rsid w:val="008D3CF3"/>
    <w:pPr>
      <w:keepNext/>
      <w:keepLines/>
      <w:spacing w:before="360" w:after="80"/>
    </w:pPr>
    <w:rPr>
      <w:rFonts w:ascii="Georgia" w:hAnsi="Georgia" w:cs="Georgia"/>
      <w:i/>
      <w:iCs/>
      <w:color w:val="666666"/>
      <w:sz w:val="48"/>
      <w:szCs w:val="48"/>
    </w:rPr>
  </w:style>
  <w:style w:type="paragraph" w:styleId="af2">
    <w:name w:val="List Bullet"/>
    <w:basedOn w:val="a"/>
    <w:uiPriority w:val="99"/>
    <w:qFormat/>
    <w:rsid w:val="008D3CF3"/>
    <w:pPr>
      <w:tabs>
        <w:tab w:val="num" w:pos="0"/>
        <w:tab w:val="left" w:pos="1259"/>
      </w:tabs>
      <w:ind w:left="360"/>
    </w:pPr>
  </w:style>
  <w:style w:type="paragraph" w:customStyle="1" w:styleId="af3">
    <w:name w:val="Содержимое врезки"/>
    <w:basedOn w:val="a"/>
    <w:uiPriority w:val="99"/>
    <w:qFormat/>
    <w:rsid w:val="007A13AA"/>
  </w:style>
  <w:style w:type="table" w:styleId="af4">
    <w:name w:val="Table Grid"/>
    <w:basedOn w:val="a1"/>
    <w:uiPriority w:val="99"/>
    <w:rsid w:val="008D3C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Simple 3"/>
    <w:basedOn w:val="a1"/>
    <w:uiPriority w:val="99"/>
    <w:rsid w:val="008D3CF3"/>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5">
    <w:name w:val="Table Contemporary"/>
    <w:basedOn w:val="a1"/>
    <w:uiPriority w:val="99"/>
    <w:rsid w:val="008D3CF3"/>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af6">
    <w:name w:val="Стиль"/>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
    <w:name w:val="Стиль11"/>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
    <w:name w:val="Стиль10"/>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
    <w:name w:val="Стиль6"/>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
    <w:name w:val="Стиль5"/>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
    <w:name w:val="Стиль4"/>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0">
    <w:name w:val="Стиль3"/>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
    <w:name w:val="Стиль2"/>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8D3CF3"/>
    <w:rPr>
      <w:sz w:val="20"/>
      <w:szCs w:val="20"/>
      <w:lang w:val="ru-RU" w:eastAsia="ru-RU"/>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2948</TotalTime>
  <Pages>7</Pages>
  <Words>2974</Words>
  <Characters>16956</Characters>
  <Application>Microsoft Office Word</Application>
  <DocSecurity>0</DocSecurity>
  <Lines>141</Lines>
  <Paragraphs>39</Paragraphs>
  <ScaleCrop>false</ScaleCrop>
  <Company>Baukron</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dc:description/>
  <cp:lastModifiedBy>IT-Service</cp:lastModifiedBy>
  <cp:revision>14</cp:revision>
  <cp:lastPrinted>2019-01-10T13:10:00Z</cp:lastPrinted>
  <dcterms:created xsi:type="dcterms:W3CDTF">2015-05-29T12:53:00Z</dcterms:created>
  <dcterms:modified xsi:type="dcterms:W3CDTF">2022-11-24T16:25:00Z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Baukron</vt:lpwstr>
  </property>
  <property fmtid="{D5CDD505-2E9C-101B-9397-08002B2CF9AE}" pid="4" name="DocSecurity">
    <vt:i4>0</vt:i4>
  </property>
  <property fmtid="{D5CDD505-2E9C-101B-9397-08002B2CF9AE}" pid="5" name="HyperlinkBase">
    <vt:lpwstr>www.dac.baukron.com</vt:lpwstr>
  </property>
  <property fmtid="{D5CDD505-2E9C-101B-9397-08002B2CF9AE}" pid="6" name="HyperlinksChanged">
    <vt:bool>false</vt:bool>
  </property>
  <property fmtid="{D5CDD505-2E9C-101B-9397-08002B2CF9AE}" pid="7" name="LinksUpToDate">
    <vt:bool>false</vt:bool>
  </property>
  <property fmtid="{D5CDD505-2E9C-101B-9397-08002B2CF9AE}" pid="8" name="Manager">
    <vt:lpwstr>Чарторижський ЯМ</vt:lpwstr>
  </property>
  <property fmtid="{D5CDD505-2E9C-101B-9397-08002B2CF9AE}" pid="9" name="ScaleCrop">
    <vt:bool>false</vt:bool>
  </property>
  <property fmtid="{D5CDD505-2E9C-101B-9397-08002B2CF9AE}" pid="10" name="ShareDoc">
    <vt:bool>false</vt:bool>
  </property>
  <property fmtid="{D5CDD505-2E9C-101B-9397-08002B2CF9AE}" pid="11" name="category">
    <vt:lpwstr>Документи закупівлі за процедурою ВІДКРИТІ ТОРГИ</vt:lpwstr>
  </property>
</Properties>
</file>