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12" w:rsidRPr="00B3212C" w:rsidRDefault="00C65012" w:rsidP="00C65012">
      <w:pPr>
        <w:spacing w:after="0" w:line="240" w:lineRule="auto"/>
        <w:jc w:val="right"/>
        <w:rPr>
          <w:rFonts w:ascii="Times New Roman" w:hAnsi="Times New Roman" w:cs="Times New Roman"/>
          <w:b/>
          <w:sz w:val="24"/>
          <w:szCs w:val="24"/>
        </w:rPr>
      </w:pPr>
    </w:p>
    <w:p w:rsidR="00C65012" w:rsidRPr="0076660F" w:rsidRDefault="00C65012" w:rsidP="00C65012">
      <w:pPr>
        <w:spacing w:after="0" w:line="240" w:lineRule="auto"/>
        <w:jc w:val="right"/>
        <w:rPr>
          <w:rFonts w:ascii="Times New Roman" w:hAnsi="Times New Roman" w:cs="Times New Roman"/>
          <w:b/>
          <w:iCs/>
          <w:sz w:val="24"/>
          <w:szCs w:val="24"/>
        </w:rPr>
      </w:pPr>
      <w:r w:rsidRPr="0076660F">
        <w:rPr>
          <w:rFonts w:ascii="Times New Roman" w:hAnsi="Times New Roman" w:cs="Times New Roman"/>
          <w:b/>
          <w:iCs/>
          <w:sz w:val="24"/>
          <w:szCs w:val="24"/>
        </w:rPr>
        <w:t xml:space="preserve">Додаток </w:t>
      </w:r>
      <w:r>
        <w:rPr>
          <w:rFonts w:ascii="Times New Roman" w:hAnsi="Times New Roman" w:cs="Times New Roman"/>
          <w:b/>
          <w:iCs/>
          <w:sz w:val="24"/>
          <w:szCs w:val="24"/>
        </w:rPr>
        <w:t>2</w:t>
      </w:r>
    </w:p>
    <w:p w:rsidR="00C65012" w:rsidRPr="0076660F" w:rsidRDefault="00C65012" w:rsidP="00C65012">
      <w:pPr>
        <w:spacing w:after="0" w:line="240" w:lineRule="auto"/>
        <w:jc w:val="right"/>
        <w:rPr>
          <w:rFonts w:ascii="Times New Roman" w:hAnsi="Times New Roman" w:cs="Times New Roman"/>
          <w:b/>
          <w:iCs/>
          <w:sz w:val="24"/>
          <w:szCs w:val="24"/>
        </w:rPr>
      </w:pPr>
      <w:r w:rsidRPr="0076660F">
        <w:rPr>
          <w:rFonts w:ascii="Times New Roman" w:hAnsi="Times New Roman" w:cs="Times New Roman"/>
          <w:b/>
          <w:iCs/>
          <w:sz w:val="24"/>
          <w:szCs w:val="24"/>
        </w:rPr>
        <w:t xml:space="preserve">до оголошення про проведення </w:t>
      </w:r>
    </w:p>
    <w:p w:rsidR="00C65012" w:rsidRPr="007839BF" w:rsidRDefault="00C65012" w:rsidP="00C65012">
      <w:pPr>
        <w:spacing w:after="0" w:line="240" w:lineRule="auto"/>
        <w:jc w:val="right"/>
        <w:rPr>
          <w:b/>
          <w:iCs/>
          <w:szCs w:val="24"/>
        </w:rPr>
      </w:pPr>
      <w:r w:rsidRPr="0076660F">
        <w:rPr>
          <w:rFonts w:ascii="Times New Roman" w:hAnsi="Times New Roman" w:cs="Times New Roman"/>
          <w:b/>
          <w:iCs/>
          <w:sz w:val="24"/>
          <w:szCs w:val="24"/>
        </w:rPr>
        <w:t>спрощеної закупівлі</w:t>
      </w:r>
    </w:p>
    <w:p w:rsidR="00C65012" w:rsidRDefault="00C65012" w:rsidP="00C65012">
      <w:pPr>
        <w:pStyle w:val="a3"/>
        <w:widowControl w:val="0"/>
        <w:tabs>
          <w:tab w:val="left" w:pos="1440"/>
        </w:tabs>
        <w:spacing w:after="0" w:line="240" w:lineRule="auto"/>
        <w:ind w:left="0"/>
        <w:jc w:val="right"/>
        <w:rPr>
          <w:rFonts w:ascii="Times New Roman" w:hAnsi="Times New Roman" w:cs="Times New Roman"/>
          <w:b/>
          <w:bCs/>
          <w:sz w:val="24"/>
          <w:szCs w:val="24"/>
        </w:rPr>
      </w:pPr>
      <w:r>
        <w:rPr>
          <w:rFonts w:ascii="Times New Roman" w:hAnsi="Times New Roman" w:cs="Times New Roman"/>
          <w:b/>
          <w:bCs/>
          <w:sz w:val="24"/>
          <w:szCs w:val="24"/>
        </w:rPr>
        <w:t>проект договору про закупівлю</w:t>
      </w:r>
    </w:p>
    <w:p w:rsidR="00C65012" w:rsidRDefault="00C65012" w:rsidP="00C65012">
      <w:pPr>
        <w:pStyle w:val="a3"/>
        <w:widowControl w:val="0"/>
        <w:tabs>
          <w:tab w:val="left" w:pos="1440"/>
        </w:tabs>
        <w:spacing w:after="0" w:line="240" w:lineRule="auto"/>
        <w:ind w:left="0"/>
        <w:jc w:val="center"/>
        <w:rPr>
          <w:rFonts w:ascii="Times New Roman" w:hAnsi="Times New Roman" w:cs="Times New Roman"/>
          <w:b/>
          <w:bCs/>
          <w:sz w:val="24"/>
          <w:szCs w:val="24"/>
        </w:rPr>
      </w:pPr>
    </w:p>
    <w:p w:rsidR="00C65012" w:rsidRDefault="00EB0589" w:rsidP="00C65012">
      <w:pPr>
        <w:pStyle w:val="a3"/>
        <w:widowControl w:val="0"/>
        <w:tabs>
          <w:tab w:val="left" w:pos="144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Д</w:t>
      </w:r>
      <w:r w:rsidR="00C65012" w:rsidRPr="004F5585">
        <w:rPr>
          <w:rFonts w:ascii="Times New Roman" w:hAnsi="Times New Roman" w:cs="Times New Roman"/>
          <w:b/>
          <w:bCs/>
          <w:sz w:val="24"/>
          <w:szCs w:val="24"/>
        </w:rPr>
        <w:t xml:space="preserve">ОГОВІР ПРО ЗАКУПІВЛЮ №       </w:t>
      </w:r>
    </w:p>
    <w:p w:rsidR="00C65012" w:rsidRPr="004F5585" w:rsidRDefault="00C65012" w:rsidP="00C65012">
      <w:pPr>
        <w:pStyle w:val="a3"/>
        <w:widowControl w:val="0"/>
        <w:tabs>
          <w:tab w:val="left" w:pos="144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C65012" w:rsidRPr="004F5585" w:rsidRDefault="00C65012" w:rsidP="00C65012">
      <w:pPr>
        <w:pStyle w:val="a3"/>
        <w:widowControl w:val="0"/>
        <w:tabs>
          <w:tab w:val="left" w:pos="1440"/>
        </w:tabs>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м.</w:t>
      </w:r>
      <w:r w:rsidR="00314EDC">
        <w:rPr>
          <w:rFonts w:ascii="Times New Roman" w:hAnsi="Times New Roman" w:cs="Times New Roman"/>
          <w:b/>
          <w:bCs/>
          <w:sz w:val="24"/>
          <w:szCs w:val="24"/>
        </w:rPr>
        <w:t xml:space="preserve"> </w:t>
      </w:r>
      <w:r w:rsidR="00133112">
        <w:rPr>
          <w:rFonts w:ascii="Times New Roman" w:hAnsi="Times New Roman" w:cs="Times New Roman"/>
          <w:b/>
          <w:bCs/>
          <w:sz w:val="24"/>
          <w:szCs w:val="24"/>
        </w:rPr>
        <w:t>Полтава</w:t>
      </w:r>
      <w:r>
        <w:rPr>
          <w:rFonts w:ascii="Times New Roman" w:hAnsi="Times New Roman" w:cs="Times New Roman"/>
          <w:b/>
          <w:bCs/>
          <w:sz w:val="24"/>
          <w:szCs w:val="24"/>
        </w:rPr>
        <w:t xml:space="preserve">                                                                                                      </w:t>
      </w:r>
      <w:r w:rsidRPr="004F5585">
        <w:rPr>
          <w:rFonts w:ascii="Times New Roman" w:hAnsi="Times New Roman" w:cs="Times New Roman"/>
          <w:b/>
          <w:bCs/>
          <w:sz w:val="24"/>
          <w:szCs w:val="24"/>
        </w:rPr>
        <w:t>«___»___________</w:t>
      </w:r>
      <w:r w:rsidRPr="004F5585">
        <w:rPr>
          <w:rFonts w:ascii="Times New Roman" w:hAnsi="Times New Roman" w:cs="Times New Roman"/>
          <w:sz w:val="24"/>
          <w:szCs w:val="24"/>
        </w:rPr>
        <w:t>20</w:t>
      </w:r>
      <w:r>
        <w:rPr>
          <w:rFonts w:ascii="Times New Roman" w:hAnsi="Times New Roman" w:cs="Times New Roman"/>
          <w:sz w:val="24"/>
          <w:szCs w:val="24"/>
        </w:rPr>
        <w:t>22</w:t>
      </w:r>
      <w:r w:rsidRPr="004F5585">
        <w:rPr>
          <w:rFonts w:ascii="Times New Roman" w:hAnsi="Times New Roman" w:cs="Times New Roman"/>
          <w:sz w:val="24"/>
          <w:szCs w:val="24"/>
        </w:rPr>
        <w:t>р.</w:t>
      </w:r>
    </w:p>
    <w:p w:rsidR="00C65012" w:rsidRPr="004F5585" w:rsidRDefault="00C65012" w:rsidP="00C65012">
      <w:pPr>
        <w:pStyle w:val="a3"/>
        <w:widowControl w:val="0"/>
        <w:tabs>
          <w:tab w:val="left" w:pos="1440"/>
        </w:tabs>
        <w:spacing w:after="0" w:line="240" w:lineRule="auto"/>
        <w:ind w:left="0"/>
        <w:jc w:val="center"/>
        <w:rPr>
          <w:rFonts w:ascii="Times New Roman" w:hAnsi="Times New Roman" w:cs="Times New Roman"/>
          <w:sz w:val="24"/>
          <w:szCs w:val="24"/>
        </w:rPr>
      </w:pPr>
    </w:p>
    <w:p w:rsidR="00C65012" w:rsidRPr="004F5585" w:rsidRDefault="00133112" w:rsidP="00C65012">
      <w:pPr>
        <w:pStyle w:val="a3"/>
        <w:widowControl w:val="0"/>
        <w:tabs>
          <w:tab w:val="left" w:pos="1440"/>
        </w:tabs>
        <w:spacing w:after="0" w:line="240" w:lineRule="auto"/>
        <w:ind w:left="0"/>
        <w:jc w:val="both"/>
        <w:rPr>
          <w:rFonts w:ascii="Times New Roman" w:hAnsi="Times New Roman" w:cs="Times New Roman"/>
        </w:rPr>
      </w:pPr>
      <w:r>
        <w:rPr>
          <w:rFonts w:ascii="Times New Roman" w:hAnsi="Times New Roman" w:cs="Times New Roman"/>
        </w:rPr>
        <w:t xml:space="preserve">КОМУНАЛЬНЕ </w:t>
      </w:r>
      <w:r w:rsidR="00C65012" w:rsidRPr="004F5585">
        <w:rPr>
          <w:rFonts w:ascii="Times New Roman" w:hAnsi="Times New Roman" w:cs="Times New Roman"/>
        </w:rPr>
        <w:t>ПІДПРИЄМСТВО "</w:t>
      </w:r>
      <w:r>
        <w:rPr>
          <w:rFonts w:ascii="Times New Roman" w:hAnsi="Times New Roman" w:cs="Times New Roman"/>
        </w:rPr>
        <w:t>3-Я</w:t>
      </w:r>
      <w:r w:rsidR="00C65012" w:rsidRPr="004F5585">
        <w:rPr>
          <w:rFonts w:ascii="Times New Roman" w:hAnsi="Times New Roman" w:cs="Times New Roman"/>
        </w:rPr>
        <w:t xml:space="preserve"> МІСЬКА</w:t>
      </w:r>
      <w:r>
        <w:rPr>
          <w:rFonts w:ascii="Times New Roman" w:hAnsi="Times New Roman" w:cs="Times New Roman"/>
        </w:rPr>
        <w:t xml:space="preserve"> КЛІНІЧНА ПОЛІКЛІНІКА ПОЛТАВСЬКОЇ МІСЬКОЇ РАДИ</w:t>
      </w:r>
      <w:r w:rsidR="00C65012" w:rsidRPr="004F5585">
        <w:rPr>
          <w:rFonts w:ascii="Times New Roman" w:hAnsi="Times New Roman" w:cs="Times New Roman"/>
        </w:rPr>
        <w:t xml:space="preserve">" в особі </w:t>
      </w:r>
      <w:r w:rsidR="00C65012">
        <w:rPr>
          <w:rFonts w:ascii="Times New Roman" w:hAnsi="Times New Roman" w:cs="Times New Roman"/>
        </w:rPr>
        <w:t>__________________________________</w:t>
      </w:r>
      <w:r w:rsidR="00C65012" w:rsidRPr="004F5585">
        <w:rPr>
          <w:rFonts w:ascii="Times New Roman" w:hAnsi="Times New Roman" w:cs="Times New Roman"/>
        </w:rPr>
        <w:t xml:space="preserve"> що діє на підставі </w:t>
      </w:r>
      <w:r w:rsidR="00C65012">
        <w:rPr>
          <w:rFonts w:ascii="Times New Roman" w:hAnsi="Times New Roman" w:cs="Times New Roman"/>
        </w:rPr>
        <w:t>_______________</w:t>
      </w:r>
      <w:r w:rsidR="00C65012" w:rsidRPr="004F5585">
        <w:rPr>
          <w:rFonts w:ascii="Times New Roman" w:hAnsi="Times New Roman" w:cs="Times New Roman"/>
        </w:rPr>
        <w:t xml:space="preserve">, названий в подальшому «Замовник», з однієї сторони, та ______________________________________________, в особі ______________________________, що діє на підставі __________________,  назване в подальшому «Постачальник», з іншої сторони , </w:t>
      </w:r>
      <w:r w:rsidR="00C65012" w:rsidRPr="00C65012">
        <w:rPr>
          <w:rFonts w:ascii="Times New Roman" w:hAnsi="Times New Roman" w:cs="Times New Roman"/>
        </w:rPr>
        <w:t>відповідно до Постанови КМУ №169 від 28.02.2022р. «Деякі питання здійснення оборонних та публічних</w:t>
      </w:r>
      <w:r w:rsidR="00C65012">
        <w:rPr>
          <w:rFonts w:ascii="Times New Roman" w:hAnsi="Times New Roman" w:cs="Times New Roman"/>
        </w:rPr>
        <w:t xml:space="preserve"> </w:t>
      </w:r>
      <w:r w:rsidR="00C65012" w:rsidRPr="00C65012">
        <w:rPr>
          <w:rFonts w:ascii="Times New Roman" w:hAnsi="Times New Roman" w:cs="Times New Roman"/>
        </w:rPr>
        <w:t>закупівель товарів, робіт і послуг в умовах воєнного стану» зі змінами</w:t>
      </w:r>
      <w:r w:rsidR="00C65012">
        <w:rPr>
          <w:rFonts w:ascii="Times New Roman" w:hAnsi="Times New Roman" w:cs="Times New Roman"/>
        </w:rPr>
        <w:t xml:space="preserve">, </w:t>
      </w:r>
      <w:r w:rsidR="00C65012" w:rsidRPr="004F5585">
        <w:rPr>
          <w:rFonts w:ascii="Times New Roman" w:hAnsi="Times New Roman" w:cs="Times New Roman"/>
        </w:rPr>
        <w:t>уклали цей Договір про наступне:</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 Предмет Договору</w:t>
      </w:r>
    </w:p>
    <w:p w:rsidR="00C65012" w:rsidRPr="00613D7B" w:rsidRDefault="00C65012" w:rsidP="00C65012">
      <w:pPr>
        <w:spacing w:after="0" w:line="240" w:lineRule="auto"/>
        <w:jc w:val="both"/>
        <w:rPr>
          <w:bCs/>
        </w:rPr>
      </w:pPr>
      <w:r w:rsidRPr="004F5585">
        <w:rPr>
          <w:rFonts w:ascii="Times New Roman" w:hAnsi="Times New Roman"/>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w:t>
      </w:r>
      <w:r w:rsidRPr="00A421B0">
        <w:rPr>
          <w:rFonts w:ascii="Times New Roman" w:hAnsi="Times New Roman"/>
        </w:rPr>
        <w:t>прийняти й оплатити Постачальнику</w:t>
      </w:r>
      <w:r w:rsidRPr="00613D7B">
        <w:rPr>
          <w:rFonts w:ascii="Times New Roman" w:hAnsi="Times New Roman" w:cs="Times New Roman"/>
        </w:rPr>
        <w:t xml:space="preserve"> </w:t>
      </w:r>
      <w:r>
        <w:rPr>
          <w:rFonts w:ascii="Times New Roman" w:hAnsi="Times New Roman" w:cs="Times New Roman"/>
          <w:color w:val="000000"/>
          <w:sz w:val="24"/>
          <w:szCs w:val="24"/>
        </w:rPr>
        <w:t>______________________________________________________________________</w:t>
      </w:r>
      <w:r w:rsidRPr="004F13C6">
        <w:rPr>
          <w:rFonts w:ascii="Times New Roman" w:hAnsi="Times New Roman" w:cs="Times New Roman"/>
          <w:bCs/>
          <w:sz w:val="28"/>
          <w:szCs w:val="24"/>
        </w:rPr>
        <w:t xml:space="preserve"> </w:t>
      </w:r>
      <w:r w:rsidRPr="00A421B0">
        <w:rPr>
          <w:rFonts w:ascii="Times New Roman" w:hAnsi="Times New Roman"/>
        </w:rPr>
        <w:t>(далі за текстом - Товар) за асортиментом і цінами, зазначеними у Специфікації Товару, що додається до Договору (додаток до</w:t>
      </w:r>
      <w:r w:rsidRPr="004F5585">
        <w:rPr>
          <w:rFonts w:ascii="Times New Roman" w:hAnsi="Times New Roman"/>
        </w:rPr>
        <w:t xml:space="preserve"> Договору) і є його невід’ємною частиною.</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1.2. Обсяги закупівлі Товару можуть бути зменшені залежно від реального фінансування видатків Замовника.</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2. Якість Товару</w:t>
      </w:r>
    </w:p>
    <w:p w:rsidR="00C65012"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2.1. Постачальник гарантує якість Товару відповідно до вітчизняних стандартів, нормативно-технічної документації, технічних умов на Товар.</w:t>
      </w:r>
    </w:p>
    <w:p w:rsidR="00C65012" w:rsidRPr="004F5585" w:rsidRDefault="00C65012" w:rsidP="00C65012">
      <w:pPr>
        <w:spacing w:after="0" w:line="240" w:lineRule="auto"/>
        <w:jc w:val="both"/>
        <w:rPr>
          <w:rFonts w:ascii="Times New Roman" w:hAnsi="Times New Roman" w:cs="Times New Roman"/>
        </w:rPr>
      </w:pPr>
      <w:r>
        <w:rPr>
          <w:rFonts w:ascii="Times New Roman" w:hAnsi="Times New Roman" w:cs="Times New Roman"/>
        </w:rPr>
        <w:t xml:space="preserve">2.2. Гарантійний термін товару становить 12 календарних місяців з моменту </w:t>
      </w:r>
      <w:r w:rsidR="00B875CA">
        <w:rPr>
          <w:rFonts w:ascii="Times New Roman" w:hAnsi="Times New Roman" w:cs="Times New Roman"/>
        </w:rPr>
        <w:t>вводу його в експлуатацію</w:t>
      </w:r>
      <w:r>
        <w:rPr>
          <w:rFonts w:ascii="Times New Roman" w:hAnsi="Times New Roman" w:cs="Times New Roman"/>
        </w:rPr>
        <w:t>.</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60 (</w:t>
      </w:r>
      <w:proofErr w:type="spellStart"/>
      <w:r w:rsidRPr="004F5585">
        <w:rPr>
          <w:rFonts w:ascii="Times New Roman" w:hAnsi="Times New Roman" w:cs="Times New Roman"/>
        </w:rPr>
        <w:t>шестидесяти</w:t>
      </w:r>
      <w:proofErr w:type="spellEnd"/>
      <w:r w:rsidRPr="004F5585">
        <w:rPr>
          <w:rFonts w:ascii="Times New Roman" w:hAnsi="Times New Roman" w:cs="Times New Roman"/>
        </w:rPr>
        <w:t>) днів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2.3. У випадку виявлення неякісної продукції після отримання, виклик представника Постачальника обов’язковий.</w:t>
      </w:r>
    </w:p>
    <w:p w:rsidR="00C65012" w:rsidRDefault="00C65012" w:rsidP="00C65012">
      <w:pPr>
        <w:spacing w:after="0" w:line="240" w:lineRule="auto"/>
        <w:jc w:val="both"/>
        <w:rPr>
          <w:rFonts w:ascii="Times New Roman" w:hAnsi="Times New Roman" w:cs="Times New Roman"/>
          <w:shd w:val="clear" w:color="auto" w:fill="FFFFFF"/>
        </w:rPr>
      </w:pPr>
      <w:r w:rsidRPr="004F5585">
        <w:rPr>
          <w:rFonts w:ascii="Times New Roman" w:hAnsi="Times New Roman" w:cs="Times New Roman"/>
        </w:rPr>
        <w:t>2.4. Гарантії Постачальника щодо якості Товару не розповсюджуються на випадки недодержання правил зберігання Товару Замовником</w:t>
      </w:r>
      <w:r w:rsidRPr="004F5585">
        <w:rPr>
          <w:rFonts w:ascii="Times New Roman" w:hAnsi="Times New Roman" w:cs="Times New Roman"/>
          <w:shd w:val="clear" w:color="auto" w:fill="FFFFFF"/>
        </w:rPr>
        <w:t>.</w:t>
      </w:r>
    </w:p>
    <w:p w:rsidR="00C65012" w:rsidRPr="00A421B0" w:rsidRDefault="00C65012" w:rsidP="00C65012">
      <w:pPr>
        <w:pStyle w:val="a7"/>
        <w:jc w:val="both"/>
        <w:rPr>
          <w:rFonts w:ascii="Times New Roman" w:hAnsi="Times New Roman"/>
        </w:rPr>
      </w:pPr>
      <w:r>
        <w:rPr>
          <w:rFonts w:ascii="Times New Roman" w:hAnsi="Times New Roman"/>
          <w:shd w:val="clear" w:color="auto" w:fill="FFFFFF"/>
        </w:rPr>
        <w:t xml:space="preserve">2.5. </w:t>
      </w:r>
      <w:r w:rsidRPr="00A421B0">
        <w:rPr>
          <w:rFonts w:ascii="Times New Roman" w:hAnsi="Times New Roman"/>
        </w:rPr>
        <w:t xml:space="preserve">Товар, що постачається, повинен мати передбачені чинним законодавством документи, які підтверджують якість товару, </w:t>
      </w:r>
      <w:r w:rsidRPr="00A421B0">
        <w:rPr>
          <w:rFonts w:ascii="Times New Roman" w:hAnsi="Times New Roman"/>
          <w:bCs/>
        </w:rPr>
        <w:t xml:space="preserve">інструкцію з експлуатації на товар </w:t>
      </w:r>
      <w:r w:rsidRPr="00A421B0">
        <w:rPr>
          <w:rFonts w:ascii="Times New Roman" w:hAnsi="Times New Roman"/>
        </w:rPr>
        <w:t xml:space="preserve">українською мовою, супроводжуватися видатковою накладною, інформацією про </w:t>
      </w:r>
      <w:r w:rsidRPr="00A421B0">
        <w:rPr>
          <w:rFonts w:ascii="Times New Roman" w:hAnsi="Times New Roman"/>
          <w:bCs/>
        </w:rPr>
        <w:t>сертифікованого виробником спеціаліста з технічного обслуговування товару із зазначенням його контактних даних.</w:t>
      </w:r>
    </w:p>
    <w:p w:rsidR="00C65012" w:rsidRPr="00A421B0" w:rsidRDefault="00C65012" w:rsidP="00C65012">
      <w:pPr>
        <w:pStyle w:val="a7"/>
        <w:jc w:val="both"/>
        <w:rPr>
          <w:rFonts w:ascii="Times New Roman" w:hAnsi="Times New Roman"/>
        </w:rPr>
      </w:pPr>
      <w:r w:rsidRPr="00A421B0">
        <w:rPr>
          <w:rFonts w:ascii="Times New Roman" w:hAnsi="Times New Roman"/>
        </w:rPr>
        <w:t>2.</w:t>
      </w:r>
      <w:r>
        <w:rPr>
          <w:rFonts w:ascii="Times New Roman" w:hAnsi="Times New Roman"/>
        </w:rPr>
        <w:t>6</w:t>
      </w:r>
      <w:r w:rsidRPr="00A421B0">
        <w:rPr>
          <w:rFonts w:ascii="Times New Roman" w:hAnsi="Times New Roman"/>
        </w:rPr>
        <w:t xml:space="preserve">. </w:t>
      </w:r>
      <w:r w:rsidRPr="00A421B0">
        <w:rPr>
          <w:rFonts w:ascii="Times New Roman" w:hAnsi="Times New Roman"/>
          <w:bCs/>
        </w:rPr>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C65012" w:rsidRPr="004F5585" w:rsidRDefault="00C65012" w:rsidP="00C65012">
      <w:pPr>
        <w:spacing w:after="0" w:line="240" w:lineRule="auto"/>
        <w:jc w:val="both"/>
        <w:rPr>
          <w:rFonts w:ascii="Times New Roman" w:hAnsi="Times New Roman" w:cs="Times New Roman"/>
        </w:rPr>
      </w:pPr>
    </w:p>
    <w:p w:rsidR="00C65012" w:rsidRPr="004F5585" w:rsidRDefault="00C65012" w:rsidP="00C65012">
      <w:pPr>
        <w:shd w:val="clear" w:color="auto" w:fill="FFFFFF"/>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3. Ціна Договору</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3.2. Ціна Договору становить: _________________грн. (сума</w:t>
      </w:r>
      <w:r w:rsidR="00E01769">
        <w:rPr>
          <w:rFonts w:ascii="Times New Roman" w:hAnsi="Times New Roman" w:cs="Times New Roman"/>
        </w:rPr>
        <w:t xml:space="preserve"> прописом)</w:t>
      </w:r>
      <w:r w:rsidRPr="004F5585">
        <w:rPr>
          <w:rFonts w:ascii="Times New Roman" w:hAnsi="Times New Roman" w:cs="Times New Roman"/>
        </w:rPr>
        <w:t>.</w:t>
      </w:r>
    </w:p>
    <w:p w:rsidR="00C65012" w:rsidRPr="00A421B0" w:rsidRDefault="00C65012" w:rsidP="00C65012">
      <w:pPr>
        <w:suppressAutoHyphens/>
        <w:spacing w:after="0" w:line="240" w:lineRule="auto"/>
        <w:jc w:val="both"/>
        <w:rPr>
          <w:rFonts w:ascii="Times New Roman" w:eastAsia="Courier New" w:hAnsi="Times New Roman"/>
          <w:color w:val="000000"/>
          <w:sz w:val="24"/>
          <w:szCs w:val="24"/>
          <w:lang w:eastAsia="ar-SA"/>
        </w:rPr>
      </w:pPr>
      <w:r w:rsidRPr="004F5585">
        <w:rPr>
          <w:rFonts w:ascii="Times New Roman" w:hAnsi="Times New Roman" w:cs="Times New Roman"/>
        </w:rPr>
        <w:t>3.3. Ціна Договору може бути зменшена за взаємною згодою Сторін</w:t>
      </w:r>
      <w:r>
        <w:rPr>
          <w:rFonts w:ascii="Times New Roman" w:hAnsi="Times New Roman" w:cs="Times New Roman"/>
        </w:rPr>
        <w:t xml:space="preserve"> </w:t>
      </w:r>
      <w:r w:rsidRPr="00A421B0">
        <w:rPr>
          <w:rFonts w:ascii="Times New Roman" w:eastAsia="Courier New" w:hAnsi="Times New Roman"/>
          <w:color w:val="000000"/>
          <w:lang w:eastAsia="ar-SA"/>
        </w:rPr>
        <w:t>без зміни технічних, якісних та кількісних характеристик товару.</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C65012" w:rsidRPr="004F5585" w:rsidRDefault="00C65012" w:rsidP="00C65012">
      <w:pPr>
        <w:shd w:val="clear" w:color="auto" w:fill="FFFFFF"/>
        <w:autoSpaceDE w:val="0"/>
        <w:autoSpaceDN w:val="0"/>
        <w:adjustRightInd w:val="0"/>
        <w:spacing w:after="0" w:line="240" w:lineRule="auto"/>
        <w:jc w:val="center"/>
        <w:outlineLvl w:val="0"/>
        <w:rPr>
          <w:rFonts w:ascii="Times New Roman" w:hAnsi="Times New Roman" w:cs="Times New Roman"/>
        </w:rPr>
      </w:pPr>
      <w:r w:rsidRPr="004F5585">
        <w:rPr>
          <w:rFonts w:ascii="Times New Roman" w:hAnsi="Times New Roman" w:cs="Times New Roman"/>
          <w:b/>
          <w:bCs/>
        </w:rPr>
        <w:t>4. Порядок здійснення оплати</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4.1. Розрахунки за Товар здійснюються в національній валюті України – гривні.</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4.2. Замовник здійснює оплату за Товар шляхом перерахування грошових коштів на розрахунковий рахунок Постачальника на умовах відстрочки платежу до</w:t>
      </w:r>
      <w:r w:rsidRPr="004F5585">
        <w:rPr>
          <w:rFonts w:ascii="Times New Roman" w:hAnsi="Times New Roman" w:cs="Times New Roman"/>
          <w:i/>
          <w:iCs/>
        </w:rPr>
        <w:t xml:space="preserve"> </w:t>
      </w:r>
      <w:r w:rsidRPr="004F5585">
        <w:rPr>
          <w:rFonts w:ascii="Times New Roman" w:hAnsi="Times New Roman" w:cs="Times New Roman"/>
          <w:b/>
          <w:bCs/>
          <w:i/>
          <w:iCs/>
        </w:rPr>
        <w:t>30 (тридцяти)</w:t>
      </w:r>
      <w:r w:rsidRPr="004F5585">
        <w:rPr>
          <w:rFonts w:ascii="Times New Roman" w:hAnsi="Times New Roman" w:cs="Times New Roman"/>
          <w:b/>
          <w:bCs/>
        </w:rPr>
        <w:t xml:space="preserve"> </w:t>
      </w:r>
      <w:r w:rsidRPr="004F5585">
        <w:rPr>
          <w:rFonts w:ascii="Times New Roman" w:hAnsi="Times New Roman" w:cs="Times New Roman"/>
          <w:b/>
          <w:bCs/>
          <w:i/>
          <w:iCs/>
        </w:rPr>
        <w:t>банківських днів</w:t>
      </w:r>
      <w:r w:rsidRPr="004F5585">
        <w:rPr>
          <w:rFonts w:ascii="Times New Roman" w:hAnsi="Times New Roman" w:cs="Times New Roman"/>
        </w:rPr>
        <w:t xml:space="preserve"> з моменту поставки Товару на умовах розділу 5 Договору.</w:t>
      </w:r>
    </w:p>
    <w:p w:rsidR="00C65012" w:rsidRPr="008A287C"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4.3. У разі затримки бюджетного фінансування та/або затримки здійснення платежів не з вини Замовника, розрахун</w:t>
      </w:r>
      <w:r w:rsidR="00EA05A1">
        <w:rPr>
          <w:rFonts w:ascii="Times New Roman" w:hAnsi="Times New Roman" w:cs="Times New Roman"/>
        </w:rPr>
        <w:t>ок за поставлений Товар здійснює</w:t>
      </w:r>
      <w:bookmarkStart w:id="0" w:name="_GoBack"/>
      <w:bookmarkEnd w:id="0"/>
      <w:r w:rsidRPr="004F5585">
        <w:rPr>
          <w:rFonts w:ascii="Times New Roman" w:hAnsi="Times New Roman" w:cs="Times New Roman"/>
        </w:rPr>
        <w:t>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C65012" w:rsidRDefault="00C65012" w:rsidP="00C65012">
      <w:pPr>
        <w:autoSpaceDE w:val="0"/>
        <w:autoSpaceDN w:val="0"/>
        <w:adjustRightInd w:val="0"/>
        <w:spacing w:after="0" w:line="240" w:lineRule="auto"/>
        <w:jc w:val="center"/>
        <w:outlineLvl w:val="0"/>
        <w:rPr>
          <w:rFonts w:ascii="Times New Roman" w:hAnsi="Times New Roman" w:cs="Times New Roman"/>
          <w:b/>
          <w:bCs/>
        </w:rPr>
      </w:pP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5. Поставка товару</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 xml:space="preserve">5.1. Поставка Товару – передача Замовнику Товару, якість якого відповідає умовам, встановленим розділом 2 </w:t>
      </w:r>
      <w:r>
        <w:rPr>
          <w:rFonts w:ascii="Times New Roman" w:hAnsi="Times New Roman" w:cs="Times New Roman"/>
        </w:rPr>
        <w:t>Договору</w:t>
      </w:r>
      <w:r w:rsidRPr="004F5585">
        <w:rPr>
          <w:rFonts w:ascii="Times New Roman" w:hAnsi="Times New Roman" w:cs="Times New Roman"/>
        </w:rPr>
        <w:t xml:space="preserve">. Товар постачається Замовнику </w:t>
      </w:r>
      <w:r>
        <w:rPr>
          <w:rFonts w:ascii="Times New Roman" w:hAnsi="Times New Roman" w:cs="Times New Roman"/>
          <w:bCs/>
          <w:iCs/>
        </w:rPr>
        <w:t xml:space="preserve">до </w:t>
      </w:r>
      <w:r w:rsidR="000C7CD0">
        <w:rPr>
          <w:rFonts w:ascii="Times New Roman" w:hAnsi="Times New Roman" w:cs="Times New Roman"/>
          <w:bCs/>
          <w:iCs/>
        </w:rPr>
        <w:t>21</w:t>
      </w:r>
      <w:r>
        <w:rPr>
          <w:rFonts w:ascii="Times New Roman" w:hAnsi="Times New Roman" w:cs="Times New Roman"/>
          <w:bCs/>
          <w:iCs/>
        </w:rPr>
        <w:t>.</w:t>
      </w:r>
      <w:r w:rsidR="000C7CD0">
        <w:rPr>
          <w:rFonts w:ascii="Times New Roman" w:hAnsi="Times New Roman" w:cs="Times New Roman"/>
          <w:bCs/>
          <w:iCs/>
        </w:rPr>
        <w:t>11</w:t>
      </w:r>
      <w:r>
        <w:rPr>
          <w:rFonts w:ascii="Times New Roman" w:hAnsi="Times New Roman" w:cs="Times New Roman"/>
          <w:bCs/>
          <w:iCs/>
        </w:rPr>
        <w:t>.</w:t>
      </w:r>
      <w:r w:rsidRPr="00A421B0">
        <w:rPr>
          <w:rFonts w:ascii="Times New Roman" w:hAnsi="Times New Roman" w:cs="Times New Roman"/>
        </w:rPr>
        <w:t>202</w:t>
      </w:r>
      <w:r>
        <w:rPr>
          <w:rFonts w:ascii="Times New Roman" w:hAnsi="Times New Roman" w:cs="Times New Roman"/>
        </w:rPr>
        <w:t>2</w:t>
      </w:r>
      <w:r w:rsidRPr="00A421B0">
        <w:rPr>
          <w:rFonts w:ascii="Times New Roman" w:hAnsi="Times New Roman" w:cs="Times New Roman"/>
        </w:rPr>
        <w:t xml:space="preserve"> ро</w:t>
      </w:r>
      <w:r>
        <w:rPr>
          <w:rFonts w:ascii="Times New Roman" w:hAnsi="Times New Roman" w:cs="Times New Roman"/>
        </w:rPr>
        <w:t>ку</w:t>
      </w:r>
      <w:r w:rsidRPr="00A421B0">
        <w:rPr>
          <w:rFonts w:ascii="Times New Roman" w:hAnsi="Times New Roman" w:cs="Times New Roman"/>
        </w:rPr>
        <w:t xml:space="preserve"> з моменту отримання постачальником заявки Замовника на товар,</w:t>
      </w:r>
      <w:r w:rsidRPr="004F5585">
        <w:rPr>
          <w:rFonts w:ascii="Times New Roman" w:hAnsi="Times New Roman" w:cs="Times New Roman"/>
        </w:rPr>
        <w:t xml:space="preserve"> транспортом і за рахунок Постачальника на умовах DDP – </w:t>
      </w:r>
      <w:r w:rsidRPr="004F5585">
        <w:rPr>
          <w:rFonts w:ascii="Times New Roman" w:hAnsi="Times New Roman" w:cs="Times New Roman"/>
          <w:b/>
          <w:bCs/>
          <w:i/>
          <w:iCs/>
        </w:rPr>
        <w:t xml:space="preserve">м. </w:t>
      </w:r>
      <w:r w:rsidR="00133112">
        <w:rPr>
          <w:rFonts w:ascii="Times New Roman" w:hAnsi="Times New Roman" w:cs="Times New Roman"/>
          <w:b/>
          <w:bCs/>
          <w:i/>
          <w:iCs/>
        </w:rPr>
        <w:t>Полтава</w:t>
      </w:r>
      <w:r w:rsidRPr="004F5585">
        <w:rPr>
          <w:rFonts w:ascii="Times New Roman" w:hAnsi="Times New Roman" w:cs="Times New Roman"/>
          <w:b/>
          <w:bCs/>
          <w:i/>
          <w:iCs/>
        </w:rPr>
        <w:t xml:space="preserve">, </w:t>
      </w:r>
      <w:r w:rsidR="00133112">
        <w:rPr>
          <w:rFonts w:ascii="Times New Roman" w:hAnsi="Times New Roman" w:cs="Times New Roman"/>
          <w:b/>
          <w:bCs/>
          <w:i/>
          <w:iCs/>
        </w:rPr>
        <w:t>пров</w:t>
      </w:r>
      <w:r w:rsidR="00B953EA">
        <w:rPr>
          <w:rFonts w:ascii="Times New Roman" w:hAnsi="Times New Roman" w:cs="Times New Roman"/>
          <w:b/>
          <w:bCs/>
          <w:i/>
          <w:iCs/>
        </w:rPr>
        <w:t xml:space="preserve">. </w:t>
      </w:r>
      <w:r w:rsidR="00133112">
        <w:rPr>
          <w:rFonts w:ascii="Times New Roman" w:hAnsi="Times New Roman" w:cs="Times New Roman"/>
          <w:b/>
          <w:bCs/>
          <w:i/>
          <w:iCs/>
        </w:rPr>
        <w:t>Рибальський</w:t>
      </w:r>
      <w:r w:rsidRPr="004F5585">
        <w:rPr>
          <w:rFonts w:ascii="Times New Roman" w:hAnsi="Times New Roman" w:cs="Times New Roman"/>
          <w:b/>
          <w:bCs/>
          <w:i/>
          <w:iCs/>
        </w:rPr>
        <w:t xml:space="preserve">, </w:t>
      </w:r>
      <w:r w:rsidR="00133112">
        <w:rPr>
          <w:rFonts w:ascii="Times New Roman" w:hAnsi="Times New Roman" w:cs="Times New Roman"/>
          <w:b/>
          <w:bCs/>
          <w:i/>
          <w:iCs/>
        </w:rPr>
        <w:t>10-В</w:t>
      </w:r>
      <w:r w:rsidRPr="004F5585">
        <w:rPr>
          <w:rFonts w:ascii="Times New Roman" w:hAnsi="Times New Roman" w:cs="Times New Roman"/>
        </w:rPr>
        <w:t>.</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5.2. Датою поставки Товару є дата підписання Замовником накладної (накладних) та акту при</w:t>
      </w:r>
      <w:r>
        <w:rPr>
          <w:rFonts w:ascii="Times New Roman" w:hAnsi="Times New Roman" w:cs="Times New Roman"/>
        </w:rPr>
        <w:t>й</w:t>
      </w:r>
      <w:r w:rsidRPr="004F5585">
        <w:rPr>
          <w:rFonts w:ascii="Times New Roman" w:hAnsi="Times New Roman" w:cs="Times New Roman"/>
        </w:rPr>
        <w:t>мання-передачі Товару. а також актів наданих послуг з монтажу і введення в експлуатацію Товару,</w:t>
      </w:r>
      <w:r>
        <w:rPr>
          <w:rFonts w:ascii="Times New Roman" w:hAnsi="Times New Roman" w:cs="Times New Roman"/>
        </w:rPr>
        <w:t xml:space="preserve"> </w:t>
      </w:r>
      <w:r w:rsidRPr="004F5585">
        <w:rPr>
          <w:rFonts w:ascii="Times New Roman" w:hAnsi="Times New Roman" w:cs="Times New Roman"/>
        </w:rPr>
        <w:t xml:space="preserve">навчання обслуговуючого персоналу Замовника роботі з Товаром , у місті поставки, вказаному в п.5.1. Договору. </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5.3. Постачальник під час поставки Товару, у випадках передбачених чинним законодавством України, надає копії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5.4. Приймання-здача Товару по кількості проводиться відповідно до </w:t>
      </w:r>
      <w:proofErr w:type="spellStart"/>
      <w:r w:rsidRPr="004F5585">
        <w:rPr>
          <w:rFonts w:ascii="Times New Roman" w:hAnsi="Times New Roman" w:cs="Times New Roman"/>
        </w:rPr>
        <w:t>товаросупровідних</w:t>
      </w:r>
      <w:proofErr w:type="spellEnd"/>
      <w:r w:rsidRPr="004F5585">
        <w:rPr>
          <w:rFonts w:ascii="Times New Roman" w:hAnsi="Times New Roman" w:cs="Times New Roman"/>
        </w:rPr>
        <w:t xml:space="preserve"> документів (накладних), по якості - документів, які засвідчують якість Товару</w:t>
      </w:r>
      <w:r>
        <w:rPr>
          <w:rFonts w:ascii="Times New Roman" w:hAnsi="Times New Roman" w:cs="Times New Roman"/>
        </w:rPr>
        <w:t xml:space="preserve"> згідно чинного законодавства України</w:t>
      </w:r>
      <w:r w:rsidRPr="004F5585">
        <w:rPr>
          <w:rFonts w:ascii="Times New Roman" w:hAnsi="Times New Roman" w:cs="Times New Roman"/>
        </w:rPr>
        <w:t>.</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5.5. Передання Товару Постачальником здійснюється уповноважен</w:t>
      </w:r>
      <w:r>
        <w:rPr>
          <w:rFonts w:ascii="Times New Roman" w:hAnsi="Times New Roman" w:cs="Times New Roman"/>
        </w:rPr>
        <w:t>ому</w:t>
      </w:r>
      <w:r w:rsidRPr="004F5585">
        <w:rPr>
          <w:rFonts w:ascii="Times New Roman" w:hAnsi="Times New Roman" w:cs="Times New Roman"/>
        </w:rPr>
        <w:t xml:space="preserve"> представнику Замовника за умови надання останнім належним чином оформленої довіреності на отримання товарно-матеріальних цінностей.</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w:t>
      </w:r>
      <w:proofErr w:type="spellStart"/>
      <w:r w:rsidRPr="004F5585">
        <w:rPr>
          <w:rFonts w:ascii="Times New Roman" w:hAnsi="Times New Roman" w:cs="Times New Roman"/>
        </w:rPr>
        <w:t>товаросупровідних</w:t>
      </w:r>
      <w:proofErr w:type="spellEnd"/>
      <w:r w:rsidRPr="004F5585">
        <w:rPr>
          <w:rFonts w:ascii="Times New Roman" w:hAnsi="Times New Roman" w:cs="Times New Roman"/>
        </w:rPr>
        <w:t xml:space="preserve"> документів.</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5.9. Кожне найменування Товару повинно бути в упаковці підприємства-виробника з обов’язковим маркуванням Товару згідно норм чинного законодавства України. При цьому, пошкодження упаковки не допускається.</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5.10. Постачальник зобов’язаний здійснити  встановлення , налагодження  та роботи по введенню  в експлуатацію поставленого товару та провести навчання працівників Замовника роботі на обладнанні та надати  Замовнику акти наданих послуг з монтажу і введення в експлуатацію Товару, навчання обслуговуючого персоналу Замовника роботі з Товаром , у місті поставки, вказаному в п.5.1. Договору та видати Гарантійний талон на введення в експлуатацію обладнання ( товар).</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6. Права та обов’язки Сторін</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6.1. Замовник</w:t>
      </w:r>
      <w:r w:rsidRPr="004F5585">
        <w:rPr>
          <w:rFonts w:ascii="Times New Roman" w:hAnsi="Times New Roman" w:cs="Times New Roman"/>
        </w:rPr>
        <w:t xml:space="preserve"> </w:t>
      </w:r>
      <w:r w:rsidRPr="004F5585">
        <w:rPr>
          <w:rFonts w:ascii="Times New Roman" w:hAnsi="Times New Roman" w:cs="Times New Roman"/>
          <w:b/>
          <w:bCs/>
        </w:rPr>
        <w:t xml:space="preserve">зобов’язується: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6.1.1.</w:t>
      </w:r>
      <w:r w:rsidRPr="00A421B0">
        <w:rPr>
          <w:rFonts w:ascii="Times New Roman" w:hAnsi="Times New Roman" w:cs="Times New Roman"/>
        </w:rPr>
        <w:t xml:space="preserve"> </w:t>
      </w:r>
      <w:r w:rsidRPr="004F5585">
        <w:rPr>
          <w:rFonts w:ascii="Times New Roman" w:hAnsi="Times New Roman" w:cs="Times New Roman"/>
        </w:rPr>
        <w:t xml:space="preserve">Прийняти Товар у порядку та строки, визначені Договором.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6.1.2. Своєчасно та у повному обсязі сплатити за поставлений Товар.</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6.2. Замовник</w:t>
      </w:r>
      <w:r w:rsidRPr="004F5585">
        <w:rPr>
          <w:rFonts w:ascii="Times New Roman" w:hAnsi="Times New Roman" w:cs="Times New Roman"/>
        </w:rPr>
        <w:t xml:space="preserve"> </w:t>
      </w:r>
      <w:r w:rsidRPr="004F5585">
        <w:rPr>
          <w:rFonts w:ascii="Times New Roman" w:hAnsi="Times New Roman" w:cs="Times New Roman"/>
          <w:b/>
          <w:bCs/>
        </w:rPr>
        <w:t>має право:</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 xml:space="preserve">6.2.1. Достроково розірвати Договір, у разі невиконання Постачальником зобов’язань за Договором, повідомивши його про це протягом </w:t>
      </w:r>
      <w:r w:rsidRPr="004F5585">
        <w:rPr>
          <w:rFonts w:ascii="Times New Roman" w:hAnsi="Times New Roman" w:cs="Times New Roman"/>
          <w:b/>
          <w:bCs/>
          <w:i/>
          <w:iCs/>
        </w:rPr>
        <w:t>5 (п’яти) днів</w:t>
      </w:r>
      <w:r w:rsidRPr="004F5585">
        <w:rPr>
          <w:rFonts w:ascii="Times New Roman" w:hAnsi="Times New Roman" w:cs="Times New Roman"/>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6.2.2. Контролювати поставку Товару у терміни, встановлені Договором.</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6.2.4. Повернути рахунок Постачальнику без здійснення оплати в разі неналежного оформлення документів, зазначених у пунктах 5.3, 5.5 Договору.</w:t>
      </w:r>
    </w:p>
    <w:p w:rsidR="00C65012" w:rsidRPr="004F5585" w:rsidRDefault="00C65012" w:rsidP="00C65012">
      <w:pPr>
        <w:autoSpaceDE w:val="0"/>
        <w:autoSpaceDN w:val="0"/>
        <w:adjustRightInd w:val="0"/>
        <w:spacing w:after="0" w:line="240" w:lineRule="auto"/>
        <w:jc w:val="both"/>
        <w:rPr>
          <w:rFonts w:ascii="Times New Roman" w:hAnsi="Times New Roman" w:cs="Times New Roman"/>
          <w:b/>
          <w:bCs/>
        </w:rPr>
      </w:pPr>
      <w:r w:rsidRPr="004F5585">
        <w:rPr>
          <w:rFonts w:ascii="Times New Roman" w:hAnsi="Times New Roman" w:cs="Times New Roman"/>
          <w:b/>
          <w:bCs/>
        </w:rPr>
        <w:t xml:space="preserve">6.3. Постачальник зобов’язується: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6.3.1. Забезпечити поставку Товару в асортименті і за цінами, вказаними у додатку до Договору, у строки, встановлені Договором.</w:t>
      </w:r>
    </w:p>
    <w:p w:rsidR="00C65012"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6.3.2. Забезпечити поставку Товару, якість якого відповідає умовам, встановленим розділом 2 Договору.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6.3.3. Виконати інші вимоги Договору.</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6.4. Постачальник має право:</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6.4.1. Своєчасно і в повному обсязі отримувати плату за поставлений Товар.</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6.4.2. На дострокову поставку Товару.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 xml:space="preserve">6.4.3. У разі невиконання зобов’язань Замовником достроково розірвати Договір, повідомивши його про це протягом </w:t>
      </w:r>
      <w:r w:rsidRPr="004F5585">
        <w:rPr>
          <w:rFonts w:ascii="Times New Roman" w:hAnsi="Times New Roman" w:cs="Times New Roman"/>
          <w:b/>
          <w:bCs/>
          <w:i/>
          <w:iCs/>
        </w:rPr>
        <w:t>5 (п’яти) днів</w:t>
      </w:r>
      <w:r w:rsidRPr="004F5585">
        <w:rPr>
          <w:rFonts w:ascii="Times New Roman" w:hAnsi="Times New Roman" w:cs="Times New Roman"/>
        </w:rPr>
        <w:t xml:space="preserve"> з моменту прийняття такого рішення. Договір вважається розірваним на 20-</w:t>
      </w:r>
      <w:r w:rsidRPr="004F5585">
        <w:rPr>
          <w:rFonts w:ascii="Times New Roman" w:hAnsi="Times New Roman" w:cs="Times New Roman"/>
        </w:rPr>
        <w:lastRenderedPageBreak/>
        <w:t>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rPr>
      </w:pPr>
      <w:r w:rsidRPr="004F5585">
        <w:rPr>
          <w:rFonts w:ascii="Times New Roman" w:hAnsi="Times New Roman" w:cs="Times New Roman"/>
          <w:b/>
          <w:bCs/>
        </w:rPr>
        <w:t>7.</w:t>
      </w:r>
      <w:r w:rsidRPr="004F5585">
        <w:rPr>
          <w:rFonts w:ascii="Times New Roman" w:hAnsi="Times New Roman" w:cs="Times New Roman"/>
        </w:rPr>
        <w:t xml:space="preserve"> </w:t>
      </w:r>
      <w:r w:rsidRPr="004F5585">
        <w:rPr>
          <w:rFonts w:ascii="Times New Roman" w:hAnsi="Times New Roman" w:cs="Times New Roman"/>
          <w:b/>
          <w:bCs/>
        </w:rPr>
        <w:t>Відповідальність Сторін</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7.4. У випадку виникнення супере</w:t>
      </w:r>
      <w:r w:rsidRPr="004F5585">
        <w:rPr>
          <w:rFonts w:ascii="Times New Roman" w:hAnsi="Times New Roman" w:cs="Times New Roman"/>
        </w:rPr>
        <w:softHyphen/>
        <w:t>чки по якості Товару проводиться його незалежна експертиза в уповноважених на це установах чи організаціях.</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7.5 Оплата вартості експертизи Товару сплачується ініціатором проведення експертизи із наступним відшкодуванням винною Стороною.</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7.6. Сплата штрафних санкцій не звільняє Сторону, яка їх сплатила від виконання прийнятих нею зобов’язань за Договором.</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8. Обставини непереборної сили</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8.3. Сторона, для якої створилась неможливість виконання зобов’язань за Договором, повинна негайно, але в будь-якому разі не пізніше </w:t>
      </w:r>
      <w:r w:rsidRPr="004F5585">
        <w:rPr>
          <w:rFonts w:ascii="Times New Roman" w:hAnsi="Times New Roman" w:cs="Times New Roman"/>
          <w:b/>
          <w:bCs/>
          <w:i/>
          <w:iCs/>
        </w:rPr>
        <w:t>10 (десяти) днів</w:t>
      </w:r>
      <w:r w:rsidRPr="004F5585">
        <w:rPr>
          <w:rFonts w:ascii="Times New Roman" w:hAnsi="Times New Roman" w:cs="Times New Roman"/>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C65012" w:rsidRPr="004F5585" w:rsidRDefault="00C65012" w:rsidP="00C65012">
      <w:pPr>
        <w:autoSpaceDE w:val="0"/>
        <w:autoSpaceDN w:val="0"/>
        <w:adjustRightInd w:val="0"/>
        <w:spacing w:after="0" w:line="240" w:lineRule="auto"/>
        <w:jc w:val="both"/>
        <w:rPr>
          <w:rFonts w:ascii="Times New Roman" w:hAnsi="Times New Roman" w:cs="Times New Roman"/>
          <w:b/>
          <w:bCs/>
        </w:rPr>
      </w:pPr>
      <w:r w:rsidRPr="004F5585">
        <w:rPr>
          <w:rFonts w:ascii="Times New Roman" w:hAnsi="Times New Roman" w:cs="Times New Roman"/>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9.  Вирішення спорів</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10. Строк дії Договору</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10.1. </w:t>
      </w:r>
      <w:r w:rsidRPr="0076660F">
        <w:rPr>
          <w:rFonts w:ascii="Times New Roman" w:hAnsi="Times New Roman" w:cs="Times New Roman"/>
        </w:rPr>
        <w:t xml:space="preserve">Договір набирає чинності з моменту підписання та діє на період дії воєнного стану (до </w:t>
      </w:r>
      <w:r w:rsidR="000C7CD0">
        <w:rPr>
          <w:rFonts w:ascii="Times New Roman" w:hAnsi="Times New Roman" w:cs="Times New Roman"/>
        </w:rPr>
        <w:t>21.11</w:t>
      </w:r>
      <w:r w:rsidRPr="0076660F">
        <w:rPr>
          <w:rFonts w:ascii="Times New Roman" w:hAnsi="Times New Roman" w:cs="Times New Roman"/>
        </w:rPr>
        <w:t>.2022р</w:t>
      </w:r>
      <w:r>
        <w:rPr>
          <w:rFonts w:ascii="Times New Roman" w:hAnsi="Times New Roman" w:cs="Times New Roman"/>
        </w:rPr>
        <w:t>)</w:t>
      </w:r>
      <w:r w:rsidRPr="0076660F">
        <w:rPr>
          <w:rFonts w:ascii="Times New Roman" w:hAnsi="Times New Roman" w:cs="Times New Roman"/>
        </w:rPr>
        <w:t>. У разі продовження воєнного стану дія</w:t>
      </w:r>
      <w:r>
        <w:rPr>
          <w:rFonts w:ascii="Times New Roman" w:hAnsi="Times New Roman" w:cs="Times New Roman"/>
        </w:rPr>
        <w:t xml:space="preserve"> </w:t>
      </w:r>
      <w:r w:rsidRPr="0076660F">
        <w:rPr>
          <w:rFonts w:ascii="Times New Roman" w:hAnsi="Times New Roman" w:cs="Times New Roman"/>
        </w:rPr>
        <w:t>договору автоматично продовжується на період на який продовжено воєнний стан, але в будь-якому випадку до</w:t>
      </w:r>
      <w:r>
        <w:rPr>
          <w:rFonts w:ascii="Times New Roman" w:hAnsi="Times New Roman" w:cs="Times New Roman"/>
        </w:rPr>
        <w:t xml:space="preserve"> </w:t>
      </w:r>
      <w:r w:rsidRPr="0076660F">
        <w:rPr>
          <w:rFonts w:ascii="Times New Roman" w:hAnsi="Times New Roman" w:cs="Times New Roman"/>
        </w:rPr>
        <w:t>повного виконання сторонами взятих на себе зобов</w:t>
      </w:r>
      <w:r>
        <w:rPr>
          <w:rFonts w:ascii="Times New Roman" w:hAnsi="Times New Roman" w:cs="Times New Roman"/>
        </w:rPr>
        <w:t>’</w:t>
      </w:r>
      <w:r w:rsidRPr="0076660F">
        <w:rPr>
          <w:rFonts w:ascii="Times New Roman" w:hAnsi="Times New Roman" w:cs="Times New Roman"/>
        </w:rPr>
        <w:t>язань, але не довше ніж до 31.12.2022р.</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10.2. Дія Договору припиняється при настанні однієї з умов:</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повного виконання Сторонами своїх зобов’язань за Договором;</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за згодою Сторін;</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з інших підстав, передбачених чинним законодавством України.</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10.3. Закінчення терміну дії Договору не звільняє Сторони від відповідальності за її порушення, яке мало місце під час дії Договору.</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 xml:space="preserve">11. </w:t>
      </w:r>
      <w:r>
        <w:rPr>
          <w:rFonts w:ascii="Times New Roman" w:hAnsi="Times New Roman" w:cs="Times New Roman"/>
          <w:b/>
          <w:bCs/>
        </w:rPr>
        <w:t xml:space="preserve">Порядок </w:t>
      </w:r>
      <w:r w:rsidRPr="004F5585">
        <w:rPr>
          <w:rFonts w:ascii="Times New Roman" w:hAnsi="Times New Roman" w:cs="Times New Roman"/>
          <w:b/>
          <w:bCs/>
        </w:rPr>
        <w:t xml:space="preserve">змін </w:t>
      </w:r>
      <w:r>
        <w:rPr>
          <w:rFonts w:ascii="Times New Roman" w:hAnsi="Times New Roman" w:cs="Times New Roman"/>
          <w:b/>
          <w:bCs/>
        </w:rPr>
        <w:t xml:space="preserve">умов </w:t>
      </w:r>
      <w:r w:rsidRPr="004F5585">
        <w:rPr>
          <w:rFonts w:ascii="Times New Roman" w:hAnsi="Times New Roman" w:cs="Times New Roman"/>
          <w:b/>
          <w:bCs/>
        </w:rPr>
        <w:t>Договору</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11.1. Всі зміни та доповнення до Договору оформлюються додатковими угодами до Договору</w:t>
      </w:r>
      <w:r>
        <w:rPr>
          <w:rFonts w:ascii="Times New Roman" w:hAnsi="Times New Roman" w:cs="Times New Roman"/>
        </w:rPr>
        <w:t xml:space="preserve">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w:t>
      </w:r>
      <w:r w:rsidRPr="004F5585">
        <w:rPr>
          <w:rFonts w:ascii="Times New Roman" w:hAnsi="Times New Roman" w:cs="Times New Roman"/>
        </w:rPr>
        <w:t>.</w:t>
      </w:r>
      <w:r>
        <w:rPr>
          <w:rFonts w:ascii="Times New Roman" w:hAnsi="Times New Roman" w:cs="Times New Roman"/>
        </w:rPr>
        <w:t xml:space="preserve"> Істотні умови договору можуть бути змінені лише у випадках, визначених чинним законодавством України.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11.2.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11.3.  Підставами зміни </w:t>
      </w:r>
      <w:r>
        <w:rPr>
          <w:rFonts w:ascii="Times New Roman" w:hAnsi="Times New Roman" w:cs="Times New Roman"/>
        </w:rPr>
        <w:t xml:space="preserve">істотних умов </w:t>
      </w:r>
      <w:r w:rsidRPr="004F5585">
        <w:rPr>
          <w:rFonts w:ascii="Times New Roman" w:hAnsi="Times New Roman" w:cs="Times New Roman"/>
        </w:rPr>
        <w:t>Договору</w:t>
      </w:r>
      <w:r>
        <w:rPr>
          <w:rFonts w:ascii="Times New Roman" w:hAnsi="Times New Roman" w:cs="Times New Roman"/>
        </w:rPr>
        <w:t xml:space="preserve"> </w:t>
      </w:r>
      <w:r w:rsidRPr="004F5585">
        <w:rPr>
          <w:rFonts w:ascii="Times New Roman" w:hAnsi="Times New Roman" w:cs="Times New Roman"/>
        </w:rPr>
        <w:t>є:</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11.3.1. зменшення обсягів закупівлі, зокрема з урахуванням фактичного обсягу видатків замовника;</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lastRenderedPageBreak/>
        <w:t>11.3.2.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11.3.3. покращення якості предмета закупівлі за умови, що таке покращення не призведе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11.3.5. узгодженої зміни ціни в бік зменшення (без зміни кількості (обсягу) та якості товарів);</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11.3.6. зміни ціни у зв’язку із зміною ставок податків і зборів пропорційно до змін таких ставок;</w:t>
      </w:r>
    </w:p>
    <w:p w:rsidR="00C65012"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5585">
        <w:rPr>
          <w:rFonts w:ascii="Times New Roman" w:hAnsi="Times New Roman" w:cs="Times New Roman"/>
          <w:color w:val="auto"/>
          <w:lang w:val="uk-UA"/>
        </w:rPr>
        <w:t>Platts</w:t>
      </w:r>
      <w:proofErr w:type="spellEnd"/>
      <w:r w:rsidRPr="004F5585">
        <w:rPr>
          <w:rFonts w:ascii="Times New Roman" w:hAnsi="Times New Roman" w:cs="Times New Roman"/>
          <w:color w:val="auto"/>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rFonts w:ascii="Times New Roman" w:hAnsi="Times New Roman" w:cs="Times New Roman"/>
          <w:color w:val="auto"/>
          <w:lang w:val="uk-UA"/>
        </w:rPr>
        <w:t xml:space="preserve"> </w:t>
      </w:r>
    </w:p>
    <w:p w:rsidR="00C65012" w:rsidRDefault="00C65012" w:rsidP="00C65012">
      <w:pPr>
        <w:pStyle w:val="1"/>
        <w:widowControl w:val="0"/>
        <w:spacing w:line="240" w:lineRule="auto"/>
        <w:ind w:right="113"/>
        <w:jc w:val="both"/>
        <w:rPr>
          <w:rFonts w:ascii="Times New Roman" w:hAnsi="Times New Roman" w:cs="Times New Roman"/>
          <w:color w:val="auto"/>
          <w:lang w:val="uk-UA"/>
        </w:rPr>
      </w:pPr>
      <w:r>
        <w:rPr>
          <w:rFonts w:ascii="Times New Roman" w:hAnsi="Times New Roman" w:cs="Times New Roman"/>
          <w:color w:val="auto"/>
          <w:lang w:val="uk-UA"/>
        </w:rPr>
        <w:t>11.4.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C65012" w:rsidRPr="006C765A" w:rsidRDefault="00C65012" w:rsidP="00C65012">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bCs/>
          <w:color w:val="000000"/>
        </w:rPr>
      </w:pPr>
      <w:r w:rsidRPr="006C765A">
        <w:rPr>
          <w:rFonts w:ascii="Times New Roman" w:eastAsia="Times New Roman" w:hAnsi="Times New Roman" w:cs="Times New Roman"/>
          <w:b/>
          <w:bCs/>
          <w:color w:val="000000"/>
        </w:rPr>
        <w:t>12. Антикорупційні застереження</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12.1. Сторони зобов’язуються забезпечити повну відповідальність свого персоналу вимогам антикорупційного законодавства України.</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65012" w:rsidRDefault="00C65012" w:rsidP="00C65012">
      <w:pPr>
        <w:jc w:val="both"/>
        <w:rPr>
          <w:rFonts w:ascii="Times New Roman" w:eastAsia="Times New Roman" w:hAnsi="Times New Roman" w:cs="Times New Roman"/>
          <w:color w:val="000000"/>
        </w:rPr>
      </w:pPr>
      <w:r w:rsidRPr="006C765A">
        <w:rPr>
          <w:rFonts w:ascii="Times New Roman" w:hAnsi="Times New Roman" w:cs="Times New Roman"/>
        </w:rPr>
        <w:t xml:space="preserve">12.4. Порушення однією із Сторін </w:t>
      </w:r>
      <w:proofErr w:type="spellStart"/>
      <w:r w:rsidRPr="006C765A">
        <w:rPr>
          <w:rFonts w:ascii="Times New Roman" w:hAnsi="Times New Roman" w:cs="Times New Roman"/>
        </w:rPr>
        <w:t>будь-якої</w:t>
      </w:r>
      <w:proofErr w:type="spellEnd"/>
      <w:r w:rsidRPr="006C765A">
        <w:rPr>
          <w:rFonts w:ascii="Times New Roman" w:hAnsi="Times New Roman" w:cs="Times New Roman"/>
        </w:rPr>
        <w:t xml:space="preserve"> з вимог </w:t>
      </w:r>
      <w:proofErr w:type="spellStart"/>
      <w:r w:rsidRPr="006C765A">
        <w:rPr>
          <w:rFonts w:ascii="Times New Roman" w:hAnsi="Times New Roman" w:cs="Times New Roman"/>
        </w:rPr>
        <w:t>антикорупційного</w:t>
      </w:r>
      <w:proofErr w:type="spellEnd"/>
      <w:r w:rsidRPr="006C765A">
        <w:rPr>
          <w:rFonts w:ascii="Times New Roman" w:hAnsi="Times New Roman" w:cs="Times New Roman"/>
        </w:rPr>
        <w:t xml:space="preserve"> законодавства розцінюється як істотне порушення даного</w:t>
      </w:r>
      <w:r w:rsidR="00915E82">
        <w:rPr>
          <w:rFonts w:ascii="Times New Roman" w:hAnsi="Times New Roman" w:cs="Times New Roman"/>
        </w:rPr>
        <w:t xml:space="preserve"> договору, що надає право іншій</w:t>
      </w:r>
      <w:r w:rsidRPr="006C765A">
        <w:rPr>
          <w:rFonts w:ascii="Times New Roman" w:hAnsi="Times New Roman" w:cs="Times New Roman"/>
        </w:rPr>
        <w:t xml:space="preserve"> Стороні на дострокове розірвання цього договору</w:t>
      </w:r>
      <w:r>
        <w:rPr>
          <w:rFonts w:ascii="Times New Roman" w:hAnsi="Times New Roman" w:cs="Times New Roman"/>
        </w:rPr>
        <w:t>.</w:t>
      </w:r>
    </w:p>
    <w:p w:rsidR="00C65012" w:rsidRPr="004F5585" w:rsidRDefault="00C65012" w:rsidP="00C65012">
      <w:pPr>
        <w:jc w:val="center"/>
        <w:rPr>
          <w:rFonts w:ascii="Times New Roman" w:hAnsi="Times New Roman" w:cs="Times New Roman"/>
          <w:b/>
          <w:bCs/>
        </w:rPr>
      </w:pPr>
      <w:r w:rsidRPr="004F5585">
        <w:rPr>
          <w:rFonts w:ascii="Times New Roman" w:hAnsi="Times New Roman" w:cs="Times New Roman"/>
          <w:b/>
          <w:bCs/>
        </w:rPr>
        <w:t>1</w:t>
      </w:r>
      <w:r>
        <w:rPr>
          <w:rFonts w:ascii="Times New Roman" w:hAnsi="Times New Roman" w:cs="Times New Roman"/>
          <w:b/>
          <w:bCs/>
        </w:rPr>
        <w:t>3</w:t>
      </w:r>
      <w:r w:rsidRPr="004F5585">
        <w:rPr>
          <w:rFonts w:ascii="Times New Roman" w:hAnsi="Times New Roman" w:cs="Times New Roman"/>
          <w:b/>
          <w:bCs/>
        </w:rPr>
        <w:t>. Інші умови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C65012"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w:t>
      </w:r>
      <w:r>
        <w:rPr>
          <w:rFonts w:ascii="Times New Roman" w:hAnsi="Times New Roman" w:cs="Times New Roman"/>
        </w:rPr>
        <w:t>3</w:t>
      </w:r>
      <w:r w:rsidRPr="004F5585">
        <w:rPr>
          <w:rFonts w:ascii="Times New Roman" w:hAnsi="Times New Roman" w:cs="Times New Roman"/>
        </w:rPr>
        <w:t>.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13.4. Постачальник знаходиться на системі  оподаткування -  _____________________________</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w:t>
      </w:r>
      <w:r w:rsidR="009552A5">
        <w:rPr>
          <w:rFonts w:ascii="Times New Roman" w:hAnsi="Times New Roman" w:cs="Times New Roman"/>
        </w:rPr>
        <w:t>5</w:t>
      </w:r>
      <w:r w:rsidRPr="004F5585">
        <w:rPr>
          <w:rFonts w:ascii="Times New Roman" w:hAnsi="Times New Roman" w:cs="Times New Roman"/>
        </w:rPr>
        <w:t>.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C65012" w:rsidRPr="004F5585" w:rsidRDefault="00C65012" w:rsidP="00C65012">
      <w:pPr>
        <w:widowControl w:val="0"/>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w:t>
      </w:r>
      <w:r>
        <w:rPr>
          <w:rFonts w:ascii="Times New Roman" w:hAnsi="Times New Roman" w:cs="Times New Roman"/>
          <w:b/>
          <w:bCs/>
        </w:rPr>
        <w:t>4</w:t>
      </w:r>
      <w:r w:rsidRPr="004F5585">
        <w:rPr>
          <w:rFonts w:ascii="Times New Roman" w:hAnsi="Times New Roman" w:cs="Times New Roman"/>
          <w:b/>
          <w:bCs/>
        </w:rPr>
        <w:t>. Додатки до Договору</w:t>
      </w:r>
    </w:p>
    <w:p w:rsidR="00C65012" w:rsidRDefault="00C65012" w:rsidP="00C6501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Додаток 1. </w:t>
      </w:r>
      <w:r w:rsidRPr="004F5585">
        <w:rPr>
          <w:rFonts w:ascii="Times New Roman" w:hAnsi="Times New Roman" w:cs="Times New Roman"/>
          <w:sz w:val="24"/>
          <w:szCs w:val="24"/>
        </w:rPr>
        <w:t>Специфікація Товару.</w:t>
      </w:r>
    </w:p>
    <w:p w:rsidR="00C65012" w:rsidRPr="004F5585" w:rsidRDefault="00C65012" w:rsidP="00C6501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65012" w:rsidRDefault="00C65012" w:rsidP="00C65012">
      <w:pPr>
        <w:spacing w:after="0" w:line="240" w:lineRule="auto"/>
        <w:jc w:val="center"/>
        <w:outlineLvl w:val="0"/>
        <w:rPr>
          <w:rFonts w:ascii="Times New Roman" w:hAnsi="Times New Roman" w:cs="Times New Roman"/>
          <w:b/>
          <w:bCs/>
          <w:sz w:val="24"/>
          <w:szCs w:val="24"/>
        </w:rPr>
      </w:pPr>
      <w:r w:rsidRPr="004F5585">
        <w:rPr>
          <w:rFonts w:ascii="Times New Roman" w:hAnsi="Times New Roman" w:cs="Times New Roman"/>
          <w:b/>
          <w:bCs/>
          <w:sz w:val="24"/>
          <w:szCs w:val="24"/>
        </w:rPr>
        <w:t>1</w:t>
      </w:r>
      <w:r>
        <w:rPr>
          <w:rFonts w:ascii="Times New Roman" w:hAnsi="Times New Roman" w:cs="Times New Roman"/>
          <w:b/>
          <w:bCs/>
          <w:sz w:val="24"/>
          <w:szCs w:val="24"/>
        </w:rPr>
        <w:t>5</w:t>
      </w:r>
      <w:r w:rsidRPr="004F5585">
        <w:rPr>
          <w:rFonts w:ascii="Times New Roman" w:hAnsi="Times New Roman" w:cs="Times New Roman"/>
          <w:b/>
          <w:bCs/>
          <w:sz w:val="24"/>
          <w:szCs w:val="24"/>
        </w:rPr>
        <w:t>. Місцезнаходження та банківські реквізити Сторін</w:t>
      </w:r>
    </w:p>
    <w:p w:rsidR="00915E82" w:rsidRDefault="00915E82" w:rsidP="00C65012">
      <w:pPr>
        <w:spacing w:after="0" w:line="240" w:lineRule="auto"/>
        <w:jc w:val="center"/>
        <w:outlineLvl w:val="0"/>
        <w:rPr>
          <w:rFonts w:ascii="Times New Roman" w:hAnsi="Times New Roman" w:cs="Times New Roman"/>
          <w:b/>
          <w:bCs/>
          <w:sz w:val="24"/>
          <w:szCs w:val="24"/>
        </w:rPr>
      </w:pPr>
    </w:p>
    <w:p w:rsidR="00915E82" w:rsidRDefault="00915E82" w:rsidP="00C65012">
      <w:pPr>
        <w:spacing w:after="0" w:line="240" w:lineRule="auto"/>
        <w:jc w:val="center"/>
        <w:outlineLvl w:val="0"/>
        <w:rPr>
          <w:rFonts w:ascii="Times New Roman" w:hAnsi="Times New Roman" w:cs="Times New Roman"/>
          <w:b/>
          <w:bCs/>
          <w:sz w:val="24"/>
          <w:szCs w:val="24"/>
        </w:rPr>
      </w:pPr>
    </w:p>
    <w:p w:rsidR="00915E82" w:rsidRDefault="00915E82" w:rsidP="00C65012">
      <w:pPr>
        <w:spacing w:after="0" w:line="240" w:lineRule="auto"/>
        <w:jc w:val="center"/>
        <w:outlineLvl w:val="0"/>
        <w:rPr>
          <w:rFonts w:ascii="Times New Roman" w:hAnsi="Times New Roman" w:cs="Times New Roman"/>
          <w:b/>
          <w:bCs/>
          <w:sz w:val="24"/>
          <w:szCs w:val="24"/>
        </w:rPr>
      </w:pPr>
    </w:p>
    <w:p w:rsidR="00915E82" w:rsidRPr="004F5585" w:rsidRDefault="00915E82" w:rsidP="00C65012">
      <w:pPr>
        <w:spacing w:after="0" w:line="240" w:lineRule="auto"/>
        <w:jc w:val="center"/>
        <w:outlineLvl w:val="0"/>
        <w:rPr>
          <w:rFonts w:ascii="Times New Roman" w:hAnsi="Times New Roman" w:cs="Times New Roman"/>
          <w:b/>
          <w:bCs/>
          <w:sz w:val="24"/>
          <w:szCs w:val="24"/>
        </w:rPr>
      </w:pPr>
    </w:p>
    <w:p w:rsidR="006501DD" w:rsidRDefault="006501DD" w:rsidP="006501DD">
      <w:pPr>
        <w:spacing w:after="0" w:line="240" w:lineRule="auto"/>
        <w:jc w:val="right"/>
        <w:rPr>
          <w:rFonts w:ascii="Times New Roman" w:hAnsi="Times New Roman" w:cs="Times New Roman"/>
        </w:rPr>
      </w:pPr>
      <w:r w:rsidRPr="002A2460">
        <w:rPr>
          <w:rFonts w:ascii="Times New Roman" w:hAnsi="Times New Roman" w:cs="Times New Roman"/>
        </w:rPr>
        <w:tab/>
      </w:r>
      <w:r w:rsidRPr="002A2460">
        <w:rPr>
          <w:rFonts w:ascii="Times New Roman" w:hAnsi="Times New Roman" w:cs="Times New Roman"/>
        </w:rPr>
        <w:tab/>
      </w:r>
    </w:p>
    <w:p w:rsidR="006501DD" w:rsidRPr="00BA4F8A" w:rsidRDefault="006501DD" w:rsidP="006501DD">
      <w:pPr>
        <w:spacing w:after="0" w:line="240" w:lineRule="auto"/>
        <w:jc w:val="right"/>
        <w:rPr>
          <w:rFonts w:ascii="Times New Roman" w:hAnsi="Times New Roman" w:cs="Times New Roman"/>
          <w:b/>
        </w:rPr>
      </w:pPr>
      <w:r w:rsidRPr="00BA4F8A">
        <w:rPr>
          <w:rFonts w:ascii="Times New Roman" w:hAnsi="Times New Roman" w:cs="Times New Roman"/>
          <w:b/>
        </w:rPr>
        <w:lastRenderedPageBreak/>
        <w:t>Додаток № 1</w:t>
      </w:r>
    </w:p>
    <w:p w:rsidR="006501DD" w:rsidRPr="002A2460" w:rsidRDefault="006501DD" w:rsidP="006501DD">
      <w:pPr>
        <w:spacing w:after="0" w:line="240" w:lineRule="auto"/>
        <w:jc w:val="right"/>
        <w:rPr>
          <w:rFonts w:ascii="Times New Roman" w:hAnsi="Times New Roman" w:cs="Times New Roman"/>
        </w:rPr>
      </w:pPr>
      <w:r w:rsidRPr="00BA4F8A">
        <w:rPr>
          <w:rFonts w:ascii="Times New Roman" w:hAnsi="Times New Roman" w:cs="Times New Roman"/>
          <w:b/>
        </w:rPr>
        <w:t xml:space="preserve">до Договору про закупівлю №______ від «__» </w:t>
      </w:r>
      <w:r>
        <w:rPr>
          <w:rFonts w:ascii="Times New Roman" w:hAnsi="Times New Roman" w:cs="Times New Roman"/>
          <w:b/>
        </w:rPr>
        <w:t>_________</w:t>
      </w:r>
      <w:r w:rsidRPr="00BA4F8A">
        <w:rPr>
          <w:rFonts w:ascii="Times New Roman" w:hAnsi="Times New Roman" w:cs="Times New Roman"/>
          <w:b/>
        </w:rPr>
        <w:t xml:space="preserve"> року</w:t>
      </w:r>
    </w:p>
    <w:p w:rsidR="006501DD" w:rsidRPr="002A2460" w:rsidRDefault="006501DD" w:rsidP="006501DD">
      <w:pPr>
        <w:spacing w:after="0" w:line="240" w:lineRule="auto"/>
        <w:jc w:val="right"/>
        <w:rPr>
          <w:rFonts w:ascii="Times New Roman" w:hAnsi="Times New Roman" w:cs="Times New Roman"/>
        </w:rPr>
      </w:pPr>
    </w:p>
    <w:p w:rsidR="006501DD" w:rsidRPr="00173E5E" w:rsidRDefault="006501DD" w:rsidP="006501DD">
      <w:pPr>
        <w:spacing w:after="0" w:line="240" w:lineRule="auto"/>
        <w:jc w:val="center"/>
        <w:rPr>
          <w:rFonts w:ascii="Times New Roman" w:hAnsi="Times New Roman" w:cs="Times New Roman"/>
          <w:b/>
        </w:rPr>
      </w:pPr>
      <w:r w:rsidRPr="00173E5E">
        <w:rPr>
          <w:rFonts w:ascii="Times New Roman" w:hAnsi="Times New Roman" w:cs="Times New Roman"/>
          <w:b/>
        </w:rPr>
        <w:t>СПЕЦИФІКАЦІЯ</w:t>
      </w:r>
    </w:p>
    <w:p w:rsidR="006501DD" w:rsidRDefault="006501DD" w:rsidP="006501DD">
      <w:pPr>
        <w:spacing w:after="0" w:line="240" w:lineRule="auto"/>
        <w:jc w:val="center"/>
        <w:rPr>
          <w:rFonts w:ascii="Times New Roman" w:hAnsi="Times New Roman" w:cs="Times New Roman"/>
        </w:rPr>
      </w:pPr>
    </w:p>
    <w:tbl>
      <w:tblPr>
        <w:tblStyle w:val="a8"/>
        <w:tblW w:w="0" w:type="auto"/>
        <w:tblInd w:w="-318" w:type="dxa"/>
        <w:tblLook w:val="04A0" w:firstRow="1" w:lastRow="0" w:firstColumn="1" w:lastColumn="0" w:noHBand="0" w:noVBand="1"/>
      </w:tblPr>
      <w:tblGrid>
        <w:gridCol w:w="284"/>
        <w:gridCol w:w="2900"/>
        <w:gridCol w:w="3621"/>
        <w:gridCol w:w="425"/>
        <w:gridCol w:w="851"/>
        <w:gridCol w:w="1276"/>
        <w:gridCol w:w="1275"/>
      </w:tblGrid>
      <w:tr w:rsidR="006501DD" w:rsidRPr="007D2D7F" w:rsidTr="00C338E1">
        <w:tc>
          <w:tcPr>
            <w:tcW w:w="284" w:type="dxa"/>
          </w:tcPr>
          <w:p w:rsidR="006501DD" w:rsidRPr="007D2D7F" w:rsidRDefault="006501DD" w:rsidP="00C338E1">
            <w:pPr>
              <w:ind w:left="-114" w:right="-109"/>
              <w:jc w:val="center"/>
              <w:rPr>
                <w:rFonts w:ascii="Times New Roman" w:hAnsi="Times New Roman" w:cs="Times New Roman"/>
              </w:rPr>
            </w:pPr>
            <w:r w:rsidRPr="007D2D7F">
              <w:rPr>
                <w:rFonts w:ascii="Times New Roman" w:hAnsi="Times New Roman" w:cs="Times New Roman"/>
              </w:rPr>
              <w:t xml:space="preserve">№ </w:t>
            </w:r>
          </w:p>
        </w:tc>
        <w:tc>
          <w:tcPr>
            <w:tcW w:w="2900" w:type="dxa"/>
          </w:tcPr>
          <w:p w:rsidR="006501DD" w:rsidRPr="007D2D7F" w:rsidRDefault="006501DD" w:rsidP="00C338E1">
            <w:pPr>
              <w:jc w:val="center"/>
              <w:rPr>
                <w:rFonts w:ascii="Times New Roman" w:hAnsi="Times New Roman" w:cs="Times New Roman"/>
              </w:rPr>
            </w:pPr>
            <w:r w:rsidRPr="007D2D7F">
              <w:rPr>
                <w:rFonts w:ascii="Times New Roman" w:hAnsi="Times New Roman" w:cs="Times New Roman"/>
              </w:rPr>
              <w:t>Найменування товару</w:t>
            </w:r>
          </w:p>
        </w:tc>
        <w:tc>
          <w:tcPr>
            <w:tcW w:w="3621" w:type="dxa"/>
          </w:tcPr>
          <w:p w:rsidR="006501DD" w:rsidRPr="007D2D7F" w:rsidRDefault="006501DD" w:rsidP="00C338E1">
            <w:pPr>
              <w:jc w:val="center"/>
              <w:rPr>
                <w:rFonts w:ascii="Times New Roman" w:hAnsi="Times New Roman" w:cs="Times New Roman"/>
              </w:rPr>
            </w:pPr>
            <w:r w:rsidRPr="007D2D7F">
              <w:rPr>
                <w:rFonts w:ascii="Times New Roman" w:hAnsi="Times New Roman" w:cs="Times New Roman"/>
              </w:rPr>
              <w:t>Виробник</w:t>
            </w:r>
          </w:p>
        </w:tc>
        <w:tc>
          <w:tcPr>
            <w:tcW w:w="425" w:type="dxa"/>
          </w:tcPr>
          <w:p w:rsidR="006501DD" w:rsidRPr="007D2D7F" w:rsidRDefault="006501DD" w:rsidP="00C338E1">
            <w:pPr>
              <w:ind w:left="-97" w:right="-102"/>
              <w:jc w:val="center"/>
              <w:rPr>
                <w:rFonts w:ascii="Times New Roman" w:hAnsi="Times New Roman" w:cs="Times New Roman"/>
              </w:rPr>
            </w:pPr>
            <w:proofErr w:type="spellStart"/>
            <w:r w:rsidRPr="007D2D7F">
              <w:rPr>
                <w:rFonts w:ascii="Times New Roman" w:hAnsi="Times New Roman" w:cs="Times New Roman"/>
              </w:rPr>
              <w:t>Кіл</w:t>
            </w:r>
            <w:r>
              <w:rPr>
                <w:rFonts w:ascii="Times New Roman" w:hAnsi="Times New Roman" w:cs="Times New Roman"/>
              </w:rPr>
              <w:t>-</w:t>
            </w:r>
            <w:r w:rsidRPr="007D2D7F">
              <w:rPr>
                <w:rFonts w:ascii="Times New Roman" w:hAnsi="Times New Roman" w:cs="Times New Roman"/>
              </w:rPr>
              <w:t>сть</w:t>
            </w:r>
            <w:proofErr w:type="spellEnd"/>
          </w:p>
        </w:tc>
        <w:tc>
          <w:tcPr>
            <w:tcW w:w="851" w:type="dxa"/>
          </w:tcPr>
          <w:p w:rsidR="006501DD" w:rsidRPr="007D2D7F" w:rsidRDefault="006501DD" w:rsidP="00C338E1">
            <w:pPr>
              <w:ind w:left="-71" w:right="-109"/>
              <w:jc w:val="center"/>
              <w:rPr>
                <w:rFonts w:ascii="Times New Roman" w:hAnsi="Times New Roman" w:cs="Times New Roman"/>
              </w:rPr>
            </w:pPr>
            <w:r w:rsidRPr="007D2D7F">
              <w:rPr>
                <w:rFonts w:ascii="Times New Roman" w:hAnsi="Times New Roman" w:cs="Times New Roman"/>
              </w:rPr>
              <w:t>Од</w:t>
            </w:r>
            <w:r>
              <w:rPr>
                <w:rFonts w:ascii="Times New Roman" w:hAnsi="Times New Roman" w:cs="Times New Roman"/>
              </w:rPr>
              <w:t>.</w:t>
            </w:r>
            <w:r w:rsidRPr="007D2D7F">
              <w:rPr>
                <w:rFonts w:ascii="Times New Roman" w:hAnsi="Times New Roman" w:cs="Times New Roman"/>
              </w:rPr>
              <w:t xml:space="preserve"> виміру</w:t>
            </w:r>
          </w:p>
        </w:tc>
        <w:tc>
          <w:tcPr>
            <w:tcW w:w="1276" w:type="dxa"/>
          </w:tcPr>
          <w:p w:rsidR="006501DD" w:rsidRPr="007D2D7F" w:rsidRDefault="006501DD" w:rsidP="00C338E1">
            <w:pPr>
              <w:ind w:left="-119" w:right="-114"/>
              <w:jc w:val="center"/>
              <w:rPr>
                <w:rFonts w:ascii="Times New Roman" w:hAnsi="Times New Roman" w:cs="Times New Roman"/>
              </w:rPr>
            </w:pPr>
            <w:r w:rsidRPr="007D2D7F">
              <w:rPr>
                <w:rFonts w:ascii="Times New Roman" w:hAnsi="Times New Roman" w:cs="Times New Roman"/>
              </w:rPr>
              <w:t>Ціна за од</w:t>
            </w:r>
            <w:r>
              <w:rPr>
                <w:rFonts w:ascii="Times New Roman" w:hAnsi="Times New Roman" w:cs="Times New Roman"/>
              </w:rPr>
              <w:t>., грн.</w:t>
            </w:r>
            <w:r w:rsidR="00570045">
              <w:rPr>
                <w:rFonts w:ascii="Times New Roman" w:hAnsi="Times New Roman" w:cs="Times New Roman"/>
              </w:rPr>
              <w:t xml:space="preserve"> </w:t>
            </w:r>
            <w:r w:rsidRPr="007D2D7F">
              <w:rPr>
                <w:rFonts w:ascii="Times New Roman" w:hAnsi="Times New Roman" w:cs="Times New Roman"/>
              </w:rPr>
              <w:t>з ПДВ</w:t>
            </w:r>
          </w:p>
        </w:tc>
        <w:tc>
          <w:tcPr>
            <w:tcW w:w="1275" w:type="dxa"/>
          </w:tcPr>
          <w:p w:rsidR="006501DD" w:rsidRPr="007D2D7F" w:rsidRDefault="006501DD" w:rsidP="00C338E1">
            <w:pPr>
              <w:ind w:left="-95" w:right="-111"/>
              <w:jc w:val="center"/>
              <w:rPr>
                <w:rFonts w:ascii="Times New Roman" w:hAnsi="Times New Roman" w:cs="Times New Roman"/>
              </w:rPr>
            </w:pPr>
            <w:r>
              <w:rPr>
                <w:rFonts w:ascii="Times New Roman" w:hAnsi="Times New Roman" w:cs="Times New Roman"/>
              </w:rPr>
              <w:t>В</w:t>
            </w:r>
            <w:r w:rsidRPr="007D2D7F">
              <w:rPr>
                <w:rFonts w:ascii="Times New Roman" w:hAnsi="Times New Roman" w:cs="Times New Roman"/>
              </w:rPr>
              <w:t>артість, грн</w:t>
            </w:r>
            <w:r>
              <w:rPr>
                <w:rFonts w:ascii="Times New Roman" w:hAnsi="Times New Roman" w:cs="Times New Roman"/>
              </w:rPr>
              <w:t>.</w:t>
            </w:r>
            <w:r w:rsidRPr="007D2D7F">
              <w:rPr>
                <w:rFonts w:ascii="Times New Roman" w:hAnsi="Times New Roman" w:cs="Times New Roman"/>
              </w:rPr>
              <w:t xml:space="preserve"> з ПДВ</w:t>
            </w:r>
          </w:p>
        </w:tc>
      </w:tr>
      <w:tr w:rsidR="006501DD" w:rsidRPr="007D2D7F" w:rsidTr="00C338E1">
        <w:trPr>
          <w:trHeight w:val="367"/>
        </w:trPr>
        <w:tc>
          <w:tcPr>
            <w:tcW w:w="284" w:type="dxa"/>
          </w:tcPr>
          <w:p w:rsidR="006501DD" w:rsidRPr="007D2D7F" w:rsidRDefault="006501DD" w:rsidP="00C338E1">
            <w:pPr>
              <w:ind w:left="-114" w:right="-109"/>
              <w:jc w:val="center"/>
              <w:rPr>
                <w:rFonts w:ascii="Times New Roman" w:hAnsi="Times New Roman" w:cs="Times New Roman"/>
              </w:rPr>
            </w:pPr>
            <w:r w:rsidRPr="007D2D7F">
              <w:rPr>
                <w:rFonts w:ascii="Times New Roman" w:hAnsi="Times New Roman" w:cs="Times New Roman"/>
              </w:rPr>
              <w:t>1</w:t>
            </w:r>
          </w:p>
        </w:tc>
        <w:tc>
          <w:tcPr>
            <w:tcW w:w="2900" w:type="dxa"/>
          </w:tcPr>
          <w:p w:rsidR="006501DD" w:rsidRPr="007D2D7F" w:rsidRDefault="006501DD" w:rsidP="00C338E1">
            <w:pPr>
              <w:jc w:val="center"/>
              <w:rPr>
                <w:rFonts w:ascii="Times New Roman" w:hAnsi="Times New Roman" w:cs="Times New Roman"/>
              </w:rPr>
            </w:pPr>
          </w:p>
        </w:tc>
        <w:tc>
          <w:tcPr>
            <w:tcW w:w="3621" w:type="dxa"/>
          </w:tcPr>
          <w:p w:rsidR="006501DD" w:rsidRPr="007D2D7F" w:rsidRDefault="006501DD" w:rsidP="00C338E1">
            <w:pPr>
              <w:jc w:val="center"/>
              <w:rPr>
                <w:rFonts w:ascii="Times New Roman" w:hAnsi="Times New Roman" w:cs="Times New Roman"/>
                <w:lang w:val="en-US"/>
              </w:rPr>
            </w:pPr>
          </w:p>
        </w:tc>
        <w:tc>
          <w:tcPr>
            <w:tcW w:w="425" w:type="dxa"/>
          </w:tcPr>
          <w:p w:rsidR="006501DD" w:rsidRPr="007D2D7F" w:rsidRDefault="006501DD" w:rsidP="00C338E1">
            <w:pPr>
              <w:ind w:left="-97" w:right="-102"/>
              <w:jc w:val="center"/>
              <w:rPr>
                <w:rFonts w:ascii="Times New Roman" w:hAnsi="Times New Roman" w:cs="Times New Roman"/>
                <w:lang w:val="en-US"/>
              </w:rPr>
            </w:pPr>
          </w:p>
        </w:tc>
        <w:tc>
          <w:tcPr>
            <w:tcW w:w="851" w:type="dxa"/>
          </w:tcPr>
          <w:p w:rsidR="006501DD" w:rsidRPr="007D2D7F" w:rsidRDefault="006501DD" w:rsidP="00C338E1">
            <w:pPr>
              <w:ind w:left="-71" w:right="-109"/>
              <w:jc w:val="center"/>
              <w:rPr>
                <w:rFonts w:ascii="Times New Roman" w:hAnsi="Times New Roman" w:cs="Times New Roman"/>
              </w:rPr>
            </w:pPr>
          </w:p>
        </w:tc>
        <w:tc>
          <w:tcPr>
            <w:tcW w:w="1276" w:type="dxa"/>
          </w:tcPr>
          <w:p w:rsidR="006501DD" w:rsidRPr="007D2D7F" w:rsidRDefault="006501DD" w:rsidP="00C338E1">
            <w:pPr>
              <w:ind w:left="-119" w:right="-114"/>
              <w:jc w:val="center"/>
              <w:rPr>
                <w:rFonts w:ascii="Times New Roman" w:hAnsi="Times New Roman" w:cs="Times New Roman"/>
              </w:rPr>
            </w:pPr>
          </w:p>
        </w:tc>
        <w:tc>
          <w:tcPr>
            <w:tcW w:w="1275" w:type="dxa"/>
          </w:tcPr>
          <w:p w:rsidR="006501DD" w:rsidRPr="007D2D7F" w:rsidRDefault="006501DD" w:rsidP="00C338E1">
            <w:pPr>
              <w:ind w:left="-95" w:right="-111"/>
              <w:jc w:val="center"/>
              <w:rPr>
                <w:rFonts w:ascii="Times New Roman" w:hAnsi="Times New Roman" w:cs="Times New Roman"/>
              </w:rPr>
            </w:pPr>
          </w:p>
        </w:tc>
      </w:tr>
    </w:tbl>
    <w:tbl>
      <w:tblPr>
        <w:tblW w:w="106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7"/>
        <w:gridCol w:w="1266"/>
      </w:tblGrid>
      <w:tr w:rsidR="00570045" w:rsidRPr="005B13F4" w:rsidTr="00570045">
        <w:trPr>
          <w:trHeight w:val="435"/>
        </w:trPr>
        <w:tc>
          <w:tcPr>
            <w:tcW w:w="9357" w:type="dxa"/>
            <w:tcBorders>
              <w:top w:val="single" w:sz="4" w:space="0" w:color="auto"/>
              <w:left w:val="single" w:sz="4" w:space="0" w:color="auto"/>
              <w:bottom w:val="single" w:sz="4" w:space="0" w:color="auto"/>
              <w:right w:val="single" w:sz="4" w:space="0" w:color="auto"/>
            </w:tcBorders>
          </w:tcPr>
          <w:p w:rsidR="00570045" w:rsidRPr="00570045" w:rsidRDefault="00570045" w:rsidP="00570045">
            <w:pPr>
              <w:widowControl w:val="0"/>
              <w:autoSpaceDE w:val="0"/>
              <w:autoSpaceDN w:val="0"/>
              <w:adjustRightInd w:val="0"/>
              <w:jc w:val="right"/>
              <w:rPr>
                <w:rFonts w:ascii="Times New Roman" w:hAnsi="Times New Roman" w:cs="Times New Roman"/>
                <w:sz w:val="24"/>
                <w:szCs w:val="24"/>
              </w:rPr>
            </w:pPr>
            <w:proofErr w:type="spellStart"/>
            <w:r w:rsidRPr="00570045">
              <w:rPr>
                <w:rStyle w:val="Hyperlink2"/>
                <w:rFonts w:ascii="Times New Roman" w:eastAsia="Calibri" w:hAnsi="Times New Roman" w:cs="Times New Roman"/>
                <w:b/>
                <w:bCs/>
                <w:color w:val="000000"/>
                <w:sz w:val="24"/>
                <w:szCs w:val="24"/>
              </w:rPr>
              <w:t>Всього</w:t>
            </w:r>
            <w:proofErr w:type="spellEnd"/>
            <w:r w:rsidRPr="00570045">
              <w:rPr>
                <w:rStyle w:val="Hyperlink2"/>
                <w:rFonts w:ascii="Times New Roman" w:eastAsia="Calibri" w:hAnsi="Times New Roman" w:cs="Times New Roman"/>
                <w:b/>
                <w:bCs/>
                <w:color w:val="000000"/>
                <w:sz w:val="24"/>
                <w:szCs w:val="24"/>
              </w:rPr>
              <w:t xml:space="preserve"> </w:t>
            </w:r>
          </w:p>
        </w:tc>
        <w:tc>
          <w:tcPr>
            <w:tcW w:w="1266" w:type="dxa"/>
            <w:tcBorders>
              <w:top w:val="single" w:sz="4" w:space="0" w:color="auto"/>
              <w:left w:val="single" w:sz="4" w:space="0" w:color="auto"/>
              <w:bottom w:val="single" w:sz="4" w:space="0" w:color="auto"/>
              <w:right w:val="single" w:sz="4" w:space="0" w:color="auto"/>
            </w:tcBorders>
          </w:tcPr>
          <w:p w:rsidR="00570045" w:rsidRPr="00570045" w:rsidRDefault="00570045" w:rsidP="00C338E1">
            <w:pPr>
              <w:widowControl w:val="0"/>
              <w:autoSpaceDE w:val="0"/>
              <w:autoSpaceDN w:val="0"/>
              <w:adjustRightInd w:val="0"/>
              <w:rPr>
                <w:rFonts w:ascii="Times New Roman" w:hAnsi="Times New Roman" w:cs="Times New Roman"/>
                <w:sz w:val="24"/>
                <w:szCs w:val="24"/>
              </w:rPr>
            </w:pPr>
          </w:p>
        </w:tc>
      </w:tr>
      <w:tr w:rsidR="00570045" w:rsidRPr="005B13F4" w:rsidTr="00570045">
        <w:trPr>
          <w:trHeight w:val="435"/>
        </w:trPr>
        <w:tc>
          <w:tcPr>
            <w:tcW w:w="9357" w:type="dxa"/>
            <w:tcBorders>
              <w:top w:val="single" w:sz="4" w:space="0" w:color="auto"/>
              <w:left w:val="single" w:sz="4" w:space="0" w:color="auto"/>
              <w:bottom w:val="single" w:sz="4" w:space="0" w:color="auto"/>
              <w:right w:val="single" w:sz="4" w:space="0" w:color="auto"/>
            </w:tcBorders>
          </w:tcPr>
          <w:p w:rsidR="00570045" w:rsidRPr="00570045" w:rsidRDefault="00570045" w:rsidP="00570045">
            <w:pPr>
              <w:widowControl w:val="0"/>
              <w:autoSpaceDE w:val="0"/>
              <w:autoSpaceDN w:val="0"/>
              <w:adjustRightInd w:val="0"/>
              <w:jc w:val="right"/>
              <w:rPr>
                <w:rStyle w:val="Hyperlink2"/>
                <w:rFonts w:ascii="Times New Roman" w:eastAsia="Calibri" w:hAnsi="Times New Roman" w:cs="Times New Roman"/>
                <w:b/>
                <w:bCs/>
                <w:color w:val="000000"/>
                <w:sz w:val="24"/>
                <w:szCs w:val="24"/>
              </w:rPr>
            </w:pPr>
            <w:r>
              <w:rPr>
                <w:rStyle w:val="Hyperlink2"/>
                <w:rFonts w:ascii="Times New Roman" w:eastAsia="Calibri" w:hAnsi="Times New Roman" w:cs="Times New Roman"/>
                <w:b/>
                <w:bCs/>
                <w:color w:val="000000"/>
                <w:sz w:val="24"/>
                <w:szCs w:val="24"/>
              </w:rPr>
              <w:t>Сума ПДВ</w:t>
            </w:r>
          </w:p>
        </w:tc>
        <w:tc>
          <w:tcPr>
            <w:tcW w:w="1266" w:type="dxa"/>
            <w:tcBorders>
              <w:top w:val="single" w:sz="4" w:space="0" w:color="auto"/>
              <w:left w:val="single" w:sz="4" w:space="0" w:color="auto"/>
              <w:bottom w:val="single" w:sz="4" w:space="0" w:color="auto"/>
              <w:right w:val="single" w:sz="4" w:space="0" w:color="auto"/>
            </w:tcBorders>
          </w:tcPr>
          <w:p w:rsidR="00570045" w:rsidRPr="00570045" w:rsidRDefault="00570045" w:rsidP="00C338E1">
            <w:pPr>
              <w:widowControl w:val="0"/>
              <w:autoSpaceDE w:val="0"/>
              <w:autoSpaceDN w:val="0"/>
              <w:adjustRightInd w:val="0"/>
              <w:rPr>
                <w:rFonts w:ascii="Times New Roman" w:hAnsi="Times New Roman" w:cs="Times New Roman"/>
                <w:sz w:val="24"/>
                <w:szCs w:val="24"/>
              </w:rPr>
            </w:pPr>
          </w:p>
        </w:tc>
      </w:tr>
      <w:tr w:rsidR="00570045" w:rsidRPr="005B13F4" w:rsidTr="00570045">
        <w:trPr>
          <w:trHeight w:val="566"/>
        </w:trPr>
        <w:tc>
          <w:tcPr>
            <w:tcW w:w="10623" w:type="dxa"/>
            <w:gridSpan w:val="2"/>
            <w:tcBorders>
              <w:top w:val="single" w:sz="4" w:space="0" w:color="auto"/>
              <w:left w:val="single" w:sz="4" w:space="0" w:color="auto"/>
              <w:bottom w:val="single" w:sz="4" w:space="0" w:color="auto"/>
              <w:right w:val="single" w:sz="4" w:space="0" w:color="auto"/>
            </w:tcBorders>
          </w:tcPr>
          <w:p w:rsidR="00570045" w:rsidRPr="00570045" w:rsidRDefault="00570045" w:rsidP="00C338E1">
            <w:pPr>
              <w:widowControl w:val="0"/>
              <w:autoSpaceDE w:val="0"/>
              <w:autoSpaceDN w:val="0"/>
              <w:adjustRightInd w:val="0"/>
              <w:rPr>
                <w:rStyle w:val="Hyperlink2"/>
                <w:rFonts w:ascii="Times New Roman" w:eastAsia="Calibri" w:hAnsi="Times New Roman" w:cs="Times New Roman"/>
                <w:b/>
                <w:bCs/>
                <w:color w:val="000000"/>
                <w:sz w:val="24"/>
                <w:szCs w:val="24"/>
              </w:rPr>
            </w:pPr>
            <w:r w:rsidRPr="00570045">
              <w:rPr>
                <w:rFonts w:ascii="Times New Roman" w:hAnsi="Times New Roman" w:cs="Times New Roman"/>
                <w:b/>
                <w:sz w:val="24"/>
                <w:szCs w:val="24"/>
              </w:rPr>
              <w:t>Загальна сума договору</w:t>
            </w:r>
            <w:r w:rsidRPr="00570045">
              <w:rPr>
                <w:rFonts w:ascii="Times New Roman" w:hAnsi="Times New Roman" w:cs="Times New Roman"/>
                <w:sz w:val="24"/>
                <w:szCs w:val="24"/>
              </w:rPr>
              <w:t xml:space="preserve">: </w:t>
            </w:r>
            <w:r w:rsidRPr="00570045">
              <w:rPr>
                <w:rFonts w:ascii="Times New Roman" w:hAnsi="Times New Roman" w:cs="Times New Roman"/>
                <w:i/>
                <w:sz w:val="24"/>
                <w:szCs w:val="24"/>
              </w:rPr>
              <w:t>прописом</w:t>
            </w:r>
          </w:p>
        </w:tc>
      </w:tr>
    </w:tbl>
    <w:p w:rsidR="00570045" w:rsidRPr="006C3095" w:rsidRDefault="00570045" w:rsidP="00570045">
      <w:pPr>
        <w:ind w:firstLine="709"/>
        <w:jc w:val="both"/>
      </w:pPr>
    </w:p>
    <w:p w:rsidR="006501DD" w:rsidRDefault="006501DD" w:rsidP="006501DD">
      <w:pPr>
        <w:spacing w:after="0" w:line="240" w:lineRule="auto"/>
        <w:jc w:val="center"/>
        <w:rPr>
          <w:rFonts w:ascii="Times New Roman" w:hAnsi="Times New Roman" w:cs="Times New Roman"/>
        </w:rPr>
      </w:pPr>
    </w:p>
    <w:p w:rsidR="006501DD" w:rsidRPr="002A2460" w:rsidRDefault="006501DD" w:rsidP="006501DD">
      <w:pPr>
        <w:spacing w:after="0" w:line="240" w:lineRule="auto"/>
        <w:rPr>
          <w:rFonts w:ascii="Times New Roman" w:hAnsi="Times New Roman" w:cs="Times New Roman"/>
        </w:rPr>
      </w:pPr>
    </w:p>
    <w:p w:rsidR="006501DD" w:rsidRPr="002A2460" w:rsidRDefault="006501DD" w:rsidP="006501DD">
      <w:pPr>
        <w:spacing w:after="0" w:line="240" w:lineRule="auto"/>
        <w:rPr>
          <w:rFonts w:ascii="Times New Roman" w:hAnsi="Times New Roman" w:cs="Times New Roman"/>
        </w:rPr>
      </w:pPr>
    </w:p>
    <w:p w:rsidR="008B5CB7" w:rsidRDefault="008B5CB7" w:rsidP="006501DD">
      <w:pPr>
        <w:spacing w:line="240" w:lineRule="auto"/>
      </w:pPr>
    </w:p>
    <w:sectPr w:rsidR="008B5CB7" w:rsidSect="004F5585">
      <w:footerReference w:type="default" r:id="rId8"/>
      <w:pgSz w:w="11906" w:h="16838"/>
      <w:pgMar w:top="426" w:right="566" w:bottom="426" w:left="1134"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6B" w:rsidRDefault="00815B6B">
      <w:pPr>
        <w:spacing w:after="0" w:line="240" w:lineRule="auto"/>
      </w:pPr>
      <w:r>
        <w:separator/>
      </w:r>
    </w:p>
  </w:endnote>
  <w:endnote w:type="continuationSeparator" w:id="0">
    <w:p w:rsidR="00815B6B" w:rsidRDefault="0081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18453"/>
      <w:docPartObj>
        <w:docPartGallery w:val="Page Numbers (Bottom of Page)"/>
        <w:docPartUnique/>
      </w:docPartObj>
    </w:sdtPr>
    <w:sdtEndPr/>
    <w:sdtContent>
      <w:p w:rsidR="008E2187" w:rsidRDefault="00314EDC">
        <w:pPr>
          <w:pStyle w:val="a5"/>
          <w:jc w:val="right"/>
        </w:pPr>
        <w:r>
          <w:fldChar w:fldCharType="begin"/>
        </w:r>
        <w:r>
          <w:instrText>PAGE   \* MERGEFORMAT</w:instrText>
        </w:r>
        <w:r>
          <w:fldChar w:fldCharType="separate"/>
        </w:r>
        <w:r w:rsidR="00EA05A1" w:rsidRPr="00EA05A1">
          <w:rPr>
            <w:noProof/>
            <w:lang w:val="ru-RU"/>
          </w:rPr>
          <w:t>-</w:t>
        </w:r>
        <w:r w:rsidR="00EA05A1">
          <w:rPr>
            <w:noProof/>
          </w:rPr>
          <w:t xml:space="preserve"> 2 -</w:t>
        </w:r>
        <w:r>
          <w:fldChar w:fldCharType="end"/>
        </w:r>
      </w:p>
    </w:sdtContent>
  </w:sdt>
  <w:p w:rsidR="008E2187" w:rsidRDefault="00815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6B" w:rsidRDefault="00815B6B">
      <w:pPr>
        <w:spacing w:after="0" w:line="240" w:lineRule="auto"/>
      </w:pPr>
      <w:r>
        <w:separator/>
      </w:r>
    </w:p>
  </w:footnote>
  <w:footnote w:type="continuationSeparator" w:id="0">
    <w:p w:rsidR="00815B6B" w:rsidRDefault="00815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12"/>
    <w:rsid w:val="000A213D"/>
    <w:rsid w:val="000C7CD0"/>
    <w:rsid w:val="00133112"/>
    <w:rsid w:val="002F312E"/>
    <w:rsid w:val="00314EDC"/>
    <w:rsid w:val="00570045"/>
    <w:rsid w:val="00603F79"/>
    <w:rsid w:val="00635FDE"/>
    <w:rsid w:val="006501DD"/>
    <w:rsid w:val="006A1E63"/>
    <w:rsid w:val="00707559"/>
    <w:rsid w:val="00725DBE"/>
    <w:rsid w:val="00815B6B"/>
    <w:rsid w:val="008516BB"/>
    <w:rsid w:val="008B5CB7"/>
    <w:rsid w:val="008B7D4C"/>
    <w:rsid w:val="00915E82"/>
    <w:rsid w:val="009552A5"/>
    <w:rsid w:val="00A6349E"/>
    <w:rsid w:val="00AA3995"/>
    <w:rsid w:val="00B6043E"/>
    <w:rsid w:val="00B875CA"/>
    <w:rsid w:val="00B953EA"/>
    <w:rsid w:val="00C65012"/>
    <w:rsid w:val="00E01769"/>
    <w:rsid w:val="00E75457"/>
    <w:rsid w:val="00EA05A1"/>
    <w:rsid w:val="00EB0589"/>
    <w:rsid w:val="00F076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12"/>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5012"/>
    <w:pPr>
      <w:ind w:left="720"/>
      <w:contextualSpacing/>
    </w:pPr>
  </w:style>
  <w:style w:type="paragraph" w:customStyle="1" w:styleId="1">
    <w:name w:val="Обычный1"/>
    <w:link w:val="Normal"/>
    <w:qFormat/>
    <w:rsid w:val="00C65012"/>
    <w:pPr>
      <w:spacing w:after="0" w:line="276" w:lineRule="auto"/>
    </w:pPr>
    <w:rPr>
      <w:rFonts w:ascii="Arial" w:eastAsia="Arial" w:hAnsi="Arial" w:cs="Arial"/>
      <w:color w:val="000000"/>
      <w:sz w:val="22"/>
      <w:lang w:val="ru-RU" w:eastAsia="ru-RU"/>
    </w:rPr>
  </w:style>
  <w:style w:type="paragraph" w:styleId="a5">
    <w:name w:val="footer"/>
    <w:basedOn w:val="a"/>
    <w:link w:val="a6"/>
    <w:uiPriority w:val="99"/>
    <w:unhideWhenUsed/>
    <w:rsid w:val="00C650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65012"/>
    <w:rPr>
      <w:rFonts w:asciiTheme="minorHAnsi" w:hAnsiTheme="minorHAnsi" w:cstheme="minorBidi"/>
      <w:sz w:val="22"/>
    </w:rPr>
  </w:style>
  <w:style w:type="character" w:customStyle="1" w:styleId="a4">
    <w:name w:val="Абзац списка Знак"/>
    <w:link w:val="a3"/>
    <w:uiPriority w:val="34"/>
    <w:locked/>
    <w:rsid w:val="00C65012"/>
    <w:rPr>
      <w:rFonts w:asciiTheme="minorHAnsi" w:hAnsiTheme="minorHAnsi" w:cstheme="minorBidi"/>
      <w:sz w:val="22"/>
    </w:rPr>
  </w:style>
  <w:style w:type="character" w:customStyle="1" w:styleId="Normal">
    <w:name w:val="Normal Знак"/>
    <w:link w:val="1"/>
    <w:locked/>
    <w:rsid w:val="00C65012"/>
    <w:rPr>
      <w:rFonts w:ascii="Arial" w:eastAsia="Arial" w:hAnsi="Arial" w:cs="Arial"/>
      <w:color w:val="000000"/>
      <w:sz w:val="22"/>
      <w:lang w:val="ru-RU" w:eastAsia="ru-RU"/>
    </w:rPr>
  </w:style>
  <w:style w:type="paragraph" w:styleId="a7">
    <w:name w:val="No Spacing"/>
    <w:uiPriority w:val="1"/>
    <w:qFormat/>
    <w:rsid w:val="00C65012"/>
    <w:pPr>
      <w:spacing w:after="0" w:line="240" w:lineRule="auto"/>
    </w:pPr>
    <w:rPr>
      <w:rFonts w:ascii="Calibri" w:eastAsia="Calibri" w:hAnsi="Calibri"/>
      <w:sz w:val="22"/>
    </w:rPr>
  </w:style>
  <w:style w:type="character" w:customStyle="1" w:styleId="Hyperlink2">
    <w:name w:val="Hyperlink.2"/>
    <w:rsid w:val="006501DD"/>
    <w:rPr>
      <w:lang w:val="ru-RU"/>
    </w:rPr>
  </w:style>
  <w:style w:type="table" w:styleId="a8">
    <w:name w:val="Table Grid"/>
    <w:basedOn w:val="a1"/>
    <w:uiPriority w:val="39"/>
    <w:rsid w:val="00650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12"/>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5012"/>
    <w:pPr>
      <w:ind w:left="720"/>
      <w:contextualSpacing/>
    </w:pPr>
  </w:style>
  <w:style w:type="paragraph" w:customStyle="1" w:styleId="1">
    <w:name w:val="Обычный1"/>
    <w:link w:val="Normal"/>
    <w:qFormat/>
    <w:rsid w:val="00C65012"/>
    <w:pPr>
      <w:spacing w:after="0" w:line="276" w:lineRule="auto"/>
    </w:pPr>
    <w:rPr>
      <w:rFonts w:ascii="Arial" w:eastAsia="Arial" w:hAnsi="Arial" w:cs="Arial"/>
      <w:color w:val="000000"/>
      <w:sz w:val="22"/>
      <w:lang w:val="ru-RU" w:eastAsia="ru-RU"/>
    </w:rPr>
  </w:style>
  <w:style w:type="paragraph" w:styleId="a5">
    <w:name w:val="footer"/>
    <w:basedOn w:val="a"/>
    <w:link w:val="a6"/>
    <w:uiPriority w:val="99"/>
    <w:unhideWhenUsed/>
    <w:rsid w:val="00C650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65012"/>
    <w:rPr>
      <w:rFonts w:asciiTheme="minorHAnsi" w:hAnsiTheme="minorHAnsi" w:cstheme="minorBidi"/>
      <w:sz w:val="22"/>
    </w:rPr>
  </w:style>
  <w:style w:type="character" w:customStyle="1" w:styleId="a4">
    <w:name w:val="Абзац списка Знак"/>
    <w:link w:val="a3"/>
    <w:uiPriority w:val="34"/>
    <w:locked/>
    <w:rsid w:val="00C65012"/>
    <w:rPr>
      <w:rFonts w:asciiTheme="minorHAnsi" w:hAnsiTheme="minorHAnsi" w:cstheme="minorBidi"/>
      <w:sz w:val="22"/>
    </w:rPr>
  </w:style>
  <w:style w:type="character" w:customStyle="1" w:styleId="Normal">
    <w:name w:val="Normal Знак"/>
    <w:link w:val="1"/>
    <w:locked/>
    <w:rsid w:val="00C65012"/>
    <w:rPr>
      <w:rFonts w:ascii="Arial" w:eastAsia="Arial" w:hAnsi="Arial" w:cs="Arial"/>
      <w:color w:val="000000"/>
      <w:sz w:val="22"/>
      <w:lang w:val="ru-RU" w:eastAsia="ru-RU"/>
    </w:rPr>
  </w:style>
  <w:style w:type="paragraph" w:styleId="a7">
    <w:name w:val="No Spacing"/>
    <w:uiPriority w:val="1"/>
    <w:qFormat/>
    <w:rsid w:val="00C65012"/>
    <w:pPr>
      <w:spacing w:after="0" w:line="240" w:lineRule="auto"/>
    </w:pPr>
    <w:rPr>
      <w:rFonts w:ascii="Calibri" w:eastAsia="Calibri" w:hAnsi="Calibri"/>
      <w:sz w:val="22"/>
    </w:rPr>
  </w:style>
  <w:style w:type="character" w:customStyle="1" w:styleId="Hyperlink2">
    <w:name w:val="Hyperlink.2"/>
    <w:rsid w:val="006501DD"/>
    <w:rPr>
      <w:lang w:val="ru-RU"/>
    </w:rPr>
  </w:style>
  <w:style w:type="table" w:styleId="a8">
    <w:name w:val="Table Grid"/>
    <w:basedOn w:val="a1"/>
    <w:uiPriority w:val="39"/>
    <w:rsid w:val="00650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2579</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15</cp:revision>
  <cp:lastPrinted>2022-10-11T11:02:00Z</cp:lastPrinted>
  <dcterms:created xsi:type="dcterms:W3CDTF">2022-07-19T09:34:00Z</dcterms:created>
  <dcterms:modified xsi:type="dcterms:W3CDTF">2022-10-11T12:54:00Z</dcterms:modified>
</cp:coreProperties>
</file>