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16CE69F" w:rsidR="003F232A" w:rsidRDefault="00A700E9" w:rsidP="008F2C9A">
      <w:pPr>
        <w:spacing w:after="0" w:line="240" w:lineRule="auto"/>
        <w:jc w:val="right"/>
        <w:rPr>
          <w:rFonts w:ascii="Times New Roman" w:hAnsi="Times New Roman" w:cs="Times New Roman"/>
          <w:b/>
          <w:bCs/>
          <w:sz w:val="20"/>
          <w:szCs w:val="20"/>
        </w:rPr>
      </w:pPr>
      <w:r w:rsidRPr="00EF4145">
        <w:rPr>
          <w:rFonts w:ascii="Times New Roman" w:hAnsi="Times New Roman" w:cs="Times New Roman"/>
          <w:b/>
          <w:bCs/>
          <w:sz w:val="20"/>
          <w:szCs w:val="20"/>
        </w:rPr>
        <w:t>Додаток 2</w:t>
      </w:r>
      <w:r w:rsidR="00BD0502" w:rsidRPr="00EF4145">
        <w:rPr>
          <w:rFonts w:ascii="Times New Roman" w:hAnsi="Times New Roman" w:cs="Times New Roman"/>
          <w:b/>
          <w:bCs/>
          <w:sz w:val="20"/>
          <w:szCs w:val="20"/>
        </w:rPr>
        <w:t xml:space="preserve"> </w:t>
      </w:r>
    </w:p>
    <w:p w14:paraId="14B5F42D" w14:textId="77777777" w:rsidR="00C8588E" w:rsidRPr="00EF4145" w:rsidRDefault="00C8588E" w:rsidP="008F2C9A">
      <w:pPr>
        <w:spacing w:after="0" w:line="240" w:lineRule="auto"/>
        <w:jc w:val="right"/>
        <w:rPr>
          <w:rFonts w:ascii="Times New Roman" w:hAnsi="Times New Roman" w:cs="Times New Roman"/>
          <w:b/>
          <w:bCs/>
          <w:sz w:val="20"/>
          <w:szCs w:val="20"/>
        </w:rPr>
      </w:pPr>
    </w:p>
    <w:p w14:paraId="5E74904A" w14:textId="18F2AB57" w:rsidR="00A700E9" w:rsidRPr="00EF4145" w:rsidRDefault="00A700E9" w:rsidP="008F2C9A">
      <w:pPr>
        <w:pStyle w:val="21"/>
        <w:spacing w:after="0" w:line="240" w:lineRule="auto"/>
        <w:ind w:left="0"/>
        <w:jc w:val="center"/>
        <w:rPr>
          <w:rFonts w:ascii="Times New Roman" w:hAnsi="Times New Roman"/>
          <w:b/>
          <w:bCs/>
          <w:sz w:val="20"/>
          <w:szCs w:val="20"/>
          <w:lang w:val="uk-UA"/>
        </w:rPr>
      </w:pPr>
      <w:r w:rsidRPr="00EF4145">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EF4145">
        <w:rPr>
          <w:rFonts w:ascii="Times New Roman" w:hAnsi="Times New Roman"/>
          <w:b/>
          <w:bCs/>
          <w:sz w:val="20"/>
          <w:szCs w:val="20"/>
          <w:lang w:val="uk-UA"/>
        </w:rPr>
        <w:t>пунктом 4</w:t>
      </w:r>
      <w:r w:rsidR="008F2C9A" w:rsidRPr="00EF4145">
        <w:rPr>
          <w:rFonts w:ascii="Times New Roman" w:hAnsi="Times New Roman"/>
          <w:b/>
          <w:bCs/>
          <w:sz w:val="20"/>
          <w:szCs w:val="20"/>
          <w:lang w:val="uk-UA"/>
        </w:rPr>
        <w:t>7</w:t>
      </w:r>
      <w:r w:rsidR="004C1AEA" w:rsidRPr="00EF4145">
        <w:rPr>
          <w:rFonts w:ascii="Times New Roman" w:hAnsi="Times New Roman"/>
          <w:b/>
          <w:bCs/>
          <w:sz w:val="20"/>
          <w:szCs w:val="20"/>
          <w:lang w:val="uk-UA"/>
        </w:rPr>
        <w:t xml:space="preserve"> Особливостей</w:t>
      </w:r>
    </w:p>
    <w:p w14:paraId="280DFB12" w14:textId="3B65B383" w:rsidR="00A700E9" w:rsidRPr="00EF4145"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EF4145" w:rsidRDefault="00A700E9" w:rsidP="008F2C9A">
      <w:pPr>
        <w:pStyle w:val="rvps2"/>
        <w:shd w:val="clear" w:color="auto" w:fill="FFFFFF"/>
        <w:spacing w:before="0" w:after="0"/>
        <w:ind w:firstLine="567"/>
        <w:jc w:val="both"/>
        <w:rPr>
          <w:sz w:val="20"/>
          <w:szCs w:val="20"/>
          <w:lang w:val="uk-UA"/>
        </w:rPr>
      </w:pPr>
      <w:r w:rsidRPr="00EF4145">
        <w:rPr>
          <w:b/>
          <w:bCs/>
          <w:sz w:val="20"/>
          <w:szCs w:val="20"/>
          <w:lang w:val="uk-UA"/>
        </w:rPr>
        <w:t>1.</w:t>
      </w:r>
      <w:r w:rsidRPr="00EF4145">
        <w:rPr>
          <w:sz w:val="20"/>
          <w:szCs w:val="20"/>
          <w:lang w:val="uk-UA"/>
        </w:rPr>
        <w:t xml:space="preserve"> </w:t>
      </w:r>
      <w:r w:rsidR="008F2C9A" w:rsidRPr="00EF4145">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 xml:space="preserve">2) відомості про юридичну особу, яка є учасником процедури закупівлі, </w:t>
      </w:r>
      <w:proofErr w:type="spellStart"/>
      <w:r w:rsidRPr="00EF4145">
        <w:rPr>
          <w:sz w:val="20"/>
          <w:szCs w:val="20"/>
          <w:lang w:val="uk-UA"/>
        </w:rPr>
        <w:t>внесено</w:t>
      </w:r>
      <w:proofErr w:type="spellEnd"/>
      <w:r w:rsidRPr="00EF4145">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4145">
        <w:rPr>
          <w:sz w:val="20"/>
          <w:szCs w:val="20"/>
          <w:lang w:val="uk-UA"/>
        </w:rPr>
        <w:t>антиконкурентних</w:t>
      </w:r>
      <w:proofErr w:type="spellEnd"/>
      <w:r w:rsidRPr="00EF4145">
        <w:rPr>
          <w:sz w:val="20"/>
          <w:szCs w:val="20"/>
          <w:lang w:val="uk-UA"/>
        </w:rPr>
        <w:t xml:space="preserve"> узгоджених дій, що стосуються спотворення результатів тендерів;</w:t>
      </w:r>
    </w:p>
    <w:p w14:paraId="4E5A6303"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1892A515"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 xml:space="preserve">11) </w:t>
      </w:r>
      <w:r w:rsidR="00C8588E" w:rsidRPr="00C8588E">
        <w:rPr>
          <w:sz w:val="20"/>
          <w:szCs w:val="20"/>
          <w:lang w:val="uk-UA"/>
        </w:rPr>
        <w:t xml:space="preserve">учасник процедури закупівлі або кінцевий </w:t>
      </w:r>
      <w:proofErr w:type="spellStart"/>
      <w:r w:rsidR="00C8588E" w:rsidRPr="00C8588E">
        <w:rPr>
          <w:sz w:val="20"/>
          <w:szCs w:val="20"/>
          <w:lang w:val="uk-UA"/>
        </w:rPr>
        <w:t>бенефіціарний</w:t>
      </w:r>
      <w:proofErr w:type="spellEnd"/>
      <w:r w:rsidR="00C8588E" w:rsidRPr="00C8588E">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F4145">
        <w:rPr>
          <w:sz w:val="20"/>
          <w:szCs w:val="20"/>
          <w:lang w:val="uk-UA"/>
        </w:rPr>
        <w:t>;</w:t>
      </w:r>
    </w:p>
    <w:p w14:paraId="637D3E80"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t>2.</w:t>
      </w:r>
      <w:r w:rsidRPr="00EF4145">
        <w:rPr>
          <w:sz w:val="20"/>
          <w:szCs w:val="20"/>
          <w:lang w:val="uk-UA"/>
        </w:rPr>
        <w:t xml:space="preserve"> </w:t>
      </w:r>
      <w:r w:rsidR="008F2C9A" w:rsidRPr="00EF4145">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t>3.</w:t>
      </w:r>
      <w:r w:rsidRPr="00EF4145">
        <w:rPr>
          <w:sz w:val="20"/>
          <w:szCs w:val="20"/>
          <w:lang w:val="uk-UA"/>
        </w:rPr>
        <w:t xml:space="preserve"> </w:t>
      </w:r>
      <w:r w:rsidR="008F2C9A" w:rsidRPr="00EF4145">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t>4</w:t>
      </w:r>
      <w:r w:rsidR="00E03992" w:rsidRPr="00EF4145">
        <w:rPr>
          <w:b/>
          <w:bCs/>
          <w:sz w:val="20"/>
          <w:szCs w:val="20"/>
          <w:lang w:val="uk-UA"/>
        </w:rPr>
        <w:t>.</w:t>
      </w:r>
      <w:r w:rsidRPr="00EF4145">
        <w:rPr>
          <w:sz w:val="20"/>
          <w:szCs w:val="20"/>
          <w:lang w:val="uk-UA"/>
        </w:rPr>
        <w:t xml:space="preserve"> </w:t>
      </w:r>
      <w:r w:rsidRPr="00EF4145">
        <w:rPr>
          <w:b/>
          <w:bCs/>
          <w:sz w:val="20"/>
          <w:szCs w:val="20"/>
          <w:lang w:val="uk-UA"/>
        </w:rPr>
        <w:t xml:space="preserve">Учасник процедури закупівлі документально підтверджує відсутність підстав, передбачених </w:t>
      </w:r>
      <w:r w:rsidR="008F2C9A" w:rsidRPr="00EF4145">
        <w:rPr>
          <w:b/>
          <w:bCs/>
          <w:sz w:val="20"/>
          <w:szCs w:val="20"/>
          <w:lang w:val="uk-UA"/>
        </w:rPr>
        <w:t>абзацом чотирнадцятим  пункту 47</w:t>
      </w:r>
      <w:r w:rsidRPr="00EF4145">
        <w:rPr>
          <w:b/>
          <w:bCs/>
          <w:sz w:val="20"/>
          <w:szCs w:val="20"/>
          <w:lang w:val="uk-UA"/>
        </w:rPr>
        <w:t xml:space="preserve"> Особливостей, шляхом надання гарантійного листа або довідки в </w:t>
      </w:r>
      <w:r w:rsidRPr="00EF4145">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EF4145">
        <w:rPr>
          <w:b/>
          <w:bCs/>
          <w:sz w:val="20"/>
          <w:szCs w:val="20"/>
          <w:lang w:val="uk-UA"/>
        </w:rPr>
        <w:t>а</w:t>
      </w:r>
      <w:r w:rsidRPr="00EF4145">
        <w:rPr>
          <w:b/>
          <w:bCs/>
          <w:sz w:val="20"/>
          <w:szCs w:val="20"/>
          <w:lang w:val="uk-UA"/>
        </w:rPr>
        <w:t xml:space="preserve"> </w:t>
      </w:r>
      <w:r w:rsidR="008F2C9A" w:rsidRPr="00EF4145">
        <w:rPr>
          <w:b/>
          <w:bCs/>
          <w:sz w:val="20"/>
          <w:szCs w:val="20"/>
          <w:lang w:val="uk-UA"/>
        </w:rPr>
        <w:t>абзацом чотирнадцятим  пункту 47</w:t>
      </w:r>
      <w:r w:rsidRPr="00EF4145">
        <w:rPr>
          <w:b/>
          <w:bCs/>
          <w:sz w:val="20"/>
          <w:szCs w:val="20"/>
          <w:lang w:val="uk-UA"/>
        </w:rPr>
        <w:t xml:space="preserve"> Особливостей.</w:t>
      </w:r>
    </w:p>
    <w:p w14:paraId="7075DE82" w14:textId="7B0DE295"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t>5.</w:t>
      </w:r>
      <w:r w:rsidRPr="00EF4145">
        <w:rPr>
          <w:sz w:val="20"/>
          <w:szCs w:val="20"/>
          <w:lang w:val="uk-UA"/>
        </w:rPr>
        <w:t xml:space="preserve"> </w:t>
      </w:r>
      <w:r w:rsidR="008F2C9A" w:rsidRPr="00EF4145">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EF4145" w:rsidRDefault="0004114A" w:rsidP="008F2C9A">
      <w:pPr>
        <w:pStyle w:val="rvps2"/>
        <w:shd w:val="clear" w:color="auto" w:fill="FFFFFF"/>
        <w:spacing w:before="0" w:after="0"/>
        <w:ind w:firstLine="567"/>
        <w:jc w:val="both"/>
        <w:rPr>
          <w:b/>
          <w:bCs/>
          <w:sz w:val="20"/>
          <w:szCs w:val="20"/>
          <w:lang w:val="uk-UA"/>
        </w:rPr>
      </w:pPr>
      <w:r w:rsidRPr="00EF4145">
        <w:rPr>
          <w:b/>
          <w:bCs/>
          <w:sz w:val="20"/>
          <w:szCs w:val="20"/>
          <w:lang w:val="uk-UA"/>
        </w:rPr>
        <w:t xml:space="preserve">6. </w:t>
      </w:r>
      <w:r w:rsidR="008F2C9A" w:rsidRPr="00EF4145">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EF4145" w:rsidRDefault="008F2C9A" w:rsidP="008F2C9A">
      <w:pPr>
        <w:pStyle w:val="rvps2"/>
        <w:shd w:val="clear" w:color="auto" w:fill="FFFFFF"/>
        <w:spacing w:before="0" w:after="0"/>
        <w:ind w:firstLine="567"/>
        <w:jc w:val="both"/>
        <w:rPr>
          <w:bCs/>
          <w:sz w:val="20"/>
          <w:szCs w:val="20"/>
          <w:lang w:val="uk-UA"/>
        </w:rPr>
      </w:pPr>
      <w:r w:rsidRPr="00EF4145">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EF4145">
        <w:rPr>
          <w:bCs/>
          <w:sz w:val="20"/>
          <w:szCs w:val="20"/>
          <w:lang w:val="uk-UA"/>
        </w:rPr>
        <w:t xml:space="preserve"> </w:t>
      </w:r>
    </w:p>
    <w:p w14:paraId="013878E4" w14:textId="77777777"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lang w:val="uk-UA"/>
        </w:rPr>
        <w:t>У зв’язку із чим, учасник-переможець надає наступні документи</w:t>
      </w:r>
      <w:r w:rsidRPr="00EF4145">
        <w:rPr>
          <w:sz w:val="20"/>
          <w:szCs w:val="20"/>
          <w:shd w:val="clear" w:color="auto" w:fill="FFFFFF"/>
          <w:lang w:val="uk-UA"/>
        </w:rPr>
        <w:t>:</w:t>
      </w:r>
    </w:p>
    <w:p w14:paraId="6E82654B" w14:textId="4CCE0A3C"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b/>
          <w:bCs/>
          <w:sz w:val="20"/>
          <w:szCs w:val="20"/>
          <w:shd w:val="clear" w:color="auto" w:fill="FFFFFF"/>
          <w:lang w:val="uk-UA"/>
        </w:rPr>
        <w:t xml:space="preserve">1) по </w:t>
      </w:r>
      <w:r w:rsidR="00E03992" w:rsidRPr="00EF4145">
        <w:rPr>
          <w:b/>
          <w:bCs/>
          <w:sz w:val="20"/>
          <w:szCs w:val="20"/>
          <w:shd w:val="clear" w:color="auto" w:fill="FFFFFF"/>
          <w:lang w:val="uk-UA"/>
        </w:rPr>
        <w:t>під</w:t>
      </w:r>
      <w:r w:rsidRPr="00EF4145">
        <w:rPr>
          <w:b/>
          <w:bCs/>
          <w:sz w:val="20"/>
          <w:szCs w:val="20"/>
          <w:shd w:val="clear" w:color="auto" w:fill="FFFFFF"/>
          <w:lang w:val="uk-UA"/>
        </w:rPr>
        <w:t xml:space="preserve">пункту 3 </w:t>
      </w:r>
      <w:r w:rsidR="008F2C9A" w:rsidRPr="00EF4145">
        <w:rPr>
          <w:b/>
          <w:bCs/>
          <w:sz w:val="20"/>
          <w:szCs w:val="20"/>
          <w:shd w:val="clear" w:color="auto" w:fill="FFFFFF"/>
          <w:lang w:val="uk-UA"/>
        </w:rPr>
        <w:t>пункту 47</w:t>
      </w:r>
      <w:r w:rsidR="00E03992" w:rsidRPr="00EF4145">
        <w:rPr>
          <w:b/>
          <w:bCs/>
          <w:sz w:val="20"/>
          <w:szCs w:val="20"/>
          <w:shd w:val="clear" w:color="auto" w:fill="FFFFFF"/>
          <w:lang w:val="uk-UA"/>
        </w:rPr>
        <w:t xml:space="preserve"> Особливостей</w:t>
      </w:r>
      <w:r w:rsidRPr="00EF4145">
        <w:rPr>
          <w:sz w:val="20"/>
          <w:szCs w:val="20"/>
          <w:shd w:val="clear" w:color="auto" w:fill="FFFFFF"/>
          <w:lang w:val="uk-UA"/>
        </w:rPr>
        <w:t>:</w:t>
      </w:r>
    </w:p>
    <w:p w14:paraId="1B74DD5E" w14:textId="7574806C"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EF4145">
        <w:rPr>
          <w:sz w:val="20"/>
          <w:szCs w:val="20"/>
          <w:shd w:val="clear" w:color="auto" w:fill="FFFFFF"/>
          <w:lang w:val="uk-UA"/>
        </w:rPr>
        <w:t>трьох</w:t>
      </w:r>
      <w:r w:rsidR="00E03992" w:rsidRPr="00EF4145">
        <w:rPr>
          <w:sz w:val="20"/>
          <w:szCs w:val="20"/>
          <w:shd w:val="clear" w:color="auto" w:fill="FFFFFF"/>
          <w:lang w:val="uk-UA"/>
        </w:rPr>
        <w:t xml:space="preserve"> місяців</w:t>
      </w:r>
      <w:r w:rsidRPr="00EF4145">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b/>
          <w:bCs/>
          <w:sz w:val="20"/>
          <w:szCs w:val="20"/>
          <w:shd w:val="clear" w:color="auto" w:fill="FFFFFF"/>
          <w:lang w:val="uk-UA"/>
        </w:rPr>
        <w:t>2) по</w:t>
      </w:r>
      <w:r w:rsidR="00E03992" w:rsidRPr="00EF4145">
        <w:rPr>
          <w:b/>
          <w:bCs/>
          <w:sz w:val="20"/>
          <w:szCs w:val="20"/>
          <w:shd w:val="clear" w:color="auto" w:fill="FFFFFF"/>
          <w:lang w:val="uk-UA"/>
        </w:rPr>
        <w:t xml:space="preserve"> під</w:t>
      </w:r>
      <w:r w:rsidRPr="00EF4145">
        <w:rPr>
          <w:b/>
          <w:bCs/>
          <w:sz w:val="20"/>
          <w:szCs w:val="20"/>
          <w:shd w:val="clear" w:color="auto" w:fill="FFFFFF"/>
          <w:lang w:val="uk-UA"/>
        </w:rPr>
        <w:t xml:space="preserve">пунктах 5, 6 </w:t>
      </w:r>
      <w:r w:rsidR="008F2C9A" w:rsidRPr="00EF4145">
        <w:rPr>
          <w:b/>
          <w:bCs/>
          <w:sz w:val="20"/>
          <w:szCs w:val="20"/>
          <w:shd w:val="clear" w:color="auto" w:fill="FFFFFF"/>
          <w:lang w:val="uk-UA"/>
        </w:rPr>
        <w:t>пункту 47</w:t>
      </w:r>
      <w:r w:rsidR="00E03992" w:rsidRPr="00EF4145">
        <w:rPr>
          <w:b/>
          <w:bCs/>
          <w:sz w:val="20"/>
          <w:szCs w:val="20"/>
          <w:shd w:val="clear" w:color="auto" w:fill="FFFFFF"/>
          <w:lang w:val="uk-UA"/>
        </w:rPr>
        <w:t xml:space="preserve"> Особливостей</w:t>
      </w:r>
      <w:r w:rsidRPr="00EF4145">
        <w:rPr>
          <w:sz w:val="20"/>
          <w:szCs w:val="20"/>
          <w:shd w:val="clear" w:color="auto" w:fill="FFFFFF"/>
          <w:lang w:val="uk-UA"/>
        </w:rPr>
        <w:t>:</w:t>
      </w:r>
    </w:p>
    <w:p w14:paraId="2A82E90D" w14:textId="34F6F84E"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shd w:val="clear" w:color="auto" w:fill="FFFFFF"/>
          <w:lang w:val="uk-UA"/>
        </w:rPr>
        <w:t xml:space="preserve">- витяг </w:t>
      </w:r>
      <w:r w:rsidRPr="00EF4145">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F4145">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EF4145">
        <w:rPr>
          <w:b/>
          <w:bCs/>
          <w:sz w:val="20"/>
          <w:szCs w:val="20"/>
          <w:lang w:val="uk-UA"/>
        </w:rPr>
        <w:t xml:space="preserve">. Витяг має бути виданим не більше </w:t>
      </w:r>
      <w:r w:rsidR="00DB76B2" w:rsidRPr="00EF4145">
        <w:rPr>
          <w:b/>
          <w:bCs/>
          <w:sz w:val="20"/>
          <w:szCs w:val="20"/>
          <w:lang w:val="uk-UA"/>
        </w:rPr>
        <w:t>трьо</w:t>
      </w:r>
      <w:r w:rsidR="00E03992" w:rsidRPr="00EF4145">
        <w:rPr>
          <w:b/>
          <w:bCs/>
          <w:sz w:val="20"/>
          <w:szCs w:val="20"/>
          <w:lang w:val="uk-UA"/>
        </w:rPr>
        <w:t>х місяців</w:t>
      </w:r>
      <w:r w:rsidRPr="00EF4145">
        <w:rPr>
          <w:b/>
          <w:bCs/>
          <w:sz w:val="20"/>
          <w:szCs w:val="20"/>
          <w:lang w:val="uk-UA"/>
        </w:rPr>
        <w:t xml:space="preserve"> відносно дати обрання учасника переможцем закупівлі або після такої дати. </w:t>
      </w:r>
      <w:r w:rsidRPr="00EF4145">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shd w:val="clear" w:color="auto" w:fill="FFFFFF"/>
          <w:lang w:val="uk-UA"/>
        </w:rPr>
        <w:t xml:space="preserve">3) по </w:t>
      </w:r>
      <w:r w:rsidR="00E03992" w:rsidRPr="00EF4145">
        <w:rPr>
          <w:b/>
          <w:bCs/>
          <w:sz w:val="20"/>
          <w:szCs w:val="20"/>
          <w:shd w:val="clear" w:color="auto" w:fill="FFFFFF"/>
          <w:lang w:val="uk-UA"/>
        </w:rPr>
        <w:t>під</w:t>
      </w:r>
      <w:r w:rsidRPr="00EF4145">
        <w:rPr>
          <w:b/>
          <w:bCs/>
          <w:sz w:val="20"/>
          <w:szCs w:val="20"/>
          <w:shd w:val="clear" w:color="auto" w:fill="FFFFFF"/>
          <w:lang w:val="uk-UA"/>
        </w:rPr>
        <w:t xml:space="preserve">пункту 12 </w:t>
      </w:r>
      <w:r w:rsidR="008F2C9A" w:rsidRPr="00EF4145">
        <w:rPr>
          <w:b/>
          <w:bCs/>
          <w:sz w:val="20"/>
          <w:szCs w:val="20"/>
          <w:shd w:val="clear" w:color="auto" w:fill="FFFFFF"/>
          <w:lang w:val="uk-UA"/>
        </w:rPr>
        <w:t>пункту 47</w:t>
      </w:r>
      <w:r w:rsidR="00E03992" w:rsidRPr="00EF4145">
        <w:rPr>
          <w:b/>
          <w:bCs/>
          <w:sz w:val="20"/>
          <w:szCs w:val="20"/>
          <w:shd w:val="clear" w:color="auto" w:fill="FFFFFF"/>
          <w:lang w:val="uk-UA"/>
        </w:rPr>
        <w:t xml:space="preserve"> Особливостей</w:t>
      </w:r>
      <w:r w:rsidRPr="00EF4145">
        <w:rPr>
          <w:sz w:val="20"/>
          <w:szCs w:val="20"/>
          <w:shd w:val="clear" w:color="auto" w:fill="FFFFFF"/>
          <w:lang w:val="uk-UA"/>
        </w:rPr>
        <w:t>:</w:t>
      </w:r>
    </w:p>
    <w:p w14:paraId="7E8FFEE1" w14:textId="3916C0A4"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shd w:val="clear" w:color="auto" w:fill="FFFFFF"/>
          <w:lang w:val="uk-UA"/>
        </w:rPr>
        <w:t xml:space="preserve">- витяг </w:t>
      </w:r>
      <w:r w:rsidRPr="00EF4145">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F4145">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EF4145">
        <w:rPr>
          <w:b/>
          <w:bCs/>
          <w:sz w:val="20"/>
          <w:szCs w:val="20"/>
          <w:lang w:val="uk-UA"/>
        </w:rPr>
        <w:t xml:space="preserve">. Витяг має бути виданим не більше </w:t>
      </w:r>
      <w:r w:rsidR="00DB76B2" w:rsidRPr="00EF4145">
        <w:rPr>
          <w:b/>
          <w:bCs/>
          <w:sz w:val="20"/>
          <w:szCs w:val="20"/>
          <w:lang w:val="uk-UA"/>
        </w:rPr>
        <w:t>трьох</w:t>
      </w:r>
      <w:r w:rsidR="00E03992" w:rsidRPr="00EF4145">
        <w:rPr>
          <w:b/>
          <w:bCs/>
          <w:sz w:val="20"/>
          <w:szCs w:val="20"/>
          <w:lang w:val="uk-UA"/>
        </w:rPr>
        <w:t xml:space="preserve"> місяців</w:t>
      </w:r>
      <w:r w:rsidRPr="00EF4145">
        <w:rPr>
          <w:b/>
          <w:bCs/>
          <w:sz w:val="20"/>
          <w:szCs w:val="20"/>
          <w:lang w:val="uk-UA"/>
        </w:rPr>
        <w:t xml:space="preserve"> відносно дати обрання учасника переможцем закупівлі або після такої дати. </w:t>
      </w:r>
      <w:r w:rsidRPr="00EF4145">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EF4145"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EF4145">
        <w:rPr>
          <w:sz w:val="20"/>
          <w:szCs w:val="20"/>
          <w:shd w:val="clear" w:color="auto" w:fill="FFFFFF"/>
          <w:lang w:val="uk-UA"/>
        </w:rPr>
        <w:t xml:space="preserve">- </w:t>
      </w:r>
      <w:r w:rsidRPr="00EF4145">
        <w:rPr>
          <w:bCs/>
          <w:sz w:val="20"/>
          <w:szCs w:val="20"/>
          <w:lang w:val="uk-UA"/>
        </w:rPr>
        <w:t>довідка,</w:t>
      </w:r>
      <w:r w:rsidRPr="00EF4145">
        <w:rPr>
          <w:sz w:val="20"/>
          <w:szCs w:val="20"/>
          <w:lang w:val="uk-UA"/>
        </w:rPr>
        <w:t xml:space="preserve"> складена учасником у довільній формі, що підтверджує відсутність підстави, передбаченої </w:t>
      </w:r>
      <w:r w:rsidR="00E03992" w:rsidRPr="00EF4145">
        <w:rPr>
          <w:sz w:val="20"/>
          <w:szCs w:val="20"/>
          <w:lang w:val="uk-UA"/>
        </w:rPr>
        <w:t>підпунктом 12 пункту 4</w:t>
      </w:r>
      <w:r w:rsidR="008F2C9A" w:rsidRPr="00EF4145">
        <w:rPr>
          <w:sz w:val="20"/>
          <w:szCs w:val="20"/>
          <w:lang w:val="uk-UA"/>
        </w:rPr>
        <w:t>7</w:t>
      </w:r>
      <w:r w:rsidR="00E03992" w:rsidRPr="00EF4145">
        <w:rPr>
          <w:sz w:val="20"/>
          <w:szCs w:val="20"/>
          <w:lang w:val="uk-UA"/>
        </w:rPr>
        <w:t xml:space="preserve"> Особливостей</w:t>
      </w:r>
      <w:r w:rsidRPr="00EF4145">
        <w:rPr>
          <w:sz w:val="20"/>
          <w:szCs w:val="20"/>
          <w:lang w:val="uk-UA"/>
        </w:rPr>
        <w:t xml:space="preserve">, а саме, що </w:t>
      </w:r>
      <w:r w:rsidR="00E03992" w:rsidRPr="00EF414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F4145">
        <w:rPr>
          <w:sz w:val="20"/>
          <w:szCs w:val="20"/>
          <w:lang w:val="uk-UA"/>
        </w:rPr>
        <w:t>;</w:t>
      </w:r>
    </w:p>
    <w:p w14:paraId="192FE094" w14:textId="4B53FD53"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shd w:val="clear" w:color="auto" w:fill="FFFFFF"/>
          <w:lang w:val="uk-UA"/>
        </w:rPr>
        <w:t xml:space="preserve">4) по </w:t>
      </w:r>
      <w:r w:rsidR="00E03992" w:rsidRPr="00EF4145">
        <w:rPr>
          <w:b/>
          <w:bCs/>
          <w:sz w:val="20"/>
          <w:szCs w:val="20"/>
          <w:lang w:val="uk-UA"/>
        </w:rPr>
        <w:t>абзацу чотирнадцятому пункту 4</w:t>
      </w:r>
      <w:r w:rsidR="008F2C9A" w:rsidRPr="00EF4145">
        <w:rPr>
          <w:b/>
          <w:bCs/>
          <w:sz w:val="20"/>
          <w:szCs w:val="20"/>
          <w:lang w:val="uk-UA"/>
        </w:rPr>
        <w:t>7</w:t>
      </w:r>
      <w:r w:rsidR="00E03992" w:rsidRPr="00EF4145">
        <w:rPr>
          <w:b/>
          <w:bCs/>
          <w:sz w:val="20"/>
          <w:szCs w:val="20"/>
          <w:lang w:val="uk-UA"/>
        </w:rPr>
        <w:t xml:space="preserve"> Особливостей</w:t>
      </w:r>
      <w:r w:rsidRPr="00EF4145">
        <w:rPr>
          <w:sz w:val="20"/>
          <w:szCs w:val="20"/>
          <w:shd w:val="clear" w:color="auto" w:fill="FFFFFF"/>
          <w:lang w:val="uk-UA"/>
        </w:rPr>
        <w:t>:</w:t>
      </w:r>
    </w:p>
    <w:p w14:paraId="5CC7430A" w14:textId="1D15B5E8" w:rsidR="0004114A" w:rsidRPr="00EF4145" w:rsidRDefault="0004114A" w:rsidP="008F2C9A">
      <w:pPr>
        <w:pStyle w:val="rvps2"/>
        <w:shd w:val="clear" w:color="auto" w:fill="FFFFFF"/>
        <w:suppressAutoHyphens w:val="0"/>
        <w:spacing w:before="0" w:after="0"/>
        <w:ind w:firstLine="567"/>
        <w:jc w:val="both"/>
        <w:rPr>
          <w:sz w:val="20"/>
          <w:szCs w:val="20"/>
          <w:lang w:val="uk-UA"/>
        </w:rPr>
      </w:pPr>
      <w:r w:rsidRPr="00EF4145">
        <w:rPr>
          <w:b/>
          <w:sz w:val="20"/>
          <w:szCs w:val="20"/>
          <w:lang w:val="uk-UA"/>
        </w:rPr>
        <w:t xml:space="preserve">- </w:t>
      </w:r>
      <w:r w:rsidR="00E03992" w:rsidRPr="00EF4145">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EF4145">
        <w:rPr>
          <w:b/>
          <w:bCs/>
          <w:sz w:val="20"/>
          <w:szCs w:val="20"/>
          <w:lang w:val="uk-UA"/>
        </w:rPr>
        <w:t>7</w:t>
      </w:r>
      <w:r w:rsidR="00E03992" w:rsidRPr="00EF4145">
        <w:rPr>
          <w:b/>
          <w:bCs/>
          <w:sz w:val="20"/>
          <w:szCs w:val="20"/>
          <w:lang w:val="uk-UA"/>
        </w:rPr>
        <w:t xml:space="preserve"> Особливостей</w:t>
      </w:r>
      <w:r w:rsidRPr="00EF4145">
        <w:rPr>
          <w:sz w:val="20"/>
          <w:szCs w:val="20"/>
          <w:lang w:val="uk-UA"/>
        </w:rPr>
        <w:t>.</w:t>
      </w:r>
    </w:p>
    <w:p w14:paraId="5BFFEA61" w14:textId="0D150344" w:rsidR="00A700E9" w:rsidRPr="00EF4145" w:rsidRDefault="00E03992" w:rsidP="008F2C9A">
      <w:pPr>
        <w:pStyle w:val="rvps2"/>
        <w:shd w:val="clear" w:color="auto" w:fill="FFFFFF"/>
        <w:spacing w:before="0" w:after="0"/>
        <w:ind w:firstLine="567"/>
        <w:jc w:val="both"/>
        <w:rPr>
          <w:sz w:val="20"/>
          <w:szCs w:val="20"/>
          <w:lang w:val="uk-UA"/>
        </w:rPr>
      </w:pPr>
      <w:r w:rsidRPr="00EF4145">
        <w:rPr>
          <w:b/>
          <w:bCs/>
          <w:sz w:val="20"/>
          <w:szCs w:val="20"/>
          <w:lang w:val="uk-UA"/>
        </w:rPr>
        <w:t>7</w:t>
      </w:r>
      <w:r w:rsidR="00A700E9" w:rsidRPr="00EF4145">
        <w:rPr>
          <w:b/>
          <w:bCs/>
          <w:sz w:val="20"/>
          <w:szCs w:val="20"/>
          <w:lang w:val="uk-UA"/>
        </w:rPr>
        <w:t>.</w:t>
      </w:r>
      <w:r w:rsidR="00A700E9" w:rsidRPr="00EF4145">
        <w:rPr>
          <w:sz w:val="20"/>
          <w:szCs w:val="20"/>
          <w:lang w:val="uk-UA"/>
        </w:rPr>
        <w:t xml:space="preserve"> </w:t>
      </w:r>
      <w:r w:rsidRPr="00EF4145">
        <w:rPr>
          <w:sz w:val="20"/>
          <w:szCs w:val="20"/>
          <w:lang w:val="uk-UA"/>
        </w:rPr>
        <w:t xml:space="preserve">У разі отримання достовірної інформації про наявність підстав, визначених </w:t>
      </w:r>
      <w:hyperlink r:id="rId4" w:anchor="n159" w:history="1">
        <w:r w:rsidRPr="00EF4145">
          <w:rPr>
            <w:sz w:val="20"/>
            <w:szCs w:val="20"/>
            <w:lang w:val="uk-UA"/>
          </w:rPr>
          <w:t>пунктом 4</w:t>
        </w:r>
      </w:hyperlink>
      <w:r w:rsidR="008F2C9A" w:rsidRPr="00EF4145">
        <w:rPr>
          <w:sz w:val="20"/>
          <w:szCs w:val="20"/>
          <w:lang w:val="uk-UA"/>
        </w:rPr>
        <w:t>7</w:t>
      </w:r>
      <w:r w:rsidRPr="00EF4145">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EF4145" w:rsidRDefault="00E03992" w:rsidP="008F2C9A">
      <w:pPr>
        <w:pStyle w:val="rvps2"/>
        <w:shd w:val="clear" w:color="auto" w:fill="FFFFFF"/>
        <w:spacing w:before="0" w:after="0"/>
        <w:ind w:firstLine="567"/>
        <w:jc w:val="both"/>
        <w:rPr>
          <w:sz w:val="20"/>
          <w:szCs w:val="20"/>
          <w:lang w:val="uk-UA"/>
        </w:rPr>
      </w:pPr>
      <w:r w:rsidRPr="00EF4145">
        <w:rPr>
          <w:b/>
          <w:bCs/>
          <w:sz w:val="20"/>
          <w:szCs w:val="20"/>
          <w:lang w:val="uk-UA"/>
        </w:rPr>
        <w:t>8</w:t>
      </w:r>
      <w:r w:rsidR="00A700E9" w:rsidRPr="00EF4145">
        <w:rPr>
          <w:b/>
          <w:bCs/>
          <w:sz w:val="20"/>
          <w:szCs w:val="20"/>
          <w:lang w:val="uk-UA"/>
        </w:rPr>
        <w:t>.</w:t>
      </w:r>
      <w:r w:rsidR="00A700E9" w:rsidRPr="00EF4145">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EF4145">
        <w:rPr>
          <w:sz w:val="20"/>
          <w:szCs w:val="20"/>
          <w:lang w:val="uk-UA"/>
        </w:rPr>
        <w:t>,</w:t>
      </w:r>
      <w:r w:rsidR="00A700E9" w:rsidRPr="00EF4145">
        <w:rPr>
          <w:sz w:val="20"/>
          <w:szCs w:val="20"/>
          <w:lang w:val="uk-UA"/>
        </w:rPr>
        <w:t xml:space="preserve"> встановленими </w:t>
      </w:r>
      <w:r w:rsidRPr="00EF4145">
        <w:rPr>
          <w:b/>
          <w:bCs/>
          <w:sz w:val="20"/>
          <w:szCs w:val="20"/>
          <w:lang w:val="uk-UA"/>
        </w:rPr>
        <w:t>пунктом 4</w:t>
      </w:r>
      <w:r w:rsidR="008F2C9A" w:rsidRPr="00EF4145">
        <w:rPr>
          <w:b/>
          <w:bCs/>
          <w:sz w:val="20"/>
          <w:szCs w:val="20"/>
          <w:lang w:val="uk-UA"/>
        </w:rPr>
        <w:t>7</w:t>
      </w:r>
      <w:r w:rsidRPr="00EF4145">
        <w:rPr>
          <w:b/>
          <w:bCs/>
          <w:sz w:val="20"/>
          <w:szCs w:val="20"/>
          <w:lang w:val="uk-UA"/>
        </w:rPr>
        <w:t xml:space="preserve"> Особливостей,</w:t>
      </w:r>
      <w:r w:rsidRPr="00EF4145">
        <w:rPr>
          <w:sz w:val="20"/>
          <w:szCs w:val="20"/>
          <w:lang w:val="uk-UA"/>
        </w:rPr>
        <w:t xml:space="preserve"> </w:t>
      </w:r>
      <w:r w:rsidR="00A700E9" w:rsidRPr="00EF4145">
        <w:rPr>
          <w:sz w:val="20"/>
          <w:szCs w:val="20"/>
          <w:lang w:val="uk-UA"/>
        </w:rPr>
        <w:t>подається по кожному з учасників, які входять у склад об’єднання окремо.</w:t>
      </w:r>
    </w:p>
    <w:sectPr w:rsidR="00A700E9" w:rsidRPr="00EF41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02F52"/>
    <w:rsid w:val="0004114A"/>
    <w:rsid w:val="00077FF3"/>
    <w:rsid w:val="001B1725"/>
    <w:rsid w:val="00234A17"/>
    <w:rsid w:val="002D51B4"/>
    <w:rsid w:val="003500BA"/>
    <w:rsid w:val="003F232A"/>
    <w:rsid w:val="004A4855"/>
    <w:rsid w:val="004C1AEA"/>
    <w:rsid w:val="00542847"/>
    <w:rsid w:val="00571207"/>
    <w:rsid w:val="00675992"/>
    <w:rsid w:val="00835A91"/>
    <w:rsid w:val="008F2C9A"/>
    <w:rsid w:val="0092239E"/>
    <w:rsid w:val="00A53EE1"/>
    <w:rsid w:val="00A700E9"/>
    <w:rsid w:val="00AB1F5D"/>
    <w:rsid w:val="00AE302B"/>
    <w:rsid w:val="00B45123"/>
    <w:rsid w:val="00BD0502"/>
    <w:rsid w:val="00C8588E"/>
    <w:rsid w:val="00DB6B8C"/>
    <w:rsid w:val="00DB76B2"/>
    <w:rsid w:val="00E03992"/>
    <w:rsid w:val="00E9270C"/>
    <w:rsid w:val="00EF4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6222</Words>
  <Characters>3548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3</cp:revision>
  <dcterms:created xsi:type="dcterms:W3CDTF">2023-09-22T06:10:00Z</dcterms:created>
  <dcterms:modified xsi:type="dcterms:W3CDTF">2023-09-27T10:57:00Z</dcterms:modified>
</cp:coreProperties>
</file>