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DD" w:rsidRDefault="003927A4" w:rsidP="00FB1C8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:rsidR="00360EDD" w:rsidRPr="00FB1C89" w:rsidRDefault="003927A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60EDD" w:rsidRPr="00FB1C89" w:rsidRDefault="003927A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C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60EDD" w:rsidRPr="00FB1C89" w:rsidRDefault="003927A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1C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60EDD" w:rsidRPr="00FB1C89" w:rsidRDefault="003927A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1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360EDD" w:rsidRPr="00FB1C89" w:rsidRDefault="00360ED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360EDD" w:rsidRPr="00FB1C89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0EDD" w:rsidRPr="00FB1C89" w:rsidRDefault="003927A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0EDD" w:rsidRPr="00FB1C89" w:rsidRDefault="003927A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0EDD" w:rsidRPr="00FB1C89" w:rsidRDefault="003927A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0F7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інформація, </w:t>
            </w: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 підтверджують відповідність Учасника кваліфікаційним критеріям*</w:t>
            </w:r>
          </w:p>
        </w:tc>
      </w:tr>
      <w:tr w:rsidR="00360EDD" w:rsidRPr="00FB1C89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обладнання, матеріально-технічної бази </w:t>
            </w:r>
          </w:p>
          <w:p w:rsidR="00360EDD" w:rsidRPr="00FB1C89" w:rsidRDefault="00FB1C89" w:rsidP="00CA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** У</w:t>
            </w:r>
            <w:r w:rsidR="003927A4" w:rsidRPr="00FB1C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часник може для підтвердження своєї відповідності такому критерію залучити спроможності інших суб’єктів го</w:t>
            </w:r>
            <w:r w:rsidR="00CA24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сподарювання як </w:t>
            </w:r>
            <w:r w:rsidR="003927A4" w:rsidRPr="00FB1C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співвиконавців</w:t>
            </w:r>
          </w:p>
          <w:p w:rsidR="00360EDD" w:rsidRPr="00FB1C89" w:rsidRDefault="0036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EDD" w:rsidRPr="00FB1C89" w:rsidRDefault="00FB1C89" w:rsidP="00FB1C89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Довідка в довільній формі про наявність обладнання, матеріально-технічної бази,</w:t>
            </w:r>
            <w:r w:rsidR="00733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необхідних для надання послуг</w:t>
            </w:r>
            <w:r w:rsidRPr="00FB1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360EDD" w:rsidRPr="00733123" w:rsidRDefault="003927A4" w:rsidP="00F1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 w:rsidRPr="00FB1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</w:t>
            </w:r>
            <w:r w:rsidR="00F1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B1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</w:tc>
      </w:tr>
      <w:tr w:rsidR="00360EDD" w:rsidRPr="00FB1C89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працівників відповідної кваліфікації, які мають необхідні знання та досвід**</w:t>
            </w:r>
          </w:p>
          <w:p w:rsidR="00360EDD" w:rsidRPr="00FB1C89" w:rsidRDefault="0039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FB1C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часник може для підтвердження своєї відповідності такому критерію залучити спроможності інших суб’єктів г</w:t>
            </w:r>
            <w:r w:rsidR="00CA24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осподарювання як </w:t>
            </w:r>
            <w:r w:rsidRPr="00FB1C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співвиконавців</w:t>
            </w:r>
          </w:p>
          <w:p w:rsidR="00360EDD" w:rsidRPr="00FB1C89" w:rsidRDefault="00360EDD" w:rsidP="003927A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360EDD" w:rsidRPr="00FB1C89" w:rsidRDefault="00392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1  </w:t>
            </w:r>
          </w:p>
          <w:tbl>
            <w:tblPr>
              <w:tblStyle w:val="af6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131"/>
              <w:gridCol w:w="1737"/>
            </w:tblGrid>
            <w:tr w:rsidR="00360EDD" w:rsidRPr="00FB1C89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EDD" w:rsidRPr="00FB1C89" w:rsidRDefault="00392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1C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0F78C9" w:rsidRPr="000F78C9" w:rsidTr="00733123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EDD" w:rsidRPr="000F78C9" w:rsidRDefault="0039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8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EDD" w:rsidRPr="000F78C9" w:rsidRDefault="0039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8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Кваліфікація/</w:t>
                  </w:r>
                </w:p>
                <w:p w:rsidR="00360EDD" w:rsidRPr="000F78C9" w:rsidRDefault="0039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8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EDD" w:rsidRPr="000F78C9" w:rsidRDefault="0039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8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EDD" w:rsidRPr="000F78C9" w:rsidRDefault="003927A4" w:rsidP="0039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8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 учасника/***працівник співвиконавця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EDD" w:rsidRPr="000F78C9" w:rsidRDefault="003927A4" w:rsidP="0039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78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***Назва співвиконавця</w:t>
                  </w:r>
                </w:p>
              </w:tc>
            </w:tr>
            <w:tr w:rsidR="000F78C9" w:rsidRPr="000F78C9" w:rsidTr="00733123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EDD" w:rsidRPr="000F78C9" w:rsidRDefault="0036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EDD" w:rsidRPr="000F78C9" w:rsidRDefault="0036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EDD" w:rsidRPr="000F78C9" w:rsidRDefault="0036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EDD" w:rsidRPr="000F78C9" w:rsidRDefault="0036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EDD" w:rsidRPr="000F78C9" w:rsidRDefault="00360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60EDD" w:rsidRPr="000F78C9" w:rsidRDefault="0039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8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співвиконавця.</w:t>
            </w:r>
          </w:p>
          <w:p w:rsidR="00360EDD" w:rsidRPr="000F78C9" w:rsidRDefault="0036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EDD" w:rsidRPr="00FB1C89" w:rsidRDefault="003927A4" w:rsidP="0039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До довідки додати документ на кожного працівника </w:t>
            </w:r>
            <w:r w:rsidRPr="000F78C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 w:rsidRPr="000F7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зазначеного в довідці, який засвідчує можливість використання праці такого працівника учасником </w:t>
            </w:r>
            <w:r w:rsidR="00CA2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0F78C9">
              <w:rPr>
                <w:rFonts w:ascii="Times New Roman" w:eastAsia="Times New Roman" w:hAnsi="Times New Roman" w:cs="Times New Roman"/>
                <w:sz w:val="20"/>
                <w:szCs w:val="20"/>
              </w:rPr>
              <w:t>співвиконавцем (наприклад: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прийняття на роботу) / інший документ).</w:t>
            </w:r>
          </w:p>
        </w:tc>
      </w:tr>
      <w:tr w:rsidR="00360EDD" w:rsidRPr="00FB1C89" w:rsidTr="000F78C9">
        <w:trPr>
          <w:trHeight w:val="1156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3E8" w:rsidRPr="008C43E8" w:rsidRDefault="008C43E8" w:rsidP="008C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8C43E8">
              <w:rPr>
                <w:rFonts w:ascii="Times New Roman" w:eastAsia="Times New Roman" w:hAnsi="Times New Roman" w:cs="Times New Roman"/>
                <w:sz w:val="20"/>
                <w:szCs w:val="20"/>
              </w:rPr>
              <w:t>1. На підтвердження досвіду виконання аналогічного договору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(договорів) Учасник має надати </w:t>
            </w:r>
            <w:r w:rsidRPr="008C4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менше одного сканованого оригіналу або належним чином завіреної копії такого аналогічного  договору з усіма додатками або іншими невід’ємними  його частинами (специфікаціями, рахунками, додатковими угодами тощо),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оригінал (оригінали) або належним чином завірена копія</w:t>
            </w:r>
            <w:r w:rsidRPr="008C4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(копі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ї</w:t>
            </w:r>
            <w:r w:rsidRPr="008C4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документу (документів) передбаченого умовами договору, що підтверджує його повне виконання, а також не менш 1 (оригіналу або завіреної учасником копії) позитивного листа-відгуку про виконання такого аналогічного  договору за підписом контрагента за договором. </w:t>
            </w:r>
          </w:p>
          <w:p w:rsidR="00360EDD" w:rsidRDefault="008C43E8" w:rsidP="008C4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3E8">
              <w:rPr>
                <w:rFonts w:ascii="Times New Roman" w:eastAsia="Times New Roman" w:hAnsi="Times New Roman" w:cs="Times New Roman"/>
                <w:sz w:val="20"/>
                <w:szCs w:val="20"/>
              </w:rPr>
              <w:t>Якщо в договорі є посилання на додатки до нього або інші невід’ємні його частини, а учасником додатки або інші невід’ємні його частини надано не було, це означає, що учасник не виконав вимогу замовника про надання сканованого оригіналу або копії аналогічного договору.</w:t>
            </w:r>
          </w:p>
          <w:p w:rsidR="008C43E8" w:rsidRPr="00FB1C89" w:rsidRDefault="008C43E8" w:rsidP="000F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Аналогічним вважається договір про закупівлю за код</w:t>
            </w:r>
            <w:r w:rsidR="000F78C9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C4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ДК 021:2015 45230000-8– будівництво трубопроводів, ліній зв’язку та електропередач, шосе, доріг, аеродромів і залізничних доріг; вирівнювання поверхонь.</w:t>
            </w:r>
          </w:p>
        </w:tc>
      </w:tr>
      <w:tr w:rsidR="00360EDD" w:rsidRPr="00FB1C89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360EDD" w:rsidRPr="00FB1C89" w:rsidRDefault="00360ED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0EDD" w:rsidRPr="00FB1C89" w:rsidRDefault="003927A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 w:rsidRPr="00FB1C8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FB1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 w:rsidRPr="00FB1C89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Pr="00FB1C8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60EDD" w:rsidRPr="00DC3B91" w:rsidRDefault="003927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DC3B9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360EDD" w:rsidRPr="00DC3B91" w:rsidRDefault="003927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DC3B9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60EDD" w:rsidRPr="00DC3B91" w:rsidRDefault="003927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3B9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60EDD" w:rsidRPr="00DC3B91" w:rsidRDefault="003927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3B91">
        <w:rPr>
          <w:rFonts w:ascii="Times New Roman" w:eastAsia="Times New Roman" w:hAnsi="Times New Roman" w:cs="Times New Roman"/>
          <w:i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60EDD" w:rsidRPr="008C43E8" w:rsidRDefault="003927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43E8">
        <w:rPr>
          <w:rFonts w:ascii="Times New Roman" w:eastAsia="Times New Roman" w:hAnsi="Times New Roman" w:cs="Times New Roman"/>
          <w:sz w:val="20"/>
          <w:szCs w:val="20"/>
        </w:rPr>
        <w:t>У разі коли учасник процедури закупівлі має намір залучити інших суб’єктів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16, замовник перевіряє таких суб’єктів господарювання щодо відсутності</w:t>
      </w:r>
      <w:r w:rsidRPr="008C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3E8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360EDD" w:rsidRPr="00FB1C89" w:rsidRDefault="00360EDD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360EDD" w:rsidRPr="00FB1C89" w:rsidRDefault="00392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B1C8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FB1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ПЕРЕМОЖЦЯ вимогам, </w:t>
      </w:r>
      <w:r w:rsidRPr="00FB1C89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FB1C8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FB1C89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FB1C8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60EDD" w:rsidRPr="00B86674" w:rsidRDefault="003927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674">
        <w:rPr>
          <w:rFonts w:ascii="Times New Roman" w:eastAsia="Times New Roman" w:hAnsi="Times New Roman" w:cs="Times New Roman"/>
          <w:sz w:val="20"/>
          <w:szCs w:val="20"/>
        </w:rPr>
        <w:t xml:space="preserve">Переможець процедури закупівлі у строк, що </w:t>
      </w:r>
      <w:r w:rsidRPr="00B8667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перевищує чотири дні </w:t>
      </w:r>
      <w:r w:rsidRPr="00B86674">
        <w:rPr>
          <w:rFonts w:ascii="Times New Roman" w:eastAsia="Times New Roman" w:hAnsi="Times New Roman" w:cs="Times New Roman"/>
          <w:sz w:val="20"/>
          <w:szCs w:val="20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60EDD" w:rsidRPr="00B86674" w:rsidRDefault="003927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674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360EDD" w:rsidRPr="00B86674" w:rsidRDefault="00360E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0EDD" w:rsidRPr="00FB1C89" w:rsidRDefault="003927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 w:rsidRPr="00FB1C89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 w:rsidRPr="00FB1C8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3.1.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60EDD" w:rsidRPr="00FB1C8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60EDD" w:rsidRPr="00FB1C89" w:rsidRDefault="00360E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60EDD" w:rsidRPr="00FB1C8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60EDD" w:rsidRPr="00FB1C89" w:rsidRDefault="0039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60EDD" w:rsidRPr="00FB1C89" w:rsidRDefault="003927A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аспектів. Проте згідно з постановою КМУ від 12.03.2022 р. № 263, яка застосовується до припинення чи скасування </w:t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>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FB1C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60EDD" w:rsidRPr="00FB1C89" w:rsidRDefault="003927A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FB1C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360EDD" w:rsidRPr="00FB1C8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60EDD" w:rsidRPr="00FB1C89" w:rsidRDefault="003927A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60EDD" w:rsidRPr="00FB1C89" w:rsidRDefault="0036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60EDD" w:rsidRPr="00FB1C89" w:rsidRDefault="001E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 по</w:t>
            </w:r>
            <w:r w:rsidR="00C2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винен бути не більше </w:t>
            </w:r>
            <w:proofErr w:type="spellStart"/>
            <w:r w:rsidR="00C2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давнини від дати подання документа.</w:t>
            </w:r>
          </w:p>
        </w:tc>
      </w:tr>
      <w:tr w:rsidR="00360EDD" w:rsidRPr="00FB1C8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60EDD" w:rsidRPr="00FB1C89" w:rsidRDefault="0039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60ED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360EDD" w:rsidRPr="00FB1C89" w:rsidRDefault="00360E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60EDD" w:rsidRPr="00FB1C89" w:rsidRDefault="003927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1C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 w:rsidRPr="00FB1C89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 w:rsidRPr="00FB1C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60EDD" w:rsidRPr="00FB1C89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60EDD" w:rsidRPr="00FB1C89" w:rsidRDefault="00360E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60EDD" w:rsidRPr="00FB1C8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60EDD" w:rsidRPr="00FB1C89" w:rsidRDefault="0039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60EDD" w:rsidRPr="00FB1C89" w:rsidRDefault="003927A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FB1C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відкриватись, поновлюватись у період воєнного </w:t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стану.</w:t>
            </w:r>
          </w:p>
          <w:p w:rsidR="00360EDD" w:rsidRPr="00FB1C89" w:rsidRDefault="003927A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FB1C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FB1C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360EDD" w:rsidRPr="00FB1C8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60EDD" w:rsidRPr="00FB1C89" w:rsidRDefault="003927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60EDD" w:rsidRPr="00FB1C89" w:rsidRDefault="0036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0EDD" w:rsidRPr="00FB1C89" w:rsidRDefault="001E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давнини від дати подання документа.</w:t>
            </w:r>
          </w:p>
        </w:tc>
      </w:tr>
      <w:tr w:rsidR="00360EDD" w:rsidRPr="00FB1C8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60EDD" w:rsidRPr="00FB1C89" w:rsidRDefault="0039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60ED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0EDD" w:rsidRPr="00FB1C89" w:rsidRDefault="0036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EDD" w:rsidRPr="00FB1C89" w:rsidRDefault="00392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 w:rsidRPr="00FB1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 w:rsidRPr="00FB1C89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FB1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FB1C8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FB1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 w:rsidRPr="00FB1C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60EDD" w:rsidRPr="00FB1C8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60EDD" w:rsidRPr="00FB1C8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FB1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60EDD" w:rsidRPr="00FB1C8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B1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FB1C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60EDD" w:rsidRPr="00FB1C89" w:rsidRDefault="003927A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360EDD" w:rsidRPr="00FB1C8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EDD" w:rsidRPr="00FB1C89" w:rsidRDefault="0039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</w:t>
            </w:r>
            <w:proofErr w:type="spellStart"/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FB1C89"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 w:rsidRPr="00FB1C8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60EDD" w:rsidRPr="00FB1C89" w:rsidRDefault="0039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 або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FB1C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FB1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60EDD" w:rsidRPr="00FB1C89" w:rsidRDefault="00360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60EDD" w:rsidRPr="00FB1C8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6A2"/>
    <w:multiLevelType w:val="multilevel"/>
    <w:tmpl w:val="8A6A9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3F727E2"/>
    <w:multiLevelType w:val="multilevel"/>
    <w:tmpl w:val="8A2891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9580B9D"/>
    <w:multiLevelType w:val="multilevel"/>
    <w:tmpl w:val="95D69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E6F6B75"/>
    <w:multiLevelType w:val="multilevel"/>
    <w:tmpl w:val="707A94B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F1F4FB7"/>
    <w:multiLevelType w:val="multilevel"/>
    <w:tmpl w:val="AADAE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31D613F"/>
    <w:multiLevelType w:val="multilevel"/>
    <w:tmpl w:val="F55EE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60EDD"/>
    <w:rsid w:val="000F78C9"/>
    <w:rsid w:val="001E25EB"/>
    <w:rsid w:val="00360EDD"/>
    <w:rsid w:val="003927A4"/>
    <w:rsid w:val="00733123"/>
    <w:rsid w:val="008C43E8"/>
    <w:rsid w:val="00B5410F"/>
    <w:rsid w:val="00B86674"/>
    <w:rsid w:val="00BF0BC8"/>
    <w:rsid w:val="00C204F0"/>
    <w:rsid w:val="00CA2404"/>
    <w:rsid w:val="00D2759F"/>
    <w:rsid w:val="00DC3B91"/>
    <w:rsid w:val="00F130B3"/>
    <w:rsid w:val="00F35283"/>
    <w:rsid w:val="00F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CA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A240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CA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A240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2199</Words>
  <Characters>12535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Tania</cp:lastModifiedBy>
  <cp:revision>9</cp:revision>
  <cp:lastPrinted>2024-04-24T10:11:00Z</cp:lastPrinted>
  <dcterms:created xsi:type="dcterms:W3CDTF">2022-10-24T07:10:00Z</dcterms:created>
  <dcterms:modified xsi:type="dcterms:W3CDTF">2024-04-25T13:05:00Z</dcterms:modified>
</cp:coreProperties>
</file>