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67" w:rsidRDefault="006A6F67" w:rsidP="004A7228">
      <w:pPr>
        <w:jc w:val="right"/>
        <w:rPr>
          <w:rFonts w:ascii="Times New Roman" w:eastAsia="Calibri" w:hAnsi="Times New Roman"/>
          <w:b/>
          <w:i/>
          <w:lang w:val="uk-UA" w:eastAsia="ar-SA"/>
        </w:rPr>
      </w:pPr>
      <w:bookmarkStart w:id="0" w:name="_GoBack"/>
      <w:bookmarkEnd w:id="0"/>
    </w:p>
    <w:p w:rsidR="006A6F67" w:rsidRPr="006A6F67" w:rsidRDefault="006A6F67" w:rsidP="006A6F67">
      <w:pPr>
        <w:suppressAutoHyphens/>
        <w:spacing w:after="0" w:line="240" w:lineRule="auto"/>
        <w:jc w:val="center"/>
        <w:rPr>
          <w:rFonts w:ascii="Times New Roman" w:eastAsia="Times New Roman" w:hAnsi="Times New Roman" w:cs="Times New Roman"/>
          <w:b/>
          <w:sz w:val="24"/>
          <w:szCs w:val="24"/>
          <w:lang w:val="uk-UA"/>
        </w:rPr>
      </w:pPr>
      <w:r w:rsidRPr="006A6F67">
        <w:rPr>
          <w:rFonts w:ascii="Times New Roman" w:eastAsia="Times New Roman" w:hAnsi="Times New Roman" w:cs="Times New Roman"/>
          <w:b/>
          <w:sz w:val="24"/>
          <w:szCs w:val="24"/>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r w:rsidRPr="006A6F67">
        <w:rPr>
          <w:rFonts w:ascii="Times New Roman" w:eastAsia="Times New Roman" w:hAnsi="Times New Roman" w:cs="Times New Roman"/>
          <w:b/>
          <w:bCs/>
          <w:sz w:val="24"/>
          <w:szCs w:val="24"/>
          <w:lang w:val="uk-UA" w:eastAsia="zh-CN"/>
        </w:rPr>
        <w:t xml:space="preserve">         </w:t>
      </w:r>
    </w:p>
    <w:p w:rsidR="006A6F67" w:rsidRPr="006A6F67" w:rsidRDefault="006A6F67" w:rsidP="006A6F67">
      <w:pPr>
        <w:suppressAutoHyphens/>
        <w:spacing w:after="0" w:line="240" w:lineRule="auto"/>
        <w:jc w:val="both"/>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jc w:val="both"/>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 xml:space="preserve">«ЗАТВЕРДЖЕНО» </w:t>
      </w: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proofErr w:type="spellStart"/>
      <w:proofErr w:type="gramStart"/>
      <w:r w:rsidRPr="006A6F67">
        <w:rPr>
          <w:rFonts w:ascii="Times New Roman" w:eastAsia="Times New Roman" w:hAnsi="Times New Roman" w:cs="Times New Roman"/>
          <w:color w:val="000000"/>
          <w:sz w:val="24"/>
          <w:szCs w:val="24"/>
          <w:lang w:eastAsia="zh-CN"/>
        </w:rPr>
        <w:t>Р</w:t>
      </w:r>
      <w:proofErr w:type="gramEnd"/>
      <w:r w:rsidRPr="006A6F67">
        <w:rPr>
          <w:rFonts w:ascii="Times New Roman" w:eastAsia="Times New Roman" w:hAnsi="Times New Roman" w:cs="Times New Roman"/>
          <w:color w:val="000000"/>
          <w:sz w:val="24"/>
          <w:szCs w:val="24"/>
          <w:lang w:eastAsia="zh-CN"/>
        </w:rPr>
        <w:t>ішенням</w:t>
      </w:r>
      <w:proofErr w:type="spellEnd"/>
      <w:r w:rsidR="000A0B7F">
        <w:rPr>
          <w:rFonts w:ascii="Times New Roman" w:eastAsia="Times New Roman" w:hAnsi="Times New Roman" w:cs="Times New Roman"/>
          <w:color w:val="000000"/>
          <w:sz w:val="24"/>
          <w:szCs w:val="24"/>
          <w:lang w:val="uk-UA" w:eastAsia="zh-CN"/>
        </w:rPr>
        <w:t xml:space="preserve"> </w:t>
      </w:r>
      <w:proofErr w:type="spellStart"/>
      <w:r w:rsidRPr="006A6F67">
        <w:rPr>
          <w:rFonts w:ascii="Times New Roman" w:eastAsia="Times New Roman" w:hAnsi="Times New Roman" w:cs="Times New Roman"/>
          <w:color w:val="000000"/>
          <w:sz w:val="24"/>
          <w:szCs w:val="24"/>
          <w:lang w:eastAsia="zh-CN"/>
        </w:rPr>
        <w:t>Уповноваженої</w:t>
      </w:r>
      <w:proofErr w:type="spellEnd"/>
      <w:r w:rsidRPr="006A6F67">
        <w:rPr>
          <w:rFonts w:ascii="Times New Roman" w:eastAsia="Times New Roman" w:hAnsi="Times New Roman" w:cs="Times New Roman"/>
          <w:color w:val="000000"/>
          <w:sz w:val="24"/>
          <w:szCs w:val="24"/>
          <w:lang w:eastAsia="zh-CN"/>
        </w:rPr>
        <w:t xml:space="preserve"> особи </w:t>
      </w: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 xml:space="preserve">Протокол </w:t>
      </w:r>
      <w:r w:rsidR="00C9732C">
        <w:rPr>
          <w:rFonts w:ascii="Times New Roman" w:eastAsia="Times New Roman" w:hAnsi="Times New Roman" w:cs="Times New Roman"/>
          <w:color w:val="000000"/>
          <w:sz w:val="24"/>
          <w:szCs w:val="24"/>
          <w:lang w:val="uk-UA" w:eastAsia="zh-CN"/>
        </w:rPr>
        <w:t xml:space="preserve"> </w:t>
      </w:r>
      <w:r w:rsidR="0045528D">
        <w:rPr>
          <w:rFonts w:ascii="Times New Roman" w:eastAsia="Times New Roman" w:hAnsi="Times New Roman" w:cs="Times New Roman"/>
          <w:color w:val="000000"/>
          <w:sz w:val="24"/>
          <w:szCs w:val="24"/>
          <w:lang w:val="uk-UA" w:eastAsia="zh-CN"/>
        </w:rPr>
        <w:t>№</w:t>
      </w:r>
      <w:r w:rsidR="00085B56">
        <w:rPr>
          <w:rFonts w:ascii="Times New Roman" w:eastAsia="Times New Roman" w:hAnsi="Times New Roman" w:cs="Times New Roman"/>
          <w:color w:val="000000"/>
          <w:sz w:val="24"/>
          <w:szCs w:val="24"/>
          <w:lang w:val="uk-UA" w:eastAsia="zh-CN"/>
        </w:rPr>
        <w:t>151</w:t>
      </w:r>
      <w:r w:rsidR="00C9732C">
        <w:rPr>
          <w:rFonts w:ascii="Times New Roman" w:eastAsia="Times New Roman" w:hAnsi="Times New Roman" w:cs="Times New Roman"/>
          <w:color w:val="000000"/>
          <w:sz w:val="24"/>
          <w:szCs w:val="24"/>
          <w:lang w:val="uk-UA" w:eastAsia="zh-CN"/>
        </w:rPr>
        <w:t xml:space="preserve">   </w:t>
      </w:r>
      <w:proofErr w:type="spellStart"/>
      <w:r w:rsidRPr="006A6F67">
        <w:rPr>
          <w:rFonts w:ascii="Times New Roman" w:eastAsia="Times New Roman" w:hAnsi="Times New Roman" w:cs="Times New Roman"/>
          <w:color w:val="000000"/>
          <w:sz w:val="24"/>
          <w:szCs w:val="24"/>
          <w:lang w:eastAsia="zh-CN"/>
        </w:rPr>
        <w:t>від</w:t>
      </w:r>
      <w:proofErr w:type="spellEnd"/>
      <w:r w:rsidRPr="006A6F67">
        <w:rPr>
          <w:rFonts w:ascii="Times New Roman" w:eastAsia="Times New Roman" w:hAnsi="Times New Roman" w:cs="Times New Roman"/>
          <w:color w:val="000000"/>
          <w:sz w:val="24"/>
          <w:szCs w:val="24"/>
          <w:lang w:eastAsia="zh-CN"/>
        </w:rPr>
        <w:t xml:space="preserve"> «</w:t>
      </w:r>
      <w:r w:rsidR="00085B56">
        <w:rPr>
          <w:rFonts w:ascii="Times New Roman" w:eastAsia="Times New Roman" w:hAnsi="Times New Roman" w:cs="Times New Roman"/>
          <w:color w:val="000000"/>
          <w:sz w:val="24"/>
          <w:szCs w:val="24"/>
          <w:lang w:val="uk-UA" w:eastAsia="zh-CN"/>
        </w:rPr>
        <w:t>03»</w:t>
      </w:r>
      <w:r w:rsidRPr="006A6F67">
        <w:rPr>
          <w:rFonts w:ascii="Times New Roman" w:eastAsia="Times New Roman" w:hAnsi="Times New Roman" w:cs="Times New Roman"/>
          <w:color w:val="000000"/>
          <w:sz w:val="24"/>
          <w:szCs w:val="24"/>
          <w:lang w:eastAsia="zh-CN"/>
        </w:rPr>
        <w:t xml:space="preserve"> </w:t>
      </w:r>
      <w:r w:rsidR="00085B56">
        <w:rPr>
          <w:rFonts w:ascii="Times New Roman" w:eastAsia="Times New Roman" w:hAnsi="Times New Roman" w:cs="Times New Roman"/>
          <w:color w:val="000000"/>
          <w:sz w:val="24"/>
          <w:szCs w:val="24"/>
          <w:lang w:val="uk-UA" w:eastAsia="zh-CN"/>
        </w:rPr>
        <w:t>жовтня</w:t>
      </w:r>
      <w:r w:rsidRPr="006A6F67">
        <w:rPr>
          <w:rFonts w:ascii="Times New Roman" w:eastAsia="Times New Roman" w:hAnsi="Times New Roman" w:cs="Times New Roman"/>
          <w:color w:val="000000"/>
          <w:sz w:val="24"/>
          <w:szCs w:val="24"/>
          <w:lang w:eastAsia="zh-CN"/>
        </w:rPr>
        <w:t xml:space="preserve"> 202</w:t>
      </w:r>
      <w:r>
        <w:rPr>
          <w:rFonts w:ascii="Times New Roman" w:eastAsia="Times New Roman" w:hAnsi="Times New Roman" w:cs="Times New Roman"/>
          <w:color w:val="000000"/>
          <w:sz w:val="24"/>
          <w:szCs w:val="24"/>
          <w:lang w:val="uk-UA" w:eastAsia="zh-CN"/>
        </w:rPr>
        <w:t>2</w:t>
      </w:r>
      <w:r w:rsidRPr="006A6F67">
        <w:rPr>
          <w:rFonts w:ascii="Times New Roman" w:eastAsia="Times New Roman" w:hAnsi="Times New Roman" w:cs="Times New Roman"/>
          <w:color w:val="000000"/>
          <w:sz w:val="24"/>
          <w:szCs w:val="24"/>
          <w:lang w:eastAsia="zh-CN"/>
        </w:rPr>
        <w:t xml:space="preserve"> року </w:t>
      </w:r>
      <w:proofErr w:type="spellStart"/>
      <w:r w:rsidRPr="006A6F67">
        <w:rPr>
          <w:rFonts w:ascii="Times New Roman" w:eastAsia="Times New Roman" w:hAnsi="Times New Roman" w:cs="Times New Roman"/>
          <w:color w:val="000000"/>
          <w:sz w:val="24"/>
          <w:szCs w:val="24"/>
          <w:lang w:eastAsia="zh-CN"/>
        </w:rPr>
        <w:t>Уповноважена</w:t>
      </w:r>
      <w:proofErr w:type="spellEnd"/>
      <w:r w:rsidRPr="006A6F67">
        <w:rPr>
          <w:rFonts w:ascii="Times New Roman" w:eastAsia="Times New Roman" w:hAnsi="Times New Roman" w:cs="Times New Roman"/>
          <w:color w:val="000000"/>
          <w:sz w:val="24"/>
          <w:szCs w:val="24"/>
          <w:lang w:eastAsia="zh-CN"/>
        </w:rPr>
        <w:t xml:space="preserve"> особа</w:t>
      </w:r>
      <w:r w:rsidRPr="006A6F67">
        <w:rPr>
          <w:rFonts w:ascii="Times New Roman" w:eastAsia="Times New Roman" w:hAnsi="Times New Roman" w:cs="Times New Roman"/>
          <w:color w:val="000000"/>
          <w:sz w:val="24"/>
          <w:szCs w:val="24"/>
          <w:lang w:val="uk-UA" w:eastAsia="zh-CN"/>
        </w:rPr>
        <w:t xml:space="preserve">  Любов КРИВОШЕЙ</w:t>
      </w:r>
    </w:p>
    <w:p w:rsidR="006A6F67" w:rsidRPr="006A6F67" w:rsidRDefault="006A6F67" w:rsidP="006A6F67">
      <w:pPr>
        <w:suppressAutoHyphens/>
        <w:spacing w:after="0" w:line="240" w:lineRule="auto"/>
        <w:ind w:left="4253"/>
        <w:jc w:val="center"/>
        <w:rPr>
          <w:rFonts w:ascii="Times New Roman" w:eastAsia="Times New Roman" w:hAnsi="Times New Roman" w:cs="Times New Roman"/>
          <w:b/>
          <w:sz w:val="24"/>
          <w:szCs w:val="24"/>
          <w:lang w:val="uk-UA" w:eastAsia="zh-CN"/>
        </w:rPr>
      </w:pPr>
    </w:p>
    <w:p w:rsidR="002A717A" w:rsidRPr="002A717A" w:rsidRDefault="002A717A" w:rsidP="002A717A">
      <w:pPr>
        <w:rPr>
          <w:rFonts w:ascii="Times New Roman" w:eastAsia="Times New Roman" w:hAnsi="Times New Roman" w:cs="Times New Roman"/>
          <w:sz w:val="24"/>
          <w:szCs w:val="24"/>
          <w:lang w:val="uk-UA" w:eastAsia="en-US"/>
        </w:rPr>
      </w:pPr>
    </w:p>
    <w:p w:rsidR="002A717A" w:rsidRPr="002A717A" w:rsidRDefault="002A717A" w:rsidP="002A717A">
      <w:pPr>
        <w:tabs>
          <w:tab w:val="left" w:pos="426"/>
        </w:tabs>
        <w:jc w:val="center"/>
        <w:rPr>
          <w:rFonts w:ascii="Times New Roman" w:eastAsia="Times New Roman" w:hAnsi="Times New Roman" w:cs="Times New Roman"/>
          <w:b/>
          <w:sz w:val="28"/>
          <w:lang w:val="uk-UA" w:eastAsia="en-US"/>
        </w:rPr>
      </w:pPr>
      <w:r w:rsidRPr="002A717A">
        <w:rPr>
          <w:rFonts w:ascii="Times New Roman" w:eastAsia="Times New Roman" w:hAnsi="Times New Roman" w:cs="Times New Roman"/>
          <w:b/>
          <w:sz w:val="28"/>
          <w:lang w:val="uk-UA" w:eastAsia="en-US"/>
        </w:rPr>
        <w:t>ТЕНДЕРНА ДОКУМЕНТАЦІЯ</w:t>
      </w:r>
    </w:p>
    <w:p w:rsidR="002A717A" w:rsidRPr="002A717A" w:rsidRDefault="002A717A" w:rsidP="002A717A">
      <w:pPr>
        <w:tabs>
          <w:tab w:val="left" w:pos="426"/>
        </w:tabs>
        <w:jc w:val="center"/>
        <w:rPr>
          <w:rFonts w:ascii="Times New Roman" w:eastAsia="Times New Roman" w:hAnsi="Times New Roman" w:cs="Times New Roman"/>
          <w:b/>
          <w:sz w:val="28"/>
          <w:lang w:val="uk-UA" w:eastAsia="en-US"/>
        </w:rPr>
      </w:pPr>
      <w:r w:rsidRPr="002A717A">
        <w:rPr>
          <w:rFonts w:ascii="Times New Roman" w:eastAsia="Times New Roman" w:hAnsi="Times New Roman" w:cs="Times New Roman"/>
          <w:b/>
          <w:sz w:val="28"/>
          <w:lang w:val="uk-UA" w:eastAsia="en-US"/>
        </w:rPr>
        <w:t>по процедурі</w:t>
      </w:r>
    </w:p>
    <w:p w:rsidR="002A717A" w:rsidRPr="002A717A" w:rsidRDefault="002A717A" w:rsidP="002A717A">
      <w:pPr>
        <w:tabs>
          <w:tab w:val="left" w:pos="426"/>
        </w:tabs>
        <w:jc w:val="center"/>
        <w:rPr>
          <w:rFonts w:ascii="Times New Roman" w:eastAsia="Times New Roman" w:hAnsi="Times New Roman" w:cs="Times New Roman"/>
          <w:b/>
          <w:sz w:val="28"/>
          <w:lang w:val="uk-UA" w:eastAsia="en-US"/>
        </w:rPr>
      </w:pPr>
      <w:r w:rsidRPr="002A717A">
        <w:rPr>
          <w:rFonts w:ascii="Times New Roman" w:eastAsia="Times New Roman" w:hAnsi="Times New Roman" w:cs="Times New Roman"/>
          <w:b/>
          <w:sz w:val="28"/>
          <w:lang w:val="uk-UA" w:eastAsia="en-US"/>
        </w:rPr>
        <w:t xml:space="preserve"> «ВІДКРИТІ ТОРГИ»</w:t>
      </w:r>
    </w:p>
    <w:p w:rsidR="002A717A" w:rsidRPr="002A717A" w:rsidRDefault="002A717A" w:rsidP="002A717A">
      <w:pPr>
        <w:jc w:val="center"/>
        <w:rPr>
          <w:rFonts w:ascii="Times New Roman" w:eastAsia="Times New Roman" w:hAnsi="Times New Roman" w:cs="Times New Roman"/>
          <w:b/>
          <w:sz w:val="32"/>
          <w:szCs w:val="32"/>
          <w:lang w:val="uk-UA" w:eastAsia="en-US"/>
        </w:rPr>
      </w:pPr>
    </w:p>
    <w:p w:rsidR="002A717A" w:rsidRPr="002A717A" w:rsidRDefault="002A717A" w:rsidP="002A717A">
      <w:pPr>
        <w:jc w:val="center"/>
        <w:rPr>
          <w:rFonts w:ascii="Times New Roman" w:eastAsia="Times New Roman" w:hAnsi="Times New Roman" w:cs="Times New Roman"/>
          <w:b/>
          <w:sz w:val="32"/>
          <w:szCs w:val="32"/>
          <w:lang w:val="uk-UA" w:eastAsia="en-US"/>
        </w:rPr>
      </w:pPr>
      <w:r w:rsidRPr="002A717A">
        <w:rPr>
          <w:rFonts w:ascii="Times New Roman" w:eastAsia="Times New Roman" w:hAnsi="Times New Roman" w:cs="Times New Roman"/>
          <w:b/>
          <w:sz w:val="32"/>
          <w:szCs w:val="32"/>
          <w:lang w:val="uk-UA" w:eastAsia="en-US"/>
        </w:rPr>
        <w:t>на закупівлю</w:t>
      </w:r>
    </w:p>
    <w:p w:rsidR="002A717A" w:rsidRPr="002A717A" w:rsidRDefault="000A0B7F" w:rsidP="002A717A">
      <w:pPr>
        <w:spacing w:line="240" w:lineRule="auto"/>
        <w:jc w:val="center"/>
        <w:rPr>
          <w:rFonts w:ascii="Times New Roman" w:eastAsia="Times New Roman" w:hAnsi="Times New Roman" w:cs="Times New Roman"/>
          <w:bCs/>
          <w:sz w:val="28"/>
          <w:szCs w:val="28"/>
          <w:lang w:val="uk-UA" w:eastAsia="en-US"/>
        </w:rPr>
      </w:pPr>
      <w:r>
        <w:rPr>
          <w:rFonts w:ascii="Times New Roman" w:eastAsia="SimSun" w:hAnsi="Times New Roman" w:cs="Times New Roman"/>
          <w:b/>
          <w:bCs/>
          <w:kern w:val="1"/>
          <w:sz w:val="24"/>
          <w:szCs w:val="24"/>
          <w:lang w:val="uk-UA" w:eastAsia="zh-CN"/>
        </w:rPr>
        <w:t>Бензин А-92 Євро, дизельне паливо</w:t>
      </w:r>
      <w:r w:rsidR="002A717A">
        <w:rPr>
          <w:rFonts w:ascii="Times New Roman" w:eastAsia="SimSun" w:hAnsi="Times New Roman" w:cs="Times New Roman"/>
          <w:b/>
          <w:bCs/>
          <w:kern w:val="1"/>
          <w:sz w:val="24"/>
          <w:szCs w:val="24"/>
          <w:lang w:val="uk-UA" w:eastAsia="zh-CN"/>
        </w:rPr>
        <w:t xml:space="preserve"> </w:t>
      </w:r>
      <w:r w:rsidR="002A717A" w:rsidRPr="00DE2B0F">
        <w:rPr>
          <w:rFonts w:ascii="Times New Roman" w:eastAsia="SimSun" w:hAnsi="Times New Roman" w:cs="Times New Roman"/>
          <w:b/>
          <w:bCs/>
          <w:kern w:val="1"/>
          <w:sz w:val="24"/>
          <w:szCs w:val="24"/>
          <w:lang w:val="uk-UA" w:eastAsia="zh-CN"/>
        </w:rPr>
        <w:t xml:space="preserve">(код за </w:t>
      </w:r>
      <w:r>
        <w:rPr>
          <w:rFonts w:ascii="Times New Roman" w:eastAsia="SimSun" w:hAnsi="Times New Roman" w:cs="Times New Roman"/>
          <w:b/>
          <w:bCs/>
          <w:kern w:val="1"/>
          <w:sz w:val="24"/>
          <w:szCs w:val="24"/>
          <w:lang w:val="uk-UA" w:eastAsia="zh-CN"/>
        </w:rPr>
        <w:t>Є</w:t>
      </w:r>
      <w:r w:rsidR="002A717A" w:rsidRPr="00DE2B0F">
        <w:rPr>
          <w:rFonts w:ascii="Times New Roman" w:eastAsia="SimSun" w:hAnsi="Times New Roman" w:cs="Times New Roman"/>
          <w:b/>
          <w:bCs/>
          <w:kern w:val="1"/>
          <w:sz w:val="24"/>
          <w:szCs w:val="24"/>
          <w:lang w:val="uk-UA" w:eastAsia="zh-CN"/>
        </w:rPr>
        <w:t xml:space="preserve">ЗС ДК 021:2015 -  </w:t>
      </w:r>
      <w:r>
        <w:rPr>
          <w:rFonts w:ascii="Times New Roman" w:eastAsia="SimSun" w:hAnsi="Times New Roman" w:cs="Times New Roman"/>
          <w:b/>
          <w:bCs/>
          <w:kern w:val="1"/>
          <w:sz w:val="24"/>
          <w:szCs w:val="24"/>
          <w:lang w:val="uk-UA" w:eastAsia="zh-CN"/>
        </w:rPr>
        <w:t xml:space="preserve">09130000 – Нафта і дистиляти </w:t>
      </w:r>
      <w:r w:rsidR="002A717A" w:rsidRPr="00DE2B0F">
        <w:rPr>
          <w:rFonts w:ascii="Times New Roman" w:eastAsia="SimSun" w:hAnsi="Times New Roman" w:cs="Times New Roman"/>
          <w:b/>
          <w:bCs/>
          <w:kern w:val="1"/>
          <w:sz w:val="24"/>
          <w:szCs w:val="24"/>
          <w:lang w:val="uk-UA" w:eastAsia="zh-CN"/>
        </w:rPr>
        <w:t>)</w:t>
      </w:r>
      <w:r w:rsidR="002A717A" w:rsidRPr="00DE2B0F">
        <w:rPr>
          <w:rFonts w:ascii="Calibri" w:eastAsia="Times New Roman" w:hAnsi="Calibri" w:cs="Times New Roman"/>
          <w:b/>
          <w:sz w:val="24"/>
          <w:szCs w:val="24"/>
          <w:lang w:val="uk-UA" w:eastAsia="zh-CN"/>
        </w:rPr>
        <w:t xml:space="preserve"> </w:t>
      </w:r>
      <w:r w:rsidR="002A717A" w:rsidRPr="002A717A">
        <w:rPr>
          <w:rFonts w:ascii="Arial" w:eastAsia="Times New Roman" w:hAnsi="Arial" w:cs="Times New Roman"/>
          <w:b/>
          <w:sz w:val="24"/>
          <w:szCs w:val="28"/>
          <w:shd w:val="clear" w:color="auto" w:fill="FFFFFF"/>
          <w:lang w:val="uk-UA" w:eastAsia="en-US"/>
        </w:rPr>
        <w:t xml:space="preserve"> </w:t>
      </w:r>
    </w:p>
    <w:p w:rsidR="002A717A" w:rsidRPr="002A717A" w:rsidRDefault="002A717A" w:rsidP="002A717A">
      <w:pPr>
        <w:rPr>
          <w:rFonts w:ascii="Times New Roman" w:eastAsia="Times New Roman" w:hAnsi="Times New Roman" w:cs="Times New Roman"/>
          <w:b/>
          <w:bCs/>
          <w:sz w:val="24"/>
          <w:szCs w:val="24"/>
          <w:lang w:eastAsia="en-US"/>
        </w:rPr>
      </w:pPr>
    </w:p>
    <w:p w:rsidR="002A717A" w:rsidRPr="002A717A" w:rsidRDefault="002A717A" w:rsidP="002A717A">
      <w:pPr>
        <w:jc w:val="center"/>
        <w:rPr>
          <w:rFonts w:ascii="Times New Roman" w:eastAsia="Times New Roman" w:hAnsi="Times New Roman" w:cs="Times New Roman"/>
          <w:b/>
          <w:bCs/>
          <w:sz w:val="24"/>
          <w:szCs w:val="24"/>
          <w:lang w:eastAsia="en-US"/>
        </w:rPr>
      </w:pPr>
    </w:p>
    <w:p w:rsidR="002A717A" w:rsidRPr="002A717A" w:rsidRDefault="002A717A" w:rsidP="002A717A">
      <w:pPr>
        <w:jc w:val="center"/>
        <w:rPr>
          <w:rFonts w:ascii="Times New Roman" w:eastAsia="Times New Roman" w:hAnsi="Times New Roman" w:cs="Times New Roman"/>
          <w:b/>
          <w:bCs/>
          <w:sz w:val="24"/>
          <w:szCs w:val="24"/>
          <w:lang w:eastAsia="en-US"/>
        </w:rPr>
      </w:pPr>
    </w:p>
    <w:p w:rsidR="002A717A" w:rsidRPr="002A717A" w:rsidRDefault="002A717A" w:rsidP="002A717A">
      <w:pPr>
        <w:rPr>
          <w:rFonts w:ascii="Times New Roman" w:eastAsia="Times New Roman" w:hAnsi="Times New Roman" w:cs="Times New Roman"/>
          <w:b/>
          <w:sz w:val="28"/>
          <w:szCs w:val="28"/>
          <w:lang w:val="uk-UA" w:eastAsia="en-US"/>
        </w:rPr>
      </w:pPr>
    </w:p>
    <w:p w:rsidR="002A717A" w:rsidRPr="002A717A" w:rsidRDefault="002A717A" w:rsidP="002A717A">
      <w:pPr>
        <w:rPr>
          <w:rFonts w:ascii="Times New Roman" w:eastAsia="Times New Roman" w:hAnsi="Times New Roman" w:cs="Times New Roman"/>
          <w:b/>
          <w:sz w:val="28"/>
          <w:szCs w:val="28"/>
          <w:lang w:eastAsia="en-US"/>
        </w:rPr>
      </w:pPr>
    </w:p>
    <w:p w:rsidR="002A717A" w:rsidRPr="002A717A" w:rsidRDefault="002A717A" w:rsidP="002A717A">
      <w:pPr>
        <w:rPr>
          <w:rFonts w:ascii="Times New Roman" w:eastAsia="Times New Roman" w:hAnsi="Times New Roman" w:cs="Times New Roman"/>
          <w:b/>
          <w:sz w:val="28"/>
          <w:szCs w:val="28"/>
          <w:lang w:eastAsia="en-US"/>
        </w:rPr>
      </w:pPr>
    </w:p>
    <w:p w:rsidR="002A717A" w:rsidRPr="002A717A" w:rsidRDefault="002A717A" w:rsidP="002A717A">
      <w:pPr>
        <w:rPr>
          <w:rFonts w:ascii="Times New Roman" w:eastAsia="Times New Roman" w:hAnsi="Times New Roman" w:cs="Times New Roman"/>
          <w:b/>
          <w:sz w:val="28"/>
          <w:szCs w:val="28"/>
          <w:lang w:eastAsia="en-US"/>
        </w:rPr>
      </w:pPr>
    </w:p>
    <w:p w:rsidR="002A717A" w:rsidRDefault="002A717A" w:rsidP="002A717A">
      <w:pPr>
        <w:rPr>
          <w:rFonts w:ascii="Times New Roman" w:eastAsia="Times New Roman" w:hAnsi="Times New Roman" w:cs="Times New Roman"/>
          <w:b/>
          <w:sz w:val="28"/>
          <w:szCs w:val="28"/>
          <w:lang w:val="uk-UA" w:eastAsia="en-US"/>
        </w:rPr>
      </w:pPr>
    </w:p>
    <w:p w:rsidR="002A717A" w:rsidRDefault="002A717A" w:rsidP="002A717A">
      <w:pPr>
        <w:rPr>
          <w:rFonts w:ascii="Times New Roman" w:eastAsia="Times New Roman" w:hAnsi="Times New Roman" w:cs="Times New Roman"/>
          <w:b/>
          <w:sz w:val="28"/>
          <w:szCs w:val="28"/>
          <w:lang w:val="uk-UA" w:eastAsia="en-US"/>
        </w:rPr>
      </w:pPr>
    </w:p>
    <w:p w:rsidR="002A717A" w:rsidRPr="002A717A" w:rsidRDefault="002A717A" w:rsidP="002A717A">
      <w:pPr>
        <w:rPr>
          <w:rFonts w:ascii="Times New Roman" w:eastAsia="Times New Roman" w:hAnsi="Times New Roman" w:cs="Times New Roman"/>
          <w:b/>
          <w:sz w:val="28"/>
          <w:szCs w:val="28"/>
          <w:lang w:val="uk-UA" w:eastAsia="en-US"/>
        </w:rPr>
      </w:pPr>
    </w:p>
    <w:p w:rsidR="002A717A" w:rsidRPr="002A717A" w:rsidRDefault="002A717A" w:rsidP="002A717A">
      <w:pPr>
        <w:rPr>
          <w:rFonts w:ascii="Times New Roman" w:eastAsia="Times New Roman" w:hAnsi="Times New Roman" w:cs="Times New Roman"/>
          <w:b/>
          <w:sz w:val="28"/>
          <w:szCs w:val="28"/>
          <w:lang w:val="uk-UA" w:eastAsia="en-US"/>
        </w:rPr>
      </w:pPr>
    </w:p>
    <w:p w:rsidR="006A6F67" w:rsidRPr="002A717A" w:rsidRDefault="002A717A" w:rsidP="002A717A">
      <w:pPr>
        <w:jc w:val="center"/>
        <w:rPr>
          <w:rFonts w:ascii="Times New Roman" w:eastAsia="Times New Roman" w:hAnsi="Times New Roman" w:cs="Times New Roman"/>
          <w:b/>
          <w:bCs/>
          <w:sz w:val="28"/>
          <w:lang w:val="uk-UA" w:eastAsia="en-US"/>
        </w:rPr>
      </w:pPr>
      <w:r w:rsidRPr="002A717A">
        <w:rPr>
          <w:rFonts w:ascii="Times New Roman" w:eastAsia="Times New Roman" w:hAnsi="Times New Roman" w:cs="Times New Roman"/>
          <w:b/>
          <w:sz w:val="28"/>
          <w:lang w:val="uk-UA" w:eastAsia="en-US"/>
        </w:rPr>
        <w:t xml:space="preserve">м. Батурин </w:t>
      </w:r>
      <w:r w:rsidRPr="002A717A">
        <w:rPr>
          <w:rFonts w:ascii="Times New Roman" w:eastAsia="Times New Roman" w:hAnsi="Times New Roman" w:cs="Times New Roman"/>
          <w:b/>
          <w:bCs/>
          <w:sz w:val="28"/>
          <w:lang w:val="uk-UA" w:eastAsia="en-US"/>
        </w:rPr>
        <w:t>– 202</w:t>
      </w:r>
      <w:r>
        <w:rPr>
          <w:rFonts w:ascii="Times New Roman" w:eastAsia="Times New Roman" w:hAnsi="Times New Roman" w:cs="Times New Roman"/>
          <w:b/>
          <w:bCs/>
          <w:sz w:val="28"/>
          <w:lang w:val="uk-UA" w:eastAsia="en-US"/>
        </w:rPr>
        <w:t>2</w:t>
      </w:r>
    </w:p>
    <w:p w:rsidR="002A717A" w:rsidRPr="002A717A" w:rsidRDefault="002A717A" w:rsidP="002A717A">
      <w:pPr>
        <w:spacing w:after="0" w:line="240" w:lineRule="auto"/>
        <w:jc w:val="center"/>
        <w:outlineLvl w:val="0"/>
        <w:rPr>
          <w:rFonts w:ascii="Times New Roman" w:hAnsi="Times New Roman" w:cs="Times New Roman"/>
          <w:b/>
          <w:sz w:val="24"/>
          <w:szCs w:val="24"/>
        </w:rPr>
      </w:pPr>
      <w:r w:rsidRPr="002A717A">
        <w:rPr>
          <w:rFonts w:ascii="Times New Roman" w:hAnsi="Times New Roman" w:cs="Times New Roman"/>
          <w:b/>
          <w:sz w:val="24"/>
          <w:szCs w:val="24"/>
        </w:rPr>
        <w:lastRenderedPageBreak/>
        <w:t xml:space="preserve">ЗМІСТ </w:t>
      </w:r>
    </w:p>
    <w:p w:rsidR="002A717A" w:rsidRPr="002A717A" w:rsidRDefault="002A717A" w:rsidP="002A717A">
      <w:pPr>
        <w:spacing w:after="0" w:line="240" w:lineRule="auto"/>
        <w:jc w:val="center"/>
        <w:outlineLvl w:val="0"/>
        <w:rPr>
          <w:rFonts w:ascii="Times New Roman" w:hAnsi="Times New Roman" w:cs="Times New Roman"/>
          <w:b/>
          <w:sz w:val="24"/>
          <w:szCs w:val="24"/>
        </w:rPr>
      </w:pPr>
      <w:proofErr w:type="spellStart"/>
      <w:r w:rsidRPr="002A717A">
        <w:rPr>
          <w:rFonts w:ascii="Times New Roman" w:hAnsi="Times New Roman" w:cs="Times New Roman"/>
          <w:b/>
          <w:sz w:val="24"/>
          <w:szCs w:val="24"/>
        </w:rPr>
        <w:t>тендерної</w:t>
      </w:r>
      <w:proofErr w:type="spellEnd"/>
      <w:r w:rsidRPr="002A717A">
        <w:rPr>
          <w:rFonts w:ascii="Times New Roman" w:hAnsi="Times New Roman" w:cs="Times New Roman"/>
          <w:b/>
          <w:sz w:val="24"/>
          <w:szCs w:val="24"/>
        </w:rPr>
        <w:t xml:space="preserve"> </w:t>
      </w:r>
      <w:proofErr w:type="spellStart"/>
      <w:r w:rsidRPr="002A717A">
        <w:rPr>
          <w:rFonts w:ascii="Times New Roman" w:hAnsi="Times New Roman" w:cs="Times New Roman"/>
          <w:b/>
          <w:sz w:val="24"/>
          <w:szCs w:val="24"/>
        </w:rPr>
        <w:t>документації</w:t>
      </w:r>
      <w:proofErr w:type="spellEnd"/>
    </w:p>
    <w:p w:rsidR="002A717A" w:rsidRPr="002A717A" w:rsidRDefault="002A717A" w:rsidP="002A717A">
      <w:pPr>
        <w:pStyle w:val="ac"/>
        <w:spacing w:before="0" w:beforeAutospacing="0" w:after="0" w:afterAutospacing="0"/>
        <w:rPr>
          <w:b/>
          <w:bCs/>
        </w:rPr>
      </w:pPr>
      <w:r w:rsidRPr="002A717A">
        <w:rPr>
          <w:b/>
          <w:bCs/>
        </w:rPr>
        <w:t>Розділ I. Загальні положення</w:t>
      </w:r>
    </w:p>
    <w:p w:rsidR="002A717A" w:rsidRPr="00E41790" w:rsidRDefault="002A717A" w:rsidP="002A717A">
      <w:pPr>
        <w:pStyle w:val="ac"/>
        <w:spacing w:before="0" w:beforeAutospacing="0" w:after="0" w:afterAutospacing="0"/>
        <w:rPr>
          <w:bCs/>
        </w:rPr>
      </w:pPr>
      <w:r w:rsidRPr="00E41790">
        <w:rPr>
          <w:bCs/>
        </w:rPr>
        <w:t>1. Терміни, які вживаються в тендерній документації</w:t>
      </w:r>
    </w:p>
    <w:p w:rsidR="002A717A" w:rsidRPr="00E41790" w:rsidRDefault="002A717A" w:rsidP="002A717A">
      <w:pPr>
        <w:pStyle w:val="ac"/>
        <w:spacing w:before="0" w:beforeAutospacing="0" w:after="0" w:afterAutospacing="0"/>
        <w:rPr>
          <w:bCs/>
        </w:rPr>
      </w:pPr>
      <w:r w:rsidRPr="00E41790">
        <w:rPr>
          <w:bCs/>
        </w:rPr>
        <w:t>2. Інформація про замовника торгів</w:t>
      </w:r>
    </w:p>
    <w:p w:rsidR="002A717A" w:rsidRPr="00E41790" w:rsidRDefault="002A717A" w:rsidP="002A717A">
      <w:pPr>
        <w:pStyle w:val="ac"/>
        <w:spacing w:before="0" w:beforeAutospacing="0" w:after="0" w:afterAutospacing="0"/>
      </w:pPr>
      <w:r w:rsidRPr="00E41790">
        <w:rPr>
          <w:bCs/>
        </w:rPr>
        <w:t xml:space="preserve">3. Процедура закупівлі </w:t>
      </w:r>
    </w:p>
    <w:p w:rsidR="002A717A" w:rsidRPr="00E41790" w:rsidRDefault="002A717A" w:rsidP="002A717A">
      <w:pPr>
        <w:pStyle w:val="ac"/>
        <w:spacing w:before="0" w:beforeAutospacing="0" w:after="0" w:afterAutospacing="0"/>
        <w:rPr>
          <w:bCs/>
        </w:rPr>
      </w:pPr>
      <w:r w:rsidRPr="00E41790">
        <w:rPr>
          <w:bCs/>
        </w:rPr>
        <w:t>4. Інформація про предмет закупівлі</w:t>
      </w:r>
    </w:p>
    <w:p w:rsidR="002A717A" w:rsidRPr="00E41790" w:rsidRDefault="002A717A" w:rsidP="002A717A">
      <w:pPr>
        <w:pStyle w:val="ac"/>
        <w:spacing w:before="0" w:beforeAutospacing="0" w:after="0" w:afterAutospacing="0"/>
      </w:pPr>
      <w:r w:rsidRPr="00E41790">
        <w:rPr>
          <w:bCs/>
        </w:rPr>
        <w:t>5. Недискримінація учасників</w:t>
      </w:r>
    </w:p>
    <w:p w:rsidR="002A717A" w:rsidRPr="00E41790" w:rsidRDefault="002A717A" w:rsidP="002A717A">
      <w:pPr>
        <w:pStyle w:val="ac"/>
        <w:spacing w:before="0" w:beforeAutospacing="0" w:after="0" w:afterAutospacing="0"/>
      </w:pPr>
      <w:r w:rsidRPr="00E41790">
        <w:rPr>
          <w:bCs/>
        </w:rPr>
        <w:t>6. Інформація про валюту, у якій повинно бути розраховано та зазначено ціну тендерної пропозиції</w:t>
      </w:r>
    </w:p>
    <w:p w:rsidR="002A717A" w:rsidRPr="00E41790" w:rsidRDefault="002A717A" w:rsidP="002A717A">
      <w:pPr>
        <w:pStyle w:val="ac"/>
        <w:spacing w:before="0" w:beforeAutospacing="0" w:after="0" w:afterAutospacing="0"/>
      </w:pPr>
      <w:r w:rsidRPr="00E41790">
        <w:rPr>
          <w:bCs/>
        </w:rPr>
        <w:t>7. Інформація про мову (мови), якою (якими) повинно бути складено тендерні пропозиції</w:t>
      </w:r>
    </w:p>
    <w:p w:rsidR="002A717A" w:rsidRPr="00E41790" w:rsidRDefault="002A717A" w:rsidP="002A717A">
      <w:pPr>
        <w:pStyle w:val="ac"/>
        <w:spacing w:before="0" w:beforeAutospacing="0" w:after="0" w:afterAutospacing="0"/>
        <w:rPr>
          <w:bCs/>
          <w:u w:val="single"/>
        </w:rPr>
      </w:pPr>
    </w:p>
    <w:p w:rsidR="002A717A" w:rsidRPr="00E41790" w:rsidRDefault="002A717A" w:rsidP="002A717A">
      <w:pPr>
        <w:pStyle w:val="ac"/>
        <w:spacing w:before="0" w:beforeAutospacing="0" w:after="0" w:afterAutospacing="0"/>
        <w:rPr>
          <w:b/>
        </w:rPr>
      </w:pPr>
      <w:r w:rsidRPr="00E41790">
        <w:rPr>
          <w:b/>
          <w:bCs/>
        </w:rPr>
        <w:t>Розділ II. Порядок внесення змін та надання роз'яснень до тендерної документації</w:t>
      </w:r>
    </w:p>
    <w:p w:rsidR="002A717A" w:rsidRPr="00E41790" w:rsidRDefault="002A717A" w:rsidP="002A717A">
      <w:pPr>
        <w:pStyle w:val="ac"/>
        <w:spacing w:before="0" w:beforeAutospacing="0" w:after="0" w:afterAutospacing="0"/>
      </w:pPr>
      <w:r w:rsidRPr="00E41790">
        <w:rPr>
          <w:bCs/>
        </w:rPr>
        <w:t xml:space="preserve">1. Процедура надання роз'яснень щодо тендерної документації </w:t>
      </w:r>
    </w:p>
    <w:p w:rsidR="002A717A" w:rsidRPr="00E41790" w:rsidRDefault="002A717A" w:rsidP="002A717A">
      <w:pPr>
        <w:pStyle w:val="ac"/>
        <w:spacing w:before="0" w:beforeAutospacing="0" w:after="0" w:afterAutospacing="0"/>
        <w:rPr>
          <w:bCs/>
        </w:rPr>
      </w:pPr>
      <w:r w:rsidRPr="00E41790">
        <w:rPr>
          <w:bCs/>
        </w:rPr>
        <w:t xml:space="preserve">2. Внесення змін до тендерної документації </w:t>
      </w:r>
    </w:p>
    <w:p w:rsidR="002A717A" w:rsidRPr="00E41790" w:rsidRDefault="002A717A" w:rsidP="002A717A">
      <w:pPr>
        <w:pStyle w:val="ac"/>
        <w:spacing w:before="0" w:beforeAutospacing="0" w:after="0" w:afterAutospacing="0"/>
      </w:pPr>
    </w:p>
    <w:p w:rsidR="002A717A" w:rsidRPr="00E41790" w:rsidRDefault="002A717A" w:rsidP="002A717A">
      <w:pPr>
        <w:pStyle w:val="ac"/>
        <w:spacing w:before="0" w:beforeAutospacing="0" w:after="0" w:afterAutospacing="0"/>
        <w:rPr>
          <w:b/>
        </w:rPr>
      </w:pPr>
      <w:r w:rsidRPr="00E41790">
        <w:rPr>
          <w:b/>
          <w:bCs/>
        </w:rPr>
        <w:t>Розділ III. Інструкція з підготовки тендерної пропозиції</w:t>
      </w:r>
    </w:p>
    <w:p w:rsidR="002A717A" w:rsidRPr="00E41790" w:rsidRDefault="002A717A" w:rsidP="002A717A">
      <w:pPr>
        <w:pStyle w:val="ac"/>
        <w:spacing w:before="0" w:beforeAutospacing="0" w:after="0" w:afterAutospacing="0"/>
        <w:rPr>
          <w:bCs/>
        </w:rPr>
      </w:pPr>
      <w:r w:rsidRPr="00E41790">
        <w:rPr>
          <w:bCs/>
        </w:rPr>
        <w:t>1. Зміст і спосіб подання тендерної пропозиції</w:t>
      </w:r>
    </w:p>
    <w:p w:rsidR="002A717A" w:rsidRPr="00E41790" w:rsidRDefault="002A717A" w:rsidP="002A717A">
      <w:pPr>
        <w:pStyle w:val="ac"/>
        <w:spacing w:before="0" w:beforeAutospacing="0" w:after="0" w:afterAutospacing="0"/>
      </w:pPr>
      <w:r w:rsidRPr="00E41790">
        <w:rPr>
          <w:bCs/>
        </w:rPr>
        <w:t>2. Забезпечення тендерної пропозиції</w:t>
      </w:r>
    </w:p>
    <w:p w:rsidR="002A717A" w:rsidRPr="00E41790" w:rsidRDefault="002A717A" w:rsidP="002A717A">
      <w:pPr>
        <w:pStyle w:val="ac"/>
        <w:spacing w:before="0" w:beforeAutospacing="0" w:after="0" w:afterAutospacing="0"/>
      </w:pPr>
      <w:r w:rsidRPr="00E41790">
        <w:rPr>
          <w:bCs/>
        </w:rPr>
        <w:t xml:space="preserve">3. Умови повернення чи неповернення забезпечення тендерної пропозиції </w:t>
      </w:r>
    </w:p>
    <w:p w:rsidR="002A717A" w:rsidRPr="00E41790" w:rsidRDefault="002A717A" w:rsidP="002A717A">
      <w:pPr>
        <w:pStyle w:val="ac"/>
        <w:spacing w:before="0" w:beforeAutospacing="0" w:after="0" w:afterAutospacing="0"/>
      </w:pPr>
      <w:r w:rsidRPr="00E41790">
        <w:rPr>
          <w:bCs/>
        </w:rPr>
        <w:t>4. Строк, протягом якого тендерні пропозиції  є дійсними</w:t>
      </w:r>
    </w:p>
    <w:p w:rsidR="002A717A" w:rsidRPr="00E41790" w:rsidRDefault="002A717A" w:rsidP="002A717A">
      <w:pPr>
        <w:pStyle w:val="ac"/>
        <w:spacing w:before="0" w:beforeAutospacing="0" w:after="0" w:afterAutospacing="0"/>
      </w:pPr>
      <w:r w:rsidRPr="00E41790">
        <w:rPr>
          <w:bCs/>
        </w:rPr>
        <w:t xml:space="preserve">5. Кваліфікаційні критерії до учасників та вимоги, установлені </w:t>
      </w:r>
      <w:r w:rsidRPr="00E41790">
        <w:rPr>
          <w:color w:val="000000"/>
        </w:rPr>
        <w:t>статтею 17 Закону</w:t>
      </w:r>
    </w:p>
    <w:p w:rsidR="002A717A" w:rsidRDefault="002A717A" w:rsidP="002A717A">
      <w:pPr>
        <w:pStyle w:val="ac"/>
        <w:spacing w:before="0" w:beforeAutospacing="0" w:after="0" w:afterAutospacing="0"/>
        <w:rPr>
          <w:bCs/>
        </w:rPr>
      </w:pPr>
      <w:r w:rsidRPr="00E41790">
        <w:rPr>
          <w:bCs/>
        </w:rPr>
        <w:t>6. Інформація про технічні, якісні та кількісні характеристики предмета закупівлі</w:t>
      </w:r>
    </w:p>
    <w:p w:rsidR="002A717A" w:rsidRPr="00E41790" w:rsidRDefault="002A717A" w:rsidP="002A717A">
      <w:pPr>
        <w:pStyle w:val="ac"/>
        <w:spacing w:before="0" w:beforeAutospacing="0" w:after="0" w:afterAutospacing="0"/>
      </w:pPr>
      <w:r>
        <w:rPr>
          <w:lang w:eastAsia="uk-UA"/>
        </w:rPr>
        <w:t xml:space="preserve">7. </w:t>
      </w:r>
      <w:r w:rsidRPr="00E41790">
        <w:rPr>
          <w:lang w:eastAsia="uk-UA"/>
        </w:rPr>
        <w:t>Інформація про субпідрядника (у випадку закупівлі робіт)</w:t>
      </w:r>
    </w:p>
    <w:p w:rsidR="002A717A" w:rsidRPr="00E41790" w:rsidRDefault="002A717A" w:rsidP="002A717A">
      <w:pPr>
        <w:pStyle w:val="ac"/>
        <w:spacing w:before="0" w:beforeAutospacing="0" w:after="0" w:afterAutospacing="0"/>
      </w:pPr>
      <w:r>
        <w:rPr>
          <w:bCs/>
        </w:rPr>
        <w:t>8</w:t>
      </w:r>
      <w:r w:rsidRPr="00E41790">
        <w:rPr>
          <w:bCs/>
        </w:rPr>
        <w:t>. Внесення змін або відкликання тендерної пропозиції учасником</w:t>
      </w:r>
    </w:p>
    <w:p w:rsidR="002A717A" w:rsidRPr="00E41790" w:rsidRDefault="002A717A" w:rsidP="002A717A">
      <w:pPr>
        <w:pStyle w:val="ac"/>
        <w:spacing w:before="0" w:beforeAutospacing="0" w:after="0" w:afterAutospacing="0"/>
        <w:rPr>
          <w:bCs/>
          <w:u w:val="single"/>
        </w:rPr>
      </w:pPr>
    </w:p>
    <w:p w:rsidR="002A717A" w:rsidRPr="00E41790" w:rsidRDefault="002A717A" w:rsidP="002A717A">
      <w:pPr>
        <w:pStyle w:val="ac"/>
        <w:spacing w:before="0" w:beforeAutospacing="0" w:after="0" w:afterAutospacing="0"/>
        <w:rPr>
          <w:b/>
        </w:rPr>
      </w:pPr>
      <w:r w:rsidRPr="00E41790">
        <w:rPr>
          <w:b/>
          <w:bCs/>
        </w:rPr>
        <w:t xml:space="preserve">Розділ IV. Подання та розкриття тендерної пропозицій </w:t>
      </w:r>
    </w:p>
    <w:p w:rsidR="002A717A" w:rsidRPr="00E41790" w:rsidRDefault="002A717A" w:rsidP="002A717A">
      <w:pPr>
        <w:pStyle w:val="ac"/>
        <w:spacing w:before="0" w:beforeAutospacing="0" w:after="0" w:afterAutospacing="0"/>
      </w:pPr>
      <w:r w:rsidRPr="00E41790">
        <w:rPr>
          <w:bCs/>
        </w:rPr>
        <w:t>1. Кінцевий строк подання тендерної пропозиції</w:t>
      </w:r>
    </w:p>
    <w:p w:rsidR="002A717A" w:rsidRPr="00E41790" w:rsidRDefault="002A717A" w:rsidP="002A717A">
      <w:pPr>
        <w:pStyle w:val="ac"/>
        <w:spacing w:before="0" w:beforeAutospacing="0" w:after="0" w:afterAutospacing="0"/>
      </w:pPr>
      <w:r w:rsidRPr="00E41790">
        <w:rPr>
          <w:bCs/>
        </w:rPr>
        <w:t>2. Дата та час розкриття тендерної пропозиції</w:t>
      </w:r>
    </w:p>
    <w:p w:rsidR="002A717A" w:rsidRPr="00E41790" w:rsidRDefault="002A717A" w:rsidP="002A717A">
      <w:pPr>
        <w:pStyle w:val="ac"/>
        <w:spacing w:before="0" w:beforeAutospacing="0" w:after="0" w:afterAutospacing="0"/>
        <w:rPr>
          <w:bCs/>
          <w:u w:val="single"/>
        </w:rPr>
      </w:pPr>
    </w:p>
    <w:p w:rsidR="002A717A" w:rsidRPr="00E41790" w:rsidRDefault="002A717A" w:rsidP="002A717A">
      <w:pPr>
        <w:pStyle w:val="ac"/>
        <w:spacing w:before="0" w:beforeAutospacing="0" w:after="0" w:afterAutospacing="0"/>
        <w:rPr>
          <w:b/>
        </w:rPr>
      </w:pPr>
      <w:r w:rsidRPr="00E41790">
        <w:rPr>
          <w:b/>
          <w:bCs/>
        </w:rPr>
        <w:t>Розділ V. Оцінка тендерної пропозиції</w:t>
      </w:r>
    </w:p>
    <w:p w:rsidR="002A717A" w:rsidRDefault="002A717A" w:rsidP="002A717A">
      <w:pPr>
        <w:pStyle w:val="ac"/>
        <w:spacing w:before="0" w:beforeAutospacing="0" w:after="0" w:afterAutospacing="0"/>
        <w:rPr>
          <w:bCs/>
        </w:rPr>
      </w:pPr>
      <w:r>
        <w:rPr>
          <w:bCs/>
        </w:rPr>
        <w:t xml:space="preserve">1. </w:t>
      </w:r>
      <w:r w:rsidRPr="00E41790">
        <w:rPr>
          <w:bCs/>
        </w:rPr>
        <w:t>Перелік критеріїв та методика оцінки тендерної пропозиції із зазначенням питомої ваги критерію</w:t>
      </w:r>
    </w:p>
    <w:p w:rsidR="002A717A" w:rsidRPr="00E41790" w:rsidRDefault="0045528D" w:rsidP="002A717A">
      <w:pPr>
        <w:pStyle w:val="ac"/>
        <w:spacing w:before="0" w:beforeAutospacing="0" w:after="0" w:afterAutospacing="0"/>
      </w:pPr>
      <w:r>
        <w:rPr>
          <w:bCs/>
        </w:rPr>
        <w:t>2</w:t>
      </w:r>
      <w:r w:rsidR="002A717A" w:rsidRPr="00E41790">
        <w:rPr>
          <w:bCs/>
        </w:rPr>
        <w:t>. Інша інформація</w:t>
      </w:r>
    </w:p>
    <w:p w:rsidR="002A717A" w:rsidRPr="00E41790" w:rsidRDefault="0045528D" w:rsidP="002A717A">
      <w:pPr>
        <w:pStyle w:val="ac"/>
        <w:spacing w:before="0" w:beforeAutospacing="0" w:after="0" w:afterAutospacing="0"/>
      </w:pPr>
      <w:r>
        <w:rPr>
          <w:bCs/>
        </w:rPr>
        <w:t>3</w:t>
      </w:r>
      <w:r w:rsidR="002A717A" w:rsidRPr="00E41790">
        <w:rPr>
          <w:bCs/>
        </w:rPr>
        <w:t>. Відхилення тендерних пропозицій</w:t>
      </w:r>
    </w:p>
    <w:p w:rsidR="002A717A" w:rsidRPr="00E41790" w:rsidRDefault="002A717A" w:rsidP="002A717A">
      <w:pPr>
        <w:pStyle w:val="ac"/>
        <w:spacing w:before="0" w:beforeAutospacing="0" w:after="0" w:afterAutospacing="0"/>
        <w:rPr>
          <w:bCs/>
          <w:u w:val="single"/>
        </w:rPr>
      </w:pPr>
    </w:p>
    <w:p w:rsidR="002A717A" w:rsidRPr="00E41790" w:rsidRDefault="002A717A" w:rsidP="002A717A">
      <w:pPr>
        <w:pStyle w:val="ac"/>
        <w:spacing w:before="0" w:beforeAutospacing="0" w:after="0" w:afterAutospacing="0"/>
        <w:rPr>
          <w:b/>
        </w:rPr>
      </w:pPr>
      <w:r w:rsidRPr="00E41790">
        <w:rPr>
          <w:b/>
          <w:bCs/>
        </w:rPr>
        <w:t>Розділ VI. Результати торгів та укладання договору про закупівлю</w:t>
      </w:r>
    </w:p>
    <w:p w:rsidR="002A717A" w:rsidRPr="00E41790" w:rsidRDefault="002A717A" w:rsidP="002A717A">
      <w:pPr>
        <w:pStyle w:val="ac"/>
        <w:spacing w:before="0" w:beforeAutospacing="0" w:after="0" w:afterAutospacing="0"/>
      </w:pPr>
      <w:r w:rsidRPr="00E41790">
        <w:rPr>
          <w:bCs/>
        </w:rPr>
        <w:t>1. Відміна замовником торгів чи визнання їх такими, що не відбулися</w:t>
      </w:r>
    </w:p>
    <w:p w:rsidR="002A717A" w:rsidRPr="00E41790" w:rsidRDefault="002A717A" w:rsidP="002A717A">
      <w:pPr>
        <w:pStyle w:val="ac"/>
        <w:spacing w:before="0" w:beforeAutospacing="0" w:after="0" w:afterAutospacing="0"/>
        <w:rPr>
          <w:bCs/>
        </w:rPr>
      </w:pPr>
      <w:r w:rsidRPr="00E41790">
        <w:t xml:space="preserve">2. Строк </w:t>
      </w:r>
      <w:r w:rsidRPr="00E41790">
        <w:rPr>
          <w:bCs/>
        </w:rPr>
        <w:t xml:space="preserve"> укладання договору</w:t>
      </w:r>
    </w:p>
    <w:p w:rsidR="002A717A" w:rsidRPr="00E41790" w:rsidRDefault="002A717A" w:rsidP="002A717A">
      <w:pPr>
        <w:pStyle w:val="ac"/>
        <w:spacing w:before="0" w:beforeAutospacing="0" w:after="0" w:afterAutospacing="0"/>
      </w:pPr>
      <w:r w:rsidRPr="00E41790">
        <w:rPr>
          <w:bCs/>
        </w:rPr>
        <w:t>3. Про</w:t>
      </w:r>
      <w:r w:rsidR="000717FA">
        <w:rPr>
          <w:bCs/>
        </w:rPr>
        <w:t>є</w:t>
      </w:r>
      <w:r w:rsidRPr="00E41790">
        <w:rPr>
          <w:bCs/>
        </w:rPr>
        <w:t>кт договору про закупівлю</w:t>
      </w:r>
    </w:p>
    <w:p w:rsidR="002A717A" w:rsidRPr="00E41790" w:rsidRDefault="002A717A" w:rsidP="002A717A">
      <w:pPr>
        <w:pStyle w:val="ac"/>
        <w:spacing w:before="0" w:beforeAutospacing="0" w:after="0" w:afterAutospacing="0"/>
      </w:pPr>
      <w:r w:rsidRPr="00E41790">
        <w:rPr>
          <w:bCs/>
        </w:rPr>
        <w:t>4. Істотні умови, що обов'язково включаються до договору про закупівлю</w:t>
      </w:r>
    </w:p>
    <w:p w:rsidR="002A717A" w:rsidRPr="00E41790" w:rsidRDefault="002A717A" w:rsidP="002A717A">
      <w:pPr>
        <w:pStyle w:val="ac"/>
        <w:spacing w:before="0" w:beforeAutospacing="0" w:after="0" w:afterAutospacing="0"/>
      </w:pPr>
      <w:r w:rsidRPr="00E41790">
        <w:rPr>
          <w:bCs/>
        </w:rPr>
        <w:t>5. Дії замовника при відмові переможця торгів підписати договір про закупівлю</w:t>
      </w:r>
    </w:p>
    <w:p w:rsidR="002A717A" w:rsidRPr="00E41790" w:rsidRDefault="002A717A" w:rsidP="002A717A">
      <w:pPr>
        <w:pStyle w:val="ac"/>
        <w:spacing w:before="0" w:beforeAutospacing="0" w:after="0" w:afterAutospacing="0"/>
        <w:rPr>
          <w:bCs/>
        </w:rPr>
      </w:pPr>
      <w:r w:rsidRPr="00E41790">
        <w:rPr>
          <w:bCs/>
        </w:rPr>
        <w:t>6. Забезпечення виконання договору про закупівлю</w:t>
      </w:r>
    </w:p>
    <w:p w:rsidR="002A717A" w:rsidRPr="00E41790" w:rsidRDefault="002A717A" w:rsidP="002A717A">
      <w:pPr>
        <w:pStyle w:val="ac"/>
        <w:spacing w:before="0" w:beforeAutospacing="0" w:after="0" w:afterAutospacing="0"/>
        <w:rPr>
          <w:bCs/>
        </w:rPr>
      </w:pPr>
    </w:p>
    <w:p w:rsidR="002A717A" w:rsidRDefault="002A717A" w:rsidP="00D07950">
      <w:pPr>
        <w:pStyle w:val="ac"/>
        <w:spacing w:before="0" w:beforeAutospacing="0" w:after="0" w:afterAutospacing="0"/>
        <w:rPr>
          <w:bCs/>
        </w:rPr>
      </w:pPr>
      <w:r w:rsidRPr="00E41790">
        <w:rPr>
          <w:b/>
          <w:bCs/>
        </w:rPr>
        <w:t xml:space="preserve">Додатки </w:t>
      </w:r>
      <w:r w:rsidRPr="004934AE">
        <w:rPr>
          <w:bCs/>
        </w:rPr>
        <w:t>1</w:t>
      </w:r>
      <w:r w:rsidRPr="004934AE">
        <w:rPr>
          <w:b/>
          <w:bCs/>
        </w:rPr>
        <w:t>-</w:t>
      </w:r>
      <w:r w:rsidR="0045528D">
        <w:rPr>
          <w:bCs/>
        </w:rPr>
        <w:t>7</w:t>
      </w:r>
    </w:p>
    <w:p w:rsidR="00D07950" w:rsidRDefault="00D07950" w:rsidP="00D07950">
      <w:pPr>
        <w:pStyle w:val="ac"/>
        <w:spacing w:before="0" w:beforeAutospacing="0" w:after="0" w:afterAutospacing="0"/>
        <w:rPr>
          <w:bCs/>
        </w:rPr>
      </w:pPr>
    </w:p>
    <w:p w:rsidR="00D07950" w:rsidRDefault="00D07950" w:rsidP="00D07950">
      <w:pPr>
        <w:pStyle w:val="ac"/>
        <w:spacing w:before="0" w:beforeAutospacing="0" w:after="0" w:afterAutospacing="0"/>
        <w:rPr>
          <w:b/>
        </w:rPr>
      </w:pPr>
    </w:p>
    <w:p w:rsidR="0045528D" w:rsidRDefault="0045528D" w:rsidP="00D07950">
      <w:pPr>
        <w:pStyle w:val="ac"/>
        <w:spacing w:before="0" w:beforeAutospacing="0" w:after="0" w:afterAutospacing="0"/>
        <w:rPr>
          <w:b/>
        </w:rPr>
      </w:pPr>
    </w:p>
    <w:p w:rsidR="0045528D" w:rsidRDefault="0045528D" w:rsidP="00D07950">
      <w:pPr>
        <w:pStyle w:val="ac"/>
        <w:spacing w:before="0" w:beforeAutospacing="0" w:after="0" w:afterAutospacing="0"/>
        <w:rPr>
          <w:b/>
        </w:rPr>
      </w:pPr>
    </w:p>
    <w:p w:rsidR="006A6F67" w:rsidRPr="002A717A" w:rsidRDefault="006A6F67" w:rsidP="002A717A">
      <w:pPr>
        <w:suppressAutoHyphens/>
        <w:spacing w:after="0" w:line="240" w:lineRule="auto"/>
        <w:rPr>
          <w:rFonts w:ascii="Times New Roman" w:eastAsia="Times New Roman" w:hAnsi="Times New Roman" w:cs="Times New Roman"/>
          <w:b/>
          <w:sz w:val="24"/>
          <w:szCs w:val="24"/>
          <w:lang w:val="uk-UA" w:eastAsia="zh-CN"/>
        </w:rPr>
      </w:pP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569"/>
        <w:gridCol w:w="3499"/>
        <w:gridCol w:w="5146"/>
      </w:tblGrid>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5A5A5"/>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w:t>
            </w:r>
          </w:p>
        </w:tc>
        <w:tc>
          <w:tcPr>
            <w:tcW w:w="864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 xml:space="preserve">Розділ І. </w:t>
            </w:r>
            <w:r w:rsidRPr="006A6F67">
              <w:rPr>
                <w:rFonts w:ascii="Times New Roman" w:eastAsia="Times New Roman" w:hAnsi="Times New Roman" w:cs="Times New Roman"/>
                <w:b/>
                <w:sz w:val="24"/>
                <w:szCs w:val="24"/>
                <w:lang w:val="uk-UA" w:eastAsia="uk-UA"/>
              </w:rPr>
              <w:t>Загальні положення</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3</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Терміни, які вживаються в тендерній документації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 xml:space="preserve">Тендерну документацію розроблено відповідно до вимог </w:t>
            </w:r>
            <w:hyperlink r:id="rId7" w:history="1">
              <w:r w:rsidRPr="006A6F67">
                <w:rPr>
                  <w:rFonts w:ascii="Times New Roman" w:eastAsia="Times New Roman" w:hAnsi="Times New Roman" w:cs="Times New Roman"/>
                  <w:color w:val="0000FF"/>
                  <w:sz w:val="24"/>
                  <w:szCs w:val="24"/>
                  <w:u w:val="single"/>
                  <w:lang w:val="uk-UA" w:eastAsia="zh-CN"/>
                </w:rPr>
                <w:t>Закону</w:t>
              </w:r>
            </w:hyperlink>
            <w:r w:rsidRPr="006A6F67">
              <w:rPr>
                <w:rFonts w:ascii="Times New Roman" w:eastAsia="Times New Roman" w:hAnsi="Times New Roman" w:cs="Times New Roman"/>
                <w:sz w:val="24"/>
                <w:szCs w:val="24"/>
                <w:lang w:val="uk-UA" w:eastAsia="zh-CN"/>
              </w:rPr>
              <w:t xml:space="preserve"> України «Про пуб</w:t>
            </w:r>
            <w:r w:rsidR="006D5BA2">
              <w:rPr>
                <w:rFonts w:ascii="Times New Roman" w:eastAsia="Times New Roman" w:hAnsi="Times New Roman" w:cs="Times New Roman"/>
                <w:sz w:val="24"/>
                <w:szCs w:val="24"/>
                <w:lang w:val="uk-UA" w:eastAsia="zh-CN"/>
              </w:rPr>
              <w:t>лічні закупівлі» (далі - Закон), зі змінами.</w:t>
            </w:r>
            <w:r w:rsidRPr="006A6F67">
              <w:rPr>
                <w:rFonts w:ascii="Times New Roman" w:eastAsia="Times New Roman" w:hAnsi="Times New Roman" w:cs="Times New Roman"/>
                <w:sz w:val="24"/>
                <w:szCs w:val="24"/>
                <w:lang w:val="uk-UA" w:eastAsia="zh-CN"/>
              </w:rPr>
              <w:t xml:space="preserve"> Терміни, які використовуються в цій документації, вживаються у значенні, наведеному в Законі.</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замовника торгів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widowControl w:val="0"/>
              <w:suppressAutoHyphens/>
              <w:snapToGrid w:val="0"/>
              <w:spacing w:after="0" w:line="240" w:lineRule="auto"/>
              <w:contextualSpacing/>
              <w:jc w:val="both"/>
              <w:rPr>
                <w:rFonts w:ascii="Calibri" w:eastAsia="Times New Roman" w:hAnsi="Calibri" w:cs="Times New Roman"/>
                <w:sz w:val="24"/>
                <w:szCs w:val="24"/>
                <w:lang w:val="uk-UA" w:eastAsia="zh-CN"/>
              </w:rPr>
            </w:pP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повне найменування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6A6F67">
              <w:rPr>
                <w:rFonts w:ascii="Times New Roman" w:eastAsia="Times New Roman" w:hAnsi="Times New Roman" w:cs="Times New Roman"/>
                <w:color w:val="000000"/>
                <w:sz w:val="24"/>
                <w:szCs w:val="24"/>
                <w:lang w:val="uk-UA" w:eastAsia="uk-UA"/>
              </w:rPr>
              <w:t>Батуринська загальноосвітня школа І-ІІІ ступенів імені Григорія Орлика Батуринської міської ради Ніжинського району Чернігівської області</w:t>
            </w:r>
          </w:p>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ЄДРПОУ 26407437</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місцезнаходження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16512, Україна, Чернігівська область, Ніжинський район, місто Батурин, вулиця ім. В. Ющенка, будинок 47-В</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посадова особа замовника, уповноважена здійснювати зв'язок з учасниками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proofErr w:type="spellStart"/>
            <w:r w:rsidRPr="006A6F67">
              <w:rPr>
                <w:rFonts w:ascii="Times New Roman" w:eastAsia="Times New Roman" w:hAnsi="Times New Roman" w:cs="Times New Roman"/>
                <w:color w:val="000000"/>
                <w:sz w:val="24"/>
                <w:szCs w:val="24"/>
                <w:lang w:val="uk-UA" w:eastAsia="uk-UA"/>
              </w:rPr>
              <w:t>Кривошей</w:t>
            </w:r>
            <w:proofErr w:type="spellEnd"/>
            <w:r w:rsidRPr="006A6F67">
              <w:rPr>
                <w:rFonts w:ascii="Times New Roman" w:eastAsia="Times New Roman" w:hAnsi="Times New Roman" w:cs="Times New Roman"/>
                <w:color w:val="000000"/>
                <w:sz w:val="24"/>
                <w:szCs w:val="24"/>
                <w:lang w:val="uk-UA" w:eastAsia="uk-UA"/>
              </w:rPr>
              <w:t xml:space="preserve"> Любов Олексіївна</w:t>
            </w:r>
            <w:r w:rsidR="00171401">
              <w:rPr>
                <w:rFonts w:ascii="Times New Roman" w:eastAsia="Times New Roman" w:hAnsi="Times New Roman" w:cs="Times New Roman"/>
                <w:color w:val="000000"/>
                <w:sz w:val="24"/>
                <w:szCs w:val="24"/>
                <w:lang w:val="uk-UA" w:eastAsia="uk-UA"/>
              </w:rPr>
              <w:t>, заступник головного бухгалтера</w:t>
            </w:r>
          </w:p>
          <w:p w:rsidR="006A6F67" w:rsidRPr="006A6F67" w:rsidRDefault="006A6F67" w:rsidP="006A6F67">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6A6F67">
              <w:rPr>
                <w:rFonts w:ascii="Times New Roman" w:eastAsia="Times New Roman" w:hAnsi="Times New Roman" w:cs="Times New Roman"/>
                <w:color w:val="000000"/>
                <w:sz w:val="24"/>
                <w:szCs w:val="24"/>
                <w:lang w:val="uk-UA" w:eastAsia="uk-UA"/>
              </w:rPr>
              <w:t>16512, Україна, Чернігівська область, Ніжинський район, місто Батурин, вулиця ім. В. Ющенка, будинок 47-В</w:t>
            </w:r>
          </w:p>
          <w:p w:rsidR="006A6F67" w:rsidRPr="006A6F67" w:rsidRDefault="006A6F67" w:rsidP="006A6F67">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6A6F67">
              <w:rPr>
                <w:rFonts w:ascii="Times New Roman" w:eastAsia="Times New Roman" w:hAnsi="Times New Roman" w:cs="Times New Roman"/>
                <w:color w:val="000000"/>
                <w:sz w:val="24"/>
                <w:szCs w:val="24"/>
                <w:lang w:val="uk-UA" w:eastAsia="uk-UA"/>
              </w:rPr>
              <w:t>+380971579063</w:t>
            </w:r>
          </w:p>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en-US" w:eastAsia="uk-UA"/>
              </w:rPr>
              <w:t>baturin-school@ukr.net</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Процедура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Відкриті торги</w:t>
            </w:r>
          </w:p>
        </w:tc>
      </w:tr>
      <w:tr w:rsidR="006A6F67" w:rsidRPr="006A6F67" w:rsidTr="006A6F67">
        <w:trPr>
          <w:trHeight w:val="515"/>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предмет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widowControl w:val="0"/>
              <w:suppressAutoHyphens/>
              <w:snapToGrid w:val="0"/>
              <w:spacing w:after="0" w:line="240" w:lineRule="auto"/>
              <w:contextualSpacing/>
              <w:jc w:val="both"/>
              <w:rPr>
                <w:rFonts w:ascii="Calibri" w:eastAsia="Times New Roman" w:hAnsi="Calibri" w:cs="Times New Roman"/>
                <w:sz w:val="24"/>
                <w:szCs w:val="24"/>
                <w:lang w:val="uk-UA" w:eastAsia="zh-CN"/>
              </w:rPr>
            </w:pP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назва предмета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2A717A" w:rsidRDefault="000A0B7F" w:rsidP="00104DB9">
            <w:pPr>
              <w:spacing w:line="240" w:lineRule="auto"/>
              <w:rPr>
                <w:rFonts w:ascii="Calibri" w:eastAsia="Times New Roman" w:hAnsi="Calibri" w:cs="Times New Roman"/>
                <w:sz w:val="24"/>
                <w:szCs w:val="24"/>
                <w:lang w:val="uk-UA" w:eastAsia="zh-CN"/>
              </w:rPr>
            </w:pPr>
            <w:r>
              <w:rPr>
                <w:rFonts w:ascii="Times New Roman" w:eastAsia="SimSun" w:hAnsi="Times New Roman" w:cs="Times New Roman"/>
                <w:bCs/>
                <w:kern w:val="1"/>
                <w:sz w:val="24"/>
                <w:szCs w:val="24"/>
                <w:lang w:val="uk-UA" w:eastAsia="zh-CN"/>
              </w:rPr>
              <w:t>Бензин А-92 Євро, дизельне паливо  (код за Є</w:t>
            </w:r>
            <w:r w:rsidR="002A717A" w:rsidRPr="002A717A">
              <w:rPr>
                <w:rFonts w:ascii="Times New Roman" w:eastAsia="SimSun" w:hAnsi="Times New Roman" w:cs="Times New Roman"/>
                <w:bCs/>
                <w:kern w:val="1"/>
                <w:sz w:val="24"/>
                <w:szCs w:val="24"/>
                <w:lang w:val="uk-UA" w:eastAsia="zh-CN"/>
              </w:rPr>
              <w:t xml:space="preserve">ЗС ДК 021:2015 -  </w:t>
            </w:r>
            <w:r>
              <w:rPr>
                <w:rFonts w:ascii="Times New Roman" w:eastAsia="SimSun" w:hAnsi="Times New Roman" w:cs="Times New Roman"/>
                <w:bCs/>
                <w:kern w:val="1"/>
                <w:sz w:val="24"/>
                <w:szCs w:val="24"/>
                <w:lang w:val="uk-UA" w:eastAsia="zh-CN"/>
              </w:rPr>
              <w:t>09130000-9 Нафта і дистиляти</w:t>
            </w:r>
            <w:r w:rsidR="002A717A" w:rsidRPr="002A717A">
              <w:rPr>
                <w:rFonts w:ascii="Times New Roman" w:eastAsia="SimSun" w:hAnsi="Times New Roman" w:cs="Times New Roman"/>
                <w:bCs/>
                <w:kern w:val="1"/>
                <w:sz w:val="24"/>
                <w:szCs w:val="24"/>
                <w:lang w:val="uk-UA" w:eastAsia="zh-CN"/>
              </w:rPr>
              <w:t>)</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Calibri" w:hAnsi="Times New Roman" w:cs="Times New Roman"/>
                <w:sz w:val="24"/>
                <w:szCs w:val="24"/>
                <w:lang w:val="uk-UA" w:eastAsia="uk-UA"/>
              </w:rPr>
              <w:t>Закупівля здійснюється щодо предмету закупівлі в цілому.</w:t>
            </w:r>
            <w:r w:rsidR="002A717A">
              <w:rPr>
                <w:rFonts w:ascii="Times New Roman" w:eastAsia="Calibri" w:hAnsi="Times New Roman" w:cs="Times New Roman"/>
                <w:sz w:val="24"/>
                <w:szCs w:val="24"/>
                <w:lang w:val="uk-UA" w:eastAsia="uk-UA"/>
              </w:rPr>
              <w:t xml:space="preserve"> Поділ на лоти не передбачено.</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Кількість товару та місце його поставки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widowControl w:val="0"/>
              <w:suppressAutoHyphens/>
              <w:spacing w:after="0" w:line="240" w:lineRule="auto"/>
              <w:ind w:hanging="2"/>
              <w:contextualSpacing/>
              <w:jc w:val="both"/>
              <w:rPr>
                <w:rFonts w:ascii="Times New Roman" w:eastAsia="Times New Roman" w:hAnsi="Times New Roman" w:cs="Times New Roman"/>
                <w:sz w:val="24"/>
                <w:szCs w:val="24"/>
                <w:lang w:eastAsia="zh-CN"/>
              </w:rPr>
            </w:pPr>
            <w:r w:rsidRPr="006A6F67">
              <w:rPr>
                <w:rFonts w:ascii="Times New Roman" w:eastAsia="Times New Roman" w:hAnsi="Times New Roman" w:cs="Times New Roman"/>
                <w:sz w:val="24"/>
                <w:szCs w:val="24"/>
                <w:lang w:val="uk-UA" w:eastAsia="zh-CN"/>
              </w:rPr>
              <w:t>Місце поставки товару:</w:t>
            </w:r>
          </w:p>
          <w:p w:rsidR="000A0B7F" w:rsidRPr="000A0B7F" w:rsidRDefault="000A0B7F" w:rsidP="000A0B7F">
            <w:pPr>
              <w:keepNext/>
              <w:widowControl w:val="0"/>
              <w:suppressAutoHyphens/>
              <w:autoSpaceDE w:val="0"/>
              <w:spacing w:after="0" w:line="240" w:lineRule="auto"/>
              <w:ind w:right="115"/>
              <w:jc w:val="both"/>
              <w:rPr>
                <w:rFonts w:ascii="Times New Roman CYR" w:eastAsia="Times New Roman" w:hAnsi="Times New Roman CYR" w:cs="Times New Roman CYR"/>
                <w:sz w:val="24"/>
                <w:szCs w:val="24"/>
                <w:lang w:val="uk-UA" w:eastAsia="zh-CN"/>
              </w:rPr>
            </w:pPr>
            <w:r w:rsidRPr="000A0B7F">
              <w:rPr>
                <w:rFonts w:ascii="Times New Roman" w:eastAsia="Times New Roman" w:hAnsi="Times New Roman" w:cs="Times New Roman CYR"/>
                <w:color w:val="000000"/>
                <w:sz w:val="24"/>
                <w:szCs w:val="24"/>
                <w:lang w:val="uk-UA" w:eastAsia="uk-UA"/>
              </w:rPr>
              <w:t>16512, Україна, Чернігівська область, Ніжинський район, місто Батурин, вулиця ім. В. Ющенка, будинок 47-В</w:t>
            </w:r>
          </w:p>
          <w:p w:rsidR="006A6F67" w:rsidRPr="00104DB9" w:rsidRDefault="00104DB9" w:rsidP="00104DB9">
            <w:pPr>
              <w:widowControl w:val="0"/>
              <w:suppressAutoHyphens/>
              <w:spacing w:after="0" w:line="240" w:lineRule="auto"/>
              <w:ind w:hanging="2"/>
              <w:contextualSpacing/>
              <w:jc w:val="both"/>
              <w:rPr>
                <w:rFonts w:ascii="Times New Roman" w:hAnsi="Times New Roman" w:cs="Times New Roman"/>
                <w:sz w:val="24"/>
                <w:szCs w:val="24"/>
                <w:lang w:val="uk-UA"/>
              </w:rPr>
            </w:pPr>
            <w:r w:rsidRPr="00104DB9">
              <w:rPr>
                <w:rFonts w:ascii="Times New Roman" w:hAnsi="Times New Roman" w:cs="Times New Roman"/>
                <w:sz w:val="24"/>
                <w:szCs w:val="24"/>
                <w:lang w:val="uk-UA"/>
              </w:rPr>
              <w:t>Здійснення заправки - за місцем знаходження АЗС учасника або АЗС партнерів,</w:t>
            </w:r>
            <w:r>
              <w:rPr>
                <w:rFonts w:ascii="Times New Roman" w:hAnsi="Times New Roman" w:cs="Times New Roman"/>
                <w:sz w:val="24"/>
                <w:szCs w:val="24"/>
                <w:lang w:val="uk-UA"/>
              </w:rPr>
              <w:t xml:space="preserve"> </w:t>
            </w:r>
            <w:r w:rsidRPr="00104DB9">
              <w:rPr>
                <w:rFonts w:ascii="Times New Roman" w:hAnsi="Times New Roman" w:cs="Times New Roman"/>
                <w:sz w:val="24"/>
                <w:szCs w:val="24"/>
                <w:lang w:val="uk-UA"/>
              </w:rPr>
              <w:t>що знаходиться</w:t>
            </w:r>
            <w:r w:rsidRPr="00104DB9">
              <w:rPr>
                <w:rFonts w:ascii="Times New Roman" w:hAnsi="Times New Roman" w:cs="Times New Roman"/>
                <w:b/>
                <w:sz w:val="24"/>
                <w:szCs w:val="24"/>
                <w:lang w:val="uk-UA"/>
              </w:rPr>
              <w:t xml:space="preserve"> </w:t>
            </w:r>
            <w:r w:rsidRPr="00104DB9">
              <w:rPr>
                <w:rFonts w:ascii="Times New Roman" w:hAnsi="Times New Roman" w:cs="Times New Roman"/>
                <w:sz w:val="24"/>
                <w:szCs w:val="24"/>
                <w:lang w:val="uk-UA"/>
              </w:rPr>
              <w:t>на відстані не більше 15 км від закладу освіти.</w:t>
            </w:r>
          </w:p>
          <w:p w:rsidR="006A6F67" w:rsidRDefault="006A6F67" w:rsidP="002A717A">
            <w:pPr>
              <w:widowControl w:val="0"/>
              <w:suppressAutoHyphens/>
              <w:spacing w:after="0" w:line="240" w:lineRule="auto"/>
              <w:ind w:hanging="2"/>
              <w:contextualSpacing/>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 xml:space="preserve">Обсяг закупівлі: </w:t>
            </w:r>
          </w:p>
          <w:p w:rsidR="000A0B7F" w:rsidRDefault="000A0B7F" w:rsidP="000A0B7F">
            <w:pPr>
              <w:keepNext/>
              <w:widowControl w:val="0"/>
              <w:suppressAutoHyphens/>
              <w:autoSpaceDE w:val="0"/>
              <w:spacing w:after="0" w:line="240" w:lineRule="auto"/>
              <w:ind w:right="115"/>
              <w:jc w:val="both"/>
              <w:rPr>
                <w:rFonts w:ascii="Times New Roman CYR" w:eastAsia="Times New Roman" w:hAnsi="Times New Roman CYR" w:cs="Times New Roman CYR"/>
                <w:sz w:val="24"/>
                <w:szCs w:val="24"/>
                <w:lang w:val="uk-UA" w:eastAsia="zh-CN"/>
              </w:rPr>
            </w:pPr>
            <w:r w:rsidRPr="000A0B7F">
              <w:rPr>
                <w:rFonts w:ascii="Times New Roman CYR" w:eastAsia="Times New Roman" w:hAnsi="Times New Roman CYR" w:cs="Times New Roman CYR"/>
                <w:sz w:val="24"/>
                <w:szCs w:val="24"/>
                <w:lang w:val="uk-UA" w:eastAsia="zh-CN"/>
              </w:rPr>
              <w:t xml:space="preserve">Бензин А-92 Євро – </w:t>
            </w:r>
            <w:r>
              <w:rPr>
                <w:rFonts w:ascii="Times New Roman CYR" w:eastAsia="Times New Roman" w:hAnsi="Times New Roman CYR" w:cs="Times New Roman CYR"/>
                <w:sz w:val="24"/>
                <w:szCs w:val="24"/>
                <w:lang w:val="uk-UA" w:eastAsia="zh-CN"/>
              </w:rPr>
              <w:t>1550</w:t>
            </w:r>
            <w:r w:rsidRPr="000A0B7F">
              <w:rPr>
                <w:rFonts w:ascii="Times New Roman CYR" w:eastAsia="Times New Roman" w:hAnsi="Times New Roman CYR" w:cs="Times New Roman CYR"/>
                <w:sz w:val="24"/>
                <w:szCs w:val="24"/>
                <w:lang w:val="uk-UA" w:eastAsia="zh-CN"/>
              </w:rPr>
              <w:t xml:space="preserve"> л</w:t>
            </w:r>
            <w:r>
              <w:rPr>
                <w:rFonts w:ascii="Times New Roman CYR" w:eastAsia="Times New Roman" w:hAnsi="Times New Roman CYR" w:cs="Times New Roman CYR"/>
                <w:sz w:val="24"/>
                <w:szCs w:val="24"/>
                <w:lang w:val="uk-UA" w:eastAsia="zh-CN"/>
              </w:rPr>
              <w:t>;</w:t>
            </w:r>
          </w:p>
          <w:p w:rsidR="000A0B7F" w:rsidRPr="000A0B7F" w:rsidRDefault="000A0B7F" w:rsidP="000A0B7F">
            <w:pPr>
              <w:keepNext/>
              <w:widowControl w:val="0"/>
              <w:suppressAutoHyphens/>
              <w:autoSpaceDE w:val="0"/>
              <w:spacing w:after="0" w:line="240" w:lineRule="auto"/>
              <w:ind w:right="115"/>
              <w:jc w:val="both"/>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Д</w:t>
            </w:r>
            <w:r w:rsidRPr="000A0B7F">
              <w:rPr>
                <w:rFonts w:ascii="Times New Roman CYR" w:eastAsia="Times New Roman" w:hAnsi="Times New Roman CYR" w:cs="Times New Roman CYR"/>
                <w:sz w:val="24"/>
                <w:szCs w:val="24"/>
                <w:lang w:val="uk-UA" w:eastAsia="zh-CN"/>
              </w:rPr>
              <w:t xml:space="preserve">изельне паливо – </w:t>
            </w:r>
            <w:r w:rsidR="004B179A">
              <w:rPr>
                <w:rFonts w:ascii="Times New Roman CYR" w:eastAsia="Times New Roman" w:hAnsi="Times New Roman CYR" w:cs="Times New Roman CYR"/>
                <w:sz w:val="24"/>
                <w:szCs w:val="24"/>
                <w:lang w:val="uk-UA" w:eastAsia="zh-CN"/>
              </w:rPr>
              <w:t>317</w:t>
            </w:r>
            <w:r>
              <w:rPr>
                <w:rFonts w:ascii="Times New Roman CYR" w:eastAsia="Times New Roman" w:hAnsi="Times New Roman CYR" w:cs="Times New Roman CYR"/>
                <w:sz w:val="24"/>
                <w:szCs w:val="24"/>
                <w:lang w:val="uk-UA" w:eastAsia="zh-CN"/>
              </w:rPr>
              <w:t>0</w:t>
            </w:r>
            <w:r w:rsidRPr="000A0B7F">
              <w:rPr>
                <w:rFonts w:ascii="Times New Roman CYR" w:eastAsia="Times New Roman" w:hAnsi="Times New Roman CYR" w:cs="Times New Roman CYR"/>
                <w:sz w:val="24"/>
                <w:szCs w:val="24"/>
                <w:lang w:val="uk-UA" w:eastAsia="zh-CN"/>
              </w:rPr>
              <w:t xml:space="preserve"> л.</w:t>
            </w:r>
          </w:p>
          <w:p w:rsidR="00D05E1A" w:rsidRPr="00D05E1A" w:rsidRDefault="00D05E1A" w:rsidP="002A717A">
            <w:pPr>
              <w:widowControl w:val="0"/>
              <w:suppressAutoHyphens/>
              <w:spacing w:after="0" w:line="240" w:lineRule="auto"/>
              <w:ind w:hanging="2"/>
              <w:contextualSpacing/>
              <w:jc w:val="both"/>
              <w:rPr>
                <w:rFonts w:ascii="Calibri" w:eastAsia="Times New Roman" w:hAnsi="Calibri" w:cs="Times New Roman"/>
                <w:sz w:val="24"/>
                <w:szCs w:val="24"/>
                <w:vertAlign w:val="superscript"/>
                <w:lang w:val="uk-UA" w:eastAsia="zh-CN"/>
              </w:rPr>
            </w:pP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 xml:space="preserve">строк поставки товарів (надання послуг, виконання </w:t>
            </w:r>
            <w:r w:rsidRPr="006A6F67">
              <w:rPr>
                <w:rFonts w:ascii="Times New Roman" w:eastAsia="Times New Roman" w:hAnsi="Times New Roman" w:cs="Times New Roman"/>
                <w:sz w:val="24"/>
                <w:szCs w:val="24"/>
                <w:lang w:val="uk-UA" w:eastAsia="zh-CN"/>
              </w:rPr>
              <w:lastRenderedPageBreak/>
              <w:t>робіт)</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193AC6" w:rsidP="00193AC6">
            <w:pPr>
              <w:widowControl w:val="0"/>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lastRenderedPageBreak/>
              <w:t>З</w:t>
            </w:r>
            <w:r w:rsidRPr="00193AC6">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дати</w:t>
            </w:r>
            <w:r w:rsidRPr="00193AC6">
              <w:rPr>
                <w:rFonts w:ascii="Times New Roman" w:eastAsia="Times New Roman" w:hAnsi="Times New Roman" w:cs="Times New Roman"/>
                <w:sz w:val="24"/>
                <w:szCs w:val="24"/>
                <w:lang w:val="uk-UA" w:eastAsia="zh-CN"/>
              </w:rPr>
              <w:t xml:space="preserve"> підписання договору по 31.12.2022 року.</w:t>
            </w:r>
          </w:p>
        </w:tc>
      </w:tr>
      <w:tr w:rsidR="00171401"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171401" w:rsidRPr="006A6F67" w:rsidRDefault="00171401" w:rsidP="006A6F67">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4.5</w:t>
            </w:r>
          </w:p>
        </w:tc>
        <w:tc>
          <w:tcPr>
            <w:tcW w:w="3499" w:type="dxa"/>
            <w:tcBorders>
              <w:top w:val="single" w:sz="4" w:space="0" w:color="000000"/>
              <w:left w:val="single" w:sz="4" w:space="0" w:color="000000"/>
              <w:bottom w:val="single" w:sz="4" w:space="0" w:color="000000"/>
            </w:tcBorders>
            <w:shd w:val="clear" w:color="auto" w:fill="auto"/>
          </w:tcPr>
          <w:p w:rsidR="00171401" w:rsidRPr="006A6F67" w:rsidRDefault="00171401" w:rsidP="006A6F67">
            <w:pPr>
              <w:widowControl w:val="0"/>
              <w:suppressAutoHyphens/>
              <w:spacing w:after="0" w:line="240" w:lineRule="auto"/>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Очікувана вартість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71401" w:rsidRDefault="00171401" w:rsidP="00193AC6">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242 340,00 грн. з ПДВ</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5</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Недискримінація учасників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widowControl w:val="0"/>
              <w:suppressAutoHyphens/>
              <w:spacing w:after="0" w:line="240" w:lineRule="auto"/>
              <w:ind w:hanging="23"/>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на рівних умовах.</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6</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widowControl w:val="0"/>
              <w:suppressAutoHyphens/>
              <w:spacing w:after="0" w:line="240" w:lineRule="auto"/>
              <w:ind w:hanging="21"/>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Валютою тендерної пропозиції є національна валюта </w:t>
            </w:r>
            <w:r w:rsidRPr="006A6F67">
              <w:rPr>
                <w:rFonts w:ascii="Times New Roman" w:eastAsia="Times New Roman" w:hAnsi="Times New Roman" w:cs="Times New Roman"/>
                <w:color w:val="000000"/>
                <w:sz w:val="24"/>
                <w:szCs w:val="24"/>
                <w:lang w:val="uk-UA" w:eastAsia="uk-UA"/>
              </w:rPr>
              <w:t xml:space="preserve">України – гривня. У разі, якщо учасником процедури закупівлі є нерезидент, такий учасник зазначає ціну пропозиції в електронній системі </w:t>
            </w:r>
            <w:proofErr w:type="spellStart"/>
            <w:r w:rsidRPr="006A6F67">
              <w:rPr>
                <w:rFonts w:ascii="Times New Roman" w:eastAsia="Times New Roman" w:hAnsi="Times New Roman" w:cs="Times New Roman"/>
                <w:color w:val="000000"/>
                <w:sz w:val="24"/>
                <w:szCs w:val="24"/>
                <w:lang w:val="uk-UA" w:eastAsia="uk-UA"/>
              </w:rPr>
              <w:t>закупівель</w:t>
            </w:r>
            <w:proofErr w:type="spellEnd"/>
            <w:r w:rsidRPr="006A6F67">
              <w:rPr>
                <w:rFonts w:ascii="Times New Roman" w:eastAsia="Times New Roman" w:hAnsi="Times New Roman" w:cs="Times New Roman"/>
                <w:color w:val="000000"/>
                <w:sz w:val="24"/>
                <w:szCs w:val="24"/>
                <w:lang w:val="uk-UA" w:eastAsia="uk-UA"/>
              </w:rPr>
              <w:t xml:space="preserve"> у валюті – гривня.</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7</w:t>
            </w:r>
          </w:p>
        </w:tc>
        <w:tc>
          <w:tcPr>
            <w:tcW w:w="349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мову (мови), якою (якими) повинно бути складено тендерні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sz w:val="24"/>
                <w:szCs w:val="24"/>
                <w:lang w:val="uk-UA" w:eastAsia="zh-CN"/>
              </w:rPr>
              <w:t xml:space="preserve">   </w:t>
            </w:r>
            <w:r w:rsidRPr="006A6F67">
              <w:rPr>
                <w:rFonts w:ascii="Times New Roman" w:eastAsia="Times New Roman" w:hAnsi="Times New Roman" w:cs="Times New Roman"/>
                <w:color w:val="000000"/>
                <w:sz w:val="24"/>
                <w:szCs w:val="24"/>
                <w:lang w:val="uk-UA" w:eastAsia="zh-CN"/>
              </w:rPr>
              <w:t xml:space="preserve"> Усі документи, що входять до складу тендерної пропозиції та підготовлені безпосередньо учасником, мають бути складені українською мовою.</w:t>
            </w:r>
          </w:p>
          <w:p w:rsidR="006A6F67" w:rsidRPr="006A6F67" w:rsidRDefault="006A6F67" w:rsidP="006A6F67">
            <w:pPr>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w:t>
            </w:r>
            <w:r w:rsidR="006D5BA2">
              <w:rPr>
                <w:rFonts w:ascii="Times New Roman" w:eastAsia="Times New Roman" w:hAnsi="Times New Roman" w:cs="Times New Roman"/>
                <w:color w:val="000000"/>
                <w:sz w:val="24"/>
                <w:szCs w:val="24"/>
                <w:lang w:val="uk-UA" w:eastAsia="zh-CN"/>
              </w:rPr>
              <w:t>-</w:t>
            </w:r>
            <w:r w:rsidRPr="006A6F67">
              <w:rPr>
                <w:rFonts w:ascii="Times New Roman" w:eastAsia="Times New Roman" w:hAnsi="Times New Roman" w:cs="Times New Roman"/>
                <w:color w:val="000000"/>
                <w:sz w:val="24"/>
                <w:szCs w:val="24"/>
                <w:lang w:val="uk-UA" w:eastAsia="zh-CN"/>
              </w:rPr>
              <w:t xml:space="preserve"> прийнятого застосування.</w:t>
            </w:r>
          </w:p>
          <w:p w:rsidR="009C0759" w:rsidRDefault="006A6F67" w:rsidP="006A6F67">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 xml:space="preserve">Уся інформація розміщується в електронній системі </w:t>
            </w:r>
            <w:proofErr w:type="spellStart"/>
            <w:r w:rsidRPr="006A6F67">
              <w:rPr>
                <w:rFonts w:ascii="Times New Roman" w:eastAsia="Times New Roman" w:hAnsi="Times New Roman" w:cs="Times New Roman"/>
                <w:color w:val="000000"/>
                <w:sz w:val="24"/>
                <w:szCs w:val="24"/>
                <w:lang w:val="uk-UA" w:eastAsia="zh-CN"/>
              </w:rPr>
              <w:t>закупівель</w:t>
            </w:r>
            <w:proofErr w:type="spellEnd"/>
            <w:r w:rsidRPr="006A6F67">
              <w:rPr>
                <w:rFonts w:ascii="Times New Roman" w:eastAsia="Times New Roman" w:hAnsi="Times New Roman" w:cs="Times New Roman"/>
                <w:color w:val="000000"/>
                <w:sz w:val="24"/>
                <w:szCs w:val="24"/>
                <w:lang w:val="uk-UA"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C0759">
              <w:rPr>
                <w:rFonts w:ascii="Times New Roman" w:eastAsia="Times New Roman" w:hAnsi="Times New Roman" w:cs="Times New Roman"/>
                <w:color w:val="000000"/>
                <w:sz w:val="24"/>
                <w:szCs w:val="24"/>
                <w:lang w:val="uk-UA" w:eastAsia="zh-CN"/>
              </w:rPr>
              <w:t xml:space="preserve"> </w:t>
            </w:r>
            <w:r w:rsidRPr="006A6F67">
              <w:rPr>
                <w:rFonts w:ascii="Times New Roman" w:eastAsia="Times New Roman" w:hAnsi="Times New Roman" w:cs="Times New Roman"/>
                <w:color w:val="000000"/>
                <w:sz w:val="24"/>
                <w:szCs w:val="24"/>
                <w:lang w:val="uk-UA" w:eastAsia="zh-CN"/>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C0759" w:rsidRPr="009C0759" w:rsidRDefault="009C0759" w:rsidP="006A6F67">
            <w:pPr>
              <w:widowControl w:val="0"/>
              <w:suppressAutoHyphens/>
              <w:spacing w:after="0" w:line="240" w:lineRule="auto"/>
              <w:contextualSpacing/>
              <w:jc w:val="both"/>
              <w:rPr>
                <w:rFonts w:ascii="Times New Roman" w:eastAsia="Times New Roman" w:hAnsi="Times New Roman" w:cs="Times New Roman"/>
                <w:b/>
                <w:color w:val="000000"/>
                <w:sz w:val="24"/>
                <w:szCs w:val="24"/>
                <w:lang w:val="uk-UA" w:eastAsia="zh-CN"/>
              </w:rPr>
            </w:pPr>
            <w:r w:rsidRPr="009C0759">
              <w:rPr>
                <w:rFonts w:ascii="Times New Roman" w:eastAsia="Times New Roman" w:hAnsi="Times New Roman" w:cs="Times New Roman"/>
                <w:b/>
                <w:color w:val="000000"/>
                <w:sz w:val="24"/>
                <w:szCs w:val="24"/>
                <w:lang w:val="uk-UA" w:eastAsia="zh-CN"/>
              </w:rPr>
              <w:t>Виключення:</w:t>
            </w:r>
          </w:p>
          <w:p w:rsidR="006A6F67" w:rsidRPr="006A6F67" w:rsidRDefault="006A6F67" w:rsidP="006A6F67">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color w:val="000000"/>
                <w:sz w:val="24"/>
                <w:szCs w:val="24"/>
                <w:lang w:val="uk-UA" w:eastAsia="zh-CN"/>
              </w:rPr>
              <w:t>Замовник не зобов’язаний розглядати документи, які не передбачені вимогами тендерної документації та додатками до неї та які учасник до</w:t>
            </w:r>
            <w:r w:rsidR="009C0759">
              <w:rPr>
                <w:rFonts w:ascii="Times New Roman" w:eastAsia="Times New Roman" w:hAnsi="Times New Roman" w:cs="Times New Roman"/>
                <w:color w:val="000000"/>
                <w:sz w:val="24"/>
                <w:szCs w:val="24"/>
                <w:lang w:val="uk-UA" w:eastAsia="zh-CN"/>
              </w:rPr>
              <w:t>датково надає на власний розсуд, в тому числі якщо такі документи надані іноземною мовою без перекладу.</w:t>
            </w:r>
          </w:p>
          <w:p w:rsidR="006A6F67" w:rsidRPr="006A6F67" w:rsidRDefault="006A6F67" w:rsidP="006A6F67">
            <w:pPr>
              <w:widowControl w:val="0"/>
              <w:suppressAutoHyphens/>
              <w:spacing w:after="0" w:line="240" w:lineRule="auto"/>
              <w:ind w:firstLine="274"/>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sz w:val="24"/>
                <w:szCs w:val="24"/>
                <w:lang w:val="uk-UA" w:eastAsia="uk-UA"/>
              </w:rPr>
              <w:t xml:space="preserve">У разі надання учасником, </w:t>
            </w:r>
            <w:r w:rsidRPr="006A6F67">
              <w:rPr>
                <w:rFonts w:ascii="Times New Roman" w:eastAsia="Times New Roman" w:hAnsi="Times New Roman" w:cs="Times New Roman"/>
                <w:sz w:val="24"/>
                <w:szCs w:val="24"/>
                <w:lang w:val="uk-UA" w:eastAsia="zh-CN"/>
              </w:rPr>
              <w:t>що вимагаються цією тендерною документацією</w:t>
            </w:r>
            <w:r w:rsidRPr="006A6F67">
              <w:rPr>
                <w:rFonts w:ascii="Times New Roman" w:eastAsia="Times New Roman" w:hAnsi="Times New Roman" w:cs="Times New Roman"/>
                <w:sz w:val="24"/>
                <w:szCs w:val="24"/>
                <w:lang w:val="uk-UA" w:eastAsia="uk-UA"/>
              </w:rPr>
              <w:t xml:space="preserve">, складених </w:t>
            </w:r>
            <w:r w:rsidRPr="006A6F67">
              <w:rPr>
                <w:rFonts w:ascii="Times New Roman" w:eastAsia="Times New Roman" w:hAnsi="Times New Roman" w:cs="Times New Roman"/>
                <w:sz w:val="24"/>
                <w:szCs w:val="24"/>
                <w:lang w:val="uk-UA" w:eastAsia="uk-UA"/>
              </w:rPr>
              <w:lastRenderedPageBreak/>
              <w:t xml:space="preserve">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w:t>
            </w:r>
            <w:proofErr w:type="spellStart"/>
            <w:r w:rsidRPr="006A6F67">
              <w:rPr>
                <w:rFonts w:ascii="Times New Roman" w:eastAsia="Times New Roman" w:hAnsi="Times New Roman" w:cs="Times New Roman"/>
                <w:sz w:val="24"/>
                <w:szCs w:val="24"/>
                <w:lang w:val="uk-UA" w:eastAsia="uk-UA"/>
              </w:rPr>
              <w:t>скріншоти</w:t>
            </w:r>
            <w:proofErr w:type="spellEnd"/>
            <w:r w:rsidRPr="006A6F67">
              <w:rPr>
                <w:rFonts w:ascii="Times New Roman" w:eastAsia="Times New Roman" w:hAnsi="Times New Roman" w:cs="Times New Roman"/>
                <w:sz w:val="24"/>
                <w:szCs w:val="24"/>
                <w:lang w:val="uk-UA" w:eastAsia="uk-UA"/>
              </w:rPr>
              <w:t xml:space="preserve"> сторінок з офіційних іноземних сайтів, та/або </w:t>
            </w:r>
            <w:proofErr w:type="spellStart"/>
            <w:r w:rsidRPr="006A6F67">
              <w:rPr>
                <w:rFonts w:ascii="Times New Roman" w:eastAsia="Times New Roman" w:hAnsi="Times New Roman" w:cs="Times New Roman"/>
                <w:sz w:val="24"/>
                <w:szCs w:val="24"/>
                <w:lang w:val="uk-UA" w:eastAsia="uk-UA"/>
              </w:rPr>
              <w:t>сканкопії</w:t>
            </w:r>
            <w:proofErr w:type="spellEnd"/>
            <w:r w:rsidRPr="006A6F67">
              <w:rPr>
                <w:rFonts w:ascii="Times New Roman" w:eastAsia="Times New Roman" w:hAnsi="Times New Roman" w:cs="Times New Roman"/>
                <w:sz w:val="24"/>
                <w:szCs w:val="24"/>
                <w:lang w:val="uk-UA" w:eastAsia="uk-UA"/>
              </w:rPr>
              <w:t xml:space="preserve"> публікацій іноземних друкованих видань або письмових підтверджень, </w:t>
            </w:r>
            <w:r w:rsidRPr="006A6F67">
              <w:rPr>
                <w:rFonts w:ascii="Times New Roman" w:eastAsia="Times New Roman" w:hAnsi="Times New Roman" w:cs="Times New Roman"/>
                <w:sz w:val="24"/>
                <w:szCs w:val="24"/>
                <w:u w:val="single"/>
                <w:lang w:val="uk-UA" w:eastAsia="uk-UA"/>
              </w:rPr>
              <w:t xml:space="preserve">повинні надаватися разом із їх автентичним перекладом на українську мову. </w:t>
            </w:r>
          </w:p>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zh-CN"/>
              </w:rPr>
              <w:t>Визначальним є текст, викладений українською мовою.</w:t>
            </w:r>
          </w:p>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Розділ ІІ. Порядок унесення змін та надання роз’яснень до тендерної документації</w:t>
            </w:r>
          </w:p>
        </w:tc>
      </w:tr>
      <w:tr w:rsidR="006A6F67" w:rsidRPr="00085B5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Процедура надання роз’яснень щодо тендерної документації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widowControl w:val="0"/>
              <w:suppressAutoHyphens/>
              <w:spacing w:after="0" w:line="240" w:lineRule="auto"/>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без ідентифікації особи, яка звернулася до замовника. Замовник повинен </w:t>
            </w:r>
            <w:r w:rsidRPr="009C0759">
              <w:rPr>
                <w:rFonts w:ascii="Times New Roman" w:eastAsia="Times New Roman" w:hAnsi="Times New Roman" w:cs="Times New Roman"/>
                <w:b/>
                <w:i/>
                <w:sz w:val="24"/>
                <w:szCs w:val="24"/>
                <w:lang w:val="uk-UA" w:eastAsia="uk-UA"/>
              </w:rPr>
              <w:t>протягом трьох робочих днів</w:t>
            </w:r>
            <w:r w:rsidRPr="006A6F67">
              <w:rPr>
                <w:rFonts w:ascii="Times New Roman" w:eastAsia="Times New Roman" w:hAnsi="Times New Roman" w:cs="Times New Roman"/>
                <w:sz w:val="24"/>
                <w:szCs w:val="24"/>
                <w:lang w:val="uk-UA" w:eastAsia="uk-UA"/>
              </w:rPr>
              <w:t xml:space="preserve"> із дня їх оприлюднення надати роз’яснення на звернення та оприлюднити його в електронній системі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відповідно до статті 10 Закону.</w:t>
            </w:r>
          </w:p>
          <w:p w:rsidR="006A6F67" w:rsidRPr="006A6F67" w:rsidRDefault="006A6F67" w:rsidP="006A6F67">
            <w:pPr>
              <w:widowControl w:val="0"/>
              <w:suppressAutoHyphens/>
              <w:spacing w:after="0" w:line="240" w:lineRule="auto"/>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 xml:space="preserve">    У разі несвоєчасного надання замовником роз’яснень щодо змісту тендерної документації електронна система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автоматично призупиняє перебіг тендеру.</w:t>
            </w:r>
          </w:p>
          <w:p w:rsidR="006A6F67" w:rsidRPr="006A6F67" w:rsidRDefault="006A6F67" w:rsidP="006A6F67">
            <w:pPr>
              <w:widowControl w:val="0"/>
              <w:suppressAutoHyphens/>
              <w:spacing w:after="0" w:line="240" w:lineRule="auto"/>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із одночасним продовженням строку подання тендерних пропозицій не менше як на сім днів.</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7A4AA0" w:rsidP="006A6F67">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sz w:val="24"/>
                <w:szCs w:val="24"/>
                <w:lang w:val="uk-UA" w:eastAsia="uk-UA"/>
              </w:rPr>
              <w:t>У</w:t>
            </w:r>
            <w:r w:rsidR="006A6F67" w:rsidRPr="006A6F67">
              <w:rPr>
                <w:rFonts w:ascii="Times New Roman" w:eastAsia="Times New Roman" w:hAnsi="Times New Roman" w:cs="Times New Roman"/>
                <w:b/>
                <w:sz w:val="24"/>
                <w:szCs w:val="24"/>
                <w:lang w:val="uk-UA" w:eastAsia="uk-UA"/>
              </w:rPr>
              <w:t>несення змін до тендерної документації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widowControl w:val="0"/>
              <w:suppressAutoHyphens/>
              <w:spacing w:after="0" w:line="240" w:lineRule="auto"/>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 xml:space="preserve">    Замовник має право з власної ініціативи або у разі усунення порушень законодавства у сфері публічних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A6F67">
              <w:rPr>
                <w:rFonts w:ascii="Times New Roman" w:eastAsia="Times New Roman" w:hAnsi="Times New Roman" w:cs="Times New Roman"/>
                <w:sz w:val="24"/>
                <w:szCs w:val="24"/>
                <w:lang w:val="uk-UA" w:eastAsia="uk-UA"/>
              </w:rPr>
              <w:t>внести</w:t>
            </w:r>
            <w:proofErr w:type="spellEnd"/>
            <w:r w:rsidRPr="006A6F67">
              <w:rPr>
                <w:rFonts w:ascii="Times New Roman" w:eastAsia="Times New Roman" w:hAnsi="Times New Roman" w:cs="Times New Roman"/>
                <w:sz w:val="24"/>
                <w:szCs w:val="24"/>
                <w:lang w:val="uk-UA" w:eastAsia="uk-UA"/>
              </w:rPr>
              <w:t xml:space="preserve"> зміни до тендерної документації. У разі внесення змін до </w:t>
            </w:r>
            <w:r w:rsidRPr="006A6F67">
              <w:rPr>
                <w:rFonts w:ascii="Times New Roman" w:eastAsia="Times New Roman" w:hAnsi="Times New Roman" w:cs="Times New Roman"/>
                <w:sz w:val="24"/>
                <w:szCs w:val="24"/>
                <w:lang w:val="uk-UA" w:eastAsia="uk-UA"/>
              </w:rPr>
              <w:lastRenderedPageBreak/>
              <w:t xml:space="preserve">тендерної документації строк для подання тендерних пропозицій продовжується замовником в електронній системі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C0759">
              <w:rPr>
                <w:rFonts w:ascii="Times New Roman" w:eastAsia="Times New Roman" w:hAnsi="Times New Roman" w:cs="Times New Roman"/>
                <w:b/>
                <w:i/>
                <w:sz w:val="24"/>
                <w:szCs w:val="24"/>
                <w:lang w:val="uk-UA" w:eastAsia="uk-UA"/>
              </w:rPr>
              <w:t>не менше семи днів</w:t>
            </w:r>
            <w:r w:rsidRPr="006A6F67">
              <w:rPr>
                <w:rFonts w:ascii="Times New Roman" w:eastAsia="Times New Roman" w:hAnsi="Times New Roman" w:cs="Times New Roman"/>
                <w:sz w:val="24"/>
                <w:szCs w:val="24"/>
                <w:lang w:val="uk-UA" w:eastAsia="uk-UA"/>
              </w:rPr>
              <w:t>.</w:t>
            </w:r>
          </w:p>
          <w:p w:rsidR="006A6F67" w:rsidRDefault="006A6F67" w:rsidP="00A65941">
            <w:pPr>
              <w:widowControl w:val="0"/>
              <w:suppressAutoHyphens/>
              <w:spacing w:after="0" w:line="240" w:lineRule="auto"/>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65941">
              <w:rPr>
                <w:rFonts w:ascii="Times New Roman" w:eastAsia="Times New Roman" w:hAnsi="Times New Roman" w:cs="Times New Roman"/>
                <w:sz w:val="24"/>
                <w:szCs w:val="24"/>
                <w:lang w:val="uk-UA" w:eastAsia="uk-UA"/>
              </w:rPr>
              <w:t xml:space="preserve"> </w:t>
            </w:r>
          </w:p>
          <w:p w:rsidR="00A65941" w:rsidRPr="006A6F67" w:rsidRDefault="00A65941" w:rsidP="00A65941">
            <w:pPr>
              <w:widowControl w:val="0"/>
              <w:suppressAutoHyphens/>
              <w:spacing w:after="0" w:line="240" w:lineRule="auto"/>
              <w:jc w:val="both"/>
              <w:rPr>
                <w:rFonts w:ascii="Calibri" w:eastAsia="Times New Roman" w:hAnsi="Calibri" w:cs="Times New Roman"/>
                <w:sz w:val="24"/>
                <w:szCs w:val="24"/>
                <w:lang w:val="uk-UA" w:eastAsia="zh-CN"/>
              </w:rPr>
            </w:pPr>
            <w:r>
              <w:rPr>
                <w:rFonts w:ascii="Times New Roman" w:eastAsia="Times New Roman" w:hAnsi="Times New Roman" w:cs="Times New Roman"/>
                <w:sz w:val="24"/>
                <w:szCs w:val="24"/>
                <w:lang w:val="uk-UA" w:eastAsia="uk-UA"/>
              </w:rPr>
              <w:t>Зазначена інформація оприлюднюється замовником відповідно до статті 10 Закону.</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 xml:space="preserve">Розділ ІІІ. </w:t>
            </w:r>
            <w:r w:rsidRPr="006A6F67">
              <w:rPr>
                <w:rFonts w:ascii="Times New Roman" w:eastAsia="Times New Roman" w:hAnsi="Times New Roman" w:cs="Times New Roman"/>
                <w:b/>
                <w:sz w:val="24"/>
                <w:szCs w:val="24"/>
                <w:lang w:val="uk-UA" w:eastAsia="uk-UA"/>
              </w:rPr>
              <w:t>Інструкція з підготовки тендерної пропозиції</w:t>
            </w:r>
          </w:p>
        </w:tc>
      </w:tr>
      <w:tr w:rsidR="006A6F67" w:rsidRPr="00085B5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Зміст і спосіб подання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93DE1" w:rsidRDefault="006A6F67" w:rsidP="006A6F67">
            <w:pPr>
              <w:suppressAutoHyphens/>
              <w:spacing w:before="60" w:after="0" w:line="240" w:lineRule="auto"/>
              <w:ind w:firstLine="232"/>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 xml:space="preserve">Тендерна пропозиція подається в електронному вигляді через електронну систему </w:t>
            </w:r>
            <w:proofErr w:type="spellStart"/>
            <w:r w:rsidRPr="006A6F67">
              <w:rPr>
                <w:rFonts w:ascii="Times New Roman" w:eastAsia="Times New Roman" w:hAnsi="Times New Roman" w:cs="Times New Roman"/>
                <w:sz w:val="24"/>
                <w:szCs w:val="24"/>
                <w:lang w:val="uk-UA" w:eastAsia="zh-CN"/>
              </w:rPr>
              <w:t>закупівель</w:t>
            </w:r>
            <w:proofErr w:type="spellEnd"/>
            <w:r w:rsidRPr="006A6F67">
              <w:rPr>
                <w:rFonts w:ascii="Times New Roman" w:eastAsia="Times New Roman" w:hAnsi="Times New Roman" w:cs="Times New Roman"/>
                <w:sz w:val="24"/>
                <w:szCs w:val="24"/>
                <w:lang w:val="uk-UA" w:eastAsia="zh-CN"/>
              </w:rPr>
              <w:t xml:space="preserve"> шляхом заповнення електронних форм з окремими полями, де зазначається інформація </w:t>
            </w:r>
            <w:r w:rsidR="00193DE1">
              <w:rPr>
                <w:rFonts w:ascii="Times New Roman" w:eastAsia="Times New Roman" w:hAnsi="Times New Roman" w:cs="Times New Roman"/>
                <w:sz w:val="24"/>
                <w:szCs w:val="24"/>
                <w:lang w:val="uk-UA" w:eastAsia="zh-CN"/>
              </w:rPr>
              <w:t>про загальну вартість пропозиції</w:t>
            </w:r>
            <w:r w:rsidRPr="006A6F67">
              <w:rPr>
                <w:rFonts w:ascii="Times New Roman" w:eastAsia="Times New Roman" w:hAnsi="Times New Roman" w:cs="Times New Roman"/>
                <w:sz w:val="24"/>
                <w:szCs w:val="24"/>
                <w:lang w:val="uk-UA" w:eastAsia="zh-CN"/>
              </w:rPr>
              <w:t>, інші критерії оцінки (у разі їх установлення замовником),</w:t>
            </w:r>
            <w:r w:rsidR="00193DE1">
              <w:rPr>
                <w:rFonts w:ascii="Times New Roman" w:eastAsia="Times New Roman" w:hAnsi="Times New Roman" w:cs="Times New Roman"/>
                <w:sz w:val="24"/>
                <w:szCs w:val="24"/>
                <w:lang w:val="uk-UA" w:eastAsia="zh-CN"/>
              </w:rPr>
              <w:t xml:space="preserve"> шляхом завантаження необхідних документів через електронну систему </w:t>
            </w:r>
            <w:proofErr w:type="spellStart"/>
            <w:r w:rsidR="00193DE1">
              <w:rPr>
                <w:rFonts w:ascii="Times New Roman" w:eastAsia="Times New Roman" w:hAnsi="Times New Roman" w:cs="Times New Roman"/>
                <w:sz w:val="24"/>
                <w:szCs w:val="24"/>
                <w:lang w:val="uk-UA" w:eastAsia="zh-CN"/>
              </w:rPr>
              <w:t>закупівель</w:t>
            </w:r>
            <w:proofErr w:type="spellEnd"/>
            <w:r w:rsidR="00193DE1">
              <w:rPr>
                <w:rFonts w:ascii="Times New Roman" w:eastAsia="Times New Roman" w:hAnsi="Times New Roman" w:cs="Times New Roman"/>
                <w:sz w:val="24"/>
                <w:szCs w:val="24"/>
                <w:lang w:val="uk-UA" w:eastAsia="zh-CN"/>
              </w:rPr>
              <w:t>, що підтверджують відповідність вимогам, визначеним замовником:</w:t>
            </w:r>
          </w:p>
          <w:p w:rsidR="000E28DD" w:rsidRPr="00213DF4" w:rsidRDefault="000E28DD" w:rsidP="000E28DD">
            <w:pPr>
              <w:pStyle w:val="a5"/>
              <w:numPr>
                <w:ilvl w:val="0"/>
                <w:numId w:val="21"/>
              </w:numPr>
              <w:suppressAutoHyphens/>
              <w:spacing w:before="6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заповнену форму «Т</w:t>
            </w:r>
            <w:r w:rsidRPr="00213DF4">
              <w:rPr>
                <w:rFonts w:ascii="Times New Roman" w:eastAsia="Times New Roman" w:hAnsi="Times New Roman" w:cs="Times New Roman"/>
                <w:sz w:val="24"/>
                <w:szCs w:val="24"/>
                <w:lang w:val="uk-UA" w:eastAsia="zh-CN"/>
              </w:rPr>
              <w:t xml:space="preserve">ендерна пропозиція», що наведена у </w:t>
            </w:r>
            <w:r w:rsidRPr="00213DF4">
              <w:rPr>
                <w:rFonts w:ascii="Times New Roman" w:eastAsia="Times New Roman" w:hAnsi="Times New Roman" w:cs="Times New Roman"/>
                <w:b/>
                <w:sz w:val="24"/>
                <w:szCs w:val="24"/>
                <w:lang w:val="uk-UA" w:eastAsia="zh-CN"/>
              </w:rPr>
              <w:t>Додатку 1</w:t>
            </w:r>
            <w:r w:rsidRPr="00213DF4">
              <w:rPr>
                <w:rFonts w:ascii="Times New Roman" w:eastAsia="Times New Roman" w:hAnsi="Times New Roman" w:cs="Times New Roman"/>
                <w:sz w:val="24"/>
                <w:szCs w:val="24"/>
                <w:lang w:val="uk-UA" w:eastAsia="zh-CN"/>
              </w:rPr>
              <w:t xml:space="preserve"> тендерної</w:t>
            </w:r>
            <w:r>
              <w:rPr>
                <w:rFonts w:ascii="Times New Roman" w:eastAsia="Times New Roman" w:hAnsi="Times New Roman" w:cs="Times New Roman"/>
                <w:sz w:val="24"/>
                <w:szCs w:val="24"/>
                <w:lang w:val="uk-UA" w:eastAsia="zh-CN"/>
              </w:rPr>
              <w:t xml:space="preserve"> документації</w:t>
            </w:r>
            <w:r w:rsidRPr="00213DF4">
              <w:rPr>
                <w:rFonts w:ascii="Times New Roman" w:eastAsia="Times New Roman" w:hAnsi="Times New Roman" w:cs="Times New Roman"/>
                <w:sz w:val="24"/>
                <w:szCs w:val="24"/>
                <w:lang w:val="uk-UA" w:eastAsia="zh-CN"/>
              </w:rPr>
              <w:t>;</w:t>
            </w:r>
          </w:p>
          <w:p w:rsidR="00754E92" w:rsidRPr="00213DF4" w:rsidRDefault="00754E92" w:rsidP="000E28DD">
            <w:pPr>
              <w:pStyle w:val="a5"/>
              <w:widowControl w:val="0"/>
              <w:numPr>
                <w:ilvl w:val="0"/>
                <w:numId w:val="21"/>
              </w:numPr>
              <w:spacing w:after="160" w:line="256" w:lineRule="auto"/>
              <w:jc w:val="both"/>
              <w:rPr>
                <w:rFonts w:ascii="Times New Roman" w:hAnsi="Times New Roman" w:cs="Times New Roman"/>
                <w:sz w:val="24"/>
                <w:szCs w:val="24"/>
                <w:lang w:val="uk-UA"/>
              </w:rPr>
            </w:pPr>
            <w:r w:rsidRPr="00213DF4">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213DF4">
              <w:rPr>
                <w:rFonts w:ascii="Times New Roman" w:hAnsi="Times New Roman" w:cs="Times New Roman"/>
                <w:b/>
                <w:bCs/>
                <w:i/>
                <w:iCs/>
                <w:sz w:val="24"/>
                <w:szCs w:val="24"/>
                <w:lang w:val="uk-UA"/>
              </w:rPr>
              <w:t>згідно</w:t>
            </w:r>
            <w:r w:rsidRPr="00213DF4">
              <w:rPr>
                <w:rFonts w:ascii="Times New Roman" w:hAnsi="Times New Roman" w:cs="Times New Roman"/>
                <w:sz w:val="24"/>
                <w:szCs w:val="24"/>
                <w:lang w:val="uk-UA"/>
              </w:rPr>
              <w:t xml:space="preserve"> з </w:t>
            </w:r>
            <w:r w:rsidRPr="00213DF4">
              <w:rPr>
                <w:rFonts w:ascii="Times New Roman" w:hAnsi="Times New Roman" w:cs="Times New Roman"/>
                <w:b/>
                <w:bCs/>
                <w:i/>
                <w:iCs/>
                <w:sz w:val="24"/>
                <w:szCs w:val="24"/>
                <w:lang w:val="uk-UA"/>
              </w:rPr>
              <w:t>Додатком 2</w:t>
            </w:r>
            <w:r w:rsidRPr="00213DF4">
              <w:rPr>
                <w:rFonts w:ascii="Times New Roman" w:hAnsi="Times New Roman" w:cs="Times New Roman"/>
                <w:sz w:val="24"/>
                <w:szCs w:val="24"/>
                <w:lang w:val="uk-UA"/>
              </w:rPr>
              <w:t xml:space="preserve"> до цієї тендерної документації;</w:t>
            </w:r>
          </w:p>
          <w:p w:rsidR="00754E92" w:rsidRDefault="00754E92" w:rsidP="000E28DD">
            <w:pPr>
              <w:widowControl w:val="0"/>
              <w:numPr>
                <w:ilvl w:val="0"/>
                <w:numId w:val="21"/>
              </w:numPr>
              <w:spacing w:after="160"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статті 17 Закону – </w:t>
            </w:r>
            <w:r>
              <w:rPr>
                <w:rFonts w:ascii="Times New Roman" w:hAnsi="Times New Roman" w:cs="Times New Roman"/>
                <w:b/>
                <w:bCs/>
                <w:i/>
                <w:iCs/>
                <w:sz w:val="24"/>
                <w:szCs w:val="24"/>
                <w:lang w:val="uk-UA"/>
              </w:rPr>
              <w:t xml:space="preserve">згідно </w:t>
            </w:r>
            <w:r w:rsidRPr="00754E92">
              <w:rPr>
                <w:rFonts w:ascii="Times New Roman" w:hAnsi="Times New Roman" w:cs="Times New Roman"/>
                <w:bCs/>
                <w:iCs/>
                <w:sz w:val="24"/>
                <w:szCs w:val="24"/>
                <w:lang w:val="uk-UA"/>
              </w:rPr>
              <w:t>з</w:t>
            </w:r>
            <w:r w:rsidR="002502BD">
              <w:rPr>
                <w:rFonts w:ascii="Times New Roman" w:hAnsi="Times New Roman" w:cs="Times New Roman"/>
                <w:b/>
                <w:bCs/>
                <w:i/>
                <w:iCs/>
                <w:sz w:val="24"/>
                <w:szCs w:val="24"/>
                <w:lang w:val="uk-UA"/>
              </w:rPr>
              <w:t xml:space="preserve">  Додатком 3</w:t>
            </w:r>
            <w:r>
              <w:rPr>
                <w:rFonts w:ascii="Times New Roman" w:hAnsi="Times New Roman" w:cs="Times New Roman"/>
                <w:sz w:val="24"/>
                <w:szCs w:val="24"/>
                <w:lang w:val="uk-UA"/>
              </w:rPr>
              <w:t xml:space="preserve"> до цієї тендерної документації;</w:t>
            </w:r>
          </w:p>
          <w:p w:rsidR="00754E92" w:rsidRDefault="00754E92" w:rsidP="000E28DD">
            <w:pPr>
              <w:widowControl w:val="0"/>
              <w:numPr>
                <w:ilvl w:val="0"/>
                <w:numId w:val="21"/>
              </w:numPr>
              <w:spacing w:after="160"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7145B" w:rsidRPr="00E8766E" w:rsidRDefault="00A7145B" w:rsidP="00A7145B">
            <w:pPr>
              <w:pStyle w:val="a5"/>
              <w:numPr>
                <w:ilvl w:val="0"/>
                <w:numId w:val="21"/>
              </w:numPr>
              <w:suppressAutoHyphens/>
              <w:spacing w:line="240" w:lineRule="auto"/>
              <w:jc w:val="both"/>
              <w:rPr>
                <w:rFonts w:ascii="Times New Roman" w:eastAsia="Times New Roman" w:hAnsi="Times New Roman" w:cs="Times New Roman"/>
                <w:sz w:val="24"/>
                <w:szCs w:val="24"/>
                <w:lang w:val="uk-UA" w:eastAsia="zh-CN"/>
              </w:rPr>
            </w:pPr>
            <w:r w:rsidRPr="00E8766E">
              <w:rPr>
                <w:rFonts w:ascii="Times New Roman" w:eastAsia="Times New Roman" w:hAnsi="Times New Roman" w:cs="Times New Roman"/>
                <w:sz w:val="24"/>
                <w:szCs w:val="24"/>
                <w:lang w:val="uk-UA" w:eastAsia="zh-CN"/>
              </w:rPr>
              <w:t xml:space="preserve">інформацію про необхідні технічні, якісні та кількісні характеристики предмета закупівлі, –  згідно з переліком, </w:t>
            </w:r>
            <w:r w:rsidRPr="00E8766E">
              <w:rPr>
                <w:rFonts w:ascii="Times New Roman" w:eastAsia="Times New Roman" w:hAnsi="Times New Roman" w:cs="Times New Roman"/>
                <w:sz w:val="24"/>
                <w:szCs w:val="24"/>
                <w:lang w:val="uk-UA" w:eastAsia="zh-CN"/>
              </w:rPr>
              <w:lastRenderedPageBreak/>
              <w:t xml:space="preserve">визначеним у </w:t>
            </w:r>
            <w:r>
              <w:rPr>
                <w:rFonts w:ascii="Times New Roman" w:eastAsia="Times New Roman" w:hAnsi="Times New Roman" w:cs="Times New Roman"/>
                <w:b/>
                <w:sz w:val="24"/>
                <w:szCs w:val="24"/>
                <w:lang w:val="uk-UA" w:eastAsia="zh-CN"/>
              </w:rPr>
              <w:t>Додатку 4</w:t>
            </w:r>
            <w:r w:rsidRPr="00E8766E">
              <w:rPr>
                <w:rFonts w:ascii="Times New Roman" w:eastAsia="Times New Roman" w:hAnsi="Times New Roman" w:cs="Times New Roman"/>
                <w:sz w:val="24"/>
                <w:szCs w:val="24"/>
                <w:lang w:val="uk-UA" w:eastAsia="zh-CN"/>
              </w:rPr>
              <w:t xml:space="preserve"> до тендерної документації;</w:t>
            </w:r>
          </w:p>
          <w:p w:rsidR="00A7145B" w:rsidRPr="00A7145B" w:rsidRDefault="00754E92" w:rsidP="00A7145B">
            <w:pPr>
              <w:widowControl w:val="0"/>
              <w:numPr>
                <w:ilvl w:val="0"/>
                <w:numId w:val="21"/>
              </w:numPr>
              <w:suppressAutoHyphens/>
              <w:spacing w:before="60" w:after="160" w:line="240" w:lineRule="auto"/>
              <w:jc w:val="both"/>
              <w:rPr>
                <w:rFonts w:ascii="Times New Roman" w:eastAsia="Times New Roman" w:hAnsi="Times New Roman" w:cs="Times New Roman"/>
                <w:sz w:val="24"/>
                <w:szCs w:val="24"/>
                <w:lang w:val="uk-UA" w:eastAsia="zh-CN"/>
              </w:rPr>
            </w:pPr>
            <w:r w:rsidRPr="00213DF4">
              <w:rPr>
                <w:rFonts w:ascii="Times New Roman" w:hAnsi="Times New Roman" w:cs="Times New Roman"/>
                <w:sz w:val="24"/>
                <w:szCs w:val="24"/>
                <w:lang w:val="uk-UA"/>
              </w:rPr>
              <w:t xml:space="preserve">іншою інформацією та документами відповідно до вимог цієї тендерної </w:t>
            </w:r>
            <w:r w:rsidR="00213DF4" w:rsidRPr="00213DF4">
              <w:rPr>
                <w:rFonts w:ascii="Times New Roman" w:hAnsi="Times New Roman" w:cs="Times New Roman"/>
                <w:sz w:val="24"/>
                <w:szCs w:val="24"/>
                <w:lang w:val="uk-UA"/>
              </w:rPr>
              <w:t>документації та додатків до неї</w:t>
            </w:r>
            <w:r w:rsidR="00A7145B">
              <w:rPr>
                <w:rFonts w:ascii="Times New Roman" w:hAnsi="Times New Roman" w:cs="Times New Roman"/>
                <w:sz w:val="24"/>
                <w:szCs w:val="24"/>
                <w:lang w:val="uk-UA"/>
              </w:rPr>
              <w:t>.</w:t>
            </w:r>
          </w:p>
          <w:p w:rsidR="006A6F67" w:rsidRPr="006A6F67" w:rsidRDefault="006A6F67" w:rsidP="006A6F67">
            <w:pPr>
              <w:widowControl w:val="0"/>
              <w:tabs>
                <w:tab w:val="left" w:pos="1038"/>
                <w:tab w:val="left" w:pos="1179"/>
              </w:tabs>
              <w:suppressAutoHyphens/>
              <w:spacing w:after="120" w:line="240" w:lineRule="auto"/>
              <w:ind w:firstLine="329"/>
              <w:contextualSpacing/>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pacing w:val="-2"/>
                <w:sz w:val="24"/>
                <w:szCs w:val="24"/>
                <w:lang w:val="uk-UA" w:eastAsia="zh-C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95416" w:rsidRDefault="00895416" w:rsidP="00895416">
            <w:pPr>
              <w:widowControl w:val="0"/>
              <w:jc w:val="both"/>
              <w:rPr>
                <w:rFonts w:ascii="Times New Roman" w:hAnsi="Times New Roman" w:cs="Times New Roman"/>
                <w:b/>
                <w:bCs/>
                <w:i/>
                <w:iCs/>
                <w:sz w:val="24"/>
                <w:szCs w:val="24"/>
                <w:u w:val="single"/>
                <w:lang w:val="uk-UA"/>
              </w:rPr>
            </w:pPr>
            <w:r>
              <w:rPr>
                <w:rFonts w:ascii="Times New Roman" w:hAnsi="Times New Roman" w:cs="Times New Roman"/>
                <w:b/>
                <w:bCs/>
                <w:i/>
                <w:iCs/>
                <w:sz w:val="24"/>
                <w:szCs w:val="24"/>
                <w:u w:val="single"/>
                <w:lang w:val="uk-UA"/>
              </w:rPr>
              <w:t xml:space="preserve">Переможець у строк, що не перевищує десяти днів з дати оприлюднення в електронній системі </w:t>
            </w:r>
            <w:proofErr w:type="spellStart"/>
            <w:r>
              <w:rPr>
                <w:rFonts w:ascii="Times New Roman" w:hAnsi="Times New Roman" w:cs="Times New Roman"/>
                <w:b/>
                <w:bCs/>
                <w:i/>
                <w:iCs/>
                <w:sz w:val="24"/>
                <w:szCs w:val="24"/>
                <w:u w:val="single"/>
                <w:lang w:val="uk-UA"/>
              </w:rPr>
              <w:t>закупівель</w:t>
            </w:r>
            <w:proofErr w:type="spellEnd"/>
            <w:r>
              <w:rPr>
                <w:rFonts w:ascii="Times New Roman" w:hAnsi="Times New Roman" w:cs="Times New Roman"/>
                <w:b/>
                <w:bCs/>
                <w:i/>
                <w:iCs/>
                <w:sz w:val="24"/>
                <w:szCs w:val="24"/>
                <w:u w:val="single"/>
                <w:lang w:val="uk-UA"/>
              </w:rPr>
              <w:t xml:space="preserve"> повідомлення про намір укласти договір про закупівлю, подає інформацію (документи, встановлені в Додатку 1</w:t>
            </w:r>
            <w:r>
              <w:rPr>
                <w:rFonts w:ascii="Times New Roman" w:hAnsi="Times New Roman" w:cs="Times New Roman"/>
                <w:sz w:val="24"/>
                <w:szCs w:val="24"/>
                <w:lang w:val="uk-UA"/>
              </w:rPr>
              <w:t xml:space="preserve"> </w:t>
            </w:r>
            <w:r>
              <w:rPr>
                <w:rFonts w:ascii="Times New Roman" w:hAnsi="Times New Roman" w:cs="Times New Roman"/>
                <w:b/>
                <w:i/>
                <w:sz w:val="24"/>
                <w:szCs w:val="24"/>
                <w:u w:val="single"/>
                <w:lang w:val="uk-UA"/>
              </w:rPr>
              <w:t>до цієї тендерної документації</w:t>
            </w:r>
            <w:r>
              <w:rPr>
                <w:rFonts w:ascii="Times New Roman" w:hAnsi="Times New Roman" w:cs="Times New Roman"/>
                <w:b/>
                <w:bCs/>
                <w:i/>
                <w:iCs/>
                <w:sz w:val="24"/>
                <w:szCs w:val="24"/>
                <w:u w:val="single"/>
                <w:lang w:val="uk-UA"/>
              </w:rPr>
              <w:t xml:space="preserve"> (для переможця) шляхом оприлюднення їх в  електронній системі </w:t>
            </w:r>
            <w:proofErr w:type="spellStart"/>
            <w:r>
              <w:rPr>
                <w:rFonts w:ascii="Times New Roman" w:hAnsi="Times New Roman" w:cs="Times New Roman"/>
                <w:b/>
                <w:bCs/>
                <w:i/>
                <w:iCs/>
                <w:sz w:val="24"/>
                <w:szCs w:val="24"/>
                <w:u w:val="single"/>
                <w:lang w:val="uk-UA"/>
              </w:rPr>
              <w:t>закупівель</w:t>
            </w:r>
            <w:proofErr w:type="spellEnd"/>
            <w:r>
              <w:rPr>
                <w:rFonts w:ascii="Times New Roman" w:hAnsi="Times New Roman" w:cs="Times New Roman"/>
                <w:b/>
                <w:bCs/>
                <w:i/>
                <w:iCs/>
                <w:sz w:val="24"/>
                <w:szCs w:val="24"/>
                <w:u w:val="single"/>
                <w:lang w:val="uk-UA"/>
              </w:rPr>
              <w:t>.</w:t>
            </w:r>
          </w:p>
          <w:p w:rsidR="00895416" w:rsidRDefault="00895416" w:rsidP="00895416">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sidR="00A7145B">
              <w:rPr>
                <w:rFonts w:ascii="Times New Roman" w:hAnsi="Times New Roman" w:cs="Times New Roman"/>
                <w:b/>
                <w:bCs/>
                <w:i/>
                <w:iCs/>
                <w:sz w:val="24"/>
                <w:szCs w:val="24"/>
                <w:lang w:val="uk-UA"/>
              </w:rPr>
              <w:t>згідно з Додатком 3</w:t>
            </w: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до цієї тендерної документації</w:t>
            </w:r>
            <w:r>
              <w:rPr>
                <w:rFonts w:ascii="Times New Roman" w:hAnsi="Times New Roman" w:cs="Times New Roman"/>
                <w:b/>
                <w:bCs/>
                <w:i/>
                <w:iCs/>
                <w:sz w:val="24"/>
                <w:szCs w:val="24"/>
                <w:lang w:val="uk-UA"/>
              </w:rPr>
              <w:t xml:space="preserve"> (для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895416" w:rsidRDefault="00895416" w:rsidP="00895416">
            <w:pPr>
              <w:widowControl w:val="0"/>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Опис та приклади формальних несуттєвих помилок.</w:t>
            </w:r>
          </w:p>
          <w:p w:rsidR="00895416" w:rsidRDefault="00895416" w:rsidP="00895416">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5416" w:rsidRDefault="00895416" w:rsidP="00895416">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w:t>
            </w:r>
            <w:r>
              <w:rPr>
                <w:rFonts w:ascii="Times New Roman" w:hAnsi="Times New Roman" w:cs="Times New Roman"/>
                <w:sz w:val="24"/>
                <w:szCs w:val="24"/>
                <w:lang w:val="uk-UA"/>
              </w:rPr>
              <w:lastRenderedPageBreak/>
              <w:t xml:space="preserve">тендерної пропозиції, а саме - технічні помилки та описки. </w:t>
            </w:r>
          </w:p>
          <w:p w:rsidR="00895416" w:rsidRDefault="00895416" w:rsidP="00895416">
            <w:pPr>
              <w:widowControl w:val="0"/>
              <w:jc w:val="both"/>
              <w:rPr>
                <w:rFonts w:ascii="Times New Roman" w:hAnsi="Times New Roman" w:cs="Times New Roman"/>
                <w:i/>
                <w:iCs/>
                <w:sz w:val="24"/>
                <w:szCs w:val="24"/>
                <w:u w:val="single"/>
                <w:lang w:val="uk-UA"/>
              </w:rPr>
            </w:pPr>
            <w:r>
              <w:rPr>
                <w:rFonts w:ascii="Times New Roman" w:hAnsi="Times New Roman" w:cs="Times New Roman"/>
                <w:i/>
                <w:iCs/>
                <w:sz w:val="24"/>
                <w:szCs w:val="24"/>
                <w:u w:val="single"/>
                <w:lang w:val="uk-UA"/>
              </w:rPr>
              <w:t>Опис формальних помилок:</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уживання великої літери;</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уживання розділових знаків та відмінювання слів у реченні;</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використання слова або </w:t>
            </w:r>
            <w:proofErr w:type="spellStart"/>
            <w:r>
              <w:rPr>
                <w:rFonts w:ascii="Times New Roman" w:hAnsi="Times New Roman" w:cs="Times New Roman"/>
                <w:sz w:val="24"/>
                <w:szCs w:val="24"/>
                <w:lang w:val="uk-UA"/>
              </w:rPr>
              <w:t>мовного</w:t>
            </w:r>
            <w:proofErr w:type="spellEnd"/>
            <w:r>
              <w:rPr>
                <w:rFonts w:ascii="Times New Roman" w:hAnsi="Times New Roman" w:cs="Times New Roman"/>
                <w:sz w:val="24"/>
                <w:szCs w:val="24"/>
                <w:lang w:val="uk-UA"/>
              </w:rPr>
              <w:t xml:space="preserve"> звороту, запозичених з іншої мови;</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застосування правил переносу частини слова з рядка в рядок;</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написання слів разом та/або окремо, та/або через дефіс;</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r>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w:t>
            </w:r>
            <w:r>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8.</w:t>
            </w:r>
            <w:r>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9.</w:t>
            </w:r>
            <w:r>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10.</w:t>
            </w:r>
            <w:r>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Pr>
                <w:rFonts w:ascii="Times New Roman" w:hAnsi="Times New Roman" w:cs="Times New Roman"/>
                <w:sz w:val="24"/>
                <w:szCs w:val="24"/>
                <w:lang w:val="uk-UA"/>
              </w:rPr>
              <w:lastRenderedPageBreak/>
              <w:t>змінені відповідно до законодавства після того, як відповідний документ (документи) був (були) поданий (подані).</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11.</w:t>
            </w:r>
            <w:r>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12.</w:t>
            </w:r>
            <w:r>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5416" w:rsidRDefault="00895416" w:rsidP="00895416">
            <w:pPr>
              <w:widowControl w:val="0"/>
              <w:spacing w:after="0"/>
              <w:jc w:val="both"/>
              <w:rPr>
                <w:rFonts w:ascii="Times New Roman" w:hAnsi="Times New Roman" w:cs="Times New Roman"/>
                <w:i/>
                <w:iCs/>
                <w:sz w:val="24"/>
                <w:szCs w:val="24"/>
                <w:u w:val="single"/>
                <w:lang w:val="uk-UA"/>
              </w:rPr>
            </w:pPr>
            <w:r>
              <w:rPr>
                <w:rFonts w:ascii="Times New Roman" w:hAnsi="Times New Roman" w:cs="Times New Roman"/>
                <w:i/>
                <w:iCs/>
                <w:sz w:val="24"/>
                <w:szCs w:val="24"/>
                <w:u w:val="single"/>
                <w:lang w:val="uk-UA"/>
              </w:rPr>
              <w:t>Приклади формальних помилок:</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м.київ</w:t>
            </w:r>
            <w:proofErr w:type="spellEnd"/>
            <w:r>
              <w:rPr>
                <w:rFonts w:ascii="Times New Roman" w:hAnsi="Times New Roman" w:cs="Times New Roman"/>
                <w:sz w:val="24"/>
                <w:szCs w:val="24"/>
                <w:lang w:val="uk-UA"/>
              </w:rPr>
              <w:t>» замість «</w:t>
            </w:r>
            <w:proofErr w:type="spellStart"/>
            <w:r>
              <w:rPr>
                <w:rFonts w:ascii="Times New Roman" w:hAnsi="Times New Roman" w:cs="Times New Roman"/>
                <w:sz w:val="24"/>
                <w:szCs w:val="24"/>
                <w:lang w:val="uk-UA"/>
              </w:rPr>
              <w:t>м.Київ</w:t>
            </w:r>
            <w:proofErr w:type="spellEnd"/>
            <w:r>
              <w:rPr>
                <w:rFonts w:ascii="Times New Roman" w:hAnsi="Times New Roman" w:cs="Times New Roman"/>
                <w:sz w:val="24"/>
                <w:szCs w:val="24"/>
                <w:lang w:val="uk-UA"/>
              </w:rPr>
              <w:t>»;</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«поряд -</w:t>
            </w:r>
            <w:proofErr w:type="spellStart"/>
            <w:r>
              <w:rPr>
                <w:rFonts w:ascii="Times New Roman" w:hAnsi="Times New Roman" w:cs="Times New Roman"/>
                <w:sz w:val="24"/>
                <w:szCs w:val="24"/>
                <w:lang w:val="uk-UA"/>
              </w:rPr>
              <w:t>ок</w:t>
            </w:r>
            <w:proofErr w:type="spellEnd"/>
            <w:r>
              <w:rPr>
                <w:rFonts w:ascii="Times New Roman" w:hAnsi="Times New Roman" w:cs="Times New Roman"/>
                <w:sz w:val="24"/>
                <w:szCs w:val="24"/>
                <w:lang w:val="uk-UA"/>
              </w:rPr>
              <w:t>» замість «</w:t>
            </w:r>
            <w:proofErr w:type="spellStart"/>
            <w:r>
              <w:rPr>
                <w:rFonts w:ascii="Times New Roman" w:hAnsi="Times New Roman" w:cs="Times New Roman"/>
                <w:sz w:val="24"/>
                <w:szCs w:val="24"/>
                <w:lang w:val="uk-UA"/>
              </w:rPr>
              <w:t>поря</w:t>
            </w:r>
            <w:proofErr w:type="spellEnd"/>
            <w:r>
              <w:rPr>
                <w:rFonts w:ascii="Times New Roman" w:hAnsi="Times New Roman" w:cs="Times New Roman"/>
                <w:sz w:val="24"/>
                <w:szCs w:val="24"/>
                <w:lang w:val="uk-UA"/>
              </w:rPr>
              <w:t xml:space="preserve"> – док»;</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ненадається</w:t>
            </w:r>
            <w:proofErr w:type="spellEnd"/>
            <w:r>
              <w:rPr>
                <w:rFonts w:ascii="Times New Roman" w:hAnsi="Times New Roman" w:cs="Times New Roman"/>
                <w:sz w:val="24"/>
                <w:szCs w:val="24"/>
                <w:lang w:val="uk-UA"/>
              </w:rPr>
              <w:t>» замість «не надається»»;</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«14.08.2020 №320/13/14-01»</w:t>
            </w:r>
          </w:p>
          <w:p w:rsidR="00895416" w:rsidRDefault="00895416" w:rsidP="00895416">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lang w:val="uk-UA"/>
              </w:rPr>
              <w:t>pdf</w:t>
            </w:r>
            <w:proofErr w:type="spellEnd"/>
            <w:r>
              <w:rPr>
                <w:rFonts w:ascii="Times New Roman" w:hAnsi="Times New Roman" w:cs="Times New Roman"/>
                <w:sz w:val="24"/>
                <w:szCs w:val="24"/>
                <w:lang w:val="uk-UA"/>
              </w:rPr>
              <w:t>» (</w:t>
            </w:r>
            <w:proofErr w:type="spellStart"/>
            <w:r>
              <w:rPr>
                <w:rFonts w:ascii="Times New Roman" w:hAnsi="Times New Roman" w:cs="Times New Roman"/>
                <w:sz w:val="24"/>
                <w:szCs w:val="24"/>
                <w:lang w:val="uk-UA"/>
              </w:rPr>
              <w:t>PortableDocumentFormat</w:t>
            </w:r>
            <w:proofErr w:type="spellEnd"/>
            <w:r>
              <w:rPr>
                <w:rFonts w:ascii="Times New Roman" w:hAnsi="Times New Roman" w:cs="Times New Roman"/>
                <w:sz w:val="24"/>
                <w:szCs w:val="24"/>
                <w:lang w:val="uk-UA"/>
              </w:rPr>
              <w:t xml:space="preserve">)». </w:t>
            </w:r>
          </w:p>
          <w:p w:rsidR="00895416" w:rsidRDefault="00895416" w:rsidP="00895416">
            <w:pPr>
              <w:widowControl w:val="0"/>
              <w:ind w:left="40" w:hanging="20"/>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5416" w:rsidRDefault="00895416" w:rsidP="00895416">
            <w:pPr>
              <w:keepNext/>
              <w:keepLines/>
              <w:ind w:left="40" w:hanging="20"/>
              <w:contextualSpacing/>
              <w:jc w:val="both"/>
              <w:rPr>
                <w:rFonts w:ascii="Times New Roman" w:eastAsia="Times New Roman" w:hAnsi="Times New Roman" w:cs="Times New Roman"/>
                <w:b/>
                <w:bCs/>
                <w:color w:val="000000"/>
                <w:sz w:val="24"/>
                <w:szCs w:val="24"/>
                <w:lang w:val="uk-UA"/>
              </w:rPr>
            </w:pPr>
            <w:bookmarkStart w:id="1" w:name="_Hlk37688954"/>
            <w:r>
              <w:rPr>
                <w:rFonts w:ascii="Times New Roman" w:eastAsia="Times New Roman" w:hAnsi="Times New Roman" w:cs="Times New Roman"/>
                <w:b/>
                <w:bCs/>
                <w:color w:val="000000"/>
                <w:sz w:val="24"/>
                <w:szCs w:val="24"/>
                <w:lang w:val="uk-UA"/>
              </w:rPr>
              <w:t>УВАГА!!!</w:t>
            </w:r>
          </w:p>
          <w:p w:rsidR="00895416" w:rsidRDefault="00895416" w:rsidP="00895416">
            <w:pPr>
              <w:spacing w:after="0"/>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bCs/>
                <w:color w:val="000000"/>
                <w:sz w:val="24"/>
                <w:szCs w:val="24"/>
                <w:lang w:val="uk-UA"/>
              </w:rPr>
              <w:t>закупівель</w:t>
            </w:r>
            <w:proofErr w:type="spellEnd"/>
            <w:r>
              <w:rPr>
                <w:rFonts w:ascii="Times New Roman" w:eastAsia="Times New Roman" w:hAnsi="Times New Roman" w:cs="Times New Roman"/>
                <w:b/>
                <w:bCs/>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w:t>
            </w:r>
            <w:r>
              <w:rPr>
                <w:rFonts w:ascii="Times New Roman" w:eastAsia="Times New Roman" w:hAnsi="Times New Roman" w:cs="Times New Roman"/>
                <w:b/>
                <w:bCs/>
                <w:color w:val="000000"/>
                <w:sz w:val="24"/>
                <w:szCs w:val="24"/>
                <w:lang w:val="uk-UA"/>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bCs/>
                <w:color w:val="000000"/>
                <w:sz w:val="24"/>
                <w:szCs w:val="24"/>
                <w:lang w:val="uk-UA"/>
              </w:rPr>
              <w:t>скан</w:t>
            </w:r>
            <w:proofErr w:type="spellEnd"/>
            <w:r>
              <w:rPr>
                <w:rFonts w:ascii="Times New Roman" w:eastAsia="Times New Roman" w:hAnsi="Times New Roman" w:cs="Times New Roman"/>
                <w:b/>
                <w:bCs/>
                <w:color w:val="000000"/>
                <w:sz w:val="24"/>
                <w:szCs w:val="24"/>
                <w:lang w:val="uk-UA"/>
              </w:rPr>
              <w:t xml:space="preserve">-копій через електронну систему </w:t>
            </w:r>
            <w:proofErr w:type="spellStart"/>
            <w:r>
              <w:rPr>
                <w:rFonts w:ascii="Times New Roman" w:eastAsia="Times New Roman" w:hAnsi="Times New Roman" w:cs="Times New Roman"/>
                <w:b/>
                <w:bCs/>
                <w:color w:val="000000"/>
                <w:sz w:val="24"/>
                <w:szCs w:val="24"/>
                <w:lang w:val="uk-UA"/>
              </w:rPr>
              <w:t>закупівель</w:t>
            </w:r>
            <w:proofErr w:type="spellEnd"/>
            <w:r>
              <w:rPr>
                <w:rFonts w:ascii="Times New Roman" w:eastAsia="Times New Roman" w:hAnsi="Times New Roman" w:cs="Times New Roman"/>
                <w:b/>
                <w:bCs/>
                <w:color w:val="000000"/>
                <w:sz w:val="24"/>
                <w:szCs w:val="24"/>
                <w:lang w:val="uk-UA"/>
              </w:rPr>
              <w:t xml:space="preserve">. Тендерна пропозиція учасника має відповідати ряду вимог: </w:t>
            </w:r>
          </w:p>
          <w:p w:rsidR="00895416" w:rsidRDefault="00895416" w:rsidP="00895416">
            <w:pPr>
              <w:spacing w:after="0"/>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 документи мають бути чіткими та розбірливими для читання;</w:t>
            </w:r>
          </w:p>
          <w:p w:rsidR="00895416" w:rsidRDefault="00895416" w:rsidP="00895416">
            <w:pPr>
              <w:spacing w:after="0"/>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895416" w:rsidRDefault="00895416" w:rsidP="00895416">
            <w:pPr>
              <w:spacing w:after="0"/>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895416" w:rsidRDefault="00895416" w:rsidP="00895416">
            <w:pPr>
              <w:spacing w:after="0"/>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Винятки:</w:t>
            </w:r>
          </w:p>
          <w:p w:rsidR="00895416" w:rsidRDefault="00895416" w:rsidP="00895416">
            <w:pPr>
              <w:spacing w:after="0"/>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895416" w:rsidRDefault="00895416" w:rsidP="00895416">
            <w:pPr>
              <w:spacing w:after="0"/>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95416" w:rsidRDefault="00895416" w:rsidP="00895416">
            <w:pPr>
              <w:keepNext/>
              <w:keepLines/>
              <w:ind w:left="40" w:hanging="20"/>
              <w:contextualSpacing/>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Pr>
                <w:rFonts w:ascii="Times New Roman" w:eastAsia="Times New Roman" w:hAnsi="Times New Roman" w:cs="Times New Roman"/>
                <w:b/>
                <w:bCs/>
                <w:sz w:val="24"/>
                <w:szCs w:val="24"/>
                <w:lang w:val="uk-UA"/>
              </w:rPr>
              <w:t xml:space="preserve">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bCs/>
                <w:sz w:val="24"/>
                <w:szCs w:val="24"/>
                <w:lang w:val="uk-UA"/>
              </w:rPr>
              <w:t>закупівель</w:t>
            </w:r>
            <w:proofErr w:type="spellEnd"/>
            <w:r>
              <w:rPr>
                <w:rFonts w:ascii="Times New Roman" w:eastAsia="Times New Roman" w:hAnsi="Times New Roman" w:cs="Times New Roman"/>
                <w:b/>
                <w:bCs/>
                <w:sz w:val="24"/>
                <w:szCs w:val="24"/>
                <w:lang w:val="uk-UA"/>
              </w:rPr>
              <w:t xml:space="preserve"> із накладанням електронного підпису, що базується на </w:t>
            </w:r>
            <w:r>
              <w:rPr>
                <w:rFonts w:ascii="Times New Roman" w:eastAsia="Times New Roman" w:hAnsi="Times New Roman" w:cs="Times New Roman"/>
                <w:b/>
                <w:bCs/>
                <w:sz w:val="24"/>
                <w:szCs w:val="24"/>
                <w:lang w:val="uk-UA"/>
              </w:rPr>
              <w:lastRenderedPageBreak/>
              <w:t xml:space="preserve">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Pr>
                <w:rFonts w:ascii="Times New Roman" w:eastAsia="Times New Roman" w:hAnsi="Times New Roman" w:cs="Times New Roman"/>
                <w:b/>
                <w:bCs/>
                <w:sz w:val="24"/>
                <w:szCs w:val="24"/>
                <w:lang w:val="uk-UA"/>
              </w:rPr>
              <w:t>засвідчувального</w:t>
            </w:r>
            <w:proofErr w:type="spellEnd"/>
            <w:r>
              <w:rPr>
                <w:rFonts w:ascii="Times New Roman" w:eastAsia="Times New Roman" w:hAnsi="Times New Roman" w:cs="Times New Roman"/>
                <w:b/>
                <w:bCs/>
                <w:sz w:val="24"/>
                <w:szCs w:val="24"/>
                <w:lang w:val="uk-UA"/>
              </w:rPr>
              <w:t xml:space="preserve"> органу за посиланням https://czo</w:t>
            </w:r>
            <w:r>
              <w:rPr>
                <w:rFonts w:ascii="Times New Roman" w:eastAsia="Times New Roman" w:hAnsi="Times New Roman" w:cs="Times New Roman"/>
                <w:b/>
                <w:bCs/>
                <w:color w:val="000000"/>
                <w:sz w:val="24"/>
                <w:szCs w:val="24"/>
                <w:lang w:val="uk-UA"/>
              </w:rPr>
              <w:t xml:space="preserve">.gov.ua/verify.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bCs/>
                <w:color w:val="000000"/>
                <w:sz w:val="24"/>
                <w:szCs w:val="24"/>
                <w:lang w:val="uk-UA"/>
              </w:rPr>
              <w:t>відхилено</w:t>
            </w:r>
            <w:proofErr w:type="spellEnd"/>
            <w:r>
              <w:rPr>
                <w:rFonts w:ascii="Times New Roman" w:eastAsia="Times New Roman" w:hAnsi="Times New Roman" w:cs="Times New Roman"/>
                <w:b/>
                <w:bCs/>
                <w:color w:val="000000"/>
                <w:sz w:val="24"/>
                <w:szCs w:val="24"/>
                <w:lang w:val="uk-UA"/>
              </w:rPr>
              <w:t xml:space="preserve"> на підставі абзацу 3 пункту 1 частини 1 статті 31 Закону.</w:t>
            </w:r>
          </w:p>
          <w:p w:rsidR="00895416" w:rsidRDefault="00895416" w:rsidP="00895416">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D0D0D"/>
                <w:sz w:val="24"/>
                <w:szCs w:val="24"/>
                <w:lang w:val="uk-UA"/>
              </w:rPr>
              <w:t xml:space="preserve"> </w:t>
            </w:r>
          </w:p>
          <w:p w:rsidR="00895416" w:rsidRDefault="00895416" w:rsidP="00895416">
            <w:pPr>
              <w:widowControl w:val="0"/>
              <w:ind w:left="40" w:hanging="20"/>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bookmarkEnd w:id="1"/>
          </w:p>
          <w:p w:rsidR="006A6F67" w:rsidRPr="006A6F67" w:rsidRDefault="00895416" w:rsidP="00895416">
            <w:pPr>
              <w:suppressAutoHyphens/>
              <w:spacing w:after="0" w:line="240" w:lineRule="auto"/>
              <w:ind w:firstLine="232"/>
              <w:jc w:val="both"/>
              <w:rPr>
                <w:rFonts w:ascii="Calibri" w:eastAsia="Times New Roman" w:hAnsi="Calibri" w:cs="Times New Roman"/>
                <w:sz w:val="24"/>
                <w:szCs w:val="32"/>
                <w:lang w:val="uk-UA" w:eastAsia="zh-CN"/>
              </w:rPr>
            </w:pPr>
            <w:r>
              <w:rPr>
                <w:rFonts w:ascii="Times New Roman" w:hAnsi="Times New Roman" w:cs="Times New Roman"/>
                <w:i/>
                <w:color w:val="000000"/>
                <w:sz w:val="20"/>
                <w:szCs w:val="20"/>
                <w:shd w:val="clear" w:color="auto" w:fill="FFFFFF"/>
                <w:lang w:val="uk-UA"/>
              </w:rPr>
              <w:t>У випадку подання учасником більше однієї тендерної пропозиції</w:t>
            </w:r>
            <w:r>
              <w:rPr>
                <w:rFonts w:ascii="Times New Roman" w:eastAsia="Times New Roman" w:hAnsi="Times New Roman" w:cs="Times New Roman"/>
                <w:i/>
                <w:color w:val="FF0000"/>
                <w:sz w:val="20"/>
                <w:szCs w:val="20"/>
                <w:lang w:val="uk-UA"/>
              </w:rPr>
              <w:t xml:space="preserve">, </w:t>
            </w:r>
            <w:r>
              <w:rPr>
                <w:rFonts w:ascii="Times New Roman" w:eastAsia="Times New Roman" w:hAnsi="Times New Roman" w:cs="Times New Roman"/>
                <w:i/>
                <w:sz w:val="20"/>
                <w:szCs w:val="20"/>
                <w:lang w:val="uk-UA"/>
              </w:rPr>
              <w:t xml:space="preserve">учасник вважається таким, </w:t>
            </w:r>
            <w:r>
              <w:rPr>
                <w:rFonts w:ascii="Times New Roman" w:hAnsi="Times New Roman" w:cs="Times New Roman"/>
                <w:i/>
                <w:sz w:val="20"/>
                <w:szCs w:val="20"/>
                <w:shd w:val="clear" w:color="auto" w:fill="FFFFFF"/>
                <w:lang w:val="uk-UA"/>
              </w:rPr>
              <w:t xml:space="preserve">що не </w:t>
            </w:r>
            <w:r>
              <w:rPr>
                <w:rFonts w:ascii="Times New Roman" w:hAnsi="Times New Roman" w:cs="Times New Roman"/>
                <w:i/>
                <w:color w:val="000000"/>
                <w:sz w:val="20"/>
                <w:szCs w:val="20"/>
                <w:shd w:val="clear" w:color="auto" w:fill="FFFFFF"/>
                <w:lang w:val="uk-UA"/>
              </w:rPr>
              <w:t>відповідає встановленим </w:t>
            </w:r>
            <w:hyperlink r:id="rId8" w:anchor="n1422" w:history="1">
              <w:r>
                <w:rPr>
                  <w:rStyle w:val="a3"/>
                  <w:rFonts w:ascii="Times New Roman" w:hAnsi="Times New Roman"/>
                  <w:i/>
                  <w:sz w:val="20"/>
                  <w:szCs w:val="20"/>
                  <w:shd w:val="clear" w:color="auto" w:fill="FFFFFF"/>
                  <w:lang w:val="uk-UA"/>
                </w:rPr>
                <w:t>абзацом першим</w:t>
              </w:r>
            </w:hyperlink>
            <w:r>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6A6F67" w:rsidRPr="006A6F67" w:rsidTr="006A6F67">
        <w:trPr>
          <w:trHeight w:val="410"/>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Забезпечення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suppressAutoHyphens/>
              <w:spacing w:after="0" w:line="240" w:lineRule="auto"/>
              <w:ind w:firstLine="328"/>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 xml:space="preserve">Замовник не вимагає надання учасниками забезпечення тендерної пропозиції. </w:t>
            </w:r>
          </w:p>
          <w:p w:rsidR="006A6F67" w:rsidRPr="006A6F67" w:rsidRDefault="006A6F67" w:rsidP="006A6F67">
            <w:pPr>
              <w:suppressAutoHyphens/>
              <w:spacing w:after="0" w:line="240" w:lineRule="auto"/>
              <w:contextualSpacing/>
              <w:rPr>
                <w:rFonts w:ascii="Calibri" w:eastAsia="Times New Roman" w:hAnsi="Calibri" w:cs="Times New Roman"/>
                <w:sz w:val="24"/>
                <w:szCs w:val="24"/>
                <w:lang w:val="uk-UA" w:eastAsia="zh-CN"/>
              </w:rPr>
            </w:pPr>
          </w:p>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uk-UA"/>
              </w:rPr>
              <w:t>Умови повернення чи неповернення забезпечення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bookmarkStart w:id="2" w:name="n445"/>
            <w:bookmarkEnd w:id="2"/>
            <w:r w:rsidRPr="006A6F67">
              <w:rPr>
                <w:rFonts w:ascii="Times New Roman" w:eastAsia="Times New Roman" w:hAnsi="Times New Roman" w:cs="Times New Roman"/>
                <w:color w:val="000000"/>
                <w:sz w:val="24"/>
                <w:szCs w:val="24"/>
                <w:lang w:val="uk-UA" w:eastAsia="zh-CN"/>
              </w:rPr>
              <w:t>Відсутні, оскільки забезпечення тендерної пропозиції не вимагається.</w:t>
            </w:r>
          </w:p>
        </w:tc>
      </w:tr>
      <w:tr w:rsidR="006A6F67" w:rsidRPr="00085B5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uk-UA"/>
              </w:rPr>
              <w:t>Строк дії тендерної пропозиції, протягом якого тендерні пропозиції вважаються дійсними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 xml:space="preserve">    Тендерні пропозиції вважаються дійсними </w:t>
            </w:r>
            <w:r w:rsidR="002E2F00" w:rsidRPr="002E2F00">
              <w:rPr>
                <w:rFonts w:ascii="Times New Roman" w:eastAsia="Times New Roman" w:hAnsi="Times New Roman" w:cs="Times New Roman"/>
                <w:b/>
                <w:i/>
                <w:sz w:val="24"/>
                <w:szCs w:val="24"/>
                <w:lang w:val="uk-UA" w:eastAsia="uk-UA"/>
              </w:rPr>
              <w:t>не менше</w:t>
            </w:r>
            <w:r w:rsidRPr="002E2F00">
              <w:rPr>
                <w:rFonts w:ascii="Times New Roman" w:eastAsia="Times New Roman" w:hAnsi="Times New Roman" w:cs="Times New Roman"/>
                <w:b/>
                <w:i/>
                <w:sz w:val="24"/>
                <w:szCs w:val="24"/>
                <w:lang w:val="uk-UA" w:eastAsia="uk-UA"/>
              </w:rPr>
              <w:t xml:space="preserve"> </w:t>
            </w:r>
            <w:r w:rsidR="00DB7B3B" w:rsidRPr="002E2F00">
              <w:rPr>
                <w:rFonts w:ascii="Times New Roman" w:eastAsia="Times New Roman" w:hAnsi="Times New Roman" w:cs="Times New Roman"/>
                <w:b/>
                <w:i/>
                <w:sz w:val="24"/>
                <w:szCs w:val="24"/>
                <w:lang w:val="uk-UA" w:eastAsia="uk-UA"/>
              </w:rPr>
              <w:t>120</w:t>
            </w:r>
            <w:r w:rsidR="002E2F00" w:rsidRPr="002E2F00">
              <w:rPr>
                <w:rFonts w:ascii="Times New Roman" w:eastAsia="Times New Roman" w:hAnsi="Times New Roman" w:cs="Times New Roman"/>
                <w:b/>
                <w:i/>
                <w:sz w:val="24"/>
                <w:szCs w:val="24"/>
                <w:lang w:eastAsia="uk-UA"/>
              </w:rPr>
              <w:t xml:space="preserve"> (</w:t>
            </w:r>
            <w:r w:rsidR="002E2F00" w:rsidRPr="002E2F00">
              <w:rPr>
                <w:rFonts w:ascii="Times New Roman" w:eastAsia="Times New Roman" w:hAnsi="Times New Roman" w:cs="Times New Roman"/>
                <w:b/>
                <w:i/>
                <w:sz w:val="24"/>
                <w:szCs w:val="24"/>
                <w:lang w:val="uk-UA" w:eastAsia="uk-UA"/>
              </w:rPr>
              <w:t>ста двадцяти)</w:t>
            </w:r>
            <w:r w:rsidRPr="002E2F00">
              <w:rPr>
                <w:rFonts w:ascii="Times New Roman" w:eastAsia="Times New Roman" w:hAnsi="Times New Roman" w:cs="Times New Roman"/>
                <w:b/>
                <w:i/>
                <w:sz w:val="24"/>
                <w:szCs w:val="24"/>
                <w:lang w:val="uk-UA" w:eastAsia="uk-UA"/>
              </w:rPr>
              <w:t xml:space="preserve"> днів</w:t>
            </w:r>
            <w:r w:rsidRPr="006A6F67">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w:t>
            </w:r>
          </w:p>
          <w:p w:rsidR="002E2F00" w:rsidRDefault="006A6F67" w:rsidP="006A6F67">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 xml:space="preserve">    До закінчення цього строку замовник має право вимагати від учасників процедури закупівлі продовження строку дії тендерних пропозицій. </w:t>
            </w:r>
          </w:p>
          <w:p w:rsidR="006A6F67" w:rsidRPr="006A6F67" w:rsidRDefault="002E2F00" w:rsidP="006A6F67">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    </w:t>
            </w:r>
            <w:r w:rsidR="006A6F67" w:rsidRPr="006A6F67">
              <w:rPr>
                <w:rFonts w:ascii="Times New Roman" w:eastAsia="Times New Roman" w:hAnsi="Times New Roman" w:cs="Times New Roman"/>
                <w:sz w:val="24"/>
                <w:szCs w:val="24"/>
                <w:lang w:val="uk-UA" w:eastAsia="uk-UA"/>
              </w:rPr>
              <w:t xml:space="preserve">Учасник процедури закупівлі </w:t>
            </w:r>
            <w:r w:rsidR="006A6F67" w:rsidRPr="002E2F00">
              <w:rPr>
                <w:rFonts w:ascii="Times New Roman" w:eastAsia="Times New Roman" w:hAnsi="Times New Roman" w:cs="Times New Roman"/>
                <w:b/>
                <w:i/>
                <w:sz w:val="24"/>
                <w:szCs w:val="24"/>
                <w:lang w:val="uk-UA" w:eastAsia="uk-UA"/>
              </w:rPr>
              <w:t>має право:</w:t>
            </w:r>
          </w:p>
          <w:p w:rsidR="006A6F67" w:rsidRPr="002E2F00" w:rsidRDefault="006A6F67" w:rsidP="002E2F00">
            <w:pPr>
              <w:pStyle w:val="a5"/>
              <w:widowControl w:val="0"/>
              <w:numPr>
                <w:ilvl w:val="0"/>
                <w:numId w:val="23"/>
              </w:numPr>
              <w:suppressAutoHyphens/>
              <w:spacing w:line="240" w:lineRule="auto"/>
              <w:jc w:val="both"/>
              <w:rPr>
                <w:rFonts w:ascii="Times New Roman" w:eastAsia="Times New Roman" w:hAnsi="Times New Roman" w:cs="Times New Roman"/>
                <w:sz w:val="24"/>
                <w:szCs w:val="24"/>
                <w:lang w:val="uk-UA" w:eastAsia="uk-UA"/>
              </w:rPr>
            </w:pPr>
            <w:r w:rsidRPr="002E2F00">
              <w:rPr>
                <w:rFonts w:ascii="Times New Roman" w:eastAsia="Times New Roman" w:hAnsi="Times New Roman" w:cs="Times New Roman"/>
                <w:sz w:val="24"/>
                <w:szCs w:val="24"/>
                <w:lang w:val="uk-UA" w:eastAsia="uk-UA"/>
              </w:rPr>
              <w:t>відхилити таку вимогу;</w:t>
            </w:r>
          </w:p>
          <w:p w:rsidR="006A6F67" w:rsidRPr="002E2F00" w:rsidRDefault="006A6F67" w:rsidP="002E2F00">
            <w:pPr>
              <w:pStyle w:val="a5"/>
              <w:widowControl w:val="0"/>
              <w:numPr>
                <w:ilvl w:val="0"/>
                <w:numId w:val="23"/>
              </w:numPr>
              <w:suppressAutoHyphens/>
              <w:spacing w:line="240" w:lineRule="auto"/>
              <w:jc w:val="both"/>
              <w:rPr>
                <w:rFonts w:ascii="Calibri" w:eastAsia="Times New Roman" w:hAnsi="Calibri" w:cs="Times New Roman"/>
                <w:sz w:val="24"/>
                <w:szCs w:val="24"/>
                <w:lang w:val="uk-UA" w:eastAsia="zh-CN"/>
              </w:rPr>
            </w:pPr>
            <w:r w:rsidRPr="002E2F00">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w:t>
            </w:r>
            <w:r w:rsidR="002E2F00">
              <w:rPr>
                <w:rFonts w:ascii="Times New Roman" w:eastAsia="Times New Roman" w:hAnsi="Times New Roman" w:cs="Times New Roman"/>
                <w:sz w:val="24"/>
                <w:szCs w:val="24"/>
                <w:lang w:val="uk-UA" w:eastAsia="uk-UA"/>
              </w:rPr>
              <w:t xml:space="preserve"> і наданого забезпечення тендерної пропозиції (у разі якщо таке вимагалося)</w:t>
            </w:r>
            <w:r w:rsidRPr="002E2F00">
              <w:rPr>
                <w:rFonts w:ascii="Times New Roman" w:eastAsia="Times New Roman" w:hAnsi="Times New Roman" w:cs="Times New Roman"/>
                <w:sz w:val="24"/>
                <w:szCs w:val="24"/>
                <w:lang w:val="uk-UA" w:eastAsia="uk-UA"/>
              </w:rPr>
              <w:t>.</w:t>
            </w:r>
          </w:p>
        </w:tc>
      </w:tr>
      <w:tr w:rsidR="006A6F67" w:rsidRPr="00085B5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5</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Times New Roman" w:eastAsia="Times New Roman" w:hAnsi="Times New Roman" w:cs="Times New Roman"/>
                <w:b/>
                <w:sz w:val="24"/>
                <w:szCs w:val="24"/>
                <w:lang w:val="uk-UA" w:eastAsia="zh-CN"/>
              </w:rPr>
            </w:pPr>
            <w:r w:rsidRPr="006A6F67">
              <w:rPr>
                <w:rFonts w:ascii="Times New Roman" w:eastAsia="Times New Roman" w:hAnsi="Times New Roman" w:cs="Times New Roman"/>
                <w:b/>
                <w:sz w:val="24"/>
                <w:szCs w:val="24"/>
                <w:lang w:val="uk-UA" w:eastAsia="zh-CN"/>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6A6F67" w:rsidRPr="006A6F67" w:rsidRDefault="006A6F67" w:rsidP="006A6F67">
            <w:pPr>
              <w:widowControl w:val="0"/>
              <w:suppressAutoHyphens/>
              <w:spacing w:after="0" w:line="240" w:lineRule="auto"/>
              <w:contextualSpacing/>
              <w:rPr>
                <w:rFonts w:ascii="Times New Roman" w:eastAsia="Times New Roman" w:hAnsi="Times New Roman" w:cs="Times New Roman"/>
                <w:b/>
                <w:sz w:val="24"/>
                <w:szCs w:val="24"/>
                <w:lang w:val="uk-UA" w:eastAsia="uk-UA"/>
              </w:rPr>
            </w:pPr>
            <w:r w:rsidRPr="006A6F67">
              <w:rPr>
                <w:rFonts w:ascii="Times New Roman" w:eastAsia="Times New Roman" w:hAnsi="Times New Roman" w:cs="Times New Roman"/>
                <w:b/>
                <w:sz w:val="24"/>
                <w:szCs w:val="24"/>
                <w:lang w:val="uk-UA" w:eastAsia="zh-CN"/>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6A6F67" w:rsidRPr="006A6F67" w:rsidRDefault="006A6F67" w:rsidP="006A6F67">
            <w:pPr>
              <w:widowControl w:val="0"/>
              <w:suppressAutoHyphens/>
              <w:spacing w:after="0" w:line="240" w:lineRule="auto"/>
              <w:contextualSpacing/>
              <w:rPr>
                <w:rFonts w:ascii="Times New Roman" w:eastAsia="Times New Roman" w:hAnsi="Times New Roman" w:cs="Times New Roman"/>
                <w:b/>
                <w:sz w:val="24"/>
                <w:szCs w:val="24"/>
                <w:lang w:val="uk-UA" w:eastAsia="uk-UA"/>
              </w:rPr>
            </w:pPr>
          </w:p>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keepNext/>
              <w:keepLines/>
              <w:suppressAutoHyphens/>
              <w:spacing w:after="0" w:line="240" w:lineRule="auto"/>
              <w:ind w:right="120"/>
              <w:contextualSpacing/>
              <w:jc w:val="both"/>
              <w:rPr>
                <w:rFonts w:ascii="Calibri" w:eastAsia="Times New Roman" w:hAnsi="Calibri" w:cs="Times New Roman"/>
                <w:color w:val="000000"/>
                <w:sz w:val="24"/>
                <w:szCs w:val="24"/>
                <w:lang w:val="uk-UA" w:eastAsia="zh-CN"/>
              </w:rPr>
            </w:pPr>
            <w:r w:rsidRPr="006A6F67">
              <w:rPr>
                <w:rFonts w:ascii="Calibri" w:eastAsia="Calibri" w:hAnsi="Calibri" w:cs="Calibri"/>
                <w:sz w:val="24"/>
                <w:szCs w:val="24"/>
                <w:lang w:val="uk-UA" w:eastAsia="zh-CN"/>
              </w:rPr>
              <w:t xml:space="preserve">      </w:t>
            </w:r>
            <w:r w:rsidRPr="006A6F67">
              <w:rPr>
                <w:rFonts w:ascii="Times New Roman" w:eastAsia="Times New Roman" w:hAnsi="Times New Roman" w:cs="Times New Roman"/>
                <w:color w:val="000000"/>
                <w:sz w:val="24"/>
                <w:szCs w:val="24"/>
                <w:lang w:val="uk-UA"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FF1B19">
              <w:rPr>
                <w:rFonts w:ascii="Times New Roman" w:eastAsia="Times New Roman" w:hAnsi="Times New Roman" w:cs="Times New Roman"/>
                <w:b/>
                <w:bCs/>
                <w:i/>
                <w:iCs/>
                <w:color w:val="000000"/>
                <w:sz w:val="24"/>
                <w:szCs w:val="24"/>
                <w:lang w:val="uk-UA" w:eastAsia="zh-CN"/>
              </w:rPr>
              <w:t>Додатку 2</w:t>
            </w:r>
            <w:r w:rsidRPr="006A6F67">
              <w:rPr>
                <w:rFonts w:ascii="Times New Roman" w:eastAsia="Times New Roman" w:hAnsi="Times New Roman" w:cs="Times New Roman"/>
                <w:color w:val="000000"/>
                <w:sz w:val="24"/>
                <w:szCs w:val="24"/>
                <w:lang w:val="uk-UA" w:eastAsia="zh-CN"/>
              </w:rPr>
              <w:t xml:space="preserve"> до цієї тендерної документації.</w:t>
            </w:r>
          </w:p>
          <w:p w:rsidR="006A6F67" w:rsidRPr="001B28E8" w:rsidRDefault="006A6F67" w:rsidP="006A6F67">
            <w:pPr>
              <w:shd w:val="clear" w:color="auto" w:fill="FFFFFF"/>
              <w:suppressAutoHyphens/>
              <w:spacing w:after="0" w:line="240" w:lineRule="auto"/>
              <w:jc w:val="both"/>
              <w:rPr>
                <w:rFonts w:ascii="Times New Roman" w:eastAsia="Times New Roman" w:hAnsi="Times New Roman" w:cs="Times New Roman"/>
                <w:b/>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 xml:space="preserve">    </w:t>
            </w:r>
            <w:r w:rsidR="001B28E8" w:rsidRPr="001B28E8">
              <w:rPr>
                <w:rFonts w:ascii="Times New Roman" w:eastAsia="Times New Roman" w:hAnsi="Times New Roman" w:cs="Times New Roman"/>
                <w:b/>
                <w:color w:val="000000"/>
                <w:sz w:val="24"/>
                <w:szCs w:val="24"/>
                <w:lang w:val="uk-UA" w:eastAsia="zh-CN"/>
              </w:rPr>
              <w:t>Підстави встановлені статтею 17 Закону:</w:t>
            </w:r>
          </w:p>
          <w:p w:rsidR="006A6F67" w:rsidRPr="006A6F67" w:rsidRDefault="006A6F67" w:rsidP="006A6F67">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A6F67" w:rsidRPr="006A6F67" w:rsidRDefault="006A6F67" w:rsidP="006A6F67">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A6F67" w:rsidRPr="006A6F67" w:rsidRDefault="006A6F67" w:rsidP="006A6F67">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 xml:space="preserve">2) відомості про юридичну особу, яка є учасником процедури закупівлі, </w:t>
            </w:r>
            <w:proofErr w:type="spellStart"/>
            <w:r w:rsidRPr="006A6F67">
              <w:rPr>
                <w:rFonts w:ascii="Times New Roman" w:eastAsia="Times New Roman" w:hAnsi="Times New Roman" w:cs="Times New Roman"/>
                <w:color w:val="000000"/>
                <w:sz w:val="24"/>
                <w:szCs w:val="24"/>
                <w:lang w:val="uk-UA" w:eastAsia="zh-CN"/>
              </w:rPr>
              <w:t>внесено</w:t>
            </w:r>
            <w:proofErr w:type="spellEnd"/>
            <w:r w:rsidRPr="006A6F67">
              <w:rPr>
                <w:rFonts w:ascii="Times New Roman" w:eastAsia="Times New Roman" w:hAnsi="Times New Roman" w:cs="Times New Roman"/>
                <w:color w:val="000000"/>
                <w:sz w:val="24"/>
                <w:szCs w:val="24"/>
                <w:lang w:val="uk-UA" w:eastAsia="zh-CN"/>
              </w:rPr>
              <w:t xml:space="preserve"> до Єдиного державного реєстру осіб, які вчинили корупційні або пов’язані з корупцією правопорушення;</w:t>
            </w:r>
          </w:p>
          <w:p w:rsidR="006A6F67" w:rsidRPr="006A6F67" w:rsidRDefault="006A6F67" w:rsidP="006A6F67">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A6F67" w:rsidRPr="006A6F67" w:rsidRDefault="006A6F67" w:rsidP="006A6F67">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A6F67">
              <w:rPr>
                <w:rFonts w:ascii="Times New Roman" w:eastAsia="Times New Roman" w:hAnsi="Times New Roman" w:cs="Times New Roman"/>
                <w:color w:val="000000"/>
                <w:sz w:val="24"/>
                <w:szCs w:val="24"/>
                <w:lang w:val="uk-UA" w:eastAsia="zh-CN"/>
              </w:rPr>
              <w:t>антиконкурентних</w:t>
            </w:r>
            <w:proofErr w:type="spellEnd"/>
            <w:r w:rsidRPr="006A6F67">
              <w:rPr>
                <w:rFonts w:ascii="Times New Roman" w:eastAsia="Times New Roman" w:hAnsi="Times New Roman" w:cs="Times New Roman"/>
                <w:color w:val="000000"/>
                <w:sz w:val="24"/>
                <w:szCs w:val="24"/>
                <w:lang w:val="uk-UA" w:eastAsia="zh-CN"/>
              </w:rPr>
              <w:t xml:space="preserve"> узгоджених дій, що стосуються спотворення результатів тендерів;</w:t>
            </w:r>
          </w:p>
          <w:p w:rsidR="006A6F67" w:rsidRPr="006A6F67" w:rsidRDefault="006A6F67" w:rsidP="006A6F67">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A6F67" w:rsidRPr="006A6F67" w:rsidRDefault="006A6F67" w:rsidP="006A6F67">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A6F67" w:rsidRPr="006A6F67" w:rsidRDefault="006A6F67" w:rsidP="006A6F67">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6F67" w:rsidRPr="006A6F67" w:rsidRDefault="006A6F67" w:rsidP="006A6F67">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8) учасник процедури закупівлі визнаний у встановленому законом порядку банкрутом та стосовно нього відкрита ліквідаційна процедура;</w:t>
            </w:r>
          </w:p>
          <w:p w:rsidR="006A6F67" w:rsidRPr="006A6F67" w:rsidRDefault="006A6F67" w:rsidP="006A6F67">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6F67" w:rsidRPr="006A6F67" w:rsidRDefault="006A6F67" w:rsidP="006A6F67">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A6F67" w:rsidRPr="006A6F67" w:rsidRDefault="006A6F67" w:rsidP="006A6F67">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 xml:space="preserve">11) учасник процедури закупівлі є особою, до якої застосовано санкцію у виді заборони на здійснення у неї публічних </w:t>
            </w:r>
            <w:proofErr w:type="spellStart"/>
            <w:r w:rsidRPr="006A6F67">
              <w:rPr>
                <w:rFonts w:ascii="Times New Roman" w:eastAsia="Times New Roman" w:hAnsi="Times New Roman" w:cs="Times New Roman"/>
                <w:color w:val="000000"/>
                <w:sz w:val="24"/>
                <w:szCs w:val="24"/>
                <w:lang w:val="uk-UA" w:eastAsia="zh-CN"/>
              </w:rPr>
              <w:t>закупівель</w:t>
            </w:r>
            <w:proofErr w:type="spellEnd"/>
            <w:r w:rsidRPr="006A6F67">
              <w:rPr>
                <w:rFonts w:ascii="Times New Roman" w:eastAsia="Times New Roman" w:hAnsi="Times New Roman" w:cs="Times New Roman"/>
                <w:color w:val="000000"/>
                <w:sz w:val="24"/>
                <w:szCs w:val="24"/>
                <w:lang w:val="uk-UA" w:eastAsia="zh-CN"/>
              </w:rPr>
              <w:t xml:space="preserve"> товарів, робіт і послуг згідно із Законом України "Про санкції";</w:t>
            </w:r>
          </w:p>
          <w:p w:rsidR="006A6F67" w:rsidRPr="006A6F67" w:rsidRDefault="006A6F67" w:rsidP="006A6F67">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6F67" w:rsidRPr="006A6F67" w:rsidRDefault="006A6F67" w:rsidP="006A6F67">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B28E8" w:rsidRDefault="002E2F00" w:rsidP="001B28E8">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 xml:space="preserve">  З</w:t>
            </w:r>
            <w:r w:rsidR="006A6F67" w:rsidRPr="006A6F67">
              <w:rPr>
                <w:rFonts w:ascii="Times New Roman" w:eastAsia="Times New Roman" w:hAnsi="Times New Roman" w:cs="Times New Roman"/>
                <w:color w:val="000000"/>
                <w:sz w:val="24"/>
                <w:szCs w:val="24"/>
                <w:lang w:val="uk-UA" w:eastAsia="zh-CN"/>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6A6F67" w:rsidRPr="006A6F67" w:rsidRDefault="001B28E8" w:rsidP="001B28E8">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 xml:space="preserve">Спосіб підтвердження відповідності учасника критеріям і вимогам згідно із законодавством наведено в </w:t>
            </w:r>
            <w:r w:rsidRPr="001B28E8">
              <w:rPr>
                <w:rFonts w:ascii="Times New Roman" w:eastAsia="Times New Roman" w:hAnsi="Times New Roman" w:cs="Times New Roman"/>
                <w:b/>
                <w:i/>
                <w:color w:val="000000"/>
                <w:sz w:val="24"/>
                <w:szCs w:val="24"/>
                <w:lang w:val="uk-UA" w:eastAsia="zh-CN"/>
              </w:rPr>
              <w:t>Додатку 2</w:t>
            </w:r>
            <w:r>
              <w:rPr>
                <w:rFonts w:ascii="Times New Roman" w:eastAsia="Times New Roman" w:hAnsi="Times New Roman" w:cs="Times New Roman"/>
                <w:color w:val="000000"/>
                <w:sz w:val="24"/>
                <w:szCs w:val="24"/>
                <w:lang w:val="uk-UA" w:eastAsia="zh-CN"/>
              </w:rPr>
              <w:t xml:space="preserve"> та </w:t>
            </w:r>
            <w:r w:rsidRPr="001B28E8">
              <w:rPr>
                <w:rFonts w:ascii="Times New Roman" w:eastAsia="Times New Roman" w:hAnsi="Times New Roman" w:cs="Times New Roman"/>
                <w:b/>
                <w:i/>
                <w:color w:val="000000"/>
                <w:sz w:val="24"/>
                <w:szCs w:val="24"/>
                <w:lang w:val="uk-UA" w:eastAsia="zh-CN"/>
              </w:rPr>
              <w:t>Додатку 3</w:t>
            </w:r>
            <w:r>
              <w:rPr>
                <w:rFonts w:ascii="Times New Roman" w:eastAsia="Times New Roman" w:hAnsi="Times New Roman" w:cs="Times New Roman"/>
                <w:color w:val="000000"/>
                <w:sz w:val="24"/>
                <w:szCs w:val="24"/>
                <w:lang w:val="uk-UA" w:eastAsia="zh-CN"/>
              </w:rPr>
              <w:t xml:space="preserve"> до цієї тендерної документації. </w:t>
            </w:r>
            <w:r w:rsidRPr="001B28E8">
              <w:rPr>
                <w:rFonts w:ascii="Times New Roman" w:eastAsia="Times New Roman" w:hAnsi="Times New Roman" w:cs="Times New Roman"/>
                <w:color w:val="000000"/>
                <w:sz w:val="24"/>
                <w:szCs w:val="24"/>
                <w:lang w:val="uk-UA" w:eastAsia="zh-CN"/>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Pr>
                <w:rFonts w:ascii="Times New Roman" w:eastAsia="Times New Roman" w:hAnsi="Times New Roman" w:cs="Times New Roman"/>
                <w:color w:val="000000"/>
                <w:sz w:val="24"/>
                <w:szCs w:val="24"/>
                <w:lang w:val="uk-UA" w:eastAsia="zh-CN"/>
              </w:rPr>
              <w:t xml:space="preserve">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lang w:val="uk-UA" w:eastAsia="zh-CN"/>
              </w:rPr>
              <w:t>закупівель</w:t>
            </w:r>
            <w:proofErr w:type="spellEnd"/>
            <w:r>
              <w:rPr>
                <w:rFonts w:ascii="Times New Roman" w:eastAsia="Times New Roman" w:hAnsi="Times New Roman" w:cs="Times New Roman"/>
                <w:color w:val="000000"/>
                <w:sz w:val="24"/>
                <w:szCs w:val="24"/>
                <w:lang w:val="uk-UA" w:eastAsia="zh-CN"/>
              </w:rPr>
              <w:t>.</w:t>
            </w:r>
          </w:p>
        </w:tc>
      </w:tr>
      <w:tr w:rsidR="006A6F67" w:rsidRPr="00085B56" w:rsidTr="006A6F67">
        <w:trPr>
          <w:trHeight w:val="557"/>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6</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Default="006A6F67" w:rsidP="006A6F67">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6A6F67">
              <w:rPr>
                <w:rFonts w:ascii="Times New Roman" w:eastAsia="Times New Roman" w:hAnsi="Times New Roman" w:cs="Times New Roman"/>
                <w:color w:val="000000"/>
                <w:sz w:val="24"/>
                <w:szCs w:val="24"/>
                <w:lang w:val="uk-UA" w:eastAsia="uk-UA"/>
              </w:rPr>
              <w:t xml:space="preserve">    </w:t>
            </w:r>
            <w:r w:rsidR="00266F97">
              <w:rPr>
                <w:rFonts w:ascii="Times New Roman" w:eastAsia="Times New Roman" w:hAnsi="Times New Roman" w:cs="Times New Roman"/>
                <w:color w:val="000000"/>
                <w:sz w:val="24"/>
                <w:szCs w:val="24"/>
                <w:lang w:val="uk-UA" w:eastAsia="uk-UA"/>
              </w:rPr>
              <w:t xml:space="preserve">Вимоги до предмета закупівлі (технічні, якісні та кількісні характеристики) згідно з пунктом третім частини другої статті 22 зазначено в </w:t>
            </w:r>
            <w:r w:rsidR="00266F97" w:rsidRPr="00266F97">
              <w:rPr>
                <w:rFonts w:ascii="Times New Roman" w:eastAsia="Times New Roman" w:hAnsi="Times New Roman" w:cs="Times New Roman"/>
                <w:b/>
                <w:i/>
                <w:color w:val="000000"/>
                <w:sz w:val="24"/>
                <w:szCs w:val="24"/>
                <w:lang w:val="uk-UA" w:eastAsia="uk-UA"/>
              </w:rPr>
              <w:t>Додатку 4</w:t>
            </w:r>
            <w:r w:rsidR="00266F97">
              <w:rPr>
                <w:rFonts w:ascii="Times New Roman" w:eastAsia="Times New Roman" w:hAnsi="Times New Roman" w:cs="Times New Roman"/>
                <w:color w:val="000000"/>
                <w:sz w:val="24"/>
                <w:szCs w:val="24"/>
                <w:lang w:val="uk-UA" w:eastAsia="uk-UA"/>
              </w:rPr>
              <w:t xml:space="preserve"> до цієї тендерної документації.</w:t>
            </w:r>
          </w:p>
          <w:p w:rsidR="00DB7B3B" w:rsidRPr="006A6F67" w:rsidRDefault="00DB7B3B"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color w:val="000000"/>
                <w:sz w:val="24"/>
                <w:szCs w:val="24"/>
                <w:lang w:val="uk-UA" w:eastAsia="uk-UA"/>
              </w:rPr>
              <w:t>Тендерна пропозиці</w:t>
            </w:r>
            <w:r w:rsidR="006B5310">
              <w:rPr>
                <w:rFonts w:ascii="Times New Roman" w:eastAsia="Times New Roman" w:hAnsi="Times New Roman" w:cs="Times New Roman"/>
                <w:color w:val="000000"/>
                <w:sz w:val="24"/>
                <w:szCs w:val="24"/>
                <w:lang w:val="uk-UA" w:eastAsia="uk-UA"/>
              </w:rPr>
              <w:t>я, що не</w:t>
            </w:r>
            <w:r w:rsidR="00266F97">
              <w:rPr>
                <w:rFonts w:ascii="Times New Roman" w:eastAsia="Times New Roman" w:hAnsi="Times New Roman" w:cs="Times New Roman"/>
                <w:color w:val="000000"/>
                <w:sz w:val="24"/>
                <w:szCs w:val="24"/>
                <w:lang w:val="uk-UA" w:eastAsia="uk-UA"/>
              </w:rPr>
              <w:t xml:space="preserve"> </w:t>
            </w:r>
            <w:r w:rsidR="006B5310">
              <w:rPr>
                <w:rFonts w:ascii="Times New Roman" w:eastAsia="Times New Roman" w:hAnsi="Times New Roman" w:cs="Times New Roman"/>
                <w:color w:val="000000"/>
                <w:sz w:val="24"/>
                <w:szCs w:val="24"/>
                <w:lang w:val="uk-UA" w:eastAsia="uk-UA"/>
              </w:rPr>
              <w:t>відповідає технічним, якісним та кількісним вимогам Замовника буде відхилена, як така, що не відповідає вимогам тендерної документації.</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7</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suppressAutoHyphens/>
              <w:spacing w:after="0" w:line="240" w:lineRule="auto"/>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 xml:space="preserve">Інформація про </w:t>
            </w:r>
            <w:r w:rsidRPr="006A6F67">
              <w:rPr>
                <w:rFonts w:ascii="Times New Roman" w:eastAsia="Times New Roman" w:hAnsi="Times New Roman" w:cs="Times New Roman"/>
                <w:b/>
                <w:sz w:val="24"/>
                <w:szCs w:val="24"/>
                <w:lang w:val="uk-UA" w:eastAsia="uk-UA"/>
              </w:rPr>
              <w:t xml:space="preserve">субпідрядника/співвиконавця </w:t>
            </w:r>
            <w:r w:rsidRPr="006A6F67">
              <w:rPr>
                <w:rFonts w:ascii="Times New Roman" w:eastAsia="Times New Roman" w:hAnsi="Times New Roman" w:cs="Times New Roman"/>
                <w:b/>
                <w:sz w:val="24"/>
                <w:szCs w:val="24"/>
                <w:lang w:val="uk-UA" w:eastAsia="zh-CN"/>
              </w:rPr>
              <w:t>(у випадку закупівлі робіт</w:t>
            </w:r>
            <w:r w:rsidRPr="006A6F67">
              <w:rPr>
                <w:rFonts w:ascii="Times New Roman" w:eastAsia="Times New Roman" w:hAnsi="Times New Roman" w:cs="Times New Roman"/>
                <w:b/>
                <w:sz w:val="24"/>
                <w:szCs w:val="24"/>
                <w:lang w:val="uk-UA" w:eastAsia="uk-UA"/>
              </w:rPr>
              <w:t xml:space="preserve"> чи послуг</w:t>
            </w:r>
            <w:r w:rsidRPr="006A6F67">
              <w:rPr>
                <w:rFonts w:ascii="Times New Roman" w:eastAsia="Times New Roman" w:hAnsi="Times New Roman" w:cs="Times New Roman"/>
                <w:b/>
                <w:sz w:val="24"/>
                <w:szCs w:val="24"/>
                <w:lang w:val="uk-UA" w:eastAsia="zh-CN"/>
              </w:rPr>
              <w:t>)</w:t>
            </w:r>
          </w:p>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Не передбачено.</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9</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45528D" w:rsidP="006A6F67">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sz w:val="24"/>
                <w:szCs w:val="24"/>
                <w:lang w:val="uk-UA" w:eastAsia="uk-UA"/>
              </w:rPr>
              <w:t>В</w:t>
            </w:r>
            <w:r w:rsidR="006A6F67" w:rsidRPr="006A6F67">
              <w:rPr>
                <w:rFonts w:ascii="Times New Roman" w:eastAsia="Times New Roman" w:hAnsi="Times New Roman" w:cs="Times New Roman"/>
                <w:b/>
                <w:sz w:val="24"/>
                <w:szCs w:val="24"/>
                <w:lang w:val="uk-UA" w:eastAsia="uk-UA"/>
              </w:rPr>
              <w:t>несення змін або відкликання тендерної пропозиції учасником</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6A6F67">
            <w:pPr>
              <w:suppressAutoHyphens/>
              <w:spacing w:after="0" w:line="240" w:lineRule="auto"/>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w:t>
            </w:r>
            <w:r w:rsidRPr="006A6F67">
              <w:rPr>
                <w:rFonts w:ascii="Times New Roman" w:eastAsia="Times New Roman" w:hAnsi="Times New Roman" w:cs="Times New Roman"/>
                <w:sz w:val="24"/>
                <w:szCs w:val="24"/>
                <w:lang w:val="uk-UA" w:eastAsia="zh-CN"/>
              </w:rPr>
              <w:t xml:space="preserve">Учасник процедури закупівлі має право </w:t>
            </w:r>
            <w:proofErr w:type="spellStart"/>
            <w:r w:rsidRPr="006A6F67">
              <w:rPr>
                <w:rFonts w:ascii="Times New Roman" w:eastAsia="Times New Roman" w:hAnsi="Times New Roman" w:cs="Times New Roman"/>
                <w:sz w:val="24"/>
                <w:szCs w:val="24"/>
                <w:lang w:val="uk-UA" w:eastAsia="zh-CN"/>
              </w:rPr>
              <w:t>внести</w:t>
            </w:r>
            <w:proofErr w:type="spellEnd"/>
            <w:r w:rsidRPr="006A6F67">
              <w:rPr>
                <w:rFonts w:ascii="Times New Roman" w:eastAsia="Times New Roman" w:hAnsi="Times New Roman" w:cs="Times New Roman"/>
                <w:sz w:val="24"/>
                <w:szCs w:val="24"/>
                <w:lang w:val="uk-UA" w:eastAsia="zh-CN"/>
              </w:rPr>
              <w:t xml:space="preserve"> зміни до своєї тендерної пропозиції або відкликати її до закінчення кінцевого строку її подання без втрати свого забезпечення </w:t>
            </w:r>
            <w:r w:rsidRPr="006A6F67">
              <w:rPr>
                <w:rFonts w:ascii="Times New Roman" w:eastAsia="Times New Roman" w:hAnsi="Times New Roman" w:cs="Times New Roman"/>
                <w:sz w:val="24"/>
                <w:szCs w:val="24"/>
                <w:lang w:val="uk-UA" w:eastAsia="zh-CN"/>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A6F67">
              <w:rPr>
                <w:rFonts w:ascii="Times New Roman" w:eastAsia="Times New Roman" w:hAnsi="Times New Roman" w:cs="Times New Roman"/>
                <w:sz w:val="24"/>
                <w:szCs w:val="24"/>
                <w:lang w:val="uk-UA" w:eastAsia="zh-CN"/>
              </w:rPr>
              <w:t>закупівель</w:t>
            </w:r>
            <w:proofErr w:type="spellEnd"/>
            <w:r w:rsidRPr="006A6F67">
              <w:rPr>
                <w:rFonts w:ascii="Times New Roman" w:eastAsia="Times New Roman" w:hAnsi="Times New Roman" w:cs="Times New Roman"/>
                <w:sz w:val="24"/>
                <w:szCs w:val="24"/>
                <w:lang w:val="uk-UA" w:eastAsia="zh-CN"/>
              </w:rPr>
              <w:t xml:space="preserve"> до закінчення кінцевого строку подання тендерних пропозицій.</w:t>
            </w:r>
          </w:p>
          <w:p w:rsidR="006A6F67" w:rsidRPr="006A6F67" w:rsidRDefault="006A6F67" w:rsidP="00F26421">
            <w:pPr>
              <w:suppressAutoHyphens/>
              <w:spacing w:after="0" w:line="240" w:lineRule="auto"/>
              <w:ind w:firstLine="219"/>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A6F67">
              <w:rPr>
                <w:rFonts w:ascii="Times New Roman" w:eastAsia="Times New Roman" w:hAnsi="Times New Roman" w:cs="Times New Roman"/>
                <w:sz w:val="24"/>
                <w:szCs w:val="24"/>
                <w:lang w:val="uk-UA" w:eastAsia="zh-CN"/>
              </w:rPr>
              <w:t>закупівель</w:t>
            </w:r>
            <w:proofErr w:type="spellEnd"/>
            <w:r w:rsidRPr="006A6F67">
              <w:rPr>
                <w:rFonts w:ascii="Times New Roman" w:eastAsia="Times New Roman" w:hAnsi="Times New Roman" w:cs="Times New Roman"/>
                <w:sz w:val="24"/>
                <w:szCs w:val="24"/>
                <w:lang w:val="uk-UA" w:eastAsia="zh-CN"/>
              </w:rPr>
              <w:t xml:space="preserve"> уточнених або нових документів в електронній системі </w:t>
            </w:r>
            <w:proofErr w:type="spellStart"/>
            <w:r w:rsidRPr="006A6F67">
              <w:rPr>
                <w:rFonts w:ascii="Times New Roman" w:eastAsia="Times New Roman" w:hAnsi="Times New Roman" w:cs="Times New Roman"/>
                <w:sz w:val="24"/>
                <w:szCs w:val="24"/>
                <w:lang w:val="uk-UA" w:eastAsia="zh-CN"/>
              </w:rPr>
              <w:t>закупівель</w:t>
            </w:r>
            <w:proofErr w:type="spellEnd"/>
            <w:r w:rsidRPr="006A6F67">
              <w:rPr>
                <w:rFonts w:ascii="Times New Roman" w:eastAsia="Times New Roman" w:hAnsi="Times New Roman" w:cs="Times New Roman"/>
                <w:sz w:val="24"/>
                <w:szCs w:val="24"/>
                <w:lang w:val="uk-UA" w:eastAsia="zh-CN"/>
              </w:rPr>
              <w:t xml:space="preserve"> </w:t>
            </w:r>
            <w:r w:rsidRPr="006A6F67">
              <w:rPr>
                <w:rFonts w:ascii="Times New Roman" w:eastAsia="Times New Roman" w:hAnsi="Times New Roman" w:cs="Times New Roman"/>
                <w:b/>
                <w:bCs/>
                <w:i/>
                <w:iCs/>
                <w:sz w:val="24"/>
                <w:szCs w:val="24"/>
                <w:lang w:val="uk-UA" w:eastAsia="zh-CN"/>
              </w:rPr>
              <w:t>протягом 24 годин</w:t>
            </w:r>
            <w:r w:rsidRPr="006A6F67">
              <w:rPr>
                <w:rFonts w:ascii="Times New Roman" w:eastAsia="Times New Roman" w:hAnsi="Times New Roman" w:cs="Times New Roman"/>
                <w:sz w:val="24"/>
                <w:szCs w:val="24"/>
                <w:lang w:val="uk-UA" w:eastAsia="zh-CN"/>
              </w:rPr>
              <w:t xml:space="preserve"> з моменту розміщення замовником в електронній системі </w:t>
            </w:r>
            <w:proofErr w:type="spellStart"/>
            <w:r w:rsidRPr="006A6F67">
              <w:rPr>
                <w:rFonts w:ascii="Times New Roman" w:eastAsia="Times New Roman" w:hAnsi="Times New Roman" w:cs="Times New Roman"/>
                <w:sz w:val="24"/>
                <w:szCs w:val="24"/>
                <w:lang w:val="uk-UA" w:eastAsia="zh-CN"/>
              </w:rPr>
              <w:t>закупівель</w:t>
            </w:r>
            <w:proofErr w:type="spellEnd"/>
            <w:r w:rsidRPr="006A6F67">
              <w:rPr>
                <w:rFonts w:ascii="Times New Roman" w:eastAsia="Times New Roman" w:hAnsi="Times New Roman" w:cs="Times New Roman"/>
                <w:sz w:val="24"/>
                <w:szCs w:val="24"/>
                <w:lang w:val="uk-UA" w:eastAsia="zh-CN"/>
              </w:rPr>
              <w:t xml:space="preserve"> повідомлення з вимогою про усунення таких </w:t>
            </w:r>
            <w:proofErr w:type="spellStart"/>
            <w:r w:rsidRPr="006A6F67">
              <w:rPr>
                <w:rFonts w:ascii="Times New Roman" w:eastAsia="Times New Roman" w:hAnsi="Times New Roman" w:cs="Times New Roman"/>
                <w:sz w:val="24"/>
                <w:szCs w:val="24"/>
                <w:lang w:val="uk-UA" w:eastAsia="zh-CN"/>
              </w:rPr>
              <w:t>невідповідностей</w:t>
            </w:r>
            <w:proofErr w:type="spellEnd"/>
            <w:r w:rsidRPr="006A6F67">
              <w:rPr>
                <w:rFonts w:ascii="Times New Roman" w:eastAsia="Times New Roman" w:hAnsi="Times New Roman" w:cs="Times New Roman"/>
                <w:sz w:val="24"/>
                <w:szCs w:val="24"/>
                <w:lang w:val="uk-UA" w:eastAsia="zh-CN"/>
              </w:rPr>
              <w:t>.</w:t>
            </w:r>
          </w:p>
          <w:p w:rsidR="006A6F67" w:rsidRPr="006A6F67" w:rsidRDefault="00F26421" w:rsidP="00F26421">
            <w:pPr>
              <w:widowControl w:val="0"/>
              <w:tabs>
                <w:tab w:val="left" w:pos="194"/>
              </w:tabs>
              <w:suppressAutoHyphens/>
              <w:spacing w:after="0" w:line="240" w:lineRule="auto"/>
              <w:ind w:firstLine="219"/>
              <w:jc w:val="both"/>
              <w:rPr>
                <w:rFonts w:ascii="Calibri" w:eastAsia="Times New Roman" w:hAnsi="Calibri"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6A6F67" w:rsidRPr="006A6F67">
              <w:rPr>
                <w:rFonts w:ascii="Times New Roman" w:eastAsia="Times New Roman" w:hAnsi="Times New Roman" w:cs="Times New Roman"/>
                <w:sz w:val="24"/>
                <w:szCs w:val="24"/>
                <w:lang w:val="uk-UA" w:eastAsia="zh-CN"/>
              </w:rPr>
              <w:t xml:space="preserve">Замовник розглядає подані тендерні пропозиції з урахуванням виправлення або </w:t>
            </w:r>
            <w:proofErr w:type="spellStart"/>
            <w:r w:rsidR="006A6F67" w:rsidRPr="006A6F67">
              <w:rPr>
                <w:rFonts w:ascii="Times New Roman" w:eastAsia="Times New Roman" w:hAnsi="Times New Roman" w:cs="Times New Roman"/>
                <w:sz w:val="24"/>
                <w:szCs w:val="24"/>
                <w:lang w:val="uk-UA" w:eastAsia="zh-CN"/>
              </w:rPr>
              <w:t>невиправлення</w:t>
            </w:r>
            <w:proofErr w:type="spellEnd"/>
            <w:r w:rsidR="006A6F67" w:rsidRPr="006A6F67">
              <w:rPr>
                <w:rFonts w:ascii="Times New Roman" w:eastAsia="Times New Roman" w:hAnsi="Times New Roman" w:cs="Times New Roman"/>
                <w:sz w:val="24"/>
                <w:szCs w:val="24"/>
                <w:lang w:val="uk-UA" w:eastAsia="zh-CN"/>
              </w:rPr>
              <w:t xml:space="preserve"> учасниками виявлених </w:t>
            </w:r>
            <w:proofErr w:type="spellStart"/>
            <w:r w:rsidR="006A6F67" w:rsidRPr="006A6F67">
              <w:rPr>
                <w:rFonts w:ascii="Times New Roman" w:eastAsia="Times New Roman" w:hAnsi="Times New Roman" w:cs="Times New Roman"/>
                <w:sz w:val="24"/>
                <w:szCs w:val="24"/>
                <w:lang w:val="uk-UA" w:eastAsia="zh-CN"/>
              </w:rPr>
              <w:t>невідповідностей</w:t>
            </w:r>
            <w:proofErr w:type="spellEnd"/>
            <w:r w:rsidR="006A6F67" w:rsidRPr="006A6F67">
              <w:rPr>
                <w:rFonts w:ascii="Times New Roman" w:eastAsia="Times New Roman" w:hAnsi="Times New Roman" w:cs="Times New Roman"/>
                <w:sz w:val="24"/>
                <w:szCs w:val="24"/>
                <w:lang w:val="uk-UA" w:eastAsia="zh-CN"/>
              </w:rPr>
              <w:t>.</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tcPr>
          <w:p w:rsidR="006A6F67" w:rsidRPr="006A6F67" w:rsidRDefault="006A6F67" w:rsidP="006A6F67">
            <w:pPr>
              <w:widowControl w:val="0"/>
              <w:suppressAutoHyphens/>
              <w:spacing w:after="0" w:line="240" w:lineRule="auto"/>
              <w:ind w:hanging="23"/>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Розділ IV. Подання та розкриття тендерної пропозиції</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jc w:val="both"/>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zh-CN"/>
              </w:rPr>
              <w:t>Кінцевий строк подання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F26421" w:rsidP="006A6F67">
            <w:pPr>
              <w:widowControl w:val="0"/>
              <w:suppressAutoHyphens/>
              <w:spacing w:after="0" w:line="240" w:lineRule="auto"/>
              <w:contextualSpacing/>
              <w:jc w:val="both"/>
              <w:rPr>
                <w:rFonts w:ascii="Times New Roman" w:eastAsia="Times New Roman" w:hAnsi="Times New Roman" w:cs="Times New Roman"/>
                <w:b/>
                <w:sz w:val="24"/>
                <w:szCs w:val="24"/>
                <w:lang w:val="uk-UA" w:eastAsia="zh-CN"/>
              </w:rPr>
            </w:pPr>
            <w:r>
              <w:rPr>
                <w:rFonts w:ascii="Times New Roman" w:eastAsia="Times New Roman" w:hAnsi="Times New Roman" w:cs="Times New Roman"/>
                <w:sz w:val="24"/>
                <w:szCs w:val="24"/>
                <w:lang w:val="uk-UA" w:eastAsia="zh-CN"/>
              </w:rPr>
              <w:t xml:space="preserve">   </w:t>
            </w:r>
            <w:r w:rsidR="006A6F67" w:rsidRPr="006A6F67">
              <w:rPr>
                <w:rFonts w:ascii="Times New Roman" w:eastAsia="Times New Roman" w:hAnsi="Times New Roman" w:cs="Times New Roman"/>
                <w:sz w:val="24"/>
                <w:szCs w:val="24"/>
                <w:lang w:val="uk-UA" w:eastAsia="zh-CN"/>
              </w:rPr>
              <w:t xml:space="preserve"> Кінцевий строк подання тендерних пропозицій </w:t>
            </w:r>
            <w:r w:rsidR="00494021">
              <w:rPr>
                <w:rFonts w:ascii="Times New Roman" w:eastAsia="Times New Roman" w:hAnsi="Times New Roman" w:cs="Times New Roman"/>
                <w:sz w:val="24"/>
                <w:szCs w:val="24"/>
                <w:lang w:val="uk-UA" w:eastAsia="zh-CN"/>
              </w:rPr>
              <w:t xml:space="preserve">  </w:t>
            </w:r>
            <w:r w:rsidR="00085B56">
              <w:rPr>
                <w:rFonts w:ascii="Times New Roman" w:eastAsia="Times New Roman" w:hAnsi="Times New Roman" w:cs="Times New Roman"/>
                <w:b/>
                <w:color w:val="000000"/>
                <w:sz w:val="24"/>
                <w:szCs w:val="24"/>
                <w:lang w:val="uk-UA" w:eastAsia="zh-CN"/>
              </w:rPr>
              <w:t>19</w:t>
            </w:r>
            <w:r w:rsidR="00F14CF2">
              <w:rPr>
                <w:rFonts w:ascii="Times New Roman" w:eastAsia="Times New Roman" w:hAnsi="Times New Roman" w:cs="Times New Roman"/>
                <w:b/>
                <w:color w:val="000000"/>
                <w:sz w:val="24"/>
                <w:szCs w:val="24"/>
                <w:lang w:val="uk-UA" w:eastAsia="zh-CN"/>
              </w:rPr>
              <w:t xml:space="preserve"> жовтня</w:t>
            </w:r>
            <w:r w:rsidR="006B5310">
              <w:rPr>
                <w:rFonts w:ascii="Times New Roman" w:eastAsia="Times New Roman" w:hAnsi="Times New Roman" w:cs="Times New Roman"/>
                <w:b/>
                <w:color w:val="000000"/>
                <w:sz w:val="24"/>
                <w:szCs w:val="24"/>
                <w:lang w:val="uk-UA" w:eastAsia="zh-CN"/>
              </w:rPr>
              <w:t xml:space="preserve"> 2022</w:t>
            </w:r>
            <w:r w:rsidR="006A6F67" w:rsidRPr="006A6F67">
              <w:rPr>
                <w:rFonts w:ascii="Times New Roman" w:eastAsia="Times New Roman" w:hAnsi="Times New Roman" w:cs="Times New Roman"/>
                <w:b/>
                <w:color w:val="000000"/>
                <w:sz w:val="24"/>
                <w:szCs w:val="24"/>
                <w:lang w:val="uk-UA" w:eastAsia="zh-CN"/>
              </w:rPr>
              <w:t xml:space="preserve"> року</w:t>
            </w:r>
            <w:r w:rsidR="006A6F67" w:rsidRPr="006A6F67">
              <w:rPr>
                <w:rFonts w:ascii="Times New Roman" w:eastAsia="Times New Roman" w:hAnsi="Times New Roman" w:cs="Times New Roman"/>
                <w:b/>
                <w:sz w:val="24"/>
                <w:szCs w:val="24"/>
                <w:lang w:val="uk-UA" w:eastAsia="zh-CN"/>
              </w:rPr>
              <w:t>;</w:t>
            </w:r>
          </w:p>
          <w:p w:rsidR="006A6F67" w:rsidRPr="006A6F67" w:rsidRDefault="006A6F67" w:rsidP="00F26421">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zh-CN"/>
              </w:rPr>
              <w:t>Отримана тендерна пропозиція а</w:t>
            </w:r>
            <w:r w:rsidR="00F26421">
              <w:rPr>
                <w:rFonts w:ascii="Times New Roman" w:eastAsia="Times New Roman" w:hAnsi="Times New Roman" w:cs="Times New Roman"/>
                <w:sz w:val="24"/>
                <w:szCs w:val="24"/>
                <w:lang w:val="uk-UA" w:eastAsia="zh-CN"/>
              </w:rPr>
              <w:t>втоматично вноситься до реєстру отриманих тендерних пропозицій.</w:t>
            </w:r>
          </w:p>
          <w:p w:rsidR="006A6F67" w:rsidRPr="006A6F67" w:rsidRDefault="006A6F67" w:rsidP="00F26421">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 xml:space="preserve"> Електронна система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автоматично формує та надсилає повідомлення учаснику про отримання його пропозиції із зазначенням дати та часу.</w:t>
            </w:r>
          </w:p>
          <w:p w:rsidR="006A6F67" w:rsidRPr="006A6F67" w:rsidRDefault="006A6F67" w:rsidP="00F26421">
            <w:pPr>
              <w:widowControl w:val="0"/>
              <w:suppressAutoHyphens/>
              <w:spacing w:after="0" w:line="240" w:lineRule="auto"/>
              <w:ind w:firstLine="219"/>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Тендерні пропозиції, отримані елект</w:t>
            </w:r>
            <w:r w:rsidR="001210CA">
              <w:rPr>
                <w:rFonts w:ascii="Times New Roman" w:eastAsia="Times New Roman" w:hAnsi="Times New Roman" w:cs="Times New Roman"/>
                <w:sz w:val="24"/>
                <w:szCs w:val="24"/>
                <w:lang w:val="uk-UA" w:eastAsia="uk-UA"/>
              </w:rPr>
              <w:t>р</w:t>
            </w:r>
            <w:r w:rsidRPr="006A6F67">
              <w:rPr>
                <w:rFonts w:ascii="Times New Roman" w:eastAsia="Times New Roman" w:hAnsi="Times New Roman" w:cs="Times New Roman"/>
                <w:sz w:val="24"/>
                <w:szCs w:val="24"/>
                <w:lang w:val="uk-UA" w:eastAsia="uk-UA"/>
              </w:rPr>
              <w:t xml:space="preserve">онною системою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після закінчення строку подання, не приймаються та автоматично повертаються учасникам, які їх подали.</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Дата та час розкриття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F26421">
            <w:pPr>
              <w:widowControl w:val="0"/>
              <w:suppressAutoHyphens/>
              <w:spacing w:after="0" w:line="240" w:lineRule="auto"/>
              <w:ind w:firstLine="219"/>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 xml:space="preserve">Дата і час розкриття тендерних пропозицій (окрім випадку, встановленого в абзаці десятому частини 2 статті 21 Закону) та дата і час проведення електронного аукціону визначаються електронною системою </w:t>
            </w:r>
            <w:proofErr w:type="spellStart"/>
            <w:r w:rsidRPr="006A6F67">
              <w:rPr>
                <w:rFonts w:ascii="Times New Roman" w:eastAsia="Times New Roman" w:hAnsi="Times New Roman" w:cs="Times New Roman"/>
                <w:sz w:val="24"/>
                <w:szCs w:val="24"/>
                <w:lang w:val="uk-UA" w:eastAsia="zh-CN"/>
              </w:rPr>
              <w:t>закупівель</w:t>
            </w:r>
            <w:proofErr w:type="spellEnd"/>
            <w:r w:rsidRPr="006A6F67">
              <w:rPr>
                <w:rFonts w:ascii="Times New Roman" w:eastAsia="Times New Roman" w:hAnsi="Times New Roman" w:cs="Times New Roman"/>
                <w:sz w:val="24"/>
                <w:szCs w:val="24"/>
                <w:lang w:val="uk-UA" w:eastAsia="zh-CN"/>
              </w:rPr>
              <w:t xml:space="preserve"> автоматично в день оприлюднення замовником оголошення на веб-порталі Уповноваженого органу.</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Розділ V. Оцінка тендерної пропозиції</w:t>
            </w:r>
          </w:p>
        </w:tc>
      </w:tr>
      <w:tr w:rsidR="006A6F67" w:rsidRPr="00085B5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6A6F67">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075973" w:rsidRPr="00E64BFC" w:rsidRDefault="00075973" w:rsidP="00075973">
            <w:pPr>
              <w:keepNext/>
              <w:keepLines/>
              <w:contextualSpacing/>
              <w:jc w:val="both"/>
              <w:rPr>
                <w:rFonts w:ascii="Times New Roman" w:eastAsia="Times New Roman" w:hAnsi="Times New Roman" w:cs="Times New Roman"/>
                <w:color w:val="000000"/>
                <w:sz w:val="24"/>
                <w:szCs w:val="24"/>
                <w:lang w:val="uk-UA"/>
              </w:rPr>
            </w:pPr>
            <w:r w:rsidRPr="00E64BFC">
              <w:rPr>
                <w:rFonts w:ascii="Times New Roman" w:eastAsia="Times New Roman" w:hAnsi="Times New Roman" w:cs="Times New Roman"/>
                <w:color w:val="000000"/>
                <w:sz w:val="24"/>
                <w:szCs w:val="24"/>
                <w:lang w:val="uk-UA"/>
              </w:rPr>
              <w:t>Критерії та методика оцінки визначаються відповідно до статті 29 Закону.</w:t>
            </w:r>
          </w:p>
          <w:p w:rsidR="00075973" w:rsidRPr="00E64BFC" w:rsidRDefault="00075973" w:rsidP="00075973">
            <w:pPr>
              <w:keepNext/>
              <w:keepLines/>
              <w:contextualSpacing/>
              <w:jc w:val="both"/>
              <w:rPr>
                <w:rFonts w:ascii="Times New Roman" w:eastAsia="Times New Roman" w:hAnsi="Times New Roman" w:cs="Times New Roman"/>
                <w:sz w:val="24"/>
                <w:szCs w:val="24"/>
                <w:lang w:val="uk-UA"/>
              </w:rPr>
            </w:pPr>
            <w:r w:rsidRPr="00E64BFC">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p w:rsidR="00075973" w:rsidRPr="00E64BFC" w:rsidRDefault="00075973" w:rsidP="00075973">
            <w:pPr>
              <w:keepNext/>
              <w:keepLines/>
              <w:contextualSpacing/>
              <w:jc w:val="both"/>
              <w:rPr>
                <w:rFonts w:ascii="Times New Roman" w:eastAsia="Times New Roman" w:hAnsi="Times New Roman" w:cs="Times New Roman"/>
                <w:color w:val="000000"/>
                <w:sz w:val="24"/>
                <w:szCs w:val="24"/>
                <w:lang w:val="uk-UA"/>
              </w:rPr>
            </w:pPr>
            <w:r w:rsidRPr="00E64BFC">
              <w:rPr>
                <w:rFonts w:ascii="Times New Roman" w:eastAsia="Times New Roman" w:hAnsi="Times New Roman" w:cs="Times New Roman"/>
                <w:color w:val="000000"/>
                <w:sz w:val="24"/>
                <w:szCs w:val="24"/>
                <w:lang w:val="uk-UA"/>
              </w:rPr>
              <w:lastRenderedPageBreak/>
              <w:t xml:space="preserve">Оцінка тендерних пропозицій проводиться автоматично електронною системою </w:t>
            </w:r>
            <w:proofErr w:type="spellStart"/>
            <w:r w:rsidRPr="00E64BFC">
              <w:rPr>
                <w:rFonts w:ascii="Times New Roman" w:eastAsia="Times New Roman" w:hAnsi="Times New Roman" w:cs="Times New Roman"/>
                <w:color w:val="000000"/>
                <w:sz w:val="24"/>
                <w:szCs w:val="24"/>
                <w:lang w:val="uk-UA"/>
              </w:rPr>
              <w:t>закупівель</w:t>
            </w:r>
            <w:proofErr w:type="spellEnd"/>
            <w:r w:rsidRPr="00E64BFC">
              <w:rPr>
                <w:rFonts w:ascii="Times New Roman" w:eastAsia="Times New Roman" w:hAnsi="Times New Roman" w:cs="Times New Roman"/>
                <w:color w:val="000000"/>
                <w:sz w:val="24"/>
                <w:szCs w:val="24"/>
                <w:lang w:val="uk-UA"/>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075973" w:rsidRPr="00E64BFC" w:rsidRDefault="00075973" w:rsidP="00075973">
            <w:pPr>
              <w:keepNext/>
              <w:keepLines/>
              <w:contextualSpacing/>
              <w:jc w:val="both"/>
              <w:rPr>
                <w:rFonts w:ascii="Times New Roman" w:eastAsia="Times New Roman" w:hAnsi="Times New Roman" w:cs="Times New Roman"/>
                <w:color w:val="000000"/>
                <w:sz w:val="24"/>
                <w:szCs w:val="24"/>
                <w:lang w:val="uk-UA"/>
              </w:rPr>
            </w:pPr>
            <w:r w:rsidRPr="00E64BFC">
              <w:rPr>
                <w:rFonts w:ascii="Times New Roman" w:eastAsia="Times New Roman" w:hAnsi="Times New Roman" w:cs="Times New Roman"/>
                <w:color w:val="000000"/>
                <w:sz w:val="24"/>
                <w:szCs w:val="24"/>
                <w:lang w:val="uk-UA"/>
              </w:rPr>
              <w:t>Оцінка тендерних пропозицій здійснюється на основі критерію „Ціна”. Питома вага – 100%.</w:t>
            </w:r>
          </w:p>
          <w:p w:rsidR="00075973" w:rsidRPr="00E64BFC" w:rsidRDefault="00075973" w:rsidP="00075973">
            <w:pPr>
              <w:widowControl w:val="0"/>
              <w:contextualSpacing/>
              <w:jc w:val="both"/>
              <w:rPr>
                <w:rFonts w:ascii="Times New Roman" w:eastAsia="Times New Roman" w:hAnsi="Times New Roman" w:cs="Times New Roman"/>
                <w:b/>
                <w:sz w:val="24"/>
                <w:szCs w:val="24"/>
                <w:lang w:val="uk-UA"/>
              </w:rPr>
            </w:pPr>
            <w:r w:rsidRPr="00E64BFC">
              <w:rPr>
                <w:rFonts w:ascii="Times New Roman" w:eastAsia="Times New Roman" w:hAnsi="Times New Roman" w:cs="Times New Roman"/>
                <w:b/>
                <w:sz w:val="24"/>
                <w:szCs w:val="24"/>
                <w:lang w:val="uk-UA"/>
              </w:rPr>
              <w:t>Оцінка здійснюється щодо предмета закупівлі в</w:t>
            </w:r>
            <w:r>
              <w:rPr>
                <w:rFonts w:ascii="Times New Roman" w:eastAsia="Times New Roman" w:hAnsi="Times New Roman" w:cs="Times New Roman"/>
                <w:b/>
                <w:sz w:val="24"/>
                <w:szCs w:val="24"/>
                <w:lang w:val="uk-UA"/>
              </w:rPr>
              <w:t xml:space="preserve"> </w:t>
            </w:r>
            <w:r w:rsidRPr="00E64BFC">
              <w:rPr>
                <w:rFonts w:ascii="Times New Roman" w:eastAsia="Times New Roman" w:hAnsi="Times New Roman" w:cs="Times New Roman"/>
                <w:b/>
                <w:sz w:val="24"/>
                <w:szCs w:val="24"/>
                <w:lang w:val="uk-UA"/>
              </w:rPr>
              <w:t>цілому.</w:t>
            </w:r>
          </w:p>
          <w:p w:rsidR="00075973" w:rsidRPr="00E64BFC" w:rsidRDefault="00075973" w:rsidP="00075973">
            <w:pPr>
              <w:widowControl w:val="0"/>
              <w:jc w:val="both"/>
              <w:rPr>
                <w:rFonts w:ascii="Times New Roman" w:hAnsi="Times New Roman" w:cs="Times New Roman"/>
                <w:sz w:val="24"/>
                <w:szCs w:val="24"/>
                <w:lang w:val="uk-UA"/>
              </w:rPr>
            </w:pPr>
            <w:r w:rsidRPr="00E64BFC">
              <w:rPr>
                <w:rFonts w:ascii="Times New Roman" w:hAnsi="Times New Roman" w:cs="Times New Roman"/>
                <w:sz w:val="24"/>
                <w:szCs w:val="24"/>
                <w:lang w:val="uk-UA"/>
              </w:rPr>
              <w:t xml:space="preserve">До початку проведення електронного аукціону в електронній системі </w:t>
            </w:r>
            <w:proofErr w:type="spellStart"/>
            <w:r w:rsidRPr="00E64BFC">
              <w:rPr>
                <w:rFonts w:ascii="Times New Roman" w:hAnsi="Times New Roman" w:cs="Times New Roman"/>
                <w:sz w:val="24"/>
                <w:szCs w:val="24"/>
                <w:lang w:val="uk-UA"/>
              </w:rPr>
              <w:t>закупівель</w:t>
            </w:r>
            <w:proofErr w:type="spellEnd"/>
            <w:r w:rsidRPr="00E64BFC">
              <w:rPr>
                <w:rFonts w:ascii="Times New Roman" w:hAnsi="Times New Roman" w:cs="Times New Roman"/>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75973" w:rsidRPr="00E64BFC" w:rsidRDefault="00075973" w:rsidP="00075973">
            <w:pPr>
              <w:widowControl w:val="0"/>
              <w:jc w:val="both"/>
              <w:rPr>
                <w:rFonts w:ascii="Times New Roman" w:hAnsi="Times New Roman" w:cs="Times New Roman"/>
                <w:sz w:val="24"/>
                <w:szCs w:val="24"/>
                <w:lang w:val="uk-UA"/>
              </w:rPr>
            </w:pPr>
            <w:r w:rsidRPr="00E64BFC">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E64BFC">
              <w:rPr>
                <w:rFonts w:ascii="Times New Roman" w:hAnsi="Times New Roman" w:cs="Times New Roman"/>
                <w:sz w:val="24"/>
                <w:szCs w:val="24"/>
                <w:lang w:val="uk-UA"/>
              </w:rPr>
              <w:t>закупівель</w:t>
            </w:r>
            <w:proofErr w:type="spellEnd"/>
            <w:r w:rsidRPr="00E64BFC">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rsidR="00075973" w:rsidRDefault="00075973" w:rsidP="00075973">
            <w:pPr>
              <w:widowControl w:val="0"/>
              <w:jc w:val="both"/>
              <w:rPr>
                <w:rFonts w:ascii="Times New Roman" w:hAnsi="Times New Roman" w:cs="Times New Roman"/>
                <w:b/>
                <w:sz w:val="24"/>
                <w:szCs w:val="24"/>
                <w:lang w:val="uk-UA"/>
              </w:rPr>
            </w:pPr>
            <w:r w:rsidRPr="00E64BFC">
              <w:rPr>
                <w:rFonts w:ascii="Times New Roman" w:hAnsi="Times New Roman" w:cs="Times New Roman"/>
                <w:sz w:val="24"/>
                <w:szCs w:val="24"/>
                <w:lang w:val="uk-UA"/>
              </w:rPr>
              <w:t>Розмір мінімального кроку пониження ціни під час електронного аукціону –</w:t>
            </w:r>
            <w:r w:rsidRPr="00222F45">
              <w:rPr>
                <w:rFonts w:ascii="Times New Roman" w:hAnsi="Times New Roman" w:cs="Times New Roman"/>
                <w:color w:val="FF0000"/>
                <w:sz w:val="24"/>
                <w:szCs w:val="24"/>
                <w:lang w:val="uk-UA"/>
              </w:rPr>
              <w:t xml:space="preserve"> </w:t>
            </w:r>
            <w:r w:rsidR="004B179A" w:rsidRPr="004B179A">
              <w:rPr>
                <w:rFonts w:ascii="Times New Roman" w:hAnsi="Times New Roman" w:cs="Times New Roman"/>
                <w:b/>
                <w:sz w:val="24"/>
                <w:szCs w:val="24"/>
                <w:lang w:val="uk-UA"/>
              </w:rPr>
              <w:t>2423,40</w:t>
            </w:r>
            <w:r w:rsidR="00222F45" w:rsidRPr="004B179A">
              <w:rPr>
                <w:rFonts w:ascii="Times New Roman" w:hAnsi="Times New Roman" w:cs="Times New Roman"/>
                <w:b/>
                <w:sz w:val="24"/>
                <w:szCs w:val="24"/>
                <w:lang w:val="uk-UA"/>
              </w:rPr>
              <w:t xml:space="preserve">               </w:t>
            </w:r>
            <w:r w:rsidRPr="004B179A">
              <w:rPr>
                <w:rFonts w:ascii="Times New Roman" w:hAnsi="Times New Roman" w:cs="Times New Roman"/>
                <w:b/>
                <w:sz w:val="24"/>
                <w:szCs w:val="24"/>
                <w:lang w:val="uk-UA"/>
              </w:rPr>
              <w:t xml:space="preserve"> </w:t>
            </w:r>
            <w:r w:rsidRPr="001210CA">
              <w:rPr>
                <w:rFonts w:ascii="Times New Roman" w:hAnsi="Times New Roman" w:cs="Times New Roman"/>
                <w:b/>
                <w:sz w:val="24"/>
                <w:szCs w:val="24"/>
                <w:lang w:val="uk-UA"/>
              </w:rPr>
              <w:t>грн.</w:t>
            </w:r>
          </w:p>
          <w:p w:rsidR="00075973" w:rsidRDefault="00075973" w:rsidP="00075973">
            <w:pPr>
              <w:widowControl w:val="0"/>
              <w:jc w:val="both"/>
              <w:rPr>
                <w:rFonts w:ascii="Times New Roman" w:hAnsi="Times New Roman" w:cs="Times New Roman"/>
                <w:sz w:val="24"/>
                <w:szCs w:val="24"/>
                <w:lang w:val="uk-UA"/>
              </w:rPr>
            </w:pPr>
            <w:r w:rsidRPr="00E64BFC">
              <w:rPr>
                <w:rFonts w:ascii="Times New Roman" w:hAnsi="Times New Roman" w:cs="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Pr="00E64BFC">
              <w:rPr>
                <w:rFonts w:ascii="Times New Roman" w:hAnsi="Times New Roman" w:cs="Times New Roman"/>
                <w:color w:val="FF0000"/>
                <w:sz w:val="24"/>
                <w:szCs w:val="24"/>
                <w:lang w:val="uk-UA"/>
              </w:rPr>
              <w:t xml:space="preserve"> </w:t>
            </w:r>
            <w:r w:rsidRPr="00E64BFC">
              <w:rPr>
                <w:rFonts w:ascii="Times New Roman" w:hAnsi="Times New Roman" w:cs="Times New Roman"/>
                <w:sz w:val="24"/>
                <w:szCs w:val="24"/>
                <w:lang w:val="uk-UA"/>
              </w:rPr>
              <w:t>даного виду.</w:t>
            </w:r>
          </w:p>
          <w:p w:rsidR="00075973" w:rsidRPr="0076382D" w:rsidRDefault="00075973" w:rsidP="00075973">
            <w:pPr>
              <w:widowControl w:val="0"/>
              <w:jc w:val="both"/>
              <w:rPr>
                <w:rFonts w:ascii="Times New Roman" w:hAnsi="Times New Roman" w:cs="Times New Roman"/>
                <w:b/>
                <w:sz w:val="24"/>
                <w:szCs w:val="24"/>
                <w:lang w:val="uk-UA"/>
              </w:rPr>
            </w:pPr>
            <w:r w:rsidRPr="0076382D">
              <w:rPr>
                <w:rFonts w:ascii="Times New Roman" w:hAnsi="Times New Roman"/>
                <w:b/>
                <w:sz w:val="24"/>
                <w:szCs w:val="24"/>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76382D">
              <w:rPr>
                <w:rFonts w:ascii="Times New Roman" w:hAnsi="Times New Roman"/>
                <w:b/>
                <w:sz w:val="24"/>
                <w:szCs w:val="24"/>
                <w:lang w:val="uk-UA" w:eastAsia="uk-UA"/>
              </w:rPr>
              <w:lastRenderedPageBreak/>
              <w:t xml:space="preserve">законодавством, усіх інших витрат, передбачених для постачання товару даного виду та мають бути включені таким учасником до вартості товару згідно з вимогами цієї тендерної документації. </w:t>
            </w:r>
          </w:p>
          <w:p w:rsidR="00075973" w:rsidRPr="005A30DE" w:rsidRDefault="00075973" w:rsidP="00075973">
            <w:pPr>
              <w:tabs>
                <w:tab w:val="left" w:pos="956"/>
              </w:tabs>
              <w:spacing w:after="60"/>
              <w:ind w:firstLine="389"/>
              <w:jc w:val="both"/>
              <w:rPr>
                <w:rFonts w:ascii="Times New Roman" w:hAnsi="Times New Roman"/>
                <w:b/>
                <w:sz w:val="24"/>
                <w:szCs w:val="24"/>
                <w:lang w:val="uk-UA" w:eastAsia="uk-UA"/>
              </w:rPr>
            </w:pPr>
            <w:r w:rsidRPr="005A30DE">
              <w:rPr>
                <w:rFonts w:ascii="Times New Roman" w:hAnsi="Times New Roman"/>
                <w:b/>
                <w:sz w:val="24"/>
                <w:szCs w:val="24"/>
                <w:lang w:val="uk-UA" w:eastAsia="uk-UA"/>
              </w:rPr>
              <w:t>Ціна на товар встановлюються з урахуванням вартості всіх накладних витрат (включає в себе вартість Товару та будь-які витрати Постачальника, пов'язані з послугами з транспортування, пакування, маркування,  зважування, відвантаження Товару в місці поставки Товару. Ціна Товару включає в себе всі види платежів, зборів та податків).</w:t>
            </w:r>
          </w:p>
          <w:p w:rsidR="00075973" w:rsidRPr="00E64BFC" w:rsidRDefault="00075973" w:rsidP="00075973">
            <w:pPr>
              <w:widowControl w:val="0"/>
              <w:jc w:val="both"/>
              <w:rPr>
                <w:rFonts w:ascii="Times New Roman" w:hAnsi="Times New Roman" w:cs="Times New Roman"/>
                <w:sz w:val="24"/>
                <w:szCs w:val="24"/>
                <w:lang w:val="uk-UA"/>
              </w:rPr>
            </w:pPr>
            <w:r w:rsidRPr="00E64BFC">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75973" w:rsidRPr="00E64BFC" w:rsidRDefault="00075973" w:rsidP="00075973">
            <w:pPr>
              <w:widowControl w:val="0"/>
              <w:jc w:val="both"/>
              <w:rPr>
                <w:rFonts w:ascii="Times New Roman" w:hAnsi="Times New Roman" w:cs="Times New Roman"/>
                <w:sz w:val="24"/>
                <w:szCs w:val="24"/>
                <w:lang w:val="uk-UA"/>
              </w:rPr>
            </w:pPr>
            <w:r w:rsidRPr="00E64BFC">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E64BFC">
              <w:rPr>
                <w:rFonts w:ascii="Times New Roman" w:hAnsi="Times New Roman" w:cs="Times New Roman"/>
                <w:b/>
                <w:bCs/>
                <w:i/>
                <w:iCs/>
                <w:sz w:val="24"/>
                <w:szCs w:val="24"/>
                <w:lang w:val="uk-UA"/>
              </w:rPr>
              <w:t>не повинен перевищувати п’яти робочих днів</w:t>
            </w:r>
            <w:r w:rsidRPr="00E64BFC">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E64BFC">
              <w:rPr>
                <w:rFonts w:ascii="Times New Roman" w:hAnsi="Times New Roman" w:cs="Times New Roman"/>
                <w:sz w:val="24"/>
                <w:szCs w:val="24"/>
                <w:lang w:val="uk-UA"/>
              </w:rPr>
              <w:t>закупівель</w:t>
            </w:r>
            <w:proofErr w:type="spellEnd"/>
            <w:r w:rsidRPr="00E64BFC">
              <w:rPr>
                <w:rFonts w:ascii="Times New Roman" w:hAnsi="Times New Roman" w:cs="Times New Roman"/>
                <w:sz w:val="24"/>
                <w:szCs w:val="24"/>
                <w:lang w:val="uk-UA"/>
              </w:rPr>
              <w:t xml:space="preserve"> протягом одного дня з дня прийняття відповідного рішення.</w:t>
            </w:r>
          </w:p>
          <w:p w:rsidR="00075973" w:rsidRPr="00E64BFC" w:rsidRDefault="00075973" w:rsidP="001210CA">
            <w:pPr>
              <w:widowControl w:val="0"/>
              <w:spacing w:after="0"/>
              <w:jc w:val="both"/>
              <w:rPr>
                <w:rFonts w:ascii="Times New Roman" w:hAnsi="Times New Roman" w:cs="Times New Roman"/>
                <w:sz w:val="24"/>
                <w:szCs w:val="24"/>
                <w:lang w:val="uk-UA"/>
              </w:rPr>
            </w:pPr>
            <w:r w:rsidRPr="00E64BFC">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75973" w:rsidRPr="00E64BFC" w:rsidRDefault="00075973" w:rsidP="001210CA">
            <w:pPr>
              <w:widowControl w:val="0"/>
              <w:spacing w:after="0"/>
              <w:jc w:val="both"/>
              <w:rPr>
                <w:rFonts w:ascii="Times New Roman" w:hAnsi="Times New Roman" w:cs="Times New Roman"/>
                <w:sz w:val="24"/>
                <w:szCs w:val="24"/>
                <w:lang w:val="uk-UA"/>
              </w:rPr>
            </w:pPr>
            <w:r w:rsidRPr="00E64BFC">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075973" w:rsidRPr="00E64BFC" w:rsidRDefault="00075973" w:rsidP="001210CA">
            <w:pPr>
              <w:widowControl w:val="0"/>
              <w:spacing w:after="0"/>
              <w:jc w:val="both"/>
              <w:rPr>
                <w:rFonts w:ascii="Times New Roman" w:hAnsi="Times New Roman" w:cs="Times New Roman"/>
                <w:sz w:val="24"/>
                <w:szCs w:val="24"/>
                <w:lang w:val="uk-UA"/>
              </w:rPr>
            </w:pPr>
            <w:r w:rsidRPr="00E64BFC">
              <w:rPr>
                <w:rFonts w:ascii="Times New Roman" w:hAnsi="Times New Roman" w:cs="Times New Roman"/>
                <w:b/>
                <w:bCs/>
                <w:i/>
                <w:iCs/>
                <w:sz w:val="24"/>
                <w:szCs w:val="24"/>
                <w:lang w:val="uk-UA"/>
              </w:rPr>
              <w:t>Аномально низька ціна тендерної пропозиції</w:t>
            </w:r>
            <w:r w:rsidRPr="00E64BFC">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w:t>
            </w:r>
            <w:r w:rsidRPr="00E64BFC">
              <w:rPr>
                <w:rFonts w:ascii="Times New Roman" w:hAnsi="Times New Roman" w:cs="Times New Roman"/>
                <w:color w:val="00B050"/>
                <w:sz w:val="24"/>
                <w:szCs w:val="24"/>
                <w:lang w:val="uk-UA"/>
              </w:rPr>
              <w:t xml:space="preserve"> </w:t>
            </w:r>
            <w:r w:rsidRPr="00E64BFC">
              <w:rPr>
                <w:rFonts w:ascii="Times New Roman" w:hAnsi="Times New Roman" w:cs="Times New Roman"/>
                <w:sz w:val="24"/>
                <w:szCs w:val="24"/>
                <w:lang w:val="uk-UA"/>
              </w:rPr>
              <w:lastRenderedPageBreak/>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E64BFC">
              <w:rPr>
                <w:rFonts w:ascii="Times New Roman" w:hAnsi="Times New Roman" w:cs="Times New Roman"/>
                <w:sz w:val="24"/>
                <w:szCs w:val="24"/>
                <w:lang w:val="uk-UA"/>
              </w:rPr>
              <w:t>закупівель</w:t>
            </w:r>
            <w:proofErr w:type="spellEnd"/>
            <w:r w:rsidRPr="00E64BFC">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075973" w:rsidRPr="00E64BFC" w:rsidRDefault="00075973" w:rsidP="00075973">
            <w:pPr>
              <w:widowControl w:val="0"/>
              <w:jc w:val="both"/>
              <w:rPr>
                <w:rFonts w:ascii="Times New Roman" w:hAnsi="Times New Roman" w:cs="Times New Roman"/>
                <w:b/>
                <w:bCs/>
                <w:i/>
                <w:iCs/>
                <w:sz w:val="24"/>
                <w:szCs w:val="24"/>
                <w:lang w:val="uk-UA"/>
              </w:rPr>
            </w:pPr>
            <w:r w:rsidRPr="00E64BFC">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E64BFC">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75973" w:rsidRPr="00E64BFC" w:rsidRDefault="00075973" w:rsidP="00075973">
            <w:pPr>
              <w:widowControl w:val="0"/>
              <w:jc w:val="both"/>
              <w:rPr>
                <w:rFonts w:ascii="Times New Roman" w:hAnsi="Times New Roman" w:cs="Times New Roman"/>
                <w:sz w:val="24"/>
                <w:szCs w:val="24"/>
                <w:lang w:val="uk-UA"/>
              </w:rPr>
            </w:pPr>
            <w:r w:rsidRPr="00E64BFC">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75973" w:rsidRPr="00E64BFC" w:rsidRDefault="00075973" w:rsidP="00075973">
            <w:pPr>
              <w:widowControl w:val="0"/>
              <w:jc w:val="both"/>
              <w:rPr>
                <w:rFonts w:ascii="Times New Roman" w:hAnsi="Times New Roman" w:cs="Times New Roman"/>
                <w:b/>
                <w:bCs/>
                <w:i/>
                <w:iCs/>
                <w:sz w:val="24"/>
                <w:szCs w:val="24"/>
                <w:lang w:val="uk-UA"/>
              </w:rPr>
            </w:pPr>
            <w:r w:rsidRPr="00E64BFC">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075973" w:rsidRPr="00E64BFC" w:rsidRDefault="00075973" w:rsidP="00075973">
            <w:pPr>
              <w:pStyle w:val="a5"/>
              <w:widowControl w:val="0"/>
              <w:numPr>
                <w:ilvl w:val="0"/>
                <w:numId w:val="26"/>
              </w:numPr>
              <w:spacing w:line="240" w:lineRule="auto"/>
              <w:jc w:val="both"/>
              <w:rPr>
                <w:rFonts w:ascii="Times New Roman" w:hAnsi="Times New Roman" w:cs="Times New Roman"/>
                <w:sz w:val="24"/>
                <w:szCs w:val="24"/>
                <w:lang w:val="uk-UA"/>
              </w:rPr>
            </w:pPr>
            <w:r w:rsidRPr="00E64BFC">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75973" w:rsidRPr="00E64BFC" w:rsidRDefault="00075973" w:rsidP="00075973">
            <w:pPr>
              <w:pStyle w:val="a5"/>
              <w:widowControl w:val="0"/>
              <w:numPr>
                <w:ilvl w:val="0"/>
                <w:numId w:val="26"/>
              </w:numPr>
              <w:spacing w:line="240" w:lineRule="auto"/>
              <w:jc w:val="both"/>
              <w:rPr>
                <w:rFonts w:ascii="Times New Roman" w:hAnsi="Times New Roman" w:cs="Times New Roman"/>
                <w:sz w:val="24"/>
                <w:szCs w:val="24"/>
                <w:lang w:val="uk-UA"/>
              </w:rPr>
            </w:pPr>
            <w:r w:rsidRPr="00E64BFC">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75973" w:rsidRPr="00E64BFC" w:rsidRDefault="00075973" w:rsidP="00075973">
            <w:pPr>
              <w:pStyle w:val="a5"/>
              <w:widowControl w:val="0"/>
              <w:numPr>
                <w:ilvl w:val="0"/>
                <w:numId w:val="26"/>
              </w:numPr>
              <w:spacing w:line="240" w:lineRule="auto"/>
              <w:jc w:val="both"/>
              <w:rPr>
                <w:rFonts w:ascii="Times New Roman" w:hAnsi="Times New Roman" w:cs="Times New Roman"/>
                <w:sz w:val="24"/>
                <w:szCs w:val="24"/>
                <w:lang w:val="uk-UA"/>
              </w:rPr>
            </w:pPr>
            <w:r w:rsidRPr="00E64BFC">
              <w:rPr>
                <w:rFonts w:ascii="Times New Roman" w:hAnsi="Times New Roman" w:cs="Times New Roman"/>
                <w:sz w:val="24"/>
                <w:szCs w:val="24"/>
                <w:lang w:val="uk-UA"/>
              </w:rPr>
              <w:t>отримання учасником державної допомоги згідно із законодавством.</w:t>
            </w:r>
          </w:p>
          <w:p w:rsidR="00075973" w:rsidRPr="00E64BFC" w:rsidRDefault="00075973" w:rsidP="00075973">
            <w:pPr>
              <w:widowControl w:val="0"/>
              <w:shd w:val="clear" w:color="auto" w:fill="FFFFFF"/>
              <w:contextualSpacing/>
              <w:jc w:val="both"/>
              <w:rPr>
                <w:rFonts w:ascii="Times New Roman" w:eastAsia="Times New Roman" w:hAnsi="Times New Roman" w:cs="Times New Roman"/>
                <w:sz w:val="24"/>
                <w:szCs w:val="24"/>
                <w:lang w:val="uk-UA"/>
              </w:rPr>
            </w:pPr>
            <w:r w:rsidRPr="00E64BFC">
              <w:rPr>
                <w:rFonts w:ascii="Times New Roman" w:eastAsia="Times New Roman" w:hAnsi="Times New Roman" w:cs="Times New Roman"/>
                <w:color w:val="000000"/>
                <w:sz w:val="24"/>
                <w:szCs w:val="24"/>
                <w:lang w:val="uk-UA"/>
              </w:rPr>
              <w:t xml:space="preserve">За результатами розгляду та оцінки тендерної пропозиції замовник визначає переможця </w:t>
            </w:r>
            <w:r w:rsidRPr="00E64BFC">
              <w:rPr>
                <w:rFonts w:ascii="Times New Roman" w:eastAsia="Times New Roman" w:hAnsi="Times New Roman" w:cs="Times New Roman"/>
                <w:color w:val="000000"/>
                <w:sz w:val="24"/>
                <w:szCs w:val="24"/>
                <w:lang w:val="uk-UA"/>
              </w:rPr>
              <w:lastRenderedPageBreak/>
              <w:t>процедури закупівлі та приймає рішення про намір укласти договір про закупівлю згідно із Законом.</w:t>
            </w:r>
          </w:p>
          <w:p w:rsidR="00075973" w:rsidRPr="00E64BFC" w:rsidRDefault="00075973" w:rsidP="00DB2E1D">
            <w:pPr>
              <w:widowControl w:val="0"/>
              <w:spacing w:after="0"/>
              <w:jc w:val="both"/>
              <w:rPr>
                <w:rFonts w:ascii="Times New Roman" w:hAnsi="Times New Roman" w:cs="Times New Roman"/>
                <w:sz w:val="24"/>
                <w:szCs w:val="24"/>
                <w:lang w:val="uk-UA"/>
              </w:rPr>
            </w:pPr>
            <w:r w:rsidRPr="00E64BFC">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75973" w:rsidRPr="00E64BFC" w:rsidRDefault="00075973" w:rsidP="00DB2E1D">
            <w:pPr>
              <w:widowControl w:val="0"/>
              <w:spacing w:after="0"/>
              <w:jc w:val="both"/>
              <w:rPr>
                <w:rFonts w:ascii="Times New Roman" w:hAnsi="Times New Roman" w:cs="Times New Roman"/>
                <w:sz w:val="24"/>
                <w:szCs w:val="24"/>
                <w:lang w:val="uk-UA"/>
              </w:rPr>
            </w:pPr>
            <w:r w:rsidRPr="00E64BFC">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75973" w:rsidRPr="00E64BFC" w:rsidRDefault="00075973" w:rsidP="00075973">
            <w:pPr>
              <w:widowControl w:val="0"/>
              <w:jc w:val="both"/>
              <w:rPr>
                <w:rFonts w:ascii="Times New Roman" w:hAnsi="Times New Roman" w:cs="Times New Roman"/>
                <w:sz w:val="24"/>
                <w:szCs w:val="24"/>
                <w:lang w:val="uk-UA"/>
              </w:rPr>
            </w:pPr>
            <w:r w:rsidRPr="00E64BFC">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E64BFC">
              <w:rPr>
                <w:rFonts w:ascii="Times New Roman" w:hAnsi="Times New Roman" w:cs="Times New Roman"/>
                <w:b/>
                <w:bCs/>
                <w:i/>
                <w:iCs/>
                <w:sz w:val="24"/>
                <w:szCs w:val="24"/>
                <w:lang w:val="uk-UA"/>
              </w:rPr>
              <w:t xml:space="preserve">не може бути меншим ніж два робочі дні </w:t>
            </w:r>
            <w:r w:rsidRPr="00E64BFC">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E64BFC">
              <w:rPr>
                <w:rFonts w:ascii="Times New Roman" w:hAnsi="Times New Roman" w:cs="Times New Roman"/>
                <w:sz w:val="24"/>
                <w:szCs w:val="24"/>
                <w:lang w:val="uk-UA"/>
              </w:rPr>
              <w:t>невідповідностей</w:t>
            </w:r>
            <w:proofErr w:type="spellEnd"/>
            <w:r w:rsidRPr="00E64BFC">
              <w:rPr>
                <w:rFonts w:ascii="Times New Roman" w:hAnsi="Times New Roman" w:cs="Times New Roman"/>
                <w:sz w:val="24"/>
                <w:szCs w:val="24"/>
                <w:lang w:val="uk-UA"/>
              </w:rPr>
              <w:t xml:space="preserve"> в електронній системі </w:t>
            </w:r>
            <w:proofErr w:type="spellStart"/>
            <w:r w:rsidRPr="00E64BFC">
              <w:rPr>
                <w:rFonts w:ascii="Times New Roman" w:hAnsi="Times New Roman" w:cs="Times New Roman"/>
                <w:sz w:val="24"/>
                <w:szCs w:val="24"/>
                <w:lang w:val="uk-UA"/>
              </w:rPr>
              <w:t>закупівель</w:t>
            </w:r>
            <w:proofErr w:type="spellEnd"/>
            <w:r w:rsidRPr="00E64BFC">
              <w:rPr>
                <w:rFonts w:ascii="Times New Roman" w:hAnsi="Times New Roman" w:cs="Times New Roman"/>
                <w:sz w:val="24"/>
                <w:szCs w:val="24"/>
                <w:lang w:val="uk-UA"/>
              </w:rPr>
              <w:t>.</w:t>
            </w:r>
          </w:p>
          <w:p w:rsidR="00075973" w:rsidRPr="00E64BFC" w:rsidRDefault="00075973" w:rsidP="00075973">
            <w:pPr>
              <w:widowControl w:val="0"/>
              <w:shd w:val="clear" w:color="auto" w:fill="FFFFFF"/>
              <w:contextualSpacing/>
              <w:jc w:val="both"/>
              <w:rPr>
                <w:rFonts w:ascii="Times New Roman" w:eastAsia="Times New Roman" w:hAnsi="Times New Roman" w:cs="Times New Roman"/>
                <w:b/>
                <w:bCs/>
                <w:i/>
                <w:iCs/>
                <w:sz w:val="24"/>
                <w:szCs w:val="24"/>
                <w:lang w:val="uk-UA"/>
              </w:rPr>
            </w:pPr>
            <w:r w:rsidRPr="00E64BFC">
              <w:rPr>
                <w:rFonts w:ascii="Times New Roman" w:eastAsia="Times New Roman" w:hAnsi="Times New Roman" w:cs="Times New Roman"/>
                <w:b/>
                <w:bCs/>
                <w:i/>
                <w:iCs/>
                <w:color w:val="000000"/>
                <w:sz w:val="24"/>
                <w:szCs w:val="24"/>
                <w:lang w:val="uk-UA"/>
              </w:rPr>
              <w:t xml:space="preserve">Замовник розміщує повідомлення з вимогою про усунення </w:t>
            </w:r>
            <w:proofErr w:type="spellStart"/>
            <w:r w:rsidRPr="00E64BFC">
              <w:rPr>
                <w:rFonts w:ascii="Times New Roman" w:eastAsia="Times New Roman" w:hAnsi="Times New Roman" w:cs="Times New Roman"/>
                <w:b/>
                <w:bCs/>
                <w:i/>
                <w:iCs/>
                <w:color w:val="000000"/>
                <w:sz w:val="24"/>
                <w:szCs w:val="24"/>
                <w:lang w:val="uk-UA"/>
              </w:rPr>
              <w:t>невідповідностей</w:t>
            </w:r>
            <w:proofErr w:type="spellEnd"/>
            <w:r w:rsidRPr="00E64BFC">
              <w:rPr>
                <w:rFonts w:ascii="Times New Roman" w:eastAsia="Times New Roman" w:hAnsi="Times New Roman" w:cs="Times New Roman"/>
                <w:b/>
                <w:bCs/>
                <w:i/>
                <w:iCs/>
                <w:color w:val="000000"/>
                <w:sz w:val="24"/>
                <w:szCs w:val="24"/>
                <w:lang w:val="uk-UA"/>
              </w:rPr>
              <w:t xml:space="preserve"> в інформації та/або документах:</w:t>
            </w:r>
          </w:p>
          <w:p w:rsidR="00075973" w:rsidRPr="00E64BFC" w:rsidRDefault="00075973" w:rsidP="00075973">
            <w:pPr>
              <w:pStyle w:val="a5"/>
              <w:widowControl w:val="0"/>
              <w:numPr>
                <w:ilvl w:val="0"/>
                <w:numId w:val="27"/>
              </w:numPr>
              <w:shd w:val="clear" w:color="auto" w:fill="FFFFFF"/>
              <w:spacing w:line="240" w:lineRule="auto"/>
              <w:jc w:val="both"/>
              <w:rPr>
                <w:rFonts w:ascii="Times New Roman" w:eastAsia="Times New Roman" w:hAnsi="Times New Roman" w:cs="Times New Roman"/>
                <w:sz w:val="24"/>
                <w:szCs w:val="24"/>
                <w:lang w:val="uk-UA"/>
              </w:rPr>
            </w:pPr>
            <w:r w:rsidRPr="00E64BFC">
              <w:rPr>
                <w:rFonts w:ascii="Times New Roman" w:eastAsia="Times New Roman" w:hAnsi="Times New Roman" w:cs="Times New Roman"/>
                <w:sz w:val="24"/>
                <w:szCs w:val="24"/>
                <w:lang w:val="uk-UA"/>
              </w:rPr>
              <w:t>що підтверджують відповідність учасника процедури закупівлі кваліфікаційним критеріям відповідно до статті 16 Закону;</w:t>
            </w:r>
          </w:p>
          <w:p w:rsidR="00075973" w:rsidRPr="00E64BFC" w:rsidRDefault="00075973" w:rsidP="00075973">
            <w:pPr>
              <w:pStyle w:val="a5"/>
              <w:widowControl w:val="0"/>
              <w:numPr>
                <w:ilvl w:val="0"/>
                <w:numId w:val="27"/>
              </w:numPr>
              <w:shd w:val="clear" w:color="auto" w:fill="FFFFFF"/>
              <w:spacing w:line="240" w:lineRule="auto"/>
              <w:jc w:val="both"/>
              <w:rPr>
                <w:rFonts w:ascii="Times New Roman" w:eastAsia="Times New Roman" w:hAnsi="Times New Roman" w:cs="Times New Roman"/>
                <w:sz w:val="24"/>
                <w:szCs w:val="24"/>
                <w:lang w:val="uk-UA"/>
              </w:rPr>
            </w:pPr>
            <w:r w:rsidRPr="00E64BFC">
              <w:rPr>
                <w:rFonts w:ascii="Times New Roman" w:eastAsia="Times New Roman" w:hAnsi="Times New Roman" w:cs="Times New Roman"/>
                <w:sz w:val="24"/>
                <w:szCs w:val="24"/>
                <w:lang w:val="uk-UA"/>
              </w:rPr>
              <w:t>на підтвердження права підпису тендерної пропозиції та/або договору про закупівлю.</w:t>
            </w:r>
          </w:p>
          <w:p w:rsidR="00075973" w:rsidRPr="00E64BFC" w:rsidRDefault="00075973" w:rsidP="00075973">
            <w:pPr>
              <w:widowControl w:val="0"/>
              <w:shd w:val="clear" w:color="auto" w:fill="FFFFFF"/>
              <w:contextualSpacing/>
              <w:jc w:val="both"/>
              <w:rPr>
                <w:rFonts w:ascii="Times New Roman" w:eastAsia="Times New Roman" w:hAnsi="Times New Roman" w:cs="Times New Roman"/>
                <w:sz w:val="24"/>
                <w:szCs w:val="24"/>
                <w:lang w:val="uk-UA"/>
              </w:rPr>
            </w:pPr>
            <w:r w:rsidRPr="00E64BFC">
              <w:rPr>
                <w:rFonts w:ascii="Times New Roman" w:eastAsia="Times New Roman" w:hAnsi="Times New Roman" w:cs="Times New Roman"/>
                <w:color w:val="000000"/>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E64BFC">
              <w:rPr>
                <w:rFonts w:ascii="Times New Roman" w:eastAsia="Times New Roman" w:hAnsi="Times New Roman" w:cs="Times New Roman"/>
                <w:color w:val="000000"/>
                <w:sz w:val="24"/>
                <w:szCs w:val="24"/>
                <w:lang w:val="uk-UA"/>
              </w:rPr>
              <w:lastRenderedPageBreak/>
              <w:t>невідповідностей</w:t>
            </w:r>
            <w:proofErr w:type="spellEnd"/>
            <w:r w:rsidRPr="00E64BFC">
              <w:rPr>
                <w:rFonts w:ascii="Times New Roman" w:eastAsia="Times New Roman" w:hAnsi="Times New Roman" w:cs="Times New Roman"/>
                <w:color w:val="000000"/>
                <w:sz w:val="24"/>
                <w:szCs w:val="24"/>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6A6F67" w:rsidRPr="006A6F67" w:rsidRDefault="00075973" w:rsidP="00075973">
            <w:pPr>
              <w:widowControl w:val="0"/>
              <w:suppressAutoHyphens/>
              <w:spacing w:after="0" w:line="240" w:lineRule="auto"/>
              <w:ind w:firstLine="459"/>
              <w:contextualSpacing/>
              <w:jc w:val="both"/>
              <w:rPr>
                <w:rFonts w:ascii="Calibri" w:eastAsia="Times New Roman" w:hAnsi="Calibri" w:cs="Times New Roman"/>
                <w:sz w:val="24"/>
                <w:szCs w:val="24"/>
                <w:lang w:val="uk-UA" w:eastAsia="zh-CN"/>
              </w:rPr>
            </w:pPr>
            <w:r w:rsidRPr="00E64BFC">
              <w:rPr>
                <w:rFonts w:ascii="Times New Roman" w:eastAsia="Times New Roman" w:hAnsi="Times New Roman" w:cs="Times New Roman"/>
                <w:color w:val="000000"/>
                <w:sz w:val="24"/>
                <w:szCs w:val="24"/>
                <w:shd w:val="clear" w:color="auto" w:fill="FFFFFF"/>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E64BFC">
              <w:rPr>
                <w:rFonts w:ascii="Times New Roman" w:eastAsia="Times New Roman" w:hAnsi="Times New Roman" w:cs="Times New Roman"/>
                <w:color w:val="000000"/>
                <w:sz w:val="24"/>
                <w:szCs w:val="24"/>
                <w:shd w:val="clear" w:color="auto" w:fill="FFFFFF"/>
                <w:lang w:val="uk-UA"/>
              </w:rPr>
              <w:t>закупівель</w:t>
            </w:r>
            <w:proofErr w:type="spellEnd"/>
            <w:r w:rsidRPr="00E64BFC">
              <w:rPr>
                <w:rFonts w:ascii="Times New Roman" w:eastAsia="Times New Roman" w:hAnsi="Times New Roman" w:cs="Times New Roman"/>
                <w:color w:val="000000"/>
                <w:sz w:val="24"/>
                <w:szCs w:val="24"/>
                <w:shd w:val="clear" w:color="auto" w:fill="FFFFFF"/>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E64BFC">
              <w:rPr>
                <w:rFonts w:ascii="Times New Roman" w:eastAsia="Times New Roman" w:hAnsi="Times New Roman" w:cs="Times New Roman"/>
                <w:b/>
                <w:bCs/>
                <w:i/>
                <w:iCs/>
                <w:color w:val="000000"/>
                <w:sz w:val="24"/>
                <w:szCs w:val="24"/>
                <w:shd w:val="clear" w:color="auto" w:fill="FFFFFF"/>
                <w:lang w:val="uk-UA"/>
              </w:rPr>
              <w:t>не пізніше ніж через п’ять днів</w:t>
            </w:r>
            <w:r w:rsidRPr="00E64BFC">
              <w:rPr>
                <w:rFonts w:ascii="Times New Roman" w:eastAsia="Times New Roman" w:hAnsi="Times New Roman" w:cs="Times New Roman"/>
                <w:color w:val="000000"/>
                <w:sz w:val="24"/>
                <w:szCs w:val="24"/>
                <w:shd w:val="clear" w:color="auto" w:fill="FFFFFF"/>
                <w:lang w:val="uk-UA"/>
              </w:rPr>
              <w:t xml:space="preserve"> з дня надходження такого звернення.</w:t>
            </w:r>
          </w:p>
        </w:tc>
      </w:tr>
      <w:tr w:rsidR="00305FAD" w:rsidRPr="00075973" w:rsidTr="004C53EA">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45528D" w:rsidP="00305FAD">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305FAD">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Інша інформація</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FAD" w:rsidRPr="00781DEA" w:rsidRDefault="00305FAD" w:rsidP="00305FAD">
            <w:pPr>
              <w:widowControl w:val="0"/>
              <w:contextualSpacing/>
              <w:jc w:val="both"/>
              <w:rPr>
                <w:rFonts w:ascii="Times New Roman" w:eastAsia="Times New Roman" w:hAnsi="Times New Roman" w:cs="Times New Roman"/>
                <w:color w:val="000000"/>
                <w:sz w:val="24"/>
                <w:szCs w:val="24"/>
                <w:lang w:val="uk-UA"/>
              </w:rPr>
            </w:pPr>
            <w:r w:rsidRPr="00781DEA">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305FAD" w:rsidRPr="00781DEA" w:rsidRDefault="00305FAD" w:rsidP="00305FAD">
            <w:pPr>
              <w:widowControl w:val="0"/>
              <w:ind w:firstLine="389"/>
              <w:contextualSpacing/>
              <w:jc w:val="both"/>
              <w:rPr>
                <w:rFonts w:ascii="Times New Roman" w:hAnsi="Times New Roman"/>
                <w:sz w:val="24"/>
                <w:szCs w:val="24"/>
                <w:lang w:val="uk-UA"/>
              </w:rPr>
            </w:pPr>
            <w:r w:rsidRPr="00781DEA">
              <w:rPr>
                <w:rFonts w:ascii="Times New Roman" w:hAnsi="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предмета закупівлі, всіх умов виконання договору,</w:t>
            </w:r>
            <w:r w:rsidRPr="00781DEA">
              <w:rPr>
                <w:lang w:val="uk-UA"/>
              </w:rPr>
              <w:t xml:space="preserve"> </w:t>
            </w:r>
            <w:r w:rsidRPr="00781DEA">
              <w:rPr>
                <w:rFonts w:ascii="Times New Roman" w:hAnsi="Times New Roman"/>
                <w:sz w:val="24"/>
                <w:szCs w:val="24"/>
                <w:lang w:val="uk-UA"/>
              </w:rPr>
              <w:t>з урахуванням вартості всіх накладних витрат та з урахуванням сум належних податків та зборів, що мають бути сплачені учасником.</w:t>
            </w:r>
          </w:p>
          <w:p w:rsidR="00305FAD" w:rsidRPr="00781DEA" w:rsidRDefault="00305FAD" w:rsidP="00305FAD">
            <w:pPr>
              <w:widowControl w:val="0"/>
              <w:ind w:right="120"/>
              <w:contextualSpacing/>
              <w:jc w:val="both"/>
              <w:rPr>
                <w:rFonts w:ascii="Times New Roman" w:eastAsia="Times New Roman" w:hAnsi="Times New Roman" w:cs="Times New Roman"/>
                <w:sz w:val="24"/>
                <w:szCs w:val="24"/>
                <w:lang w:val="uk-UA"/>
              </w:rPr>
            </w:pPr>
            <w:r w:rsidRPr="00781DEA">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5FAD" w:rsidRPr="00781DEA" w:rsidRDefault="00305FAD" w:rsidP="00305FAD">
            <w:pPr>
              <w:widowControl w:val="0"/>
              <w:contextualSpacing/>
              <w:jc w:val="both"/>
              <w:rPr>
                <w:rFonts w:ascii="Times New Roman" w:eastAsia="Times New Roman" w:hAnsi="Times New Roman" w:cs="Times New Roman"/>
                <w:color w:val="000000"/>
                <w:sz w:val="24"/>
                <w:szCs w:val="24"/>
                <w:lang w:val="uk-UA"/>
              </w:rPr>
            </w:pPr>
            <w:r w:rsidRPr="00781DEA">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5FAD" w:rsidRPr="00781DEA" w:rsidRDefault="00305FAD" w:rsidP="00305FAD">
            <w:pPr>
              <w:widowControl w:val="0"/>
              <w:contextualSpacing/>
              <w:jc w:val="both"/>
              <w:rPr>
                <w:rFonts w:ascii="Times New Roman" w:eastAsia="Times New Roman" w:hAnsi="Times New Roman" w:cs="Times New Roman"/>
                <w:sz w:val="24"/>
                <w:szCs w:val="24"/>
                <w:lang w:val="uk-UA"/>
              </w:rPr>
            </w:pPr>
            <w:r w:rsidRPr="00781DEA">
              <w:rPr>
                <w:rFonts w:ascii="Times New Roman" w:eastAsia="Times New Roman" w:hAnsi="Times New Roman" w:cs="Times New Roman"/>
                <w:color w:val="000000"/>
                <w:sz w:val="24"/>
                <w:szCs w:val="24"/>
                <w:lang w:val="uk-UA"/>
              </w:rPr>
              <w:t xml:space="preserve">Відсутність будь-яких запитань або уточнень </w:t>
            </w:r>
            <w:r w:rsidRPr="00781DEA">
              <w:rPr>
                <w:rFonts w:ascii="Times New Roman" w:eastAsia="Times New Roman" w:hAnsi="Times New Roman" w:cs="Times New Roman"/>
                <w:color w:val="000000"/>
                <w:sz w:val="24"/>
                <w:szCs w:val="24"/>
                <w:lang w:val="uk-UA"/>
              </w:rPr>
              <w:lastRenderedPageBreak/>
              <w:t xml:space="preserve">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81DEA">
              <w:rPr>
                <w:rFonts w:ascii="Times New Roman" w:eastAsia="Times New Roman" w:hAnsi="Times New Roman" w:cs="Times New Roman"/>
                <w:color w:val="000000"/>
                <w:sz w:val="24"/>
                <w:szCs w:val="24"/>
                <w:lang w:val="uk-UA"/>
              </w:rPr>
              <w:t>означатиме</w:t>
            </w:r>
            <w:proofErr w:type="spellEnd"/>
            <w:r w:rsidRPr="00781DEA">
              <w:rPr>
                <w:rFonts w:ascii="Times New Roman" w:eastAsia="Times New Roman" w:hAnsi="Times New Roman" w:cs="Times New Roman"/>
                <w:color w:val="000000"/>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5FAD" w:rsidRPr="00781DEA" w:rsidRDefault="00305FAD" w:rsidP="00305FAD">
            <w:pPr>
              <w:widowControl w:val="0"/>
              <w:contextualSpacing/>
              <w:jc w:val="both"/>
              <w:rPr>
                <w:rFonts w:ascii="Times New Roman" w:eastAsia="Times New Roman" w:hAnsi="Times New Roman" w:cs="Times New Roman"/>
                <w:sz w:val="24"/>
                <w:szCs w:val="24"/>
                <w:lang w:val="uk-UA"/>
              </w:rPr>
            </w:pPr>
            <w:r w:rsidRPr="00781DEA">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05FAD" w:rsidRPr="00781DEA" w:rsidRDefault="00305FAD" w:rsidP="00305FAD">
            <w:pPr>
              <w:widowControl w:val="0"/>
              <w:contextualSpacing/>
              <w:jc w:val="both"/>
              <w:rPr>
                <w:rFonts w:ascii="Times New Roman" w:eastAsia="Times New Roman" w:hAnsi="Times New Roman" w:cs="Times New Roman"/>
                <w:sz w:val="24"/>
                <w:szCs w:val="24"/>
                <w:lang w:val="uk-UA"/>
              </w:rPr>
            </w:pPr>
            <w:r w:rsidRPr="00781DEA">
              <w:rPr>
                <w:rFonts w:ascii="Times New Roman" w:eastAsia="Times New Roman" w:hAnsi="Times New Roman" w:cs="Times New Roman"/>
                <w:b/>
                <w:bCs/>
                <w:i/>
                <w:iCs/>
                <w:color w:val="000000"/>
                <w:sz w:val="24"/>
                <w:szCs w:val="24"/>
                <w:u w:val="single"/>
                <w:lang w:val="uk-UA"/>
              </w:rPr>
              <w:t>Інші умови тендерної документації:</w:t>
            </w:r>
          </w:p>
          <w:p w:rsidR="00305FAD" w:rsidRPr="00781DEA" w:rsidRDefault="00305FAD" w:rsidP="00305FAD">
            <w:pPr>
              <w:widowControl w:val="0"/>
              <w:contextualSpacing/>
              <w:jc w:val="both"/>
              <w:rPr>
                <w:rFonts w:ascii="Times New Roman" w:eastAsia="Times New Roman" w:hAnsi="Times New Roman" w:cs="Times New Roman"/>
                <w:color w:val="000000"/>
                <w:sz w:val="24"/>
                <w:szCs w:val="24"/>
                <w:lang w:val="uk-UA"/>
              </w:rPr>
            </w:pPr>
            <w:r w:rsidRPr="00781DEA">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305FAD" w:rsidRPr="00781DEA" w:rsidRDefault="00305FAD" w:rsidP="00305FAD">
            <w:pPr>
              <w:widowControl w:val="0"/>
              <w:jc w:val="both"/>
              <w:rPr>
                <w:rFonts w:ascii="Times New Roman" w:eastAsia="Times New Roman" w:hAnsi="Times New Roman" w:cs="Times New Roman"/>
                <w:color w:val="000000"/>
                <w:sz w:val="24"/>
                <w:szCs w:val="24"/>
                <w:lang w:val="uk-UA"/>
              </w:rPr>
            </w:pPr>
            <w:r w:rsidRPr="00781DEA">
              <w:rPr>
                <w:rFonts w:ascii="Times New Roman" w:eastAsia="Times New Roman" w:hAnsi="Times New Roman" w:cs="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81DEA">
              <w:rPr>
                <w:rFonts w:ascii="Times New Roman" w:eastAsia="Times New Roman" w:hAnsi="Times New Roman" w:cs="Times New Roman"/>
                <w:color w:val="000000"/>
                <w:sz w:val="24"/>
                <w:szCs w:val="24"/>
                <w:lang w:val="uk-UA"/>
              </w:rPr>
              <w:t>ії</w:t>
            </w:r>
            <w:proofErr w:type="spellEnd"/>
            <w:r w:rsidRPr="00781DEA">
              <w:rPr>
                <w:rFonts w:ascii="Times New Roman" w:eastAsia="Times New Roman" w:hAnsi="Times New Roman" w:cs="Times New Roman"/>
                <w:color w:val="000000"/>
                <w:sz w:val="24"/>
                <w:szCs w:val="24"/>
                <w:lang w:val="uk-UA"/>
              </w:rPr>
              <w:t xml:space="preserve"> роз'яснення/</w:t>
            </w:r>
            <w:proofErr w:type="spellStart"/>
            <w:r w:rsidRPr="00781DEA">
              <w:rPr>
                <w:rFonts w:ascii="Times New Roman" w:eastAsia="Times New Roman" w:hAnsi="Times New Roman" w:cs="Times New Roman"/>
                <w:color w:val="000000"/>
                <w:sz w:val="24"/>
                <w:szCs w:val="24"/>
                <w:lang w:val="uk-UA"/>
              </w:rPr>
              <w:t>нь</w:t>
            </w:r>
            <w:proofErr w:type="spellEnd"/>
            <w:r w:rsidRPr="00781DEA">
              <w:rPr>
                <w:rFonts w:ascii="Times New Roman" w:eastAsia="Times New Roman" w:hAnsi="Times New Roman" w:cs="Times New Roman"/>
                <w:color w:val="000000"/>
                <w:sz w:val="24"/>
                <w:szCs w:val="24"/>
                <w:lang w:val="uk-UA"/>
              </w:rPr>
              <w:t xml:space="preserve"> державних органів або не накладення електронного підпису.</w:t>
            </w:r>
          </w:p>
          <w:p w:rsidR="00305FAD" w:rsidRPr="00781DEA" w:rsidRDefault="00305FAD" w:rsidP="00305FAD">
            <w:pPr>
              <w:widowControl w:val="0"/>
              <w:jc w:val="both"/>
              <w:rPr>
                <w:rFonts w:ascii="Times New Roman" w:eastAsia="Times New Roman" w:hAnsi="Times New Roman" w:cs="Times New Roman"/>
                <w:color w:val="000000"/>
                <w:sz w:val="24"/>
                <w:szCs w:val="24"/>
                <w:lang w:val="uk-UA"/>
              </w:rPr>
            </w:pPr>
            <w:r w:rsidRPr="00781DEA">
              <w:rPr>
                <w:rFonts w:ascii="Times New Roman" w:eastAsia="Times New Roman" w:hAnsi="Times New Roman" w:cs="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05FAD" w:rsidRPr="00781DEA" w:rsidRDefault="00305FAD" w:rsidP="00305FAD">
            <w:pPr>
              <w:widowControl w:val="0"/>
              <w:jc w:val="both"/>
              <w:rPr>
                <w:rFonts w:ascii="Times New Roman" w:eastAsia="Times New Roman" w:hAnsi="Times New Roman" w:cs="Times New Roman"/>
                <w:color w:val="000000"/>
                <w:sz w:val="24"/>
                <w:szCs w:val="24"/>
                <w:lang w:val="uk-UA"/>
              </w:rPr>
            </w:pPr>
            <w:r w:rsidRPr="00781DEA">
              <w:rPr>
                <w:rFonts w:ascii="Times New Roman" w:eastAsia="Times New Roman" w:hAnsi="Times New Roman" w:cs="Times New Roman"/>
                <w:color w:val="000000"/>
                <w:sz w:val="24"/>
                <w:szCs w:val="24"/>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781DEA">
              <w:rPr>
                <w:rFonts w:ascii="Times New Roman" w:eastAsia="Times New Roman" w:hAnsi="Times New Roman" w:cs="Times New Roman"/>
                <w:color w:val="000000"/>
                <w:sz w:val="24"/>
                <w:szCs w:val="24"/>
                <w:lang w:val="uk-UA"/>
              </w:rPr>
              <w:lastRenderedPageBreak/>
              <w:t>замовником.</w:t>
            </w:r>
          </w:p>
          <w:p w:rsidR="00305FAD" w:rsidRPr="00781DEA" w:rsidRDefault="00305FAD" w:rsidP="00305FAD">
            <w:pPr>
              <w:widowControl w:val="0"/>
              <w:jc w:val="both"/>
              <w:rPr>
                <w:rFonts w:ascii="Times New Roman" w:eastAsia="Times New Roman" w:hAnsi="Times New Roman" w:cs="Times New Roman"/>
                <w:color w:val="000000"/>
                <w:sz w:val="24"/>
                <w:szCs w:val="24"/>
                <w:lang w:val="uk-UA"/>
              </w:rPr>
            </w:pPr>
            <w:r w:rsidRPr="00266F97">
              <w:rPr>
                <w:rFonts w:ascii="Times New Roman" w:eastAsia="Times New Roman" w:hAnsi="Times New Roman" w:cs="Times New Roman"/>
                <w:color w:val="000000"/>
                <w:sz w:val="24"/>
                <w:szCs w:val="24"/>
                <w:lang w:val="uk-UA"/>
              </w:rPr>
              <w:t xml:space="preserve">5.  Учасники торгів нерезиденти для виконання вимог щодо подання документів, передбачених </w:t>
            </w:r>
            <w:r w:rsidR="00266F97" w:rsidRPr="00266F97">
              <w:rPr>
                <w:rFonts w:ascii="Times New Roman" w:eastAsia="Times New Roman" w:hAnsi="Times New Roman" w:cs="Times New Roman"/>
                <w:b/>
                <w:bCs/>
                <w:i/>
                <w:iCs/>
                <w:color w:val="000000"/>
                <w:sz w:val="24"/>
                <w:szCs w:val="24"/>
                <w:lang w:val="uk-UA"/>
              </w:rPr>
              <w:t xml:space="preserve">Додатком  2 </w:t>
            </w:r>
            <w:r w:rsidR="00266F97" w:rsidRPr="00DB2E1D">
              <w:rPr>
                <w:rFonts w:ascii="Times New Roman" w:eastAsia="Times New Roman" w:hAnsi="Times New Roman" w:cs="Times New Roman"/>
                <w:bCs/>
                <w:iCs/>
                <w:color w:val="000000"/>
                <w:sz w:val="24"/>
                <w:szCs w:val="24"/>
                <w:lang w:val="uk-UA"/>
              </w:rPr>
              <w:t>та</w:t>
            </w:r>
            <w:r w:rsidR="00266F97" w:rsidRPr="00266F97">
              <w:rPr>
                <w:rFonts w:ascii="Times New Roman" w:eastAsia="Times New Roman" w:hAnsi="Times New Roman" w:cs="Times New Roman"/>
                <w:b/>
                <w:bCs/>
                <w:i/>
                <w:iCs/>
                <w:color w:val="000000"/>
                <w:sz w:val="24"/>
                <w:szCs w:val="24"/>
                <w:lang w:val="uk-UA"/>
              </w:rPr>
              <w:t xml:space="preserve"> Додатком 3</w:t>
            </w:r>
            <w:r w:rsidRPr="00266F97">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5FAD" w:rsidRPr="00781DEA" w:rsidRDefault="00305FAD" w:rsidP="00305FAD">
            <w:pPr>
              <w:widowControl w:val="0"/>
              <w:jc w:val="both"/>
              <w:rPr>
                <w:rFonts w:ascii="Times New Roman" w:eastAsia="Times New Roman" w:hAnsi="Times New Roman" w:cs="Times New Roman"/>
                <w:color w:val="000000"/>
                <w:sz w:val="24"/>
                <w:szCs w:val="24"/>
                <w:lang w:val="uk-UA"/>
              </w:rPr>
            </w:pPr>
            <w:r w:rsidRPr="00781DEA">
              <w:rPr>
                <w:rFonts w:ascii="Times New Roman" w:eastAsia="Times New Roman" w:hAnsi="Times New Roman" w:cs="Times New Roman"/>
                <w:color w:val="000000"/>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5FAD" w:rsidRPr="00781DEA" w:rsidRDefault="00305FAD" w:rsidP="00305FAD">
            <w:pPr>
              <w:widowControl w:val="0"/>
              <w:jc w:val="both"/>
              <w:rPr>
                <w:rFonts w:ascii="Times New Roman" w:eastAsia="Times New Roman" w:hAnsi="Times New Roman" w:cs="Times New Roman"/>
                <w:color w:val="000000"/>
                <w:sz w:val="24"/>
                <w:szCs w:val="24"/>
                <w:lang w:val="uk-UA"/>
              </w:rPr>
            </w:pPr>
            <w:r w:rsidRPr="00781DEA">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5FAD" w:rsidRPr="00781DEA" w:rsidRDefault="00305FAD" w:rsidP="00305FAD">
            <w:pPr>
              <w:widowControl w:val="0"/>
              <w:jc w:val="both"/>
              <w:rPr>
                <w:rFonts w:ascii="Times New Roman" w:eastAsia="Times New Roman" w:hAnsi="Times New Roman" w:cs="Times New Roman"/>
                <w:color w:val="000000"/>
                <w:sz w:val="24"/>
                <w:szCs w:val="24"/>
                <w:lang w:val="uk-UA"/>
              </w:rPr>
            </w:pPr>
            <w:r w:rsidRPr="00781DEA">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305FAD" w:rsidRPr="00781DEA" w:rsidRDefault="00305FAD" w:rsidP="00305FAD">
            <w:pPr>
              <w:widowControl w:val="0"/>
              <w:jc w:val="both"/>
              <w:rPr>
                <w:rFonts w:ascii="Times New Roman" w:eastAsia="Times New Roman" w:hAnsi="Times New Roman" w:cs="Times New Roman"/>
                <w:color w:val="000000"/>
                <w:sz w:val="24"/>
                <w:szCs w:val="24"/>
                <w:lang w:val="uk-UA"/>
              </w:rPr>
            </w:pPr>
            <w:r w:rsidRPr="00781DEA">
              <w:rPr>
                <w:rFonts w:ascii="Times New Roman" w:eastAsia="Times New Roman" w:hAnsi="Times New Roman" w:cs="Times New Roman"/>
                <w:color w:val="000000"/>
                <w:sz w:val="24"/>
                <w:szCs w:val="24"/>
                <w:lang w:val="uk-UA"/>
              </w:rPr>
              <w:t>8. Учасник, який подав тендерну пропозицію вважає</w:t>
            </w:r>
            <w:r w:rsidR="00222F45">
              <w:rPr>
                <w:rFonts w:ascii="Times New Roman" w:eastAsia="Times New Roman" w:hAnsi="Times New Roman" w:cs="Times New Roman"/>
                <w:color w:val="000000"/>
                <w:sz w:val="24"/>
                <w:szCs w:val="24"/>
                <w:lang w:val="uk-UA"/>
              </w:rPr>
              <w:t xml:space="preserve">ться таким, що згодний з </w:t>
            </w:r>
            <w:proofErr w:type="spellStart"/>
            <w:r w:rsidR="00222F45">
              <w:rPr>
                <w:rFonts w:ascii="Times New Roman" w:eastAsia="Times New Roman" w:hAnsi="Times New Roman" w:cs="Times New Roman"/>
                <w:color w:val="000000"/>
                <w:sz w:val="24"/>
                <w:szCs w:val="24"/>
                <w:lang w:val="uk-UA"/>
              </w:rPr>
              <w:t>проє</w:t>
            </w:r>
            <w:r w:rsidRPr="00781DEA">
              <w:rPr>
                <w:rFonts w:ascii="Times New Roman" w:eastAsia="Times New Roman" w:hAnsi="Times New Roman" w:cs="Times New Roman"/>
                <w:color w:val="000000"/>
                <w:sz w:val="24"/>
                <w:szCs w:val="24"/>
                <w:lang w:val="uk-UA"/>
              </w:rPr>
              <w:t>ктом</w:t>
            </w:r>
            <w:proofErr w:type="spellEnd"/>
            <w:r w:rsidRPr="00781DEA">
              <w:rPr>
                <w:rFonts w:ascii="Times New Roman" w:eastAsia="Times New Roman" w:hAnsi="Times New Roman" w:cs="Times New Roman"/>
                <w:color w:val="000000"/>
                <w:sz w:val="24"/>
                <w:szCs w:val="24"/>
                <w:lang w:val="uk-UA"/>
              </w:rPr>
              <w:t xml:space="preserve"> договору про закупівлю, викладеним в </w:t>
            </w:r>
            <w:r w:rsidRPr="00DB2E1D">
              <w:rPr>
                <w:rFonts w:ascii="Times New Roman" w:eastAsia="Times New Roman" w:hAnsi="Times New Roman" w:cs="Times New Roman"/>
                <w:b/>
                <w:bCs/>
                <w:i/>
                <w:iCs/>
                <w:color w:val="000000"/>
                <w:sz w:val="24"/>
                <w:szCs w:val="24"/>
                <w:lang w:val="uk-UA"/>
              </w:rPr>
              <w:t xml:space="preserve">Додатку </w:t>
            </w:r>
            <w:r w:rsidR="00DB2E1D" w:rsidRPr="00DB2E1D">
              <w:rPr>
                <w:rFonts w:ascii="Times New Roman" w:eastAsia="Times New Roman" w:hAnsi="Times New Roman" w:cs="Times New Roman"/>
                <w:b/>
                <w:bCs/>
                <w:i/>
                <w:iCs/>
                <w:color w:val="000000"/>
                <w:sz w:val="24"/>
                <w:szCs w:val="24"/>
                <w:lang w:val="uk-UA"/>
              </w:rPr>
              <w:t>6</w:t>
            </w:r>
            <w:r w:rsidRPr="00781DEA">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781DEA">
              <w:rPr>
                <w:rFonts w:ascii="Times New Roman" w:eastAsia="Times New Roman" w:hAnsi="Times New Roman" w:cs="Times New Roman"/>
                <w:b/>
                <w:bCs/>
                <w:i/>
                <w:iCs/>
                <w:color w:val="000000"/>
                <w:sz w:val="24"/>
                <w:szCs w:val="24"/>
                <w:lang w:val="uk-UA"/>
              </w:rPr>
              <w:t>в п. 4 Розділу 3</w:t>
            </w:r>
            <w:r w:rsidRPr="00781DEA">
              <w:rPr>
                <w:rFonts w:ascii="Times New Roman" w:eastAsia="Times New Roman" w:hAnsi="Times New Roman" w:cs="Times New Roman"/>
                <w:color w:val="000000"/>
                <w:sz w:val="24"/>
                <w:szCs w:val="24"/>
                <w:lang w:val="uk-UA"/>
              </w:rPr>
              <w:t xml:space="preserve"> до цієї тендерної документації.</w:t>
            </w:r>
          </w:p>
          <w:p w:rsidR="00305FAD" w:rsidRPr="00781DEA" w:rsidRDefault="00305FAD" w:rsidP="00305FAD">
            <w:pPr>
              <w:widowControl w:val="0"/>
              <w:jc w:val="both"/>
              <w:rPr>
                <w:rFonts w:ascii="Times New Roman" w:eastAsia="Times New Roman" w:hAnsi="Times New Roman" w:cs="Times New Roman"/>
                <w:color w:val="000000"/>
                <w:sz w:val="24"/>
                <w:szCs w:val="24"/>
                <w:lang w:val="uk-UA"/>
              </w:rPr>
            </w:pPr>
            <w:r w:rsidRPr="00781DEA">
              <w:rPr>
                <w:rFonts w:ascii="Times New Roman" w:eastAsia="Times New Roman" w:hAnsi="Times New Roman" w:cs="Times New Roman"/>
                <w:color w:val="000000"/>
                <w:sz w:val="24"/>
                <w:szCs w:val="24"/>
                <w:lang w:val="uk-UA"/>
              </w:rPr>
              <w:t xml:space="preserve">9. Якщо вимога в тендерній документації встановлена декілька разів, </w:t>
            </w:r>
            <w:r w:rsidRPr="00781DEA">
              <w:rPr>
                <w:rFonts w:ascii="Times New Roman" w:eastAsia="Times New Roman" w:hAnsi="Times New Roman" w:cs="Times New Roman"/>
                <w:color w:val="000000"/>
                <w:sz w:val="24"/>
                <w:szCs w:val="24"/>
                <w:lang w:val="uk-UA"/>
              </w:rPr>
              <w:lastRenderedPageBreak/>
              <w:t>учасник/переможець може подати необхідний документ  або інформацію один раз.</w:t>
            </w:r>
          </w:p>
          <w:p w:rsidR="00305FAD" w:rsidRPr="00781DEA" w:rsidRDefault="00305FAD" w:rsidP="00305FAD">
            <w:pPr>
              <w:pStyle w:val="ac"/>
              <w:widowControl w:val="0"/>
              <w:spacing w:before="0" w:beforeAutospacing="0" w:after="0" w:afterAutospacing="0"/>
              <w:contextualSpacing/>
              <w:jc w:val="both"/>
            </w:pPr>
            <w:r w:rsidRPr="00781DEA">
              <w:rPr>
                <w:color w:val="000000"/>
                <w:lang w:eastAsia="ru-RU"/>
              </w:rPr>
              <w:t xml:space="preserve">10. Фактом подання тендерної пропозиції учасник підтверджує, </w:t>
            </w:r>
            <w:r w:rsidRPr="00781DEA">
              <w:t xml:space="preserve">що у попередніх взаємовідносинах між  Учасником та Замовником </w:t>
            </w:r>
            <w:proofErr w:type="spellStart"/>
            <w:r w:rsidRPr="00781DEA">
              <w:t>оперативно</w:t>
            </w:r>
            <w:proofErr w:type="spellEnd"/>
            <w:r w:rsidRPr="00781DEA">
              <w:t>-господарську/і санкцію/</w:t>
            </w:r>
            <w:proofErr w:type="spellStart"/>
            <w:r w:rsidRPr="00781DEA">
              <w:t>ії</w:t>
            </w:r>
            <w:proofErr w:type="spellEnd"/>
            <w:r w:rsidRPr="00781DEA">
              <w:t xml:space="preserve">, передбачену/і пунктом 4 частини 1 статті 236 ГКУ, </w:t>
            </w:r>
            <w:r w:rsidRPr="00781DEA">
              <w:rPr>
                <w:rStyle w:val="qowt-font2-timesnewroman"/>
              </w:rPr>
              <w:t xml:space="preserve">як </w:t>
            </w:r>
            <w:r w:rsidRPr="00781DEA">
              <w:t>відмова від встановлення господарських відносин на майбутнє не було застосовано”.</w:t>
            </w:r>
          </w:p>
          <w:p w:rsidR="00305FAD" w:rsidRPr="00781DEA" w:rsidRDefault="00305FAD" w:rsidP="00305FAD">
            <w:pPr>
              <w:pStyle w:val="ac"/>
              <w:widowControl w:val="0"/>
              <w:spacing w:before="0" w:beforeAutospacing="0" w:after="0" w:afterAutospacing="0"/>
              <w:contextualSpacing/>
              <w:jc w:val="both"/>
            </w:pPr>
            <w:r w:rsidRPr="00781DEA">
              <w:t>Примітка:</w:t>
            </w:r>
          </w:p>
          <w:p w:rsidR="00305FAD" w:rsidRPr="00781DEA" w:rsidRDefault="00305FAD" w:rsidP="00305FAD">
            <w:pPr>
              <w:widowControl w:val="0"/>
              <w:jc w:val="both"/>
              <w:rPr>
                <w:rFonts w:ascii="Times New Roman" w:hAnsi="Times New Roman" w:cs="Times New Roman"/>
                <w:i/>
                <w:color w:val="000000"/>
                <w:sz w:val="20"/>
                <w:szCs w:val="20"/>
                <w:shd w:val="clear" w:color="auto" w:fill="FFFFFF"/>
                <w:lang w:val="uk-UA"/>
              </w:rPr>
            </w:pPr>
            <w:r w:rsidRPr="00781DEA">
              <w:rPr>
                <w:i/>
                <w:iCs/>
                <w:sz w:val="20"/>
                <w:szCs w:val="20"/>
                <w:lang w:val="uk-UA"/>
              </w:rPr>
              <w:t>*</w:t>
            </w:r>
            <w:r w:rsidRPr="00781DEA">
              <w:rPr>
                <w:rFonts w:ascii="Times New Roman" w:hAnsi="Times New Roman" w:cs="Times New Roman"/>
                <w:i/>
                <w:iCs/>
                <w:sz w:val="20"/>
                <w:szCs w:val="20"/>
                <w:lang w:val="uk-UA"/>
              </w:rPr>
              <w:t>У разі застосовування зазначеної санкції  З</w:t>
            </w:r>
            <w:r w:rsidRPr="00781DEA">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history="1">
              <w:r w:rsidRPr="00781DEA">
                <w:rPr>
                  <w:rFonts w:ascii="Times New Roman" w:hAnsi="Times New Roman" w:cs="Times New Roman"/>
                  <w:i/>
                  <w:color w:val="000000"/>
                  <w:sz w:val="20"/>
                  <w:szCs w:val="20"/>
                  <w:shd w:val="clear" w:color="auto" w:fill="FFFFFF"/>
                  <w:lang w:val="uk-UA"/>
                </w:rPr>
                <w:t>абзацом першим</w:t>
              </w:r>
            </w:hyperlink>
            <w:r w:rsidRPr="00781DEA">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305FAD" w:rsidRPr="00781DEA" w:rsidRDefault="00305FAD" w:rsidP="00305FAD">
            <w:pPr>
              <w:widowControl w:val="0"/>
              <w:jc w:val="both"/>
              <w:rPr>
                <w:rFonts w:ascii="Times New Roman" w:hAnsi="Times New Roman" w:cs="Times New Roman"/>
                <w:iCs/>
                <w:color w:val="000000"/>
                <w:sz w:val="24"/>
                <w:szCs w:val="24"/>
                <w:shd w:val="clear" w:color="auto" w:fill="FFFFFF"/>
                <w:lang w:val="uk-UA"/>
              </w:rPr>
            </w:pPr>
            <w:r w:rsidRPr="00781DEA">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p w:rsidR="00305FAD" w:rsidRPr="00781DEA" w:rsidRDefault="00305FAD" w:rsidP="00305FA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81DEA">
              <w:rPr>
                <w:rFonts w:ascii="Times New Roman" w:eastAsia="Times New Roman" w:hAnsi="Times New Roman" w:cs="Times New Roman"/>
                <w:sz w:val="24"/>
                <w:szCs w:val="24"/>
                <w:lang w:val="uk-UA"/>
              </w:rPr>
              <w:t>12. Учасники при поданні тендерної пропозиції повинні враховувати норми:</w:t>
            </w:r>
          </w:p>
          <w:p w:rsidR="00305FAD" w:rsidRPr="00781DEA" w:rsidRDefault="00305FAD" w:rsidP="00305FA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81DEA">
              <w:rPr>
                <w:rFonts w:ascii="Times New Roman" w:eastAsia="Times New Roman" w:hAnsi="Times New Roman" w:cs="Times New Roman"/>
                <w:sz w:val="24"/>
                <w:szCs w:val="24"/>
                <w:lang w:val="uk-UA"/>
              </w:rPr>
              <w:t xml:space="preserve">-   </w:t>
            </w:r>
            <w:r w:rsidRPr="00781DEA">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05FAD" w:rsidRPr="00781DEA" w:rsidRDefault="00305FAD" w:rsidP="00305FA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81DEA">
              <w:rPr>
                <w:rFonts w:ascii="Times New Roman" w:eastAsia="Times New Roman" w:hAnsi="Times New Roman" w:cs="Times New Roman"/>
                <w:sz w:val="24"/>
                <w:szCs w:val="24"/>
                <w:lang w:val="uk-UA"/>
              </w:rPr>
              <w:t xml:space="preserve">-   </w:t>
            </w:r>
            <w:r w:rsidRPr="00781DEA">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5FAD" w:rsidRPr="00781DEA" w:rsidRDefault="00305FAD" w:rsidP="00305FA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81DEA">
              <w:rPr>
                <w:rFonts w:ascii="Times New Roman" w:eastAsia="Times New Roman" w:hAnsi="Times New Roman" w:cs="Times New Roman"/>
                <w:sz w:val="24"/>
                <w:szCs w:val="24"/>
                <w:lang w:val="uk-UA"/>
              </w:rPr>
              <w:t xml:space="preserve">-   </w:t>
            </w:r>
            <w:r w:rsidRPr="00781DEA">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305FAD" w:rsidRPr="00781DEA" w:rsidRDefault="00305FAD" w:rsidP="00305FAD">
            <w:pPr>
              <w:widowControl w:val="0"/>
              <w:jc w:val="both"/>
              <w:rPr>
                <w:rFonts w:ascii="Times New Roman" w:eastAsia="Times New Roman" w:hAnsi="Times New Roman" w:cs="Times New Roman"/>
                <w:iCs/>
                <w:color w:val="000000"/>
                <w:sz w:val="24"/>
                <w:szCs w:val="24"/>
                <w:lang w:val="uk-UA"/>
              </w:rPr>
            </w:pPr>
            <w:r w:rsidRPr="00781DEA">
              <w:rPr>
                <w:rFonts w:ascii="Times New Roman" w:eastAsia="Times New Roman" w:hAnsi="Times New Roman" w:cs="Times New Roman"/>
                <w:sz w:val="24"/>
                <w:szCs w:val="24"/>
                <w:lang w:val="uk-UA"/>
              </w:rPr>
              <w:t xml:space="preserve">У випадку не врахування учасником під час </w:t>
            </w:r>
            <w:r w:rsidRPr="00781DEA">
              <w:rPr>
                <w:rFonts w:ascii="Times New Roman" w:eastAsia="Times New Roman" w:hAnsi="Times New Roman" w:cs="Times New Roman"/>
                <w:sz w:val="24"/>
                <w:szCs w:val="24"/>
                <w:lang w:val="uk-UA"/>
              </w:rPr>
              <w:lastRenderedPageBreak/>
              <w:t>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305FAD" w:rsidRPr="00085B5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45528D" w:rsidP="00305FAD">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lang w:val="uk-UA" w:eastAsia="uk-UA"/>
              </w:rPr>
              <w:lastRenderedPageBreak/>
              <w:t>3</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305FAD">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Відхилення тендерних пропозицій</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 xml:space="preserve"> </w:t>
            </w:r>
            <w:r w:rsidRPr="006A6F67">
              <w:rPr>
                <w:rFonts w:ascii="Times New Roman" w:eastAsia="Times New Roman" w:hAnsi="Times New Roman" w:cs="Times New Roman"/>
                <w:b/>
                <w:i/>
                <w:sz w:val="24"/>
                <w:szCs w:val="24"/>
                <w:lang w:val="uk-UA" w:eastAsia="uk-UA"/>
              </w:rPr>
              <w:t>Замовник відхиляє тендерну пропозицію</w:t>
            </w:r>
            <w:r w:rsidRPr="006A6F67">
              <w:rPr>
                <w:rFonts w:ascii="Times New Roman" w:eastAsia="Times New Roman" w:hAnsi="Times New Roman" w:cs="Times New Roman"/>
                <w:sz w:val="24"/>
                <w:szCs w:val="24"/>
                <w:lang w:val="uk-UA" w:eastAsia="uk-UA"/>
              </w:rPr>
              <w:t xml:space="preserve"> із зазначенням аргументації в електронній системі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у разі якщо:</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1) учасник процедури закупівлі:</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305FAD">
              <w:rPr>
                <w:rFonts w:ascii="Times New Roman" w:eastAsia="Times New Roman" w:hAnsi="Times New Roman" w:cs="Times New Roman"/>
                <w:sz w:val="24"/>
                <w:szCs w:val="24"/>
                <w:lang w:eastAsia="uk-UA"/>
              </w:rPr>
              <w:t xml:space="preserve">- </w:t>
            </w:r>
            <w:r w:rsidRPr="006A6F67">
              <w:rPr>
                <w:rFonts w:ascii="Times New Roman" w:eastAsia="Times New Roman" w:hAnsi="Times New Roman" w:cs="Times New Roman"/>
                <w:sz w:val="24"/>
                <w:szCs w:val="24"/>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305FAD">
              <w:rPr>
                <w:rFonts w:ascii="Times New Roman" w:eastAsia="Times New Roman" w:hAnsi="Times New Roman" w:cs="Times New Roman"/>
                <w:sz w:val="24"/>
                <w:szCs w:val="24"/>
                <w:lang w:eastAsia="uk-UA"/>
              </w:rPr>
              <w:t xml:space="preserve">- </w:t>
            </w:r>
            <w:r w:rsidRPr="006A6F67">
              <w:rPr>
                <w:rFonts w:ascii="Times New Roman" w:eastAsia="Times New Roman" w:hAnsi="Times New Roman" w:cs="Times New Roman"/>
                <w:sz w:val="24"/>
                <w:szCs w:val="24"/>
                <w:lang w:val="uk-UA" w:eastAsia="uk-UA"/>
              </w:rPr>
              <w:t>не відповідає, встановленим абзацом першим частиною третьою статті 22 Закону, вимогам до учасника відповідно до законодавства;</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305FAD">
              <w:rPr>
                <w:rFonts w:ascii="Times New Roman" w:eastAsia="Times New Roman" w:hAnsi="Times New Roman" w:cs="Times New Roman"/>
                <w:sz w:val="24"/>
                <w:szCs w:val="24"/>
                <w:lang w:val="uk-UA" w:eastAsia="uk-UA"/>
              </w:rPr>
              <w:t xml:space="preserve">- </w:t>
            </w:r>
            <w:r w:rsidRPr="006A6F67">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305FAD">
              <w:rPr>
                <w:rFonts w:ascii="Times New Roman" w:eastAsia="Times New Roman" w:hAnsi="Times New Roman" w:cs="Times New Roman"/>
                <w:sz w:val="24"/>
                <w:szCs w:val="24"/>
                <w:lang w:val="uk-UA" w:eastAsia="uk-UA"/>
              </w:rPr>
              <w:t xml:space="preserve">- </w:t>
            </w:r>
            <w:r w:rsidRPr="006A6F67">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305FAD">
              <w:rPr>
                <w:rFonts w:ascii="Times New Roman" w:eastAsia="Times New Roman" w:hAnsi="Times New Roman" w:cs="Times New Roman"/>
                <w:sz w:val="24"/>
                <w:szCs w:val="24"/>
                <w:lang w:val="uk-UA" w:eastAsia="uk-UA"/>
              </w:rPr>
              <w:t xml:space="preserve">- </w:t>
            </w:r>
            <w:r w:rsidRPr="006A6F67">
              <w:rPr>
                <w:rFonts w:ascii="Times New Roman" w:eastAsia="Times New Roman" w:hAnsi="Times New Roman" w:cs="Times New Roman"/>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повідомлення з вимогою про усунення таких </w:t>
            </w:r>
            <w:proofErr w:type="spellStart"/>
            <w:r w:rsidRPr="006A6F67">
              <w:rPr>
                <w:rFonts w:ascii="Times New Roman" w:eastAsia="Times New Roman" w:hAnsi="Times New Roman" w:cs="Times New Roman"/>
                <w:sz w:val="24"/>
                <w:szCs w:val="24"/>
                <w:lang w:val="uk-UA" w:eastAsia="uk-UA"/>
              </w:rPr>
              <w:t>невідповідностей</w:t>
            </w:r>
            <w:proofErr w:type="spellEnd"/>
            <w:r w:rsidRPr="006A6F67">
              <w:rPr>
                <w:rFonts w:ascii="Times New Roman" w:eastAsia="Times New Roman" w:hAnsi="Times New Roman" w:cs="Times New Roman"/>
                <w:sz w:val="24"/>
                <w:szCs w:val="24"/>
                <w:lang w:val="uk-UA" w:eastAsia="uk-UA"/>
              </w:rPr>
              <w:t>;</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305FAD">
              <w:rPr>
                <w:rFonts w:ascii="Times New Roman" w:eastAsia="Times New Roman" w:hAnsi="Times New Roman" w:cs="Times New Roman"/>
                <w:sz w:val="24"/>
                <w:szCs w:val="24"/>
                <w:lang w:eastAsia="uk-UA"/>
              </w:rPr>
              <w:t xml:space="preserve">- </w:t>
            </w:r>
            <w:r w:rsidRPr="006A6F67">
              <w:rPr>
                <w:rFonts w:ascii="Times New Roman" w:eastAsia="Times New Roman" w:hAnsi="Times New Roman" w:cs="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305FAD">
              <w:rPr>
                <w:rFonts w:ascii="Times New Roman" w:eastAsia="Times New Roman" w:hAnsi="Times New Roman" w:cs="Times New Roman"/>
                <w:sz w:val="24"/>
                <w:szCs w:val="24"/>
                <w:lang w:eastAsia="uk-UA"/>
              </w:rPr>
              <w:t xml:space="preserve">- </w:t>
            </w:r>
            <w:r w:rsidRPr="006A6F67">
              <w:rPr>
                <w:rFonts w:ascii="Times New Roman" w:eastAsia="Times New Roman" w:hAnsi="Times New Roman" w:cs="Times New Roman"/>
                <w:sz w:val="24"/>
                <w:szCs w:val="24"/>
                <w:lang w:val="uk-UA" w:eastAsia="uk-UA"/>
              </w:rPr>
              <w:t>визначив конфіденційною інформацію, яка не може бути визначена</w:t>
            </w:r>
            <w:r w:rsidR="00DB2E1D">
              <w:rPr>
                <w:rFonts w:ascii="Times New Roman" w:eastAsia="Times New Roman" w:hAnsi="Times New Roman" w:cs="Times New Roman"/>
                <w:sz w:val="24"/>
                <w:szCs w:val="24"/>
                <w:lang w:val="uk-UA" w:eastAsia="uk-UA"/>
              </w:rPr>
              <w:t>,</w:t>
            </w:r>
            <w:r w:rsidRPr="006A6F67">
              <w:rPr>
                <w:rFonts w:ascii="Times New Roman" w:eastAsia="Times New Roman" w:hAnsi="Times New Roman" w:cs="Times New Roman"/>
                <w:sz w:val="24"/>
                <w:szCs w:val="24"/>
                <w:lang w:val="uk-UA" w:eastAsia="uk-UA"/>
              </w:rPr>
              <w:t xml:space="preserve"> як конфіденційна відповідно до вимог частини другої статті 28 Закону;</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 xml:space="preserve">2) тендерна пропозиція учасника: </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305FAD">
              <w:rPr>
                <w:rFonts w:ascii="Times New Roman" w:eastAsia="Times New Roman" w:hAnsi="Times New Roman" w:cs="Times New Roman"/>
                <w:sz w:val="24"/>
                <w:szCs w:val="24"/>
                <w:lang w:val="uk-UA" w:eastAsia="uk-UA"/>
              </w:rPr>
              <w:lastRenderedPageBreak/>
              <w:t xml:space="preserve">- </w:t>
            </w:r>
            <w:r w:rsidRPr="006A6F67">
              <w:rPr>
                <w:rFonts w:ascii="Times New Roman" w:eastAsia="Times New Roman" w:hAnsi="Times New Roman" w:cs="Times New Roman"/>
                <w:sz w:val="24"/>
                <w:szCs w:val="24"/>
                <w:lang w:val="uk-UA" w:eastAsia="uk-UA"/>
              </w:rPr>
              <w:t xml:space="preserve">не відповідає умовам технічної специфікації та іншим вимогам щодо предмету закупівлі тендерної документації;  </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305FAD">
              <w:rPr>
                <w:rFonts w:ascii="Times New Roman" w:eastAsia="Times New Roman" w:hAnsi="Times New Roman" w:cs="Times New Roman"/>
                <w:sz w:val="24"/>
                <w:szCs w:val="24"/>
                <w:lang w:eastAsia="uk-UA"/>
              </w:rPr>
              <w:t xml:space="preserve">- </w:t>
            </w:r>
            <w:r w:rsidRPr="006A6F67">
              <w:rPr>
                <w:rFonts w:ascii="Times New Roman" w:eastAsia="Times New Roman" w:hAnsi="Times New Roman" w:cs="Times New Roman"/>
                <w:sz w:val="24"/>
                <w:szCs w:val="24"/>
                <w:lang w:val="uk-UA" w:eastAsia="uk-UA"/>
              </w:rPr>
              <w:t>викладена іншою мовою (мовами), аніж мова (мови), що вимагається тендерною документацією;</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305FAD">
              <w:rPr>
                <w:rFonts w:ascii="Times New Roman" w:eastAsia="Times New Roman" w:hAnsi="Times New Roman" w:cs="Times New Roman"/>
                <w:sz w:val="24"/>
                <w:szCs w:val="24"/>
                <w:lang w:val="uk-UA" w:eastAsia="uk-UA"/>
              </w:rPr>
              <w:t xml:space="preserve">- </w:t>
            </w:r>
            <w:r w:rsidRPr="006A6F67">
              <w:rPr>
                <w:rFonts w:ascii="Times New Roman" w:eastAsia="Times New Roman" w:hAnsi="Times New Roman" w:cs="Times New Roman"/>
                <w:sz w:val="24"/>
                <w:szCs w:val="24"/>
                <w:lang w:val="uk-UA" w:eastAsia="uk-UA"/>
              </w:rPr>
              <w:t xml:space="preserve">є такою, строк дії якої закінчився; </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3) переможець процедури закупівлі:</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305FAD">
              <w:rPr>
                <w:rFonts w:ascii="Times New Roman" w:eastAsia="Times New Roman" w:hAnsi="Times New Roman" w:cs="Times New Roman"/>
                <w:sz w:val="24"/>
                <w:szCs w:val="24"/>
                <w:lang w:eastAsia="uk-UA"/>
              </w:rPr>
              <w:t xml:space="preserve">- </w:t>
            </w:r>
            <w:r w:rsidRPr="006A6F67">
              <w:rPr>
                <w:rFonts w:ascii="Times New Roman" w:eastAsia="Times New Roman" w:hAnsi="Times New Roman" w:cs="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305FAD">
              <w:rPr>
                <w:rFonts w:ascii="Times New Roman" w:eastAsia="Times New Roman" w:hAnsi="Times New Roman" w:cs="Times New Roman"/>
                <w:sz w:val="24"/>
                <w:szCs w:val="24"/>
                <w:lang w:eastAsia="uk-UA"/>
              </w:rPr>
              <w:t xml:space="preserve">- </w:t>
            </w:r>
            <w:r w:rsidRPr="006A6F67">
              <w:rPr>
                <w:rFonts w:ascii="Times New Roman" w:eastAsia="Times New Roman" w:hAnsi="Times New Roman" w:cs="Times New Roman"/>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305FAD">
              <w:rPr>
                <w:rFonts w:ascii="Times New Roman" w:eastAsia="Times New Roman" w:hAnsi="Times New Roman" w:cs="Times New Roman"/>
                <w:sz w:val="24"/>
                <w:szCs w:val="24"/>
                <w:lang w:eastAsia="uk-UA"/>
              </w:rPr>
              <w:t xml:space="preserve">- </w:t>
            </w:r>
            <w:r w:rsidRPr="006A6F67">
              <w:rPr>
                <w:rFonts w:ascii="Times New Roman" w:eastAsia="Times New Roman" w:hAnsi="Times New Roman" w:cs="Times New Roman"/>
                <w:sz w:val="24"/>
                <w:szCs w:val="24"/>
                <w:lang w:val="uk-UA" w:eastAsia="uk-UA"/>
              </w:rPr>
              <w:t>не надав відповідну інформацію про право підписання договору про закупівлю;</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305FAD">
              <w:rPr>
                <w:rFonts w:ascii="Times New Roman" w:eastAsia="Times New Roman" w:hAnsi="Times New Roman" w:cs="Times New Roman"/>
                <w:sz w:val="24"/>
                <w:szCs w:val="24"/>
                <w:lang w:eastAsia="uk-UA"/>
              </w:rPr>
              <w:t xml:space="preserve">- </w:t>
            </w:r>
            <w:r w:rsidRPr="006A6F67">
              <w:rPr>
                <w:rFonts w:ascii="Times New Roman" w:eastAsia="Times New Roman" w:hAnsi="Times New Roman" w:cs="Times New Roman"/>
                <w:sz w:val="24"/>
                <w:szCs w:val="24"/>
                <w:lang w:val="uk-UA" w:eastAsia="uk-UA"/>
              </w:rPr>
              <w:t>не надав копію ліцензії або документу дозвільного характеру (у разі їх наявності) відповідно до частини другої статті 41 Закону (надати</w:t>
            </w:r>
            <w:r w:rsidR="00CB45DE">
              <w:rPr>
                <w:rFonts w:ascii="Times New Roman" w:eastAsia="Times New Roman" w:hAnsi="Times New Roman" w:cs="Times New Roman"/>
                <w:sz w:val="24"/>
                <w:szCs w:val="24"/>
                <w:lang w:val="uk-UA" w:eastAsia="uk-UA"/>
              </w:rPr>
              <w:t xml:space="preserve"> Довідку довільної форми про те,</w:t>
            </w:r>
            <w:r w:rsidRPr="006A6F67">
              <w:rPr>
                <w:rFonts w:ascii="Times New Roman" w:eastAsia="Times New Roman" w:hAnsi="Times New Roman" w:cs="Times New Roman"/>
                <w:sz w:val="24"/>
                <w:szCs w:val="24"/>
                <w:lang w:val="uk-UA" w:eastAsia="uk-UA"/>
              </w:rPr>
              <w:t xml:space="preserve">  чи передбачено законом ліцензування або отримання інших дозвільних документів на провадження певного виду господарської діяльності учасника в цій закупі</w:t>
            </w:r>
            <w:proofErr w:type="gramStart"/>
            <w:r w:rsidRPr="006A6F67">
              <w:rPr>
                <w:rFonts w:ascii="Times New Roman" w:eastAsia="Times New Roman" w:hAnsi="Times New Roman" w:cs="Times New Roman"/>
                <w:sz w:val="24"/>
                <w:szCs w:val="24"/>
                <w:lang w:val="uk-UA" w:eastAsia="uk-UA"/>
              </w:rPr>
              <w:t>вл</w:t>
            </w:r>
            <w:proofErr w:type="gramEnd"/>
            <w:r w:rsidRPr="006A6F67">
              <w:rPr>
                <w:rFonts w:ascii="Times New Roman" w:eastAsia="Times New Roman" w:hAnsi="Times New Roman" w:cs="Times New Roman"/>
                <w:sz w:val="24"/>
                <w:szCs w:val="24"/>
                <w:lang w:val="uk-UA" w:eastAsia="uk-UA"/>
              </w:rPr>
              <w:t>і);</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305FAD">
              <w:rPr>
                <w:rFonts w:ascii="Times New Roman" w:eastAsia="Times New Roman" w:hAnsi="Times New Roman" w:cs="Times New Roman"/>
                <w:sz w:val="24"/>
                <w:szCs w:val="24"/>
                <w:lang w:eastAsia="uk-UA"/>
              </w:rPr>
              <w:t xml:space="preserve">- </w:t>
            </w:r>
            <w:r w:rsidRPr="006A6F67">
              <w:rPr>
                <w:rFonts w:ascii="Times New Roman" w:eastAsia="Times New Roman" w:hAnsi="Times New Roman" w:cs="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305FAD" w:rsidRPr="006A6F67" w:rsidRDefault="00305FAD" w:rsidP="00305FAD">
            <w:pPr>
              <w:widowControl w:val="0"/>
              <w:suppressAutoHyphens/>
              <w:spacing w:after="0" w:line="240" w:lineRule="auto"/>
              <w:ind w:firstLine="566"/>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w:t>
            </w:r>
          </w:p>
        </w:tc>
      </w:tr>
      <w:tr w:rsidR="00305FAD"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305FAD" w:rsidRPr="006A6F67" w:rsidRDefault="00305FAD" w:rsidP="00305FAD">
            <w:pPr>
              <w:widowControl w:val="0"/>
              <w:suppressAutoHyphens/>
              <w:spacing w:after="0" w:line="240" w:lineRule="auto"/>
              <w:ind w:hanging="21"/>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 xml:space="preserve">Розділ VI. </w:t>
            </w:r>
            <w:r w:rsidRPr="006A6F67">
              <w:rPr>
                <w:rFonts w:ascii="Times New Roman" w:eastAsia="Times New Roman" w:hAnsi="Times New Roman" w:cs="Times New Roman"/>
                <w:b/>
                <w:sz w:val="24"/>
                <w:szCs w:val="24"/>
                <w:lang w:val="uk-UA" w:eastAsia="uk-UA"/>
              </w:rPr>
              <w:t>Результати тендеру та укладання договору про закупівлю</w:t>
            </w:r>
          </w:p>
        </w:tc>
      </w:tr>
      <w:tr w:rsidR="00305FAD" w:rsidRPr="00085B5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305FAD">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305FAD">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Відміна замовником тендеру чи визнання його таким, що не відбувся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305FAD" w:rsidRPr="006A6F67" w:rsidRDefault="00305FAD" w:rsidP="00305FAD">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 xml:space="preserve">    Замовник </w:t>
            </w:r>
            <w:r w:rsidRPr="006A6F67">
              <w:rPr>
                <w:rFonts w:ascii="Times New Roman" w:eastAsia="Times New Roman" w:hAnsi="Times New Roman" w:cs="Times New Roman"/>
                <w:b/>
                <w:i/>
                <w:sz w:val="24"/>
                <w:szCs w:val="24"/>
                <w:lang w:val="uk-UA" w:eastAsia="uk-UA"/>
              </w:rPr>
              <w:t>відміняє</w:t>
            </w:r>
            <w:r w:rsidRPr="006A6F67">
              <w:rPr>
                <w:rFonts w:ascii="Times New Roman" w:eastAsia="Times New Roman" w:hAnsi="Times New Roman" w:cs="Times New Roman"/>
                <w:sz w:val="24"/>
                <w:szCs w:val="24"/>
                <w:lang w:val="uk-UA" w:eastAsia="uk-UA"/>
              </w:rPr>
              <w:t xml:space="preserve"> тендер у разі:</w:t>
            </w:r>
          </w:p>
          <w:p w:rsidR="00305FAD" w:rsidRPr="006A6F67" w:rsidRDefault="00305FAD" w:rsidP="00305FAD">
            <w:pPr>
              <w:widowControl w:val="0"/>
              <w:suppressAutoHyphens/>
              <w:spacing w:after="0" w:line="240" w:lineRule="auto"/>
              <w:ind w:firstLine="644"/>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 </w:t>
            </w:r>
            <w:r w:rsidRPr="006A6F67">
              <w:rPr>
                <w:rFonts w:ascii="Times New Roman" w:eastAsia="Times New Roman" w:hAnsi="Times New Roman" w:cs="Times New Roman"/>
                <w:sz w:val="24"/>
                <w:szCs w:val="24"/>
                <w:lang w:val="uk-UA" w:eastAsia="uk-UA"/>
              </w:rPr>
              <w:t>відсутності подальшої потреби в закупівлі товарів, робіт і послуг;</w:t>
            </w:r>
          </w:p>
          <w:p w:rsidR="00305FAD" w:rsidRPr="006A6F67" w:rsidRDefault="00305FAD" w:rsidP="00305FAD">
            <w:pPr>
              <w:widowControl w:val="0"/>
              <w:suppressAutoHyphens/>
              <w:spacing w:after="0" w:line="240" w:lineRule="auto"/>
              <w:ind w:firstLine="644"/>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2)  </w:t>
            </w:r>
            <w:r w:rsidRPr="006A6F67">
              <w:rPr>
                <w:rFonts w:ascii="Times New Roman" w:eastAsia="Times New Roman" w:hAnsi="Times New Roman" w:cs="Times New Roman"/>
                <w:sz w:val="24"/>
                <w:szCs w:val="24"/>
                <w:lang w:val="uk-UA" w:eastAsia="uk-UA"/>
              </w:rPr>
              <w:t xml:space="preserve">неможливості усунення порушень, що виникли через виявлені порушення законодавства у сфері публічних закупівель.  </w:t>
            </w:r>
          </w:p>
          <w:p w:rsidR="00305FAD" w:rsidRPr="006A6F67" w:rsidRDefault="00305FAD" w:rsidP="00305FAD">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 xml:space="preserve">Тендер </w:t>
            </w:r>
            <w:r w:rsidRPr="006A6F67">
              <w:rPr>
                <w:rFonts w:ascii="Times New Roman" w:eastAsia="Times New Roman" w:hAnsi="Times New Roman" w:cs="Times New Roman"/>
                <w:b/>
                <w:i/>
                <w:sz w:val="24"/>
                <w:szCs w:val="24"/>
                <w:lang w:val="uk-UA" w:eastAsia="uk-UA"/>
              </w:rPr>
              <w:t>автоматично</w:t>
            </w:r>
            <w:r w:rsidRPr="006A6F67">
              <w:rPr>
                <w:rFonts w:ascii="Times New Roman" w:eastAsia="Times New Roman" w:hAnsi="Times New Roman" w:cs="Times New Roman"/>
                <w:sz w:val="24"/>
                <w:szCs w:val="24"/>
                <w:lang w:val="uk-UA" w:eastAsia="uk-UA"/>
              </w:rPr>
              <w:t xml:space="preserve"> відміняється електронною системою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у разі:</w:t>
            </w:r>
          </w:p>
          <w:p w:rsidR="00305FAD" w:rsidRPr="006A6F67" w:rsidRDefault="00305FAD" w:rsidP="00305FAD">
            <w:pPr>
              <w:widowControl w:val="0"/>
              <w:suppressAutoHyphens/>
              <w:spacing w:after="0" w:line="240" w:lineRule="auto"/>
              <w:ind w:firstLine="644"/>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Pr="00305FAD">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ab/>
              <w:t>подання для участі</w:t>
            </w:r>
            <w:r w:rsidRPr="006A6F67">
              <w:rPr>
                <w:rFonts w:ascii="Times New Roman" w:eastAsia="Times New Roman" w:hAnsi="Times New Roman" w:cs="Times New Roman"/>
                <w:sz w:val="24"/>
                <w:szCs w:val="24"/>
                <w:lang w:val="uk-UA" w:eastAsia="uk-UA"/>
              </w:rPr>
              <w:t>– менше двох тендерних пропозицій;</w:t>
            </w:r>
          </w:p>
          <w:p w:rsidR="00305FAD" w:rsidRPr="006A6F67" w:rsidRDefault="00305FAD" w:rsidP="00305FAD">
            <w:pPr>
              <w:widowControl w:val="0"/>
              <w:suppressAutoHyphens/>
              <w:spacing w:after="0" w:line="240" w:lineRule="auto"/>
              <w:ind w:firstLine="644"/>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2)</w:t>
            </w:r>
            <w:r w:rsidRPr="006A6F67">
              <w:rPr>
                <w:rFonts w:ascii="Times New Roman" w:eastAsia="Times New Roman" w:hAnsi="Times New Roman" w:cs="Times New Roman"/>
                <w:sz w:val="24"/>
                <w:szCs w:val="24"/>
                <w:lang w:val="uk-UA" w:eastAsia="uk-UA"/>
              </w:rPr>
              <w:tab/>
              <w:t xml:space="preserve">допущення до оцінки менше двох тендерних пропозицій у процедурі відкритих торгів, у разі якщо оголошення про проведення </w:t>
            </w:r>
            <w:r w:rsidRPr="006A6F67">
              <w:rPr>
                <w:rFonts w:ascii="Times New Roman" w:eastAsia="Times New Roman" w:hAnsi="Times New Roman" w:cs="Times New Roman"/>
                <w:sz w:val="24"/>
                <w:szCs w:val="24"/>
                <w:lang w:val="uk-UA" w:eastAsia="uk-UA"/>
              </w:rPr>
              <w:lastRenderedPageBreak/>
              <w:t>відкритих торгів оприлюднено відповідно до частини третьої статті 10 Закону;</w:t>
            </w:r>
          </w:p>
          <w:p w:rsidR="00BD18F0" w:rsidRDefault="00305FAD" w:rsidP="00305FAD">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3)</w:t>
            </w:r>
            <w:r w:rsidRPr="006A6F67">
              <w:rPr>
                <w:rFonts w:ascii="Times New Roman" w:eastAsia="Times New Roman" w:hAnsi="Times New Roman" w:cs="Times New Roman"/>
                <w:sz w:val="24"/>
                <w:szCs w:val="24"/>
                <w:lang w:val="uk-UA" w:eastAsia="uk-UA"/>
              </w:rPr>
              <w:tab/>
              <w:t>відхилення всіх тендерн</w:t>
            </w:r>
            <w:r>
              <w:rPr>
                <w:rFonts w:ascii="Times New Roman" w:eastAsia="Times New Roman" w:hAnsi="Times New Roman" w:cs="Times New Roman"/>
                <w:sz w:val="24"/>
                <w:szCs w:val="24"/>
                <w:lang w:val="uk-UA" w:eastAsia="uk-UA"/>
              </w:rPr>
              <w:t>их пропозицій згідно з Законом.</w:t>
            </w:r>
          </w:p>
          <w:p w:rsidR="00305FAD" w:rsidRPr="006A6F67" w:rsidRDefault="00305FAD" w:rsidP="00305FAD">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 xml:space="preserve">      Замовник має право </w:t>
            </w:r>
            <w:r w:rsidRPr="006A6F67">
              <w:rPr>
                <w:rFonts w:ascii="Times New Roman" w:eastAsia="Times New Roman" w:hAnsi="Times New Roman" w:cs="Times New Roman"/>
                <w:b/>
                <w:i/>
                <w:sz w:val="24"/>
                <w:szCs w:val="24"/>
                <w:lang w:val="uk-UA" w:eastAsia="uk-UA"/>
              </w:rPr>
              <w:t>визнати тендер таким, що не відбувся,</w:t>
            </w:r>
            <w:r w:rsidRPr="006A6F67">
              <w:rPr>
                <w:rFonts w:ascii="Times New Roman" w:eastAsia="Times New Roman" w:hAnsi="Times New Roman" w:cs="Times New Roman"/>
                <w:sz w:val="24"/>
                <w:szCs w:val="24"/>
                <w:lang w:val="uk-UA" w:eastAsia="uk-UA"/>
              </w:rPr>
              <w:t xml:space="preserve"> у разі:</w:t>
            </w:r>
          </w:p>
          <w:p w:rsidR="00305FAD" w:rsidRPr="006A6F67" w:rsidRDefault="00305FAD" w:rsidP="00305FAD">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1)</w:t>
            </w:r>
            <w:r w:rsidRPr="006A6F67">
              <w:rPr>
                <w:rFonts w:ascii="Times New Roman" w:eastAsia="Times New Roman" w:hAnsi="Times New Roman" w:cs="Times New Roman"/>
                <w:sz w:val="24"/>
                <w:szCs w:val="24"/>
                <w:lang w:val="uk-UA" w:eastAsia="uk-UA"/>
              </w:rPr>
              <w:tab/>
              <w:t>якщо здійснення закупівлі стало неможливим унаслідок непереборної сили;</w:t>
            </w:r>
          </w:p>
          <w:p w:rsidR="00305FAD" w:rsidRPr="006A6F67" w:rsidRDefault="00305FAD" w:rsidP="00305FAD">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2)</w:t>
            </w:r>
            <w:r w:rsidRPr="006A6F67">
              <w:rPr>
                <w:rFonts w:ascii="Times New Roman" w:eastAsia="Times New Roman" w:hAnsi="Times New Roman" w:cs="Times New Roman"/>
                <w:sz w:val="24"/>
                <w:szCs w:val="24"/>
                <w:lang w:val="uk-UA" w:eastAsia="uk-UA"/>
              </w:rPr>
              <w:tab/>
              <w:t>скорочення видатків на здійснення закупівлі товарів, робіт і послуг.</w:t>
            </w:r>
          </w:p>
          <w:p w:rsidR="00305FAD" w:rsidRPr="006A6F67" w:rsidRDefault="00305FAD" w:rsidP="00305FAD">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 xml:space="preserve">        Замовник має право визнати тендер таким, що не відбувся частково (за лотом).</w:t>
            </w:r>
          </w:p>
          <w:p w:rsidR="00305FAD" w:rsidRPr="006A6F67" w:rsidRDefault="00305FAD" w:rsidP="00305FAD">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підстави  прийняття рішення. </w:t>
            </w:r>
          </w:p>
          <w:p w:rsidR="00305FAD" w:rsidRPr="006A6F67" w:rsidRDefault="00305FAD" w:rsidP="00305FAD">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У разі відміни тендеру з підстав, визначених частиною другою цієї статті, електронною системою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автоматично оприлюднюється інформація про відміну тендеру.</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305FAD">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305FAD">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Строк укладання договору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повідомлення про намір укласти договір про закупівлю. </w:t>
            </w:r>
          </w:p>
          <w:p w:rsidR="00305FAD" w:rsidRPr="006A6F67" w:rsidRDefault="00305FAD" w:rsidP="00305FAD">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sz w:val="24"/>
                <w:szCs w:val="24"/>
                <w:lang w:val="uk-UA" w:eastAsia="uk-UA"/>
              </w:rPr>
              <w:t> </w:t>
            </w:r>
            <w:r w:rsidRPr="006A6F67">
              <w:rPr>
                <w:rFonts w:ascii="Times New Roman" w:eastAsia="Times New Roman" w:hAnsi="Times New Roman" w:cs="Times New Roman"/>
                <w:color w:val="000000"/>
                <w:sz w:val="24"/>
                <w:szCs w:val="24"/>
                <w:shd w:val="clear" w:color="auto" w:fill="FFFFFF"/>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05FAD" w:rsidRPr="006A6F67" w:rsidRDefault="00305FAD" w:rsidP="00305FAD">
            <w:pPr>
              <w:widowControl w:val="0"/>
              <w:suppressAutoHyphens/>
              <w:spacing w:after="0" w:line="240" w:lineRule="auto"/>
              <w:ind w:firstLine="566"/>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У разі подання скарги до органу оскарження після оприлюднення в електронній системі </w:t>
            </w:r>
            <w:proofErr w:type="spellStart"/>
            <w:r w:rsidRPr="006A6F67">
              <w:rPr>
                <w:rFonts w:ascii="Times New Roman" w:eastAsia="Times New Roman" w:hAnsi="Times New Roman" w:cs="Times New Roman"/>
                <w:sz w:val="24"/>
                <w:szCs w:val="24"/>
                <w:lang w:val="uk-UA" w:eastAsia="uk-UA"/>
              </w:rPr>
              <w:t>закупівель</w:t>
            </w:r>
            <w:proofErr w:type="spellEnd"/>
            <w:r w:rsidRPr="006A6F67">
              <w:rPr>
                <w:rFonts w:ascii="Times New Roman" w:eastAsia="Times New Roman" w:hAnsi="Times New Roman" w:cs="Times New Roman"/>
                <w:sz w:val="24"/>
                <w:szCs w:val="24"/>
                <w:lang w:val="uk-UA"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305FAD" w:rsidRPr="00085B5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305FAD">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3</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45528D">
            <w:pPr>
              <w:widowControl w:val="0"/>
              <w:suppressAutoHyphens/>
              <w:spacing w:after="0" w:line="240" w:lineRule="auto"/>
              <w:contextualSpacing/>
              <w:rPr>
                <w:rFonts w:ascii="Calibri" w:eastAsia="Times New Roman" w:hAnsi="Calibri" w:cs="Times New Roman"/>
                <w:sz w:val="24"/>
                <w:szCs w:val="24"/>
                <w:lang w:val="uk-UA" w:eastAsia="zh-CN"/>
              </w:rPr>
            </w:pPr>
            <w:proofErr w:type="spellStart"/>
            <w:r w:rsidRPr="006A6F67">
              <w:rPr>
                <w:rFonts w:ascii="Times New Roman" w:eastAsia="Times New Roman" w:hAnsi="Times New Roman" w:cs="Times New Roman"/>
                <w:b/>
                <w:sz w:val="24"/>
                <w:szCs w:val="24"/>
                <w:lang w:val="uk-UA" w:eastAsia="uk-UA"/>
              </w:rPr>
              <w:t>Про</w:t>
            </w:r>
            <w:r w:rsidR="0045528D">
              <w:rPr>
                <w:rFonts w:ascii="Times New Roman" w:eastAsia="Times New Roman" w:hAnsi="Times New Roman" w:cs="Times New Roman"/>
                <w:b/>
                <w:sz w:val="24"/>
                <w:szCs w:val="24"/>
                <w:lang w:val="uk-UA" w:eastAsia="uk-UA"/>
              </w:rPr>
              <w:t>є</w:t>
            </w:r>
            <w:r w:rsidRPr="006A6F67">
              <w:rPr>
                <w:rFonts w:ascii="Times New Roman" w:eastAsia="Times New Roman" w:hAnsi="Times New Roman" w:cs="Times New Roman"/>
                <w:b/>
                <w:sz w:val="24"/>
                <w:szCs w:val="24"/>
                <w:lang w:val="uk-UA" w:eastAsia="uk-UA"/>
              </w:rPr>
              <w:t>кт</w:t>
            </w:r>
            <w:proofErr w:type="spellEnd"/>
            <w:r w:rsidRPr="006A6F67">
              <w:rPr>
                <w:rFonts w:ascii="Times New Roman" w:eastAsia="Times New Roman" w:hAnsi="Times New Roman" w:cs="Times New Roman"/>
                <w:b/>
                <w:sz w:val="24"/>
                <w:szCs w:val="24"/>
                <w:lang w:val="uk-UA" w:eastAsia="uk-UA"/>
              </w:rPr>
              <w:t xml:space="preserve"> договору про закупівлю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305FAD" w:rsidRPr="006A6F67" w:rsidRDefault="00305FAD" w:rsidP="00305FAD">
            <w:pPr>
              <w:keepNext/>
              <w:keepLines/>
              <w:suppressAutoHyphens/>
              <w:spacing w:after="0" w:line="240" w:lineRule="auto"/>
              <w:ind w:right="120"/>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sz w:val="24"/>
                <w:szCs w:val="24"/>
                <w:lang w:val="uk-UA" w:eastAsia="zh-CN"/>
              </w:rPr>
              <w:t xml:space="preserve">     </w:t>
            </w:r>
            <w:proofErr w:type="spellStart"/>
            <w:r w:rsidR="00F37FE2">
              <w:rPr>
                <w:rFonts w:ascii="Times New Roman" w:eastAsia="Times New Roman" w:hAnsi="Times New Roman" w:cs="Times New Roman"/>
                <w:color w:val="000000"/>
                <w:sz w:val="24"/>
                <w:szCs w:val="24"/>
                <w:lang w:val="uk-UA" w:eastAsia="zh-CN"/>
              </w:rPr>
              <w:t>Проє</w:t>
            </w:r>
            <w:r w:rsidRPr="006A6F67">
              <w:rPr>
                <w:rFonts w:ascii="Times New Roman" w:eastAsia="Times New Roman" w:hAnsi="Times New Roman" w:cs="Times New Roman"/>
                <w:color w:val="000000"/>
                <w:sz w:val="24"/>
                <w:szCs w:val="24"/>
                <w:lang w:val="uk-UA" w:eastAsia="zh-CN"/>
              </w:rPr>
              <w:t>кт</w:t>
            </w:r>
            <w:proofErr w:type="spellEnd"/>
            <w:r w:rsidRPr="006A6F67">
              <w:rPr>
                <w:rFonts w:ascii="Times New Roman" w:eastAsia="Times New Roman" w:hAnsi="Times New Roman" w:cs="Times New Roman"/>
                <w:color w:val="000000"/>
                <w:sz w:val="24"/>
                <w:szCs w:val="24"/>
                <w:lang w:val="uk-UA" w:eastAsia="zh-CN"/>
              </w:rPr>
              <w:t xml:space="preserve"> Договору про закупівлю викладено в </w:t>
            </w:r>
            <w:r w:rsidRPr="00C9732C">
              <w:rPr>
                <w:rFonts w:ascii="Times New Roman" w:eastAsia="Times New Roman" w:hAnsi="Times New Roman" w:cs="Times New Roman"/>
                <w:b/>
                <w:bCs/>
                <w:i/>
                <w:iCs/>
                <w:color w:val="000000"/>
                <w:sz w:val="24"/>
                <w:szCs w:val="24"/>
                <w:lang w:val="uk-UA" w:eastAsia="zh-CN"/>
              </w:rPr>
              <w:t xml:space="preserve">Додатку </w:t>
            </w:r>
            <w:r w:rsidR="00CB45DE" w:rsidRPr="00C9732C">
              <w:rPr>
                <w:rFonts w:ascii="Times New Roman" w:eastAsia="Times New Roman" w:hAnsi="Times New Roman" w:cs="Times New Roman"/>
                <w:b/>
                <w:bCs/>
                <w:i/>
                <w:iCs/>
                <w:color w:val="000000"/>
                <w:sz w:val="24"/>
                <w:szCs w:val="24"/>
                <w:lang w:val="uk-UA" w:eastAsia="zh-CN"/>
              </w:rPr>
              <w:t>6</w:t>
            </w:r>
            <w:r w:rsidRPr="006A6F67">
              <w:rPr>
                <w:rFonts w:ascii="Times New Roman" w:eastAsia="Times New Roman" w:hAnsi="Times New Roman" w:cs="Times New Roman"/>
                <w:color w:val="000000"/>
                <w:sz w:val="24"/>
                <w:szCs w:val="24"/>
                <w:lang w:val="uk-UA" w:eastAsia="zh-CN"/>
              </w:rPr>
              <w:t xml:space="preserve"> до цієї тендерної документації.</w:t>
            </w:r>
          </w:p>
          <w:p w:rsidR="00305FAD" w:rsidRPr="006A6F67" w:rsidRDefault="00305FAD" w:rsidP="00305FAD">
            <w:pPr>
              <w:keepNext/>
              <w:keepLines/>
              <w:suppressAutoHyphens/>
              <w:spacing w:after="0" w:line="240" w:lineRule="auto"/>
              <w:ind w:right="120"/>
              <w:contextualSpacing/>
              <w:jc w:val="both"/>
              <w:rPr>
                <w:rFonts w:ascii="Times New Roman" w:eastAsia="Times New Roman" w:hAnsi="Times New Roman" w:cs="Times New Roman"/>
                <w:b/>
                <w:bCs/>
                <w:i/>
                <w:iCs/>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A6F67">
              <w:rPr>
                <w:rFonts w:ascii="Times New Roman" w:eastAsia="Times New Roman" w:hAnsi="Times New Roman" w:cs="Times New Roman"/>
                <w:sz w:val="24"/>
                <w:szCs w:val="24"/>
                <w:lang w:val="uk-UA" w:eastAsia="zh-CN"/>
              </w:rPr>
              <w:t xml:space="preserve">та </w:t>
            </w:r>
            <w:r w:rsidRPr="006A6F67">
              <w:rPr>
                <w:rFonts w:ascii="Times New Roman" w:eastAsia="Times New Roman" w:hAnsi="Times New Roman" w:cs="Times New Roman"/>
                <w:sz w:val="24"/>
                <w:szCs w:val="24"/>
                <w:lang w:val="uk-UA" w:eastAsia="zh-CN"/>
              </w:rPr>
              <w:lastRenderedPageBreak/>
              <w:t xml:space="preserve">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w:t>
            </w:r>
            <w:proofErr w:type="spellStart"/>
            <w:r w:rsidRPr="006A6F67">
              <w:rPr>
                <w:rFonts w:ascii="Times New Roman" w:eastAsia="Times New Roman" w:hAnsi="Times New Roman" w:cs="Times New Roman"/>
                <w:sz w:val="24"/>
                <w:szCs w:val="24"/>
                <w:lang w:val="uk-UA" w:eastAsia="zh-CN"/>
              </w:rPr>
              <w:t>Непідписання</w:t>
            </w:r>
            <w:proofErr w:type="spellEnd"/>
            <w:r w:rsidRPr="006A6F67">
              <w:rPr>
                <w:rFonts w:ascii="Times New Roman" w:eastAsia="Times New Roman" w:hAnsi="Times New Roman" w:cs="Times New Roman"/>
                <w:sz w:val="24"/>
                <w:szCs w:val="24"/>
                <w:lang w:val="uk-UA" w:eastAsia="zh-CN"/>
              </w:rPr>
              <w:t xml:space="preserve"> переможцем договору про закупівлю та/або не передання одного примірника цього договору у вказаний строк буде </w:t>
            </w:r>
            <w:proofErr w:type="spellStart"/>
            <w:r w:rsidRPr="006A6F67">
              <w:rPr>
                <w:rFonts w:ascii="Times New Roman" w:eastAsia="Times New Roman" w:hAnsi="Times New Roman" w:cs="Times New Roman"/>
                <w:sz w:val="24"/>
                <w:szCs w:val="24"/>
                <w:lang w:val="uk-UA" w:eastAsia="zh-CN"/>
              </w:rPr>
              <w:t>розцінено</w:t>
            </w:r>
            <w:proofErr w:type="spellEnd"/>
            <w:r w:rsidRPr="006A6F67">
              <w:rPr>
                <w:rFonts w:ascii="Times New Roman" w:eastAsia="Times New Roman" w:hAnsi="Times New Roman" w:cs="Times New Roman"/>
                <w:sz w:val="24"/>
                <w:szCs w:val="24"/>
                <w:lang w:val="uk-UA" w:eastAsia="zh-C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05FAD" w:rsidRPr="006A6F67" w:rsidRDefault="00305FAD" w:rsidP="00305FAD">
            <w:pPr>
              <w:keepNext/>
              <w:keepLines/>
              <w:suppressAutoHyphens/>
              <w:spacing w:after="0" w:line="240" w:lineRule="auto"/>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b/>
                <w:bCs/>
                <w:i/>
                <w:iCs/>
                <w:color w:val="000000"/>
                <w:sz w:val="24"/>
                <w:szCs w:val="24"/>
                <w:lang w:val="uk-UA" w:eastAsia="zh-CN"/>
              </w:rPr>
              <w:t>Переможець</w:t>
            </w:r>
            <w:r w:rsidRPr="006A6F67">
              <w:rPr>
                <w:rFonts w:ascii="Times New Roman" w:eastAsia="Times New Roman" w:hAnsi="Times New Roman" w:cs="Times New Roman"/>
                <w:color w:val="000000"/>
                <w:sz w:val="24"/>
                <w:szCs w:val="24"/>
                <w:lang w:val="uk-UA" w:eastAsia="zh-CN"/>
              </w:rPr>
              <w:t xml:space="preserve"> процедури закупівлі під час укладення договору про закупівлю повинен надати:</w:t>
            </w:r>
          </w:p>
          <w:p w:rsidR="00305FAD" w:rsidRPr="006A6F67" w:rsidRDefault="00305FAD" w:rsidP="00305FAD">
            <w:pPr>
              <w:keepNext/>
              <w:keepLines/>
              <w:numPr>
                <w:ilvl w:val="0"/>
                <w:numId w:val="13"/>
              </w:numPr>
              <w:suppressAutoHyphens/>
              <w:spacing w:after="0" w:line="240" w:lineRule="auto"/>
              <w:contextualSpacing/>
              <w:jc w:val="both"/>
              <w:rPr>
                <w:rFonts w:ascii="Times New Roman" w:eastAsia="Times New Roman" w:hAnsi="Times New Roman" w:cs="Times New Roman"/>
                <w:b/>
                <w:bCs/>
                <w:sz w:val="24"/>
                <w:szCs w:val="24"/>
                <w:lang w:val="uk-UA" w:eastAsia="zh-CN"/>
              </w:rPr>
            </w:pPr>
            <w:r w:rsidRPr="006A6F67">
              <w:rPr>
                <w:rFonts w:ascii="Times New Roman" w:eastAsia="Times New Roman" w:hAnsi="Times New Roman" w:cs="Times New Roman"/>
                <w:color w:val="000000"/>
                <w:sz w:val="24"/>
                <w:szCs w:val="24"/>
                <w:lang w:val="uk-UA" w:eastAsia="zh-CN"/>
              </w:rPr>
              <w:t>Відповідну інформацію про право підписання договору про закупівлю;</w:t>
            </w:r>
          </w:p>
          <w:p w:rsidR="00305FAD" w:rsidRPr="006A6F67" w:rsidRDefault="00305FAD" w:rsidP="00305FAD">
            <w:pPr>
              <w:keepNext/>
              <w:keepLines/>
              <w:numPr>
                <w:ilvl w:val="0"/>
                <w:numId w:val="13"/>
              </w:numPr>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bCs/>
                <w:sz w:val="24"/>
                <w:szCs w:val="24"/>
                <w:lang w:val="uk-UA" w:eastAsia="zh-CN"/>
              </w:rPr>
              <w:t>достовірну інформацію про наявність у нього чинної ліцензії або документа дозвільного характеру</w:t>
            </w:r>
            <w:r w:rsidRPr="006A6F67">
              <w:rPr>
                <w:rFonts w:ascii="Times New Roman" w:eastAsia="Times New Roman" w:hAnsi="Times New Roman" w:cs="Times New Roman"/>
                <w:sz w:val="24"/>
                <w:szCs w:val="24"/>
                <w:lang w:val="uk-UA" w:eastAsia="zh-C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05FAD" w:rsidRPr="00085B5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305FAD">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4</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305FAD">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Істотні умови, що обов’язково включаються до договору про закупівлю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D2D4A" w:rsidRPr="002D2D4A" w:rsidRDefault="00305FAD" w:rsidP="002D2D4A">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002D2D4A" w:rsidRPr="002D2D4A">
              <w:rPr>
                <w:rFonts w:ascii="Times New Roman" w:eastAsia="Times New Roman" w:hAnsi="Times New Roman" w:cs="Times New Roman"/>
                <w:sz w:val="24"/>
                <w:szCs w:val="24"/>
                <w:lang w:val="uk-UA" w:eastAsia="zh-CN"/>
              </w:rPr>
              <w:t xml:space="preserve">Зазначається замовником відповідно до вимог статі 41 Закону. </w:t>
            </w:r>
          </w:p>
          <w:p w:rsidR="002D2D4A" w:rsidRPr="002D2D4A" w:rsidRDefault="002D2D4A" w:rsidP="002D2D4A">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r w:rsidRPr="002D2D4A">
              <w:rPr>
                <w:rFonts w:ascii="Times New Roman" w:eastAsia="Times New Roman" w:hAnsi="Times New Roman" w:cs="Times New Roman"/>
                <w:sz w:val="24"/>
                <w:szCs w:val="24"/>
                <w:lang w:val="uk-UA" w:eastAsia="zh-CN"/>
              </w:rPr>
              <w:t xml:space="preserve">Договір про закупівлю укладається відповідно до норм </w:t>
            </w:r>
            <w:hyperlink r:id="rId10" w:history="1">
              <w:r w:rsidRPr="002D2D4A">
                <w:rPr>
                  <w:rStyle w:val="a3"/>
                  <w:rFonts w:ascii="Times New Roman" w:eastAsia="Times New Roman" w:hAnsi="Times New Roman"/>
                  <w:sz w:val="24"/>
                  <w:szCs w:val="24"/>
                  <w:lang w:val="uk-UA" w:eastAsia="zh-CN"/>
                </w:rPr>
                <w:t>Цивільного кодексу України</w:t>
              </w:r>
            </w:hyperlink>
            <w:r w:rsidRPr="002D2D4A">
              <w:rPr>
                <w:rFonts w:ascii="Times New Roman" w:eastAsia="Times New Roman" w:hAnsi="Times New Roman" w:cs="Times New Roman"/>
                <w:sz w:val="24"/>
                <w:szCs w:val="24"/>
                <w:lang w:val="uk-UA" w:eastAsia="zh-CN"/>
              </w:rPr>
              <w:t xml:space="preserve"> та</w:t>
            </w:r>
            <w:hyperlink r:id="rId11" w:history="1">
              <w:r w:rsidRPr="002D2D4A">
                <w:rPr>
                  <w:rStyle w:val="a3"/>
                  <w:rFonts w:ascii="Times New Roman" w:eastAsia="Times New Roman" w:hAnsi="Times New Roman"/>
                  <w:sz w:val="24"/>
                  <w:szCs w:val="24"/>
                  <w:lang w:val="uk-UA" w:eastAsia="zh-CN"/>
                </w:rPr>
                <w:t xml:space="preserve"> Господарського кодексу України</w:t>
              </w:r>
            </w:hyperlink>
            <w:r w:rsidRPr="002D2D4A">
              <w:rPr>
                <w:rFonts w:ascii="Times New Roman" w:eastAsia="Times New Roman" w:hAnsi="Times New Roman" w:cs="Times New Roman"/>
                <w:sz w:val="24"/>
                <w:szCs w:val="24"/>
                <w:lang w:val="uk-UA" w:eastAsia="zh-CN"/>
              </w:rPr>
              <w:t xml:space="preserve"> з урахуванням особливостей, визначених Законом.</w:t>
            </w:r>
          </w:p>
          <w:p w:rsidR="00305FAD" w:rsidRPr="006A6F67" w:rsidRDefault="00305FAD" w:rsidP="002D2D4A">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w:t>
            </w:r>
            <w:r w:rsidRPr="006A6F67">
              <w:rPr>
                <w:rFonts w:ascii="Times New Roman" w:eastAsia="Times New Roman" w:hAnsi="Times New Roman" w:cs="Times New Roman"/>
                <w:sz w:val="24"/>
                <w:szCs w:val="24"/>
                <w:lang w:val="uk-UA" w:eastAsia="zh-C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D2D4A" w:rsidRPr="00CC631C" w:rsidRDefault="002D2D4A" w:rsidP="002D2D4A">
            <w:pPr>
              <w:spacing w:after="0"/>
              <w:ind w:firstLine="387"/>
              <w:jc w:val="both"/>
              <w:textAlignment w:val="baseline"/>
              <w:rPr>
                <w:rFonts w:ascii="Times New Roman" w:hAnsi="Times New Roman"/>
                <w:sz w:val="24"/>
                <w:szCs w:val="24"/>
                <w:lang w:val="uk-UA"/>
              </w:rPr>
            </w:pPr>
            <w:r w:rsidRPr="00CC631C">
              <w:rPr>
                <w:rFonts w:ascii="Times New Roman" w:eastAsia="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2D4A" w:rsidRPr="00CC631C" w:rsidRDefault="002D2D4A" w:rsidP="002D2D4A">
            <w:pPr>
              <w:shd w:val="clear" w:color="auto" w:fill="FFFFFF"/>
              <w:spacing w:after="0"/>
              <w:ind w:firstLine="450"/>
              <w:jc w:val="both"/>
              <w:rPr>
                <w:rFonts w:ascii="Times New Roman" w:eastAsia="Times New Roman" w:hAnsi="Times New Roman"/>
                <w:sz w:val="24"/>
                <w:szCs w:val="24"/>
                <w:lang w:val="uk-UA"/>
              </w:rPr>
            </w:pPr>
            <w:bookmarkStart w:id="3" w:name="n1769"/>
            <w:bookmarkEnd w:id="3"/>
            <w:r w:rsidRPr="00CC631C">
              <w:rPr>
                <w:rFonts w:ascii="Times New Roman" w:eastAsia="Times New Roman" w:hAnsi="Times New Roman"/>
                <w:sz w:val="24"/>
                <w:szCs w:val="24"/>
                <w:lang w:val="uk-UA"/>
              </w:rPr>
              <w:t>- зменшення обсягів закупівлі, зокрема з урахуванням фактичного обсягу видатків замовника;</w:t>
            </w:r>
            <w:bookmarkStart w:id="4" w:name="n1770"/>
            <w:bookmarkEnd w:id="4"/>
          </w:p>
          <w:p w:rsidR="002D2D4A" w:rsidRPr="00CC631C" w:rsidRDefault="002D2D4A" w:rsidP="002D2D4A">
            <w:pPr>
              <w:shd w:val="clear" w:color="auto" w:fill="FFFFFF"/>
              <w:spacing w:after="0"/>
              <w:ind w:firstLine="450"/>
              <w:jc w:val="both"/>
              <w:rPr>
                <w:rFonts w:ascii="Times New Roman" w:eastAsia="Times New Roman" w:hAnsi="Times New Roman"/>
                <w:sz w:val="24"/>
                <w:szCs w:val="24"/>
                <w:lang w:val="uk-UA"/>
              </w:rPr>
            </w:pPr>
            <w:r w:rsidRPr="00CC631C">
              <w:rPr>
                <w:rFonts w:ascii="Times New Roman" w:eastAsia="Times New Roman" w:hAnsi="Times New Roman"/>
                <w:sz w:val="24"/>
                <w:szCs w:val="24"/>
                <w:lang w:val="uk-UA"/>
              </w:rPr>
              <w:lastRenderedPageBreak/>
              <w:t xml:space="preserve">- збільшення ціни за одиницю товару до 10 відсотків </w:t>
            </w:r>
            <w:proofErr w:type="spellStart"/>
            <w:r w:rsidRPr="00CC631C">
              <w:rPr>
                <w:rFonts w:ascii="Times New Roman" w:eastAsia="Times New Roman" w:hAnsi="Times New Roman"/>
                <w:sz w:val="24"/>
                <w:szCs w:val="24"/>
                <w:lang w:val="uk-UA"/>
              </w:rPr>
              <w:t>пропорційно</w:t>
            </w:r>
            <w:proofErr w:type="spellEnd"/>
            <w:r w:rsidRPr="00CC631C">
              <w:rPr>
                <w:rFonts w:ascii="Times New Roman" w:eastAsia="Times New Roman" w:hAnsi="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bookmarkStart w:id="5" w:name="n2101"/>
            <w:bookmarkStart w:id="6" w:name="n1771"/>
            <w:bookmarkEnd w:id="5"/>
            <w:bookmarkEnd w:id="6"/>
            <w:r w:rsidRPr="00CC631C">
              <w:rPr>
                <w:rFonts w:ascii="Times New Roman" w:eastAsia="Times New Roman" w:hAnsi="Times New Roman"/>
                <w:sz w:val="24"/>
                <w:szCs w:val="24"/>
                <w:lang w:val="uk-UA"/>
              </w:rPr>
              <w:t xml:space="preserve"> </w:t>
            </w:r>
          </w:p>
          <w:p w:rsidR="002D2D4A" w:rsidRPr="00CC631C" w:rsidRDefault="002D2D4A" w:rsidP="002D2D4A">
            <w:pPr>
              <w:shd w:val="clear" w:color="auto" w:fill="FFFFFF"/>
              <w:spacing w:after="0"/>
              <w:ind w:firstLine="450"/>
              <w:jc w:val="both"/>
              <w:rPr>
                <w:rFonts w:ascii="Times New Roman" w:eastAsia="Times New Roman" w:hAnsi="Times New Roman"/>
                <w:sz w:val="24"/>
                <w:szCs w:val="24"/>
                <w:lang w:val="uk-UA"/>
              </w:rPr>
            </w:pPr>
            <w:r w:rsidRPr="00CC631C">
              <w:rPr>
                <w:rFonts w:ascii="Times New Roman" w:eastAsia="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2D2D4A" w:rsidRPr="00CC631C" w:rsidRDefault="002D2D4A" w:rsidP="002D2D4A">
            <w:pPr>
              <w:shd w:val="clear" w:color="auto" w:fill="FFFFFF"/>
              <w:spacing w:after="0"/>
              <w:ind w:firstLine="450"/>
              <w:jc w:val="both"/>
              <w:rPr>
                <w:rFonts w:ascii="Times New Roman" w:eastAsia="Times New Roman" w:hAnsi="Times New Roman"/>
                <w:sz w:val="24"/>
                <w:szCs w:val="24"/>
                <w:lang w:val="uk-UA"/>
              </w:rPr>
            </w:pPr>
            <w:bookmarkStart w:id="7" w:name="n1772"/>
            <w:bookmarkEnd w:id="7"/>
            <w:r w:rsidRPr="00CC631C">
              <w:rPr>
                <w:rFonts w:ascii="Times New Roman" w:eastAsia="Times New Roman" w:hAnsi="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D2D4A" w:rsidRPr="00CC631C" w:rsidRDefault="002D2D4A" w:rsidP="002D2D4A">
            <w:pPr>
              <w:shd w:val="clear" w:color="auto" w:fill="FFFFFF"/>
              <w:spacing w:after="0"/>
              <w:ind w:firstLine="450"/>
              <w:jc w:val="both"/>
              <w:rPr>
                <w:rFonts w:ascii="Times New Roman" w:eastAsia="Times New Roman" w:hAnsi="Times New Roman"/>
                <w:sz w:val="24"/>
                <w:szCs w:val="24"/>
                <w:lang w:val="uk-UA"/>
              </w:rPr>
            </w:pPr>
            <w:bookmarkStart w:id="8" w:name="n1773"/>
            <w:bookmarkEnd w:id="8"/>
            <w:r w:rsidRPr="00CC631C">
              <w:rPr>
                <w:rFonts w:ascii="Times New Roman" w:eastAsia="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D2D4A" w:rsidRPr="00CC631C" w:rsidRDefault="002D2D4A" w:rsidP="002D2D4A">
            <w:pPr>
              <w:shd w:val="clear" w:color="auto" w:fill="FFFFFF"/>
              <w:spacing w:after="0"/>
              <w:ind w:firstLine="450"/>
              <w:jc w:val="both"/>
              <w:rPr>
                <w:rFonts w:ascii="Times New Roman" w:eastAsia="Times New Roman" w:hAnsi="Times New Roman"/>
                <w:sz w:val="24"/>
                <w:szCs w:val="24"/>
                <w:lang w:val="uk-UA"/>
              </w:rPr>
            </w:pPr>
            <w:bookmarkStart w:id="9" w:name="n1774"/>
            <w:bookmarkEnd w:id="9"/>
            <w:r w:rsidRPr="00CC631C">
              <w:rPr>
                <w:rFonts w:ascii="Times New Roman" w:eastAsia="Times New Roman" w:hAnsi="Times New Roman"/>
                <w:sz w:val="24"/>
                <w:szCs w:val="24"/>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C631C">
              <w:rPr>
                <w:rFonts w:ascii="Times New Roman" w:eastAsia="Times New Roman" w:hAnsi="Times New Roman"/>
                <w:sz w:val="24"/>
                <w:szCs w:val="24"/>
                <w:lang w:val="uk-UA"/>
              </w:rPr>
              <w:t>пропорційно</w:t>
            </w:r>
            <w:proofErr w:type="spellEnd"/>
            <w:r w:rsidRPr="00CC631C">
              <w:rPr>
                <w:rFonts w:ascii="Times New Roman" w:eastAsia="Times New Roman" w:hAnsi="Times New Roman"/>
                <w:sz w:val="24"/>
                <w:szCs w:val="24"/>
                <w:lang w:val="uk-UA"/>
              </w:rPr>
              <w:t xml:space="preserve"> до зміни таких ставок та/або пільг з оподаткування;</w:t>
            </w:r>
          </w:p>
          <w:p w:rsidR="002D2D4A" w:rsidRPr="00CC631C" w:rsidRDefault="002D2D4A" w:rsidP="002D2D4A">
            <w:pPr>
              <w:shd w:val="clear" w:color="auto" w:fill="FFFFFF"/>
              <w:spacing w:after="0"/>
              <w:ind w:firstLine="450"/>
              <w:jc w:val="both"/>
              <w:rPr>
                <w:rFonts w:ascii="Times New Roman" w:eastAsia="Times New Roman" w:hAnsi="Times New Roman"/>
                <w:sz w:val="24"/>
                <w:szCs w:val="24"/>
                <w:lang w:val="uk-UA"/>
              </w:rPr>
            </w:pPr>
            <w:bookmarkStart w:id="10" w:name="n1775"/>
            <w:bookmarkEnd w:id="10"/>
            <w:r w:rsidRPr="002D2D4A">
              <w:rPr>
                <w:rFonts w:ascii="Times New Roman" w:eastAsia="Times New Roman" w:hAnsi="Times New Roman"/>
                <w:sz w:val="24"/>
                <w:szCs w:val="24"/>
                <w:lang w:val="uk-UA"/>
              </w:rPr>
              <w:t xml:space="preserve">- </w:t>
            </w:r>
            <w:r w:rsidRPr="00CC631C">
              <w:rPr>
                <w:rFonts w:ascii="Times New Roman" w:eastAsia="Times New Roman" w:hAnsi="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631C">
              <w:rPr>
                <w:rFonts w:ascii="Times New Roman" w:eastAsia="Times New Roman" w:hAnsi="Times New Roman"/>
                <w:sz w:val="24"/>
                <w:szCs w:val="24"/>
                <w:lang w:val="uk-UA"/>
              </w:rPr>
              <w:t>Platts</w:t>
            </w:r>
            <w:proofErr w:type="spellEnd"/>
            <w:r w:rsidRPr="00CC631C">
              <w:rPr>
                <w:rFonts w:ascii="Times New Roman" w:eastAsia="Times New Roman" w:hAnsi="Times New Roman"/>
                <w:sz w:val="24"/>
                <w:szCs w:val="24"/>
                <w:lang w:val="uk-UA"/>
              </w:rPr>
              <w:t xml:space="preserve">, ARGUS регульованих цін (тарифів) і нормативів, що застосовуються в </w:t>
            </w:r>
            <w:r w:rsidRPr="00CC631C">
              <w:rPr>
                <w:rFonts w:ascii="Times New Roman" w:eastAsia="Times New Roman" w:hAnsi="Times New Roman"/>
                <w:sz w:val="24"/>
                <w:szCs w:val="24"/>
                <w:lang w:val="uk-UA"/>
              </w:rPr>
              <w:lastRenderedPageBreak/>
              <w:t>договорі про закупівлю, у разі встановлення в договорі про закупівлю порядку зміни ціни;</w:t>
            </w:r>
            <w:bookmarkStart w:id="11" w:name="n1776"/>
            <w:bookmarkEnd w:id="11"/>
          </w:p>
          <w:p w:rsidR="002D2D4A" w:rsidRPr="00421491" w:rsidRDefault="002D2D4A" w:rsidP="002D2D4A">
            <w:pPr>
              <w:shd w:val="clear" w:color="auto" w:fill="FFFFFF"/>
              <w:spacing w:after="0"/>
              <w:ind w:firstLine="450"/>
              <w:jc w:val="both"/>
              <w:rPr>
                <w:rFonts w:ascii="Times New Roman" w:eastAsia="Times New Roman" w:hAnsi="Times New Roman"/>
                <w:color w:val="FF0000"/>
                <w:sz w:val="24"/>
                <w:szCs w:val="24"/>
                <w:lang w:val="uk-UA"/>
              </w:rPr>
            </w:pPr>
            <w:r w:rsidRPr="00CC631C">
              <w:rPr>
                <w:rFonts w:ascii="Times New Roman" w:hAnsi="Times New Roman"/>
                <w:sz w:val="24"/>
                <w:szCs w:val="24"/>
                <w:lang w:val="uk-U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5FAD" w:rsidRPr="006A6F67" w:rsidRDefault="00305FAD" w:rsidP="002D2D4A">
            <w:pPr>
              <w:suppressAutoHyphens/>
              <w:spacing w:before="60" w:after="0" w:line="240" w:lineRule="auto"/>
              <w:ind w:firstLine="232"/>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rsidR="00305FAD" w:rsidRPr="006A6F67" w:rsidRDefault="00305FAD" w:rsidP="00305FAD">
            <w:pPr>
              <w:suppressAutoHyphens/>
              <w:spacing w:before="60" w:after="60" w:line="240" w:lineRule="auto"/>
              <w:ind w:firstLine="232"/>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Договір про закупівлю є нікчемним у разі:</w:t>
            </w:r>
          </w:p>
          <w:p w:rsidR="00305FAD" w:rsidRPr="006A6F67" w:rsidRDefault="00305FAD" w:rsidP="00305FAD">
            <w:pPr>
              <w:suppressAutoHyphens/>
              <w:spacing w:before="60" w:after="60" w:line="240" w:lineRule="auto"/>
              <w:ind w:firstLine="232"/>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1) якщо замовник уклав договір про закупівлю до/без проведення процедури закупівлі згідно з вимогами Закону;</w:t>
            </w:r>
          </w:p>
          <w:p w:rsidR="00305FAD" w:rsidRPr="006A6F67" w:rsidRDefault="00305FAD" w:rsidP="00305FAD">
            <w:pPr>
              <w:suppressAutoHyphens/>
              <w:spacing w:before="60" w:after="60" w:line="240" w:lineRule="auto"/>
              <w:ind w:firstLine="232"/>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2) укладення договору з порушенням вимог частини четвертої статті 41 Закону;</w:t>
            </w:r>
          </w:p>
          <w:p w:rsidR="00305FAD" w:rsidRPr="006A6F67" w:rsidRDefault="00305FAD" w:rsidP="00305FAD">
            <w:pPr>
              <w:suppressAutoHyphens/>
              <w:spacing w:before="60" w:after="60" w:line="240" w:lineRule="auto"/>
              <w:ind w:firstLine="232"/>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3) укладення договору в період оскарження процедури закупівлі відповідно до статті 18 Закону;</w:t>
            </w:r>
          </w:p>
          <w:p w:rsidR="00305FAD" w:rsidRPr="006A6F67" w:rsidRDefault="00305FAD" w:rsidP="00305FAD">
            <w:pPr>
              <w:suppressAutoHyphens/>
              <w:spacing w:before="60" w:after="60" w:line="240" w:lineRule="auto"/>
              <w:ind w:firstLine="232"/>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4) укладення договору з порушенням строків, передбачених частинами п’ятою і шостою статті 33, крім випадків зупинення перебігу строків у зв’язку з розглядом скарги органом оскарження відповідно до статті 18 Закону.</w:t>
            </w:r>
          </w:p>
          <w:p w:rsidR="00305FAD" w:rsidRPr="006A6F67" w:rsidRDefault="00305FAD" w:rsidP="00305FAD">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 xml:space="preserve">    Тендерна пропозиція, яка містить будь-які інші умови договору та/або застереження (коментарі) з приводу його умов</w:t>
            </w:r>
            <w:r w:rsidR="002D2D4A">
              <w:rPr>
                <w:rFonts w:ascii="Times New Roman" w:eastAsia="Times New Roman" w:hAnsi="Times New Roman" w:cs="Times New Roman"/>
                <w:sz w:val="24"/>
                <w:szCs w:val="24"/>
                <w:lang w:val="uk-UA" w:eastAsia="zh-CN"/>
              </w:rPr>
              <w:t>, та/або надання учасником</w:t>
            </w:r>
            <w:r w:rsidR="00763A77">
              <w:rPr>
                <w:rFonts w:ascii="Times New Roman" w:eastAsia="Times New Roman" w:hAnsi="Times New Roman" w:cs="Times New Roman"/>
                <w:sz w:val="24"/>
                <w:szCs w:val="24"/>
                <w:lang w:val="uk-UA" w:eastAsia="zh-CN"/>
              </w:rPr>
              <w:t xml:space="preserve">  </w:t>
            </w:r>
            <w:proofErr w:type="spellStart"/>
            <w:r w:rsidR="00763A77">
              <w:rPr>
                <w:rFonts w:ascii="Times New Roman" w:eastAsia="Times New Roman" w:hAnsi="Times New Roman" w:cs="Times New Roman"/>
                <w:sz w:val="24"/>
                <w:szCs w:val="24"/>
                <w:lang w:val="uk-UA" w:eastAsia="zh-CN"/>
              </w:rPr>
              <w:t>проє</w:t>
            </w:r>
            <w:r w:rsidRPr="006A6F67">
              <w:rPr>
                <w:rFonts w:ascii="Times New Roman" w:eastAsia="Times New Roman" w:hAnsi="Times New Roman" w:cs="Times New Roman"/>
                <w:sz w:val="24"/>
                <w:szCs w:val="24"/>
                <w:lang w:val="uk-UA" w:eastAsia="zh-CN"/>
              </w:rPr>
              <w:t>кту</w:t>
            </w:r>
            <w:proofErr w:type="spellEnd"/>
            <w:r w:rsidRPr="006A6F67">
              <w:rPr>
                <w:rFonts w:ascii="Times New Roman" w:eastAsia="Times New Roman" w:hAnsi="Times New Roman" w:cs="Times New Roman"/>
                <w:sz w:val="24"/>
                <w:szCs w:val="24"/>
                <w:lang w:val="uk-UA" w:eastAsia="zh-CN"/>
              </w:rPr>
              <w:t xml:space="preserve"> договору з будь-якими іншими умовами договору та/або застереженнями (коментарі) з приводу його умов, є такою, що не відповідає вимогам тендерної документації.</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305FAD">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5</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305FAD">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Дії замовника при відмові переможця торгів підписати договір про закупівлю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305FAD" w:rsidRPr="006A6F67" w:rsidRDefault="00305FAD" w:rsidP="00305FAD">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w:t>
            </w:r>
            <w:r w:rsidRPr="006A6F67">
              <w:rPr>
                <w:rFonts w:ascii="Times New Roman" w:eastAsia="Times New Roman" w:hAnsi="Times New Roman" w:cs="Times New Roman"/>
                <w:color w:val="000000"/>
                <w:sz w:val="24"/>
                <w:szCs w:val="24"/>
                <w:lang w:val="uk-UA" w:eastAsia="zh-CN"/>
              </w:rPr>
              <w:t>У разі відмови переможця процедури закупівлі від підписання договору про закупівлю відповідно до вимог тендерної документації, не</w:t>
            </w:r>
            <w:r w:rsidR="00CB45DE">
              <w:rPr>
                <w:rFonts w:ascii="Times New Roman" w:eastAsia="Times New Roman" w:hAnsi="Times New Roman" w:cs="Times New Roman"/>
                <w:color w:val="000000"/>
                <w:sz w:val="24"/>
                <w:szCs w:val="24"/>
                <w:lang w:val="uk-UA" w:eastAsia="zh-CN"/>
              </w:rPr>
              <w:t xml:space="preserve"> </w:t>
            </w:r>
            <w:r w:rsidRPr="006A6F67">
              <w:rPr>
                <w:rFonts w:ascii="Times New Roman" w:eastAsia="Times New Roman" w:hAnsi="Times New Roman" w:cs="Times New Roman"/>
                <w:color w:val="000000"/>
                <w:sz w:val="24"/>
                <w:szCs w:val="24"/>
                <w:lang w:val="uk-UA" w:eastAsia="zh-CN"/>
              </w:rPr>
              <w:t xml:space="preserve">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w:t>
            </w:r>
            <w:r w:rsidRPr="006A6F67">
              <w:rPr>
                <w:rFonts w:ascii="Times New Roman" w:eastAsia="Times New Roman" w:hAnsi="Times New Roman" w:cs="Times New Roman"/>
                <w:color w:val="000000"/>
                <w:sz w:val="24"/>
                <w:szCs w:val="24"/>
                <w:lang w:val="uk-UA" w:eastAsia="zh-CN"/>
              </w:rPr>
              <w:lastRenderedPageBreak/>
              <w:t>договір про закупівлю у порядку та на умовах, визначених статтею 33 Закону.</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305FAD">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6</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305FAD">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Забезпечення виконання договору про закупівлю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305FAD" w:rsidRPr="006A6F67" w:rsidRDefault="00305FAD" w:rsidP="00305FAD">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Забезпечення виконання договору не вимагається.</w:t>
            </w:r>
          </w:p>
        </w:tc>
      </w:tr>
    </w:tbl>
    <w:p w:rsidR="006A6F67" w:rsidRDefault="006A6F67" w:rsidP="004A7228">
      <w:pPr>
        <w:jc w:val="right"/>
        <w:rPr>
          <w:rFonts w:ascii="Times New Roman" w:eastAsia="Calibri" w:hAnsi="Times New Roman"/>
          <w:b/>
          <w:i/>
          <w:lang w:val="uk-UA" w:eastAsia="ar-SA"/>
        </w:rPr>
      </w:pPr>
    </w:p>
    <w:p w:rsidR="004A7228" w:rsidRPr="006C59DC" w:rsidRDefault="004A7228" w:rsidP="004A7228">
      <w:pPr>
        <w:jc w:val="right"/>
        <w:rPr>
          <w:rFonts w:ascii="Times New Roman" w:eastAsia="Calibri" w:hAnsi="Times New Roman"/>
          <w:bCs/>
          <w:i/>
          <w:lang w:val="uk-UA"/>
        </w:rPr>
      </w:pPr>
      <w:r w:rsidRPr="006C59DC">
        <w:rPr>
          <w:rFonts w:ascii="Times New Roman" w:eastAsia="Calibri" w:hAnsi="Times New Roman"/>
          <w:b/>
          <w:i/>
          <w:lang w:val="uk-UA" w:eastAsia="ar-SA"/>
        </w:rPr>
        <w:t xml:space="preserve">Додаток № </w:t>
      </w:r>
      <w:r w:rsidR="0093073C">
        <w:rPr>
          <w:rFonts w:ascii="Times New Roman" w:eastAsia="Calibri" w:hAnsi="Times New Roman"/>
          <w:b/>
          <w:i/>
          <w:lang w:val="uk-UA" w:eastAsia="ar-SA"/>
        </w:rPr>
        <w:t>1</w:t>
      </w:r>
    </w:p>
    <w:p w:rsidR="004A7228" w:rsidRPr="006C59DC" w:rsidRDefault="004A7228" w:rsidP="004A7228">
      <w:pPr>
        <w:jc w:val="right"/>
        <w:rPr>
          <w:rFonts w:ascii="Times New Roman" w:eastAsia="Calibri" w:hAnsi="Times New Roman"/>
          <w:bCs/>
          <w:i/>
          <w:lang w:val="uk-UA"/>
        </w:rPr>
      </w:pPr>
      <w:r w:rsidRPr="006C59DC">
        <w:rPr>
          <w:rFonts w:ascii="Times New Roman" w:eastAsia="Calibri" w:hAnsi="Times New Roman"/>
          <w:bCs/>
          <w:i/>
          <w:lang w:val="uk-UA"/>
        </w:rPr>
        <w:t>до тендерної документації</w:t>
      </w:r>
    </w:p>
    <w:p w:rsidR="003056CC" w:rsidRPr="009930E8" w:rsidRDefault="003056CC" w:rsidP="003056CC">
      <w:pPr>
        <w:outlineLvl w:val="0"/>
        <w:rPr>
          <w:rFonts w:ascii="Times New Roman" w:hAnsi="Times New Roman" w:cs="Times New Roman"/>
          <w:i/>
          <w:iCs/>
          <w:sz w:val="24"/>
          <w:szCs w:val="24"/>
          <w:lang w:val="uk-UA"/>
        </w:rPr>
      </w:pPr>
      <w:r w:rsidRPr="009930E8">
        <w:rPr>
          <w:rFonts w:ascii="Times New Roman" w:hAnsi="Times New Roman" w:cs="Times New Roman"/>
          <w:i/>
          <w:iCs/>
          <w:sz w:val="24"/>
          <w:szCs w:val="24"/>
          <w:lang w:val="uk-UA"/>
        </w:rPr>
        <w:t xml:space="preserve">Форма «Тендерна пропозиція» подається у вигляді, наведеному нижче. </w:t>
      </w:r>
    </w:p>
    <w:p w:rsidR="003056CC" w:rsidRPr="009930E8" w:rsidRDefault="003056CC" w:rsidP="003056CC">
      <w:pPr>
        <w:outlineLvl w:val="0"/>
        <w:rPr>
          <w:rFonts w:ascii="Times New Roman" w:hAnsi="Times New Roman" w:cs="Times New Roman"/>
          <w:b/>
          <w:sz w:val="24"/>
          <w:szCs w:val="24"/>
          <w:lang w:val="uk-UA"/>
        </w:rPr>
      </w:pPr>
      <w:r w:rsidRPr="009930E8">
        <w:rPr>
          <w:rFonts w:ascii="Times New Roman" w:hAnsi="Times New Roman" w:cs="Times New Roman"/>
          <w:i/>
          <w:iCs/>
          <w:sz w:val="24"/>
          <w:szCs w:val="24"/>
          <w:lang w:val="uk-UA"/>
        </w:rPr>
        <w:t>Учасник не повинен відступати від даної форми.</w:t>
      </w:r>
    </w:p>
    <w:p w:rsidR="003056CC" w:rsidRPr="009930E8" w:rsidRDefault="003056CC" w:rsidP="003056CC">
      <w:pPr>
        <w:ind w:firstLine="720"/>
        <w:jc w:val="both"/>
        <w:outlineLvl w:val="0"/>
        <w:rPr>
          <w:rFonts w:ascii="Times New Roman" w:hAnsi="Times New Roman" w:cs="Times New Roman"/>
          <w:sz w:val="24"/>
          <w:szCs w:val="24"/>
          <w:lang w:val="uk-UA"/>
        </w:rPr>
      </w:pPr>
    </w:p>
    <w:p w:rsidR="003056CC" w:rsidRPr="009930E8" w:rsidRDefault="003056CC" w:rsidP="003056CC">
      <w:pPr>
        <w:ind w:firstLine="709"/>
        <w:jc w:val="center"/>
        <w:rPr>
          <w:rFonts w:ascii="Times New Roman" w:hAnsi="Times New Roman" w:cs="Times New Roman"/>
          <w:b/>
          <w:sz w:val="24"/>
          <w:szCs w:val="24"/>
          <w:lang w:val="uk-UA"/>
        </w:rPr>
      </w:pPr>
      <w:r w:rsidRPr="009930E8">
        <w:rPr>
          <w:rFonts w:ascii="Times New Roman" w:hAnsi="Times New Roman" w:cs="Times New Roman"/>
          <w:b/>
          <w:sz w:val="24"/>
          <w:szCs w:val="24"/>
          <w:lang w:val="uk-UA"/>
        </w:rPr>
        <w:t xml:space="preserve">Форма тендерної пропозиції  </w:t>
      </w:r>
    </w:p>
    <w:p w:rsidR="003056CC" w:rsidRPr="009930E8" w:rsidRDefault="003056CC" w:rsidP="003056CC">
      <w:pPr>
        <w:ind w:firstLine="709"/>
        <w:jc w:val="center"/>
        <w:rPr>
          <w:rFonts w:ascii="Times New Roman" w:hAnsi="Times New Roman" w:cs="Times New Roman"/>
          <w:b/>
          <w:sz w:val="24"/>
          <w:szCs w:val="24"/>
          <w:lang w:val="uk-UA"/>
        </w:rPr>
      </w:pPr>
      <w:r w:rsidRPr="009930E8">
        <w:rPr>
          <w:rFonts w:ascii="Times New Roman" w:hAnsi="Times New Roman" w:cs="Times New Roman"/>
          <w:b/>
          <w:sz w:val="24"/>
          <w:szCs w:val="24"/>
          <w:lang w:val="uk-UA"/>
        </w:rPr>
        <w:t xml:space="preserve">ТЕНДЕРНА ПРОПОЗИЦІЯ </w:t>
      </w:r>
    </w:p>
    <w:p w:rsidR="003056CC" w:rsidRPr="009930E8" w:rsidRDefault="003056CC" w:rsidP="003056CC">
      <w:pPr>
        <w:spacing w:line="240" w:lineRule="auto"/>
        <w:ind w:firstLine="709"/>
        <w:jc w:val="center"/>
        <w:rPr>
          <w:rFonts w:ascii="Times New Roman" w:hAnsi="Times New Roman" w:cs="Times New Roman"/>
          <w:b/>
          <w:sz w:val="24"/>
          <w:szCs w:val="24"/>
          <w:lang w:val="uk-UA"/>
        </w:rPr>
      </w:pPr>
      <w:r w:rsidRPr="009930E8">
        <w:rPr>
          <w:rFonts w:ascii="Times New Roman" w:hAnsi="Times New Roman" w:cs="Times New Roman"/>
          <w:b/>
          <w:sz w:val="24"/>
          <w:szCs w:val="24"/>
          <w:lang w:val="uk-UA"/>
        </w:rPr>
        <w:tab/>
      </w:r>
    </w:p>
    <w:p w:rsidR="003056CC" w:rsidRPr="00EB3594" w:rsidRDefault="003056CC" w:rsidP="003056CC">
      <w:pPr>
        <w:suppressAutoHyphens/>
        <w:spacing w:after="0" w:line="240" w:lineRule="auto"/>
        <w:ind w:firstLine="284"/>
        <w:jc w:val="both"/>
        <w:rPr>
          <w:rFonts w:ascii="Times New Roman" w:eastAsia="SimSun" w:hAnsi="Times New Roman" w:cs="Times New Roman"/>
          <w:kern w:val="1"/>
          <w:sz w:val="24"/>
          <w:szCs w:val="24"/>
          <w:lang w:val="uk-UA" w:eastAsia="zh-CN"/>
        </w:rPr>
      </w:pPr>
      <w:r w:rsidRPr="00EB3594">
        <w:rPr>
          <w:rFonts w:ascii="Times New Roman" w:eastAsia="SimSun" w:hAnsi="Times New Roman" w:cs="Times New Roman"/>
          <w:kern w:val="1"/>
          <w:sz w:val="24"/>
          <w:szCs w:val="24"/>
          <w:lang w:val="uk-UA" w:eastAsia="zh-CN"/>
        </w:rPr>
        <w:t xml:space="preserve">Ми, (назва Учасника), надаємо свою пропозицію щодо участі у торгах на закупівлю за предметом: </w:t>
      </w:r>
      <w:r w:rsidR="00241CAA" w:rsidRPr="00241CAA">
        <w:rPr>
          <w:rFonts w:ascii="Times New Roman" w:eastAsia="SimSun" w:hAnsi="Times New Roman" w:cs="Times New Roman"/>
          <w:b/>
          <w:bCs/>
          <w:kern w:val="1"/>
          <w:sz w:val="24"/>
          <w:szCs w:val="24"/>
          <w:lang w:val="uk-UA" w:eastAsia="zh-CN"/>
        </w:rPr>
        <w:t>Бензин А-92 Євро, дизельне паливо (код за ЄЗС ДК 021:2015 -  09130000 – Нафта і дистиляти )</w:t>
      </w:r>
      <w:r w:rsidRPr="00DE2B0F">
        <w:rPr>
          <w:rFonts w:ascii="Times New Roman" w:eastAsia="SimSun" w:hAnsi="Times New Roman" w:cs="Times New Roman"/>
          <w:b/>
          <w:bCs/>
          <w:kern w:val="1"/>
          <w:sz w:val="24"/>
          <w:szCs w:val="24"/>
          <w:lang w:val="uk-UA" w:eastAsia="zh-CN"/>
        </w:rPr>
        <w:t>.</w:t>
      </w:r>
    </w:p>
    <w:p w:rsidR="003056CC" w:rsidRPr="00EB3594" w:rsidRDefault="003056CC" w:rsidP="003056CC">
      <w:pPr>
        <w:suppressAutoHyphens/>
        <w:spacing w:after="0" w:line="240" w:lineRule="auto"/>
        <w:ind w:firstLine="284"/>
        <w:jc w:val="both"/>
        <w:rPr>
          <w:rFonts w:ascii="Times New Roman" w:eastAsia="SimSun" w:hAnsi="Times New Roman" w:cs="Times New Roman"/>
          <w:kern w:val="1"/>
          <w:sz w:val="24"/>
          <w:szCs w:val="24"/>
          <w:lang w:val="uk-UA" w:eastAsia="zh-CN"/>
        </w:rPr>
      </w:pPr>
      <w:r w:rsidRPr="00EB3594">
        <w:rPr>
          <w:rFonts w:ascii="Times New Roman" w:eastAsia="SimSun" w:hAnsi="Times New Roman" w:cs="Times New Roman"/>
          <w:kern w:val="1"/>
          <w:sz w:val="24"/>
          <w:szCs w:val="24"/>
          <w:lang w:val="uk-UA" w:eastAsia="zh-CN"/>
        </w:rPr>
        <w:t>Повне найменування Учасника: _________________________________________;</w:t>
      </w:r>
    </w:p>
    <w:p w:rsidR="003056CC" w:rsidRPr="00EB3594" w:rsidRDefault="003056CC" w:rsidP="003056CC">
      <w:pPr>
        <w:tabs>
          <w:tab w:val="left" w:pos="0"/>
          <w:tab w:val="center" w:pos="4153"/>
          <w:tab w:val="right" w:pos="8306"/>
        </w:tabs>
        <w:suppressAutoHyphens/>
        <w:spacing w:after="0" w:line="240" w:lineRule="auto"/>
        <w:ind w:firstLine="284"/>
        <w:jc w:val="both"/>
        <w:rPr>
          <w:rFonts w:ascii="Times New Roman" w:eastAsia="SimSun" w:hAnsi="Times New Roman" w:cs="Times New Roman"/>
          <w:kern w:val="1"/>
          <w:sz w:val="24"/>
          <w:szCs w:val="24"/>
          <w:lang w:val="uk-UA" w:eastAsia="zh-CN"/>
        </w:rPr>
      </w:pPr>
      <w:r w:rsidRPr="00EB3594">
        <w:rPr>
          <w:rFonts w:ascii="Times New Roman" w:eastAsia="SimSun" w:hAnsi="Times New Roman" w:cs="Times New Roman"/>
          <w:kern w:val="1"/>
          <w:sz w:val="24"/>
          <w:szCs w:val="24"/>
          <w:lang w:val="uk-UA" w:eastAsia="zh-CN"/>
        </w:rPr>
        <w:t>Адреса (фактична, юридична, поштова):__________________________________;</w:t>
      </w:r>
    </w:p>
    <w:p w:rsidR="003056CC" w:rsidRPr="00EB3594" w:rsidRDefault="003056CC" w:rsidP="003056CC">
      <w:pPr>
        <w:tabs>
          <w:tab w:val="left" w:pos="-142"/>
          <w:tab w:val="center" w:pos="4153"/>
          <w:tab w:val="right" w:pos="8306"/>
        </w:tabs>
        <w:suppressAutoHyphens/>
        <w:spacing w:after="0" w:line="240" w:lineRule="auto"/>
        <w:ind w:firstLine="284"/>
        <w:jc w:val="both"/>
        <w:rPr>
          <w:rFonts w:ascii="Times New Roman" w:eastAsia="SimSun" w:hAnsi="Times New Roman" w:cs="Times New Roman"/>
          <w:kern w:val="1"/>
          <w:sz w:val="24"/>
          <w:szCs w:val="24"/>
          <w:lang w:val="uk-UA" w:eastAsia="zh-CN"/>
        </w:rPr>
      </w:pPr>
      <w:r w:rsidRPr="00EB3594">
        <w:rPr>
          <w:rFonts w:ascii="Times New Roman" w:eastAsia="SimSun" w:hAnsi="Times New Roman" w:cs="Times New Roman"/>
          <w:kern w:val="1"/>
          <w:sz w:val="24"/>
          <w:szCs w:val="24"/>
          <w:lang w:val="uk-UA" w:eastAsia="zh-CN"/>
        </w:rPr>
        <w:t>Тел./факс:____________________________________________________________;</w:t>
      </w:r>
    </w:p>
    <w:p w:rsidR="003056CC" w:rsidRPr="009930E8" w:rsidRDefault="003056CC" w:rsidP="003056CC">
      <w:pPr>
        <w:jc w:val="both"/>
        <w:rPr>
          <w:rFonts w:ascii="Times New Roman" w:eastAsia="SimSun" w:hAnsi="Times New Roman" w:cs="Times New Roman"/>
          <w:kern w:val="1"/>
          <w:sz w:val="24"/>
          <w:szCs w:val="24"/>
          <w:lang w:val="uk-UA" w:eastAsia="zh-CN"/>
        </w:rPr>
      </w:pPr>
      <w:r w:rsidRPr="009930E8">
        <w:rPr>
          <w:rFonts w:ascii="Times New Roman" w:eastAsia="SimSun" w:hAnsi="Times New Roman" w:cs="Times New Roman"/>
          <w:kern w:val="1"/>
          <w:sz w:val="24"/>
          <w:szCs w:val="24"/>
          <w:lang w:val="uk-UA" w:eastAsia="zh-CN"/>
        </w:rPr>
        <w:t xml:space="preserve">     Керівник: ____________________________________________________________.</w:t>
      </w:r>
    </w:p>
    <w:p w:rsidR="003056CC" w:rsidRPr="009930E8" w:rsidRDefault="003056CC" w:rsidP="003056CC">
      <w:pPr>
        <w:tabs>
          <w:tab w:val="left" w:pos="284"/>
        </w:tabs>
        <w:ind w:firstLine="284"/>
        <w:jc w:val="both"/>
        <w:rPr>
          <w:rFonts w:ascii="Times New Roman" w:hAnsi="Times New Roman" w:cs="Times New Roman"/>
          <w:sz w:val="24"/>
          <w:szCs w:val="24"/>
          <w:lang w:val="uk-UA"/>
        </w:rPr>
      </w:pPr>
      <w:r w:rsidRPr="009930E8">
        <w:rPr>
          <w:rFonts w:ascii="Times New Roman" w:hAnsi="Times New Roman" w:cs="Times New Roman"/>
          <w:sz w:val="24"/>
          <w:szCs w:val="24"/>
          <w:lang w:val="uk-UA"/>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цій пропозиції та тендерній документації.</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687"/>
        <w:gridCol w:w="1300"/>
        <w:gridCol w:w="1299"/>
        <w:gridCol w:w="1689"/>
        <w:gridCol w:w="2556"/>
      </w:tblGrid>
      <w:tr w:rsidR="00241CAA" w:rsidRPr="00241CAA" w:rsidTr="00241CAA">
        <w:trPr>
          <w:trHeight w:val="1159"/>
        </w:trPr>
        <w:tc>
          <w:tcPr>
            <w:tcW w:w="530" w:type="dxa"/>
            <w:vAlign w:val="center"/>
          </w:tcPr>
          <w:p w:rsidR="00241CAA" w:rsidRPr="00241CAA" w:rsidRDefault="00241CAA" w:rsidP="00241CAA">
            <w:pPr>
              <w:widowControl w:val="0"/>
              <w:suppressAutoHyphens/>
              <w:autoSpaceDE w:val="0"/>
              <w:spacing w:after="0" w:line="240" w:lineRule="auto"/>
              <w:jc w:val="center"/>
              <w:rPr>
                <w:rFonts w:ascii="Times New Roman CYR" w:eastAsia="Times New Roman" w:hAnsi="Times New Roman CYR" w:cs="Times New Roman CYR"/>
                <w:b/>
                <w:bCs/>
                <w:color w:val="000000"/>
                <w:sz w:val="24"/>
                <w:szCs w:val="24"/>
                <w:lang w:val="uk-UA" w:eastAsia="zh-CN"/>
              </w:rPr>
            </w:pPr>
            <w:r w:rsidRPr="00241CAA">
              <w:rPr>
                <w:rFonts w:ascii="Times New Roman CYR" w:eastAsia="Times New Roman" w:hAnsi="Times New Roman CYR" w:cs="Times New Roman CYR"/>
                <w:b/>
                <w:bCs/>
                <w:color w:val="000000"/>
                <w:sz w:val="24"/>
                <w:szCs w:val="24"/>
                <w:lang w:val="uk-UA" w:eastAsia="zh-CN"/>
              </w:rPr>
              <w:t>№ з/п</w:t>
            </w:r>
          </w:p>
        </w:tc>
        <w:tc>
          <w:tcPr>
            <w:tcW w:w="2687" w:type="dxa"/>
            <w:vAlign w:val="center"/>
          </w:tcPr>
          <w:p w:rsidR="00241CAA" w:rsidRPr="00241CAA" w:rsidRDefault="00241CAA" w:rsidP="00241CAA">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zh-CN"/>
              </w:rPr>
            </w:pPr>
            <w:r w:rsidRPr="00241CAA">
              <w:rPr>
                <w:rFonts w:ascii="Times New Roman CYR" w:eastAsia="Times New Roman" w:hAnsi="Times New Roman CYR" w:cs="Times New Roman CYR"/>
                <w:b/>
                <w:bCs/>
                <w:color w:val="000000"/>
                <w:sz w:val="24"/>
                <w:szCs w:val="24"/>
                <w:lang w:val="uk-UA" w:eastAsia="zh-CN"/>
              </w:rPr>
              <w:t xml:space="preserve">Найменування </w:t>
            </w:r>
          </w:p>
        </w:tc>
        <w:tc>
          <w:tcPr>
            <w:tcW w:w="1300" w:type="dxa"/>
            <w:vAlign w:val="center"/>
          </w:tcPr>
          <w:p w:rsidR="00241CAA" w:rsidRPr="00241CAA" w:rsidRDefault="00241CAA" w:rsidP="00241CAA">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zh-CN"/>
              </w:rPr>
            </w:pPr>
            <w:r w:rsidRPr="00241CAA">
              <w:rPr>
                <w:rFonts w:ascii="Times New Roman CYR" w:eastAsia="Times New Roman" w:hAnsi="Times New Roman CYR" w:cs="Times New Roman CYR"/>
                <w:b/>
                <w:bCs/>
                <w:sz w:val="24"/>
                <w:szCs w:val="24"/>
                <w:lang w:val="uk-UA" w:eastAsia="zh-CN"/>
              </w:rPr>
              <w:t xml:space="preserve">Од. </w:t>
            </w:r>
            <w:proofErr w:type="spellStart"/>
            <w:r w:rsidRPr="00241CAA">
              <w:rPr>
                <w:rFonts w:ascii="Times New Roman CYR" w:eastAsia="Times New Roman" w:hAnsi="Times New Roman CYR" w:cs="Times New Roman CYR"/>
                <w:b/>
                <w:bCs/>
                <w:sz w:val="24"/>
                <w:szCs w:val="24"/>
                <w:lang w:val="uk-UA" w:eastAsia="zh-CN"/>
              </w:rPr>
              <w:t>вим</w:t>
            </w:r>
            <w:proofErr w:type="spellEnd"/>
            <w:r w:rsidRPr="00241CAA">
              <w:rPr>
                <w:rFonts w:ascii="Times New Roman CYR" w:eastAsia="Times New Roman" w:hAnsi="Times New Roman CYR" w:cs="Times New Roman CYR"/>
                <w:b/>
                <w:bCs/>
                <w:sz w:val="24"/>
                <w:szCs w:val="24"/>
                <w:lang w:val="uk-UA" w:eastAsia="zh-CN"/>
              </w:rPr>
              <w:t>.</w:t>
            </w:r>
          </w:p>
        </w:tc>
        <w:tc>
          <w:tcPr>
            <w:tcW w:w="1299" w:type="dxa"/>
            <w:vAlign w:val="center"/>
          </w:tcPr>
          <w:p w:rsidR="00241CAA" w:rsidRPr="00241CAA" w:rsidRDefault="00241CAA" w:rsidP="00241CAA">
            <w:pPr>
              <w:suppressAutoHyphens/>
              <w:autoSpaceDE w:val="0"/>
              <w:spacing w:after="0" w:line="240" w:lineRule="auto"/>
              <w:jc w:val="center"/>
              <w:rPr>
                <w:rFonts w:ascii="Times New Roman CYR" w:eastAsia="Times New Roman" w:hAnsi="Times New Roman CYR" w:cs="Times New Roman CYR"/>
                <w:b/>
                <w:bCs/>
                <w:sz w:val="24"/>
                <w:szCs w:val="24"/>
                <w:lang w:val="uk-UA" w:eastAsia="zh-CN"/>
              </w:rPr>
            </w:pPr>
            <w:r w:rsidRPr="00241CAA">
              <w:rPr>
                <w:rFonts w:ascii="Times New Roman CYR" w:eastAsia="Times New Roman" w:hAnsi="Times New Roman CYR" w:cs="Times New Roman CYR"/>
                <w:b/>
                <w:bCs/>
                <w:sz w:val="24"/>
                <w:szCs w:val="24"/>
                <w:lang w:val="uk-UA" w:eastAsia="zh-CN"/>
              </w:rPr>
              <w:t>Кількість</w:t>
            </w:r>
          </w:p>
        </w:tc>
        <w:tc>
          <w:tcPr>
            <w:tcW w:w="1689" w:type="dxa"/>
            <w:vAlign w:val="center"/>
          </w:tcPr>
          <w:p w:rsidR="00241CAA" w:rsidRPr="00241CAA" w:rsidRDefault="00241CAA" w:rsidP="00241CAA">
            <w:pPr>
              <w:suppressAutoHyphens/>
              <w:autoSpaceDE w:val="0"/>
              <w:spacing w:after="0" w:line="240" w:lineRule="auto"/>
              <w:jc w:val="center"/>
              <w:rPr>
                <w:rFonts w:ascii="Times New Roman CYR" w:eastAsia="Times New Roman" w:hAnsi="Times New Roman CYR" w:cs="Times New Roman CYR"/>
                <w:b/>
                <w:bCs/>
                <w:sz w:val="24"/>
                <w:szCs w:val="24"/>
                <w:lang w:val="uk-UA" w:eastAsia="zh-CN"/>
              </w:rPr>
            </w:pPr>
            <w:r w:rsidRPr="00241CAA">
              <w:rPr>
                <w:rFonts w:ascii="Times New Roman CYR" w:eastAsia="Times New Roman" w:hAnsi="Times New Roman CYR" w:cs="Times New Roman CYR"/>
                <w:b/>
                <w:bCs/>
                <w:sz w:val="24"/>
                <w:szCs w:val="24"/>
                <w:lang w:val="uk-UA" w:eastAsia="zh-CN"/>
              </w:rPr>
              <w:t>Ціна за одиницю, грн. (з ПДВ)</w:t>
            </w:r>
          </w:p>
        </w:tc>
        <w:tc>
          <w:tcPr>
            <w:tcW w:w="2556" w:type="dxa"/>
            <w:vAlign w:val="center"/>
          </w:tcPr>
          <w:p w:rsidR="00241CAA" w:rsidRPr="00241CAA" w:rsidRDefault="00241CAA" w:rsidP="00241CAA">
            <w:pPr>
              <w:suppressAutoHyphens/>
              <w:autoSpaceDE w:val="0"/>
              <w:spacing w:after="0" w:line="240" w:lineRule="auto"/>
              <w:ind w:left="-108" w:firstLine="108"/>
              <w:jc w:val="center"/>
              <w:rPr>
                <w:rFonts w:ascii="Times New Roman CYR" w:eastAsia="Times New Roman" w:hAnsi="Times New Roman CYR" w:cs="Times New Roman CYR"/>
                <w:b/>
                <w:bCs/>
                <w:sz w:val="24"/>
                <w:szCs w:val="24"/>
                <w:lang w:val="uk-UA" w:eastAsia="zh-CN"/>
              </w:rPr>
            </w:pPr>
            <w:r w:rsidRPr="00241CAA">
              <w:rPr>
                <w:rFonts w:ascii="Times New Roman CYR" w:eastAsia="Times New Roman" w:hAnsi="Times New Roman CYR" w:cs="Times New Roman CYR"/>
                <w:b/>
                <w:bCs/>
                <w:sz w:val="24"/>
                <w:szCs w:val="24"/>
                <w:lang w:val="uk-UA" w:eastAsia="zh-CN"/>
              </w:rPr>
              <w:t>Сума,</w:t>
            </w:r>
            <w:r w:rsidRPr="00241CAA">
              <w:rPr>
                <w:rFonts w:ascii="Times New Roman CYR" w:eastAsia="Times New Roman" w:hAnsi="Times New Roman CYR" w:cs="Times New Roman CYR"/>
                <w:b/>
                <w:bCs/>
                <w:sz w:val="24"/>
                <w:szCs w:val="24"/>
                <w:lang w:val="uk-UA" w:eastAsia="zh-CN"/>
              </w:rPr>
              <w:br/>
              <w:t xml:space="preserve">в грн. </w:t>
            </w:r>
          </w:p>
          <w:p w:rsidR="00241CAA" w:rsidRPr="00241CAA" w:rsidRDefault="00241CAA" w:rsidP="00241CAA">
            <w:pPr>
              <w:suppressAutoHyphens/>
              <w:autoSpaceDE w:val="0"/>
              <w:spacing w:after="0" w:line="240" w:lineRule="auto"/>
              <w:ind w:left="-108" w:firstLine="108"/>
              <w:jc w:val="center"/>
              <w:rPr>
                <w:rFonts w:ascii="Times New Roman CYR" w:eastAsia="Times New Roman" w:hAnsi="Times New Roman CYR" w:cs="Times New Roman CYR"/>
                <w:b/>
                <w:bCs/>
                <w:sz w:val="24"/>
                <w:szCs w:val="24"/>
                <w:lang w:val="uk-UA" w:eastAsia="zh-CN"/>
              </w:rPr>
            </w:pPr>
            <w:r w:rsidRPr="00241CAA">
              <w:rPr>
                <w:rFonts w:ascii="Times New Roman CYR" w:eastAsia="Times New Roman" w:hAnsi="Times New Roman CYR" w:cs="Times New Roman CYR"/>
                <w:b/>
                <w:bCs/>
                <w:sz w:val="24"/>
                <w:szCs w:val="24"/>
                <w:lang w:val="uk-UA" w:eastAsia="zh-CN"/>
              </w:rPr>
              <w:t>(з ПДВ)</w:t>
            </w:r>
          </w:p>
        </w:tc>
      </w:tr>
      <w:tr w:rsidR="00241CAA" w:rsidRPr="00241CAA" w:rsidTr="00241CAA">
        <w:trPr>
          <w:trHeight w:val="393"/>
        </w:trPr>
        <w:tc>
          <w:tcPr>
            <w:tcW w:w="530" w:type="dxa"/>
            <w:vAlign w:val="center"/>
          </w:tcPr>
          <w:p w:rsidR="00241CAA" w:rsidRPr="00241CAA" w:rsidRDefault="00241CAA" w:rsidP="00241CAA">
            <w:pPr>
              <w:widowControl w:val="0"/>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zh-CN"/>
              </w:rPr>
            </w:pPr>
            <w:r w:rsidRPr="00241CAA">
              <w:rPr>
                <w:rFonts w:ascii="Times New Roman CYR" w:eastAsia="Times New Roman" w:hAnsi="Times New Roman CYR" w:cs="Times New Roman CYR"/>
                <w:sz w:val="24"/>
                <w:szCs w:val="24"/>
                <w:lang w:val="uk-UA" w:eastAsia="zh-CN"/>
              </w:rPr>
              <w:t>1</w:t>
            </w:r>
          </w:p>
        </w:tc>
        <w:tc>
          <w:tcPr>
            <w:tcW w:w="2687" w:type="dxa"/>
            <w:vAlign w:val="center"/>
          </w:tcPr>
          <w:p w:rsidR="00241CAA" w:rsidRPr="00241CAA" w:rsidRDefault="00241CAA" w:rsidP="00241CAA">
            <w:pPr>
              <w:widowControl w:val="0"/>
              <w:tabs>
                <w:tab w:val="left" w:pos="0"/>
                <w:tab w:val="center" w:pos="4153"/>
                <w:tab w:val="right" w:pos="8306"/>
              </w:tabs>
              <w:suppressAutoHyphens/>
              <w:autoSpaceDE w:val="0"/>
              <w:spacing w:after="0" w:line="240" w:lineRule="auto"/>
              <w:rPr>
                <w:rFonts w:ascii="Times New Roman CYR" w:eastAsia="Times New Roman" w:hAnsi="Times New Roman CYR" w:cs="Times New Roman CYR"/>
                <w:sz w:val="24"/>
                <w:szCs w:val="24"/>
                <w:lang w:val="uk-UA" w:eastAsia="zh-CN"/>
              </w:rPr>
            </w:pPr>
            <w:r w:rsidRPr="00241CAA">
              <w:rPr>
                <w:rFonts w:ascii="Times New Roman CYR" w:eastAsia="Times New Roman" w:hAnsi="Times New Roman CYR" w:cs="Times New Roman CYR"/>
                <w:sz w:val="24"/>
                <w:szCs w:val="24"/>
                <w:lang w:val="uk-UA" w:eastAsia="zh-CN"/>
              </w:rPr>
              <w:t>Бензин А-92 Євро</w:t>
            </w:r>
          </w:p>
        </w:tc>
        <w:tc>
          <w:tcPr>
            <w:tcW w:w="1300" w:type="dxa"/>
            <w:vAlign w:val="center"/>
          </w:tcPr>
          <w:p w:rsidR="00241CAA" w:rsidRPr="00241CAA" w:rsidRDefault="00241CAA" w:rsidP="00241CAA">
            <w:pPr>
              <w:widowControl w:val="0"/>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zh-CN"/>
              </w:rPr>
            </w:pPr>
            <w:r w:rsidRPr="00241CAA">
              <w:rPr>
                <w:rFonts w:ascii="Times New Roman CYR" w:eastAsia="Times New Roman" w:hAnsi="Times New Roman CYR" w:cs="Times New Roman CYR"/>
                <w:sz w:val="24"/>
                <w:szCs w:val="24"/>
                <w:lang w:val="uk-UA" w:eastAsia="zh-CN"/>
              </w:rPr>
              <w:t>л</w:t>
            </w:r>
          </w:p>
        </w:tc>
        <w:tc>
          <w:tcPr>
            <w:tcW w:w="1299" w:type="dxa"/>
            <w:vAlign w:val="center"/>
          </w:tcPr>
          <w:p w:rsidR="00241CAA" w:rsidRPr="00241CAA" w:rsidRDefault="00241CAA" w:rsidP="00241CAA">
            <w:pPr>
              <w:widowControl w:val="0"/>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1550,00</w:t>
            </w:r>
          </w:p>
        </w:tc>
        <w:tc>
          <w:tcPr>
            <w:tcW w:w="1689" w:type="dxa"/>
            <w:vAlign w:val="center"/>
          </w:tcPr>
          <w:p w:rsidR="00241CAA" w:rsidRPr="00241CAA" w:rsidRDefault="00241CAA" w:rsidP="00241CAA">
            <w:pPr>
              <w:widowControl w:val="0"/>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zh-CN"/>
              </w:rPr>
            </w:pPr>
          </w:p>
        </w:tc>
        <w:tc>
          <w:tcPr>
            <w:tcW w:w="2556" w:type="dxa"/>
            <w:vAlign w:val="center"/>
          </w:tcPr>
          <w:p w:rsidR="00241CAA" w:rsidRPr="00241CAA" w:rsidRDefault="00241CAA" w:rsidP="00241CAA">
            <w:pPr>
              <w:widowControl w:val="0"/>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zh-CN"/>
              </w:rPr>
            </w:pPr>
          </w:p>
        </w:tc>
      </w:tr>
      <w:tr w:rsidR="00241CAA" w:rsidRPr="00241CAA" w:rsidTr="00241CAA">
        <w:trPr>
          <w:trHeight w:val="393"/>
        </w:trPr>
        <w:tc>
          <w:tcPr>
            <w:tcW w:w="530" w:type="dxa"/>
            <w:vAlign w:val="center"/>
          </w:tcPr>
          <w:p w:rsidR="00241CAA" w:rsidRPr="00241CAA" w:rsidRDefault="00241CAA" w:rsidP="00241CAA">
            <w:pPr>
              <w:widowControl w:val="0"/>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zh-CN"/>
              </w:rPr>
            </w:pPr>
            <w:r w:rsidRPr="00241CAA">
              <w:rPr>
                <w:rFonts w:ascii="Times New Roman CYR" w:eastAsia="Times New Roman" w:hAnsi="Times New Roman CYR" w:cs="Times New Roman CYR"/>
                <w:sz w:val="24"/>
                <w:szCs w:val="24"/>
                <w:lang w:val="uk-UA" w:eastAsia="zh-CN"/>
              </w:rPr>
              <w:t>3</w:t>
            </w:r>
          </w:p>
        </w:tc>
        <w:tc>
          <w:tcPr>
            <w:tcW w:w="2687" w:type="dxa"/>
            <w:vAlign w:val="center"/>
          </w:tcPr>
          <w:p w:rsidR="00241CAA" w:rsidRPr="00241CAA" w:rsidRDefault="00241CAA" w:rsidP="00241CAA">
            <w:pPr>
              <w:widowControl w:val="0"/>
              <w:tabs>
                <w:tab w:val="left" w:pos="0"/>
                <w:tab w:val="center" w:pos="4153"/>
                <w:tab w:val="right" w:pos="8306"/>
              </w:tabs>
              <w:suppressAutoHyphens/>
              <w:autoSpaceDE w:val="0"/>
              <w:spacing w:after="0" w:line="240" w:lineRule="auto"/>
              <w:rPr>
                <w:rFonts w:ascii="Times New Roman CYR" w:eastAsia="Times New Roman" w:hAnsi="Times New Roman CYR" w:cs="Times New Roman CYR"/>
                <w:sz w:val="24"/>
                <w:szCs w:val="24"/>
                <w:lang w:val="uk-UA" w:eastAsia="zh-CN"/>
              </w:rPr>
            </w:pPr>
            <w:r w:rsidRPr="00241CAA">
              <w:rPr>
                <w:rFonts w:ascii="Times New Roman CYR" w:eastAsia="Times New Roman" w:hAnsi="Times New Roman CYR" w:cs="Times New Roman CYR"/>
                <w:sz w:val="24"/>
                <w:szCs w:val="24"/>
                <w:lang w:val="uk-UA" w:eastAsia="zh-CN"/>
              </w:rPr>
              <w:t>Дизельне паливо</w:t>
            </w:r>
          </w:p>
        </w:tc>
        <w:tc>
          <w:tcPr>
            <w:tcW w:w="1300" w:type="dxa"/>
            <w:vAlign w:val="center"/>
          </w:tcPr>
          <w:p w:rsidR="00241CAA" w:rsidRPr="00241CAA" w:rsidRDefault="00241CAA" w:rsidP="00241CAA">
            <w:pPr>
              <w:widowControl w:val="0"/>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zh-CN"/>
              </w:rPr>
            </w:pPr>
            <w:r w:rsidRPr="00241CAA">
              <w:rPr>
                <w:rFonts w:ascii="Times New Roman CYR" w:eastAsia="Times New Roman" w:hAnsi="Times New Roman CYR" w:cs="Times New Roman CYR"/>
                <w:sz w:val="24"/>
                <w:szCs w:val="24"/>
                <w:lang w:val="uk-UA" w:eastAsia="zh-CN"/>
              </w:rPr>
              <w:t>л</w:t>
            </w:r>
          </w:p>
        </w:tc>
        <w:tc>
          <w:tcPr>
            <w:tcW w:w="1299" w:type="dxa"/>
            <w:vAlign w:val="center"/>
          </w:tcPr>
          <w:p w:rsidR="00241CAA" w:rsidRPr="00241CAA" w:rsidRDefault="00241CAA" w:rsidP="004B179A">
            <w:pPr>
              <w:widowControl w:val="0"/>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31</w:t>
            </w:r>
            <w:r w:rsidR="004B179A">
              <w:rPr>
                <w:rFonts w:ascii="Times New Roman CYR" w:eastAsia="Times New Roman" w:hAnsi="Times New Roman CYR" w:cs="Times New Roman CYR"/>
                <w:sz w:val="24"/>
                <w:szCs w:val="24"/>
                <w:lang w:val="uk-UA" w:eastAsia="zh-CN"/>
              </w:rPr>
              <w:t>7</w:t>
            </w:r>
            <w:r>
              <w:rPr>
                <w:rFonts w:ascii="Times New Roman CYR" w:eastAsia="Times New Roman" w:hAnsi="Times New Roman CYR" w:cs="Times New Roman CYR"/>
                <w:sz w:val="24"/>
                <w:szCs w:val="24"/>
                <w:lang w:val="uk-UA" w:eastAsia="zh-CN"/>
              </w:rPr>
              <w:t>0,00</w:t>
            </w:r>
          </w:p>
        </w:tc>
        <w:tc>
          <w:tcPr>
            <w:tcW w:w="1689" w:type="dxa"/>
            <w:vAlign w:val="center"/>
          </w:tcPr>
          <w:p w:rsidR="00241CAA" w:rsidRPr="00241CAA" w:rsidRDefault="00241CAA" w:rsidP="00241CAA">
            <w:pPr>
              <w:widowControl w:val="0"/>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zh-CN"/>
              </w:rPr>
            </w:pPr>
          </w:p>
        </w:tc>
        <w:tc>
          <w:tcPr>
            <w:tcW w:w="2556" w:type="dxa"/>
            <w:vAlign w:val="center"/>
          </w:tcPr>
          <w:p w:rsidR="00241CAA" w:rsidRPr="00241CAA" w:rsidRDefault="00241CAA" w:rsidP="00241CAA">
            <w:pPr>
              <w:widowControl w:val="0"/>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zh-CN"/>
              </w:rPr>
            </w:pPr>
          </w:p>
        </w:tc>
      </w:tr>
      <w:tr w:rsidR="00241CAA" w:rsidRPr="00241CAA" w:rsidTr="00241CAA">
        <w:trPr>
          <w:trHeight w:val="393"/>
        </w:trPr>
        <w:tc>
          <w:tcPr>
            <w:tcW w:w="7504" w:type="dxa"/>
            <w:gridSpan w:val="5"/>
            <w:vAlign w:val="center"/>
          </w:tcPr>
          <w:p w:rsidR="00241CAA" w:rsidRPr="00241CAA" w:rsidRDefault="00241CAA" w:rsidP="00241CAA">
            <w:pPr>
              <w:widowControl w:val="0"/>
              <w:tabs>
                <w:tab w:val="left" w:pos="0"/>
                <w:tab w:val="center" w:pos="4153"/>
                <w:tab w:val="right" w:pos="8306"/>
              </w:tabs>
              <w:suppressAutoHyphens/>
              <w:autoSpaceDE w:val="0"/>
              <w:spacing w:after="0" w:line="240" w:lineRule="auto"/>
              <w:rPr>
                <w:rFonts w:ascii="Times New Roman CYR" w:eastAsia="Times New Roman" w:hAnsi="Times New Roman CYR" w:cs="Times New Roman CYR"/>
                <w:sz w:val="24"/>
                <w:szCs w:val="24"/>
                <w:lang w:val="uk-UA" w:eastAsia="zh-CN"/>
              </w:rPr>
            </w:pPr>
            <w:r w:rsidRPr="00241CAA">
              <w:rPr>
                <w:rFonts w:ascii="Times New Roman CYR" w:eastAsia="Times New Roman" w:hAnsi="Times New Roman CYR" w:cs="Times New Roman CYR"/>
                <w:b/>
                <w:sz w:val="24"/>
                <w:szCs w:val="24"/>
                <w:lang w:val="uk-UA" w:eastAsia="zh-CN"/>
              </w:rPr>
              <w:t xml:space="preserve">Сума пропозиції </w:t>
            </w:r>
            <w:r w:rsidRPr="00241CAA">
              <w:rPr>
                <w:rFonts w:ascii="Times New Roman CYR" w:eastAsia="Times New Roman" w:hAnsi="Times New Roman CYR" w:cs="Times New Roman CYR"/>
                <w:b/>
                <w:bCs/>
                <w:sz w:val="24"/>
                <w:szCs w:val="24"/>
                <w:lang w:val="uk-UA" w:eastAsia="zh-CN"/>
              </w:rPr>
              <w:t>(з ПДВ)</w:t>
            </w:r>
          </w:p>
        </w:tc>
        <w:tc>
          <w:tcPr>
            <w:tcW w:w="2556" w:type="dxa"/>
            <w:vAlign w:val="center"/>
          </w:tcPr>
          <w:p w:rsidR="00241CAA" w:rsidRPr="00241CAA" w:rsidRDefault="00241CAA" w:rsidP="00241CAA">
            <w:pPr>
              <w:widowControl w:val="0"/>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zh-CN"/>
              </w:rPr>
            </w:pPr>
          </w:p>
        </w:tc>
      </w:tr>
    </w:tbl>
    <w:p w:rsidR="003056CC" w:rsidRPr="009930E8" w:rsidRDefault="003056CC" w:rsidP="003056CC">
      <w:pPr>
        <w:tabs>
          <w:tab w:val="left" w:pos="540"/>
        </w:tabs>
        <w:ind w:firstLine="284"/>
        <w:jc w:val="both"/>
        <w:rPr>
          <w:rFonts w:ascii="Times New Roman" w:eastAsia="SimSun" w:hAnsi="Times New Roman"/>
          <w:kern w:val="1"/>
          <w:sz w:val="24"/>
          <w:szCs w:val="24"/>
          <w:lang w:val="uk-UA"/>
        </w:rPr>
      </w:pPr>
      <w:r w:rsidRPr="004A516B">
        <w:rPr>
          <w:rFonts w:ascii="Times New Roman" w:hAnsi="Times New Roman" w:cs="Times New Roman"/>
          <w:lang w:val="uk-UA"/>
        </w:rPr>
        <w:br/>
      </w:r>
      <w:r>
        <w:rPr>
          <w:rFonts w:ascii="Times New Roman" w:eastAsia="SimSun" w:hAnsi="Times New Roman"/>
          <w:kern w:val="1"/>
          <w:sz w:val="24"/>
          <w:szCs w:val="24"/>
          <w:lang w:val="uk-UA"/>
        </w:rPr>
        <w:t xml:space="preserve">   </w:t>
      </w:r>
      <w:r w:rsidRPr="009930E8">
        <w:rPr>
          <w:rFonts w:ascii="Times New Roman" w:eastAsia="SimSun" w:hAnsi="Times New Roman"/>
          <w:kern w:val="1"/>
          <w:sz w:val="24"/>
          <w:szCs w:val="24"/>
          <w:lang w:val="uk-UA"/>
        </w:rPr>
        <w:t xml:space="preserve">  1. Ми погоджуємося дотримуватися умов цієї пропозиції </w:t>
      </w:r>
      <w:r w:rsidR="00115184" w:rsidRPr="002E2F00">
        <w:rPr>
          <w:rFonts w:ascii="Times New Roman" w:eastAsia="Times New Roman" w:hAnsi="Times New Roman" w:cs="Times New Roman"/>
          <w:b/>
          <w:i/>
          <w:sz w:val="24"/>
          <w:szCs w:val="24"/>
          <w:lang w:val="uk-UA" w:eastAsia="uk-UA"/>
        </w:rPr>
        <w:t>не менше 120</w:t>
      </w:r>
      <w:r w:rsidR="00115184" w:rsidRPr="002E2F00">
        <w:rPr>
          <w:rFonts w:ascii="Times New Roman" w:eastAsia="Times New Roman" w:hAnsi="Times New Roman" w:cs="Times New Roman"/>
          <w:b/>
          <w:i/>
          <w:sz w:val="24"/>
          <w:szCs w:val="24"/>
          <w:lang w:eastAsia="uk-UA"/>
        </w:rPr>
        <w:t xml:space="preserve"> (</w:t>
      </w:r>
      <w:r w:rsidR="00115184" w:rsidRPr="002E2F00">
        <w:rPr>
          <w:rFonts w:ascii="Times New Roman" w:eastAsia="Times New Roman" w:hAnsi="Times New Roman" w:cs="Times New Roman"/>
          <w:b/>
          <w:i/>
          <w:sz w:val="24"/>
          <w:szCs w:val="24"/>
          <w:lang w:val="uk-UA" w:eastAsia="uk-UA"/>
        </w:rPr>
        <w:t>ста двадцяти) днів</w:t>
      </w:r>
      <w:r w:rsidR="00115184" w:rsidRPr="009930E8">
        <w:rPr>
          <w:rFonts w:ascii="Times New Roman" w:eastAsia="SimSun" w:hAnsi="Times New Roman"/>
          <w:kern w:val="1"/>
          <w:sz w:val="24"/>
          <w:szCs w:val="24"/>
          <w:lang w:val="uk-UA"/>
        </w:rPr>
        <w:t xml:space="preserve"> </w:t>
      </w:r>
      <w:r w:rsidRPr="009930E8">
        <w:rPr>
          <w:rFonts w:ascii="Times New Roman" w:eastAsia="SimSun" w:hAnsi="Times New Roman"/>
          <w:kern w:val="1"/>
          <w:sz w:val="24"/>
          <w:szCs w:val="24"/>
          <w:lang w:val="uk-UA"/>
        </w:rPr>
        <w:t>з дня розкриття пропозицій, встановленого Вами.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056CC" w:rsidRPr="009930E8" w:rsidRDefault="003056CC" w:rsidP="003056CC">
      <w:pPr>
        <w:tabs>
          <w:tab w:val="left" w:pos="540"/>
        </w:tabs>
        <w:ind w:firstLine="284"/>
        <w:jc w:val="both"/>
        <w:rPr>
          <w:rFonts w:ascii="Times New Roman" w:eastAsia="SimSun" w:hAnsi="Times New Roman"/>
          <w:kern w:val="1"/>
          <w:sz w:val="24"/>
          <w:szCs w:val="24"/>
          <w:lang w:val="uk-UA"/>
        </w:rPr>
      </w:pPr>
      <w:r w:rsidRPr="009930E8">
        <w:rPr>
          <w:rFonts w:ascii="Times New Roman" w:eastAsia="SimSun" w:hAnsi="Times New Roman"/>
          <w:kern w:val="1"/>
          <w:sz w:val="24"/>
          <w:szCs w:val="24"/>
          <w:lang w:val="uk-UA"/>
        </w:rPr>
        <w:t>2. Ми погоджуємося з умовами, що Ви можете відхилити нашу пропозицію згідно з умовами тендерної документації</w:t>
      </w:r>
      <w:r>
        <w:rPr>
          <w:rFonts w:ascii="Times New Roman" w:eastAsia="SimSun" w:hAnsi="Times New Roman"/>
          <w:kern w:val="1"/>
          <w:sz w:val="24"/>
          <w:szCs w:val="24"/>
          <w:lang w:val="uk-UA"/>
        </w:rPr>
        <w:t>, та розуміємо, що Ви не обмежені у прийнятті будь-якої іншої пропозиції з більш вигідними для Вас умовами.</w:t>
      </w:r>
    </w:p>
    <w:p w:rsidR="003056CC" w:rsidRPr="009930E8" w:rsidRDefault="003056CC" w:rsidP="003056CC">
      <w:pPr>
        <w:tabs>
          <w:tab w:val="left" w:pos="540"/>
        </w:tabs>
        <w:ind w:firstLine="284"/>
        <w:jc w:val="both"/>
        <w:rPr>
          <w:rFonts w:ascii="Times New Roman" w:eastAsia="SimSun" w:hAnsi="Times New Roman"/>
          <w:kern w:val="1"/>
          <w:sz w:val="24"/>
          <w:szCs w:val="24"/>
          <w:lang w:val="uk-UA"/>
        </w:rPr>
      </w:pPr>
      <w:r w:rsidRPr="009930E8">
        <w:rPr>
          <w:rFonts w:ascii="Times New Roman" w:eastAsia="SimSun" w:hAnsi="Times New Roman"/>
          <w:kern w:val="1"/>
          <w:sz w:val="24"/>
          <w:szCs w:val="24"/>
          <w:lang w:val="uk-UA"/>
        </w:rPr>
        <w:lastRenderedPageBreak/>
        <w:t xml:space="preserve">3. У разі визначення нас переможцем торгів, ми беремо на себе зобов’язання у строк, що не перевищує </w:t>
      </w:r>
      <w:r w:rsidR="00ED6071">
        <w:rPr>
          <w:rFonts w:ascii="Times New Roman" w:eastAsia="SimSun" w:hAnsi="Times New Roman"/>
          <w:kern w:val="1"/>
          <w:sz w:val="24"/>
          <w:szCs w:val="24"/>
          <w:lang w:val="uk-UA"/>
        </w:rPr>
        <w:t>десяти</w:t>
      </w:r>
      <w:r w:rsidRPr="009930E8">
        <w:rPr>
          <w:rFonts w:ascii="Times New Roman" w:eastAsia="SimSun" w:hAnsi="Times New Roman"/>
          <w:kern w:val="1"/>
          <w:sz w:val="24"/>
          <w:szCs w:val="24"/>
          <w:lang w:val="uk-UA"/>
        </w:rPr>
        <w:t xml:space="preserve"> днів з дати оприлюднення на веб-порталі Уповноваженого органу повідомлення про намір укласти договір надати документи, передбачені відповідною тендерною документацією та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p>
    <w:p w:rsidR="003056CC" w:rsidRPr="009930E8" w:rsidRDefault="003056CC" w:rsidP="003056CC">
      <w:pPr>
        <w:tabs>
          <w:tab w:val="left" w:pos="284"/>
        </w:tabs>
        <w:suppressAutoHyphens/>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9930E8">
        <w:rPr>
          <w:rFonts w:ascii="Times New Roman" w:hAnsi="Times New Roman"/>
          <w:sz w:val="24"/>
          <w:szCs w:val="24"/>
          <w:lang w:val="uk-UA"/>
        </w:rPr>
        <w:t xml:space="preserve"> 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w:t>
      </w:r>
      <w:r>
        <w:rPr>
          <w:rFonts w:ascii="Times New Roman" w:hAnsi="Times New Roman"/>
          <w:sz w:val="24"/>
          <w:szCs w:val="24"/>
          <w:lang w:val="uk-UA"/>
        </w:rPr>
        <w:t>кі підстави, що передбачені ст.</w:t>
      </w:r>
      <w:r w:rsidRPr="009930E8">
        <w:rPr>
          <w:rFonts w:ascii="Times New Roman" w:hAnsi="Times New Roman"/>
          <w:sz w:val="24"/>
          <w:szCs w:val="24"/>
          <w:lang w:val="uk-UA"/>
        </w:rPr>
        <w:t xml:space="preserve"> </w:t>
      </w:r>
      <w:r w:rsidRPr="00081032">
        <w:rPr>
          <w:rFonts w:ascii="Times New Roman" w:hAnsi="Times New Roman"/>
          <w:sz w:val="24"/>
          <w:szCs w:val="24"/>
          <w:lang w:val="uk-UA"/>
        </w:rPr>
        <w:t>17 ЗУ «Про публічні закупівлі», щодо відмови до участі у торгах.</w:t>
      </w:r>
    </w:p>
    <w:p w:rsidR="003056CC" w:rsidRPr="009930E8" w:rsidRDefault="003056CC" w:rsidP="003056CC">
      <w:pPr>
        <w:tabs>
          <w:tab w:val="left" w:pos="540"/>
        </w:tabs>
        <w:ind w:firstLine="284"/>
        <w:jc w:val="both"/>
        <w:rPr>
          <w:rFonts w:ascii="Times New Roman" w:eastAsia="SimSun" w:hAnsi="Times New Roman"/>
          <w:kern w:val="1"/>
          <w:sz w:val="24"/>
          <w:szCs w:val="24"/>
          <w:lang w:val="uk-UA"/>
        </w:rPr>
      </w:pPr>
      <w:r w:rsidRPr="009930E8">
        <w:rPr>
          <w:rFonts w:ascii="Times New Roman" w:eastAsia="SimSun" w:hAnsi="Times New Roman"/>
          <w:kern w:val="1"/>
          <w:sz w:val="24"/>
          <w:szCs w:val="24"/>
          <w:lang w:val="uk-UA"/>
        </w:rPr>
        <w:t>5.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3056CC" w:rsidRPr="009930E8" w:rsidRDefault="003056CC" w:rsidP="003056CC">
      <w:pPr>
        <w:tabs>
          <w:tab w:val="left" w:pos="540"/>
        </w:tabs>
        <w:ind w:firstLine="567"/>
        <w:jc w:val="both"/>
        <w:rPr>
          <w:rFonts w:ascii="Times New Roman" w:eastAsia="SimSun" w:hAnsi="Times New Roman"/>
          <w:kern w:val="1"/>
          <w:sz w:val="24"/>
          <w:szCs w:val="24"/>
          <w:lang w:val="uk-UA"/>
        </w:rPr>
      </w:pPr>
    </w:p>
    <w:p w:rsidR="003056CC" w:rsidRPr="009930E8" w:rsidRDefault="003056CC" w:rsidP="003056CC">
      <w:pPr>
        <w:tabs>
          <w:tab w:val="left" w:pos="540"/>
        </w:tabs>
        <w:ind w:firstLine="567"/>
        <w:jc w:val="center"/>
        <w:rPr>
          <w:sz w:val="24"/>
          <w:szCs w:val="24"/>
          <w:lang w:val="uk-UA"/>
        </w:rPr>
      </w:pPr>
      <w:r w:rsidRPr="009930E8">
        <w:rPr>
          <w:rFonts w:ascii="Times New Roman" w:eastAsia="SimSun" w:hAnsi="Times New Roman"/>
          <w:b/>
          <w:i/>
          <w:kern w:val="1"/>
          <w:sz w:val="24"/>
          <w:szCs w:val="24"/>
          <w:lang w:val="uk-UA"/>
        </w:rPr>
        <w:t>Посада, прізвище, ініціали, підпис уповноваженої особи Учасника</w:t>
      </w:r>
      <w:r w:rsidRPr="009930E8">
        <w:rPr>
          <w:rFonts w:eastAsia="Calibri"/>
          <w:sz w:val="24"/>
          <w:szCs w:val="24"/>
          <w:lang w:val="uk-UA"/>
        </w:rPr>
        <w:t xml:space="preserve"> </w:t>
      </w:r>
      <w:r w:rsidRPr="009930E8">
        <w:rPr>
          <w:rFonts w:ascii="Times New Roman" w:eastAsia="SimSun" w:hAnsi="Times New Roman"/>
          <w:b/>
          <w:i/>
          <w:kern w:val="1"/>
          <w:sz w:val="24"/>
          <w:szCs w:val="24"/>
          <w:lang w:val="uk-UA"/>
        </w:rPr>
        <w:t>з відбитком печатки Учасника (у разі її використання)</w:t>
      </w:r>
    </w:p>
    <w:p w:rsidR="003056CC" w:rsidRDefault="003056CC" w:rsidP="003056CC">
      <w:pPr>
        <w:rPr>
          <w:sz w:val="24"/>
          <w:szCs w:val="24"/>
          <w:lang w:val="uk-UA"/>
        </w:rPr>
      </w:pPr>
    </w:p>
    <w:p w:rsidR="00845B99" w:rsidRDefault="00845B99" w:rsidP="003056CC">
      <w:pPr>
        <w:rPr>
          <w:sz w:val="24"/>
          <w:szCs w:val="24"/>
          <w:lang w:val="uk-UA"/>
        </w:rPr>
      </w:pPr>
    </w:p>
    <w:p w:rsidR="00845B99" w:rsidRDefault="00845B99" w:rsidP="003056CC">
      <w:pPr>
        <w:rPr>
          <w:sz w:val="24"/>
          <w:szCs w:val="24"/>
          <w:lang w:val="uk-UA"/>
        </w:rPr>
      </w:pPr>
    </w:p>
    <w:p w:rsidR="00845B99" w:rsidRDefault="00845B99" w:rsidP="003056CC">
      <w:pPr>
        <w:rPr>
          <w:sz w:val="24"/>
          <w:szCs w:val="24"/>
          <w:lang w:val="uk-UA"/>
        </w:rPr>
      </w:pPr>
    </w:p>
    <w:p w:rsidR="00C9732C" w:rsidRDefault="00C9732C" w:rsidP="003056CC">
      <w:pPr>
        <w:rPr>
          <w:sz w:val="24"/>
          <w:szCs w:val="24"/>
          <w:lang w:val="uk-UA"/>
        </w:rPr>
      </w:pPr>
    </w:p>
    <w:p w:rsidR="00C9732C" w:rsidRDefault="00C9732C" w:rsidP="003056CC">
      <w:pPr>
        <w:rPr>
          <w:sz w:val="24"/>
          <w:szCs w:val="24"/>
          <w:lang w:val="uk-UA"/>
        </w:rPr>
      </w:pPr>
    </w:p>
    <w:p w:rsidR="00C9732C" w:rsidRDefault="00C9732C" w:rsidP="003056CC">
      <w:pPr>
        <w:rPr>
          <w:sz w:val="24"/>
          <w:szCs w:val="24"/>
          <w:lang w:val="uk-UA"/>
        </w:rPr>
      </w:pPr>
    </w:p>
    <w:p w:rsidR="00C9732C" w:rsidRDefault="00C9732C" w:rsidP="003056CC">
      <w:pPr>
        <w:rPr>
          <w:sz w:val="24"/>
          <w:szCs w:val="24"/>
          <w:lang w:val="uk-UA"/>
        </w:rPr>
      </w:pPr>
    </w:p>
    <w:p w:rsidR="004A14F4" w:rsidRDefault="004A14F4" w:rsidP="003056CC">
      <w:pPr>
        <w:rPr>
          <w:sz w:val="24"/>
          <w:szCs w:val="24"/>
          <w:lang w:val="uk-UA"/>
        </w:rPr>
      </w:pPr>
    </w:p>
    <w:p w:rsidR="004A14F4" w:rsidRDefault="004A14F4" w:rsidP="003056CC">
      <w:pPr>
        <w:rPr>
          <w:sz w:val="24"/>
          <w:szCs w:val="24"/>
          <w:lang w:val="uk-UA"/>
        </w:rPr>
      </w:pPr>
    </w:p>
    <w:p w:rsidR="004A14F4" w:rsidRDefault="004A14F4" w:rsidP="003056CC">
      <w:pPr>
        <w:rPr>
          <w:sz w:val="24"/>
          <w:szCs w:val="24"/>
          <w:lang w:val="uk-UA"/>
        </w:rPr>
      </w:pPr>
    </w:p>
    <w:p w:rsidR="004A14F4" w:rsidRDefault="004A14F4" w:rsidP="003056CC">
      <w:pPr>
        <w:rPr>
          <w:sz w:val="24"/>
          <w:szCs w:val="24"/>
          <w:lang w:val="uk-UA"/>
        </w:rPr>
      </w:pPr>
    </w:p>
    <w:p w:rsidR="004A14F4" w:rsidRDefault="004A14F4" w:rsidP="003056CC">
      <w:pPr>
        <w:rPr>
          <w:sz w:val="24"/>
          <w:szCs w:val="24"/>
          <w:lang w:val="uk-UA"/>
        </w:rPr>
      </w:pPr>
    </w:p>
    <w:p w:rsidR="004A14F4" w:rsidRDefault="004A14F4" w:rsidP="003056CC">
      <w:pPr>
        <w:rPr>
          <w:sz w:val="24"/>
          <w:szCs w:val="24"/>
          <w:lang w:val="uk-UA"/>
        </w:rPr>
      </w:pPr>
    </w:p>
    <w:p w:rsidR="004A14F4" w:rsidRDefault="004A14F4" w:rsidP="003056CC">
      <w:pPr>
        <w:rPr>
          <w:sz w:val="24"/>
          <w:szCs w:val="24"/>
          <w:lang w:val="uk-UA"/>
        </w:rPr>
      </w:pPr>
    </w:p>
    <w:p w:rsidR="004A14F4" w:rsidRDefault="004A14F4" w:rsidP="003056CC">
      <w:pPr>
        <w:rPr>
          <w:sz w:val="24"/>
          <w:szCs w:val="24"/>
          <w:lang w:val="uk-UA"/>
        </w:rPr>
      </w:pPr>
    </w:p>
    <w:p w:rsidR="004A14F4" w:rsidRDefault="004A14F4" w:rsidP="003056CC">
      <w:pPr>
        <w:rPr>
          <w:sz w:val="24"/>
          <w:szCs w:val="24"/>
          <w:lang w:val="uk-UA"/>
        </w:rPr>
      </w:pPr>
    </w:p>
    <w:p w:rsidR="00C9732C" w:rsidRDefault="00C9732C" w:rsidP="003056CC">
      <w:pPr>
        <w:rPr>
          <w:sz w:val="24"/>
          <w:szCs w:val="24"/>
          <w:lang w:val="uk-UA"/>
        </w:rPr>
      </w:pPr>
    </w:p>
    <w:p w:rsidR="00845B99" w:rsidRDefault="00845B99" w:rsidP="003056CC">
      <w:pPr>
        <w:rPr>
          <w:sz w:val="24"/>
          <w:szCs w:val="24"/>
          <w:lang w:val="uk-UA"/>
        </w:rPr>
      </w:pPr>
    </w:p>
    <w:p w:rsidR="003056CC" w:rsidRPr="006C59DC" w:rsidRDefault="003056CC" w:rsidP="003056CC">
      <w:pPr>
        <w:jc w:val="right"/>
        <w:rPr>
          <w:rFonts w:ascii="Times New Roman" w:eastAsia="Calibri" w:hAnsi="Times New Roman"/>
          <w:bCs/>
          <w:i/>
          <w:lang w:val="uk-UA"/>
        </w:rPr>
      </w:pPr>
      <w:r w:rsidRPr="006C59DC">
        <w:rPr>
          <w:i/>
          <w:lang w:val="uk-UA"/>
        </w:rPr>
        <w:tab/>
      </w:r>
      <w:r w:rsidRPr="006C59DC">
        <w:rPr>
          <w:rFonts w:ascii="Times New Roman" w:eastAsia="Calibri" w:hAnsi="Times New Roman"/>
          <w:b/>
          <w:i/>
          <w:lang w:val="uk-UA" w:eastAsia="ar-SA"/>
        </w:rPr>
        <w:t>Додаток № 2</w:t>
      </w:r>
    </w:p>
    <w:p w:rsidR="003056CC" w:rsidRPr="006C59DC" w:rsidRDefault="003056CC" w:rsidP="003056CC">
      <w:pPr>
        <w:jc w:val="right"/>
        <w:rPr>
          <w:rFonts w:ascii="Times New Roman" w:eastAsia="Calibri" w:hAnsi="Times New Roman"/>
          <w:bCs/>
          <w:i/>
          <w:lang w:val="uk-UA"/>
        </w:rPr>
      </w:pPr>
      <w:r w:rsidRPr="006C59DC">
        <w:rPr>
          <w:rFonts w:ascii="Times New Roman" w:eastAsia="Calibri" w:hAnsi="Times New Roman"/>
          <w:bCs/>
          <w:i/>
          <w:lang w:val="uk-UA"/>
        </w:rPr>
        <w:t>до тендерної документації</w:t>
      </w:r>
    </w:p>
    <w:p w:rsidR="00DF425B" w:rsidRPr="00DF425B" w:rsidRDefault="00DF425B" w:rsidP="00DF425B">
      <w:pPr>
        <w:tabs>
          <w:tab w:val="left" w:pos="180"/>
        </w:tabs>
        <w:spacing w:after="0" w:line="240" w:lineRule="auto"/>
        <w:ind w:right="201" w:firstLine="680"/>
        <w:jc w:val="center"/>
        <w:rPr>
          <w:rFonts w:ascii="Times New Roman" w:eastAsia="Courier New" w:hAnsi="Times New Roman"/>
          <w:b/>
          <w:sz w:val="24"/>
          <w:szCs w:val="24"/>
          <w:lang w:val="uk-UA"/>
        </w:rPr>
      </w:pPr>
      <w:r w:rsidRPr="00DF425B">
        <w:rPr>
          <w:rFonts w:ascii="Times New Roman" w:eastAsia="Courier New" w:hAnsi="Times New Roman"/>
          <w:b/>
          <w:sz w:val="24"/>
          <w:szCs w:val="24"/>
          <w:lang w:val="uk-UA"/>
        </w:rPr>
        <w:t xml:space="preserve">ПЕРЕЛІК ДОКУМЕНТІВ, </w:t>
      </w:r>
    </w:p>
    <w:p w:rsidR="00DF425B" w:rsidRPr="00DF425B" w:rsidRDefault="00DF425B" w:rsidP="00DF425B">
      <w:pPr>
        <w:tabs>
          <w:tab w:val="left" w:pos="180"/>
        </w:tabs>
        <w:spacing w:after="0" w:line="240" w:lineRule="auto"/>
        <w:ind w:right="201" w:firstLine="142"/>
        <w:jc w:val="center"/>
        <w:rPr>
          <w:rFonts w:ascii="Times New Roman" w:eastAsia="Courier New" w:hAnsi="Times New Roman"/>
          <w:b/>
          <w:sz w:val="24"/>
          <w:szCs w:val="24"/>
          <w:lang w:val="uk-UA"/>
        </w:rPr>
      </w:pPr>
      <w:r w:rsidRPr="00DF425B">
        <w:rPr>
          <w:rFonts w:ascii="Times New Roman" w:eastAsia="Courier New" w:hAnsi="Times New Roman"/>
          <w:b/>
          <w:sz w:val="24"/>
          <w:szCs w:val="24"/>
          <w:lang w:val="uk-UA"/>
        </w:rPr>
        <w:t>ЯКІ НАДАЮТЬСЯ УЧАСНИКОМ ДЛЯ ПІДТВЕРДЖЕННЯ ВІДПОВІДНОСТІ УЧАСНИКА  КВАЛІФІКАЦІЙНИМ КРИТЕРІЯМ; ВИМОГАМ, ВИЗНАЧЕНИМ У СТАТТІ 16 ЗАКОНУ; НЕОБХІДНИМ ТЕХНІЧНИМ, ЯКІСНИМ ТА КІЛЬКІСНИМ ХАРАКТЕРИСТИКАМ ПРЕДМЕТА ЗАКУПІВЛІ</w:t>
      </w:r>
    </w:p>
    <w:p w:rsidR="00DF425B" w:rsidRPr="00DF425B" w:rsidRDefault="00DF425B" w:rsidP="00DF425B">
      <w:pPr>
        <w:tabs>
          <w:tab w:val="left" w:pos="180"/>
        </w:tabs>
        <w:spacing w:after="0" w:line="240" w:lineRule="auto"/>
        <w:ind w:right="201" w:firstLine="680"/>
        <w:jc w:val="center"/>
        <w:rPr>
          <w:rFonts w:ascii="Times New Roman" w:eastAsia="Times New Roman" w:hAnsi="Times New Roman"/>
          <w:b/>
          <w:i/>
          <w:color w:val="000000"/>
          <w:sz w:val="24"/>
          <w:szCs w:val="24"/>
          <w:lang w:val="uk-UA"/>
        </w:rPr>
      </w:pPr>
    </w:p>
    <w:tbl>
      <w:tblPr>
        <w:tblW w:w="9975"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4A0" w:firstRow="1" w:lastRow="0" w:firstColumn="1" w:lastColumn="0" w:noHBand="0" w:noVBand="1"/>
      </w:tblPr>
      <w:tblGrid>
        <w:gridCol w:w="2599"/>
        <w:gridCol w:w="7376"/>
      </w:tblGrid>
      <w:tr w:rsidR="00DF425B" w:rsidTr="00DF425B">
        <w:trPr>
          <w:trHeight w:val="356"/>
          <w:jc w:val="center"/>
        </w:trPr>
        <w:tc>
          <w:tcPr>
            <w:tcW w:w="2597" w:type="dxa"/>
            <w:tcBorders>
              <w:top w:val="single" w:sz="2" w:space="0" w:color="333333"/>
              <w:left w:val="single" w:sz="2" w:space="0" w:color="333333"/>
              <w:bottom w:val="single" w:sz="2" w:space="0" w:color="333333"/>
              <w:right w:val="single" w:sz="2" w:space="0" w:color="333333"/>
            </w:tcBorders>
            <w:shd w:val="clear" w:color="auto" w:fill="FFFFFF"/>
            <w:hideMark/>
          </w:tcPr>
          <w:p w:rsidR="00DF425B" w:rsidRDefault="00DF425B">
            <w:pPr>
              <w:spacing w:after="0" w:line="240" w:lineRule="auto"/>
              <w:jc w:val="center"/>
              <w:rPr>
                <w:rFonts w:ascii="Times New Roman" w:eastAsia="Times New Roman" w:hAnsi="Times New Roman" w:cs="Times New Roman"/>
                <w:b/>
                <w:color w:val="000000"/>
                <w:sz w:val="24"/>
                <w:szCs w:val="24"/>
                <w:lang w:val="uk-UA"/>
              </w:rPr>
            </w:pPr>
            <w:proofErr w:type="spellStart"/>
            <w:r>
              <w:rPr>
                <w:rFonts w:ascii="Times New Roman" w:hAnsi="Times New Roman"/>
                <w:b/>
                <w:color w:val="000000"/>
                <w:sz w:val="24"/>
                <w:szCs w:val="24"/>
              </w:rPr>
              <w:t>Критерій</w:t>
            </w:r>
            <w:proofErr w:type="spellEnd"/>
            <w:r>
              <w:rPr>
                <w:rFonts w:ascii="Times New Roman" w:hAnsi="Times New Roman"/>
                <w:b/>
                <w:color w:val="000000"/>
                <w:sz w:val="24"/>
                <w:szCs w:val="24"/>
              </w:rPr>
              <w:t>/</w:t>
            </w:r>
            <w:proofErr w:type="spellStart"/>
            <w:r>
              <w:rPr>
                <w:rFonts w:ascii="Times New Roman" w:hAnsi="Times New Roman"/>
                <w:b/>
                <w:color w:val="000000"/>
                <w:sz w:val="24"/>
                <w:szCs w:val="24"/>
              </w:rPr>
              <w:t>Вимога</w:t>
            </w:r>
            <w:proofErr w:type="spellEnd"/>
          </w:p>
        </w:tc>
        <w:tc>
          <w:tcPr>
            <w:tcW w:w="7371" w:type="dxa"/>
            <w:tcBorders>
              <w:top w:val="single" w:sz="2" w:space="0" w:color="333333"/>
              <w:left w:val="single" w:sz="2" w:space="0" w:color="333333"/>
              <w:bottom w:val="single" w:sz="2" w:space="0" w:color="333333"/>
              <w:right w:val="single" w:sz="2" w:space="0" w:color="333333"/>
            </w:tcBorders>
            <w:shd w:val="clear" w:color="auto" w:fill="FFFFFF"/>
            <w:hideMark/>
          </w:tcPr>
          <w:p w:rsidR="00DF425B" w:rsidRDefault="00DF425B">
            <w:pPr>
              <w:spacing w:after="0" w:line="240" w:lineRule="auto"/>
              <w:jc w:val="center"/>
              <w:rPr>
                <w:rFonts w:ascii="Times New Roman" w:eastAsia="Times New Roman" w:hAnsi="Times New Roman" w:cs="Times New Roman"/>
                <w:b/>
                <w:color w:val="000000"/>
                <w:sz w:val="24"/>
                <w:szCs w:val="24"/>
                <w:lang w:val="uk-UA"/>
              </w:rPr>
            </w:pPr>
            <w:proofErr w:type="spellStart"/>
            <w:r>
              <w:rPr>
                <w:rFonts w:ascii="Times New Roman" w:hAnsi="Times New Roman"/>
                <w:b/>
                <w:color w:val="000000"/>
                <w:sz w:val="24"/>
                <w:szCs w:val="24"/>
              </w:rPr>
              <w:t>Перелік</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документів</w:t>
            </w:r>
            <w:proofErr w:type="spellEnd"/>
            <w:r>
              <w:rPr>
                <w:rFonts w:ascii="Times New Roman" w:hAnsi="Times New Roman"/>
                <w:b/>
                <w:color w:val="000000"/>
                <w:sz w:val="24"/>
                <w:szCs w:val="24"/>
              </w:rPr>
              <w:t xml:space="preserve"> та </w:t>
            </w:r>
            <w:proofErr w:type="spellStart"/>
            <w:r>
              <w:rPr>
                <w:rFonts w:ascii="Times New Roman" w:hAnsi="Times New Roman"/>
                <w:b/>
                <w:color w:val="000000"/>
                <w:sz w:val="24"/>
                <w:szCs w:val="24"/>
              </w:rPr>
              <w:t>інформації</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необхідної</w:t>
            </w:r>
            <w:proofErr w:type="spellEnd"/>
            <w:r>
              <w:rPr>
                <w:rFonts w:ascii="Times New Roman" w:hAnsi="Times New Roman"/>
                <w:b/>
                <w:color w:val="000000"/>
                <w:sz w:val="24"/>
                <w:szCs w:val="24"/>
              </w:rPr>
              <w:t xml:space="preserve"> для </w:t>
            </w:r>
            <w:proofErr w:type="spellStart"/>
            <w:r>
              <w:rPr>
                <w:rFonts w:ascii="Times New Roman" w:hAnsi="Times New Roman"/>
                <w:b/>
                <w:color w:val="000000"/>
                <w:sz w:val="24"/>
                <w:szCs w:val="24"/>
              </w:rPr>
              <w:t>оцінки</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відповідності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учасників</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встановленим</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критеріям</w:t>
            </w:r>
            <w:proofErr w:type="spellEnd"/>
            <w:r>
              <w:rPr>
                <w:rFonts w:ascii="Times New Roman" w:hAnsi="Times New Roman"/>
                <w:b/>
                <w:color w:val="000000"/>
                <w:sz w:val="24"/>
                <w:szCs w:val="24"/>
              </w:rPr>
              <w:t xml:space="preserve"> та </w:t>
            </w:r>
            <w:proofErr w:type="spellStart"/>
            <w:r>
              <w:rPr>
                <w:rFonts w:ascii="Times New Roman" w:hAnsi="Times New Roman"/>
                <w:b/>
                <w:color w:val="000000"/>
                <w:sz w:val="24"/>
                <w:szCs w:val="24"/>
              </w:rPr>
              <w:t>вимогам</w:t>
            </w:r>
            <w:proofErr w:type="spellEnd"/>
          </w:p>
        </w:tc>
      </w:tr>
      <w:tr w:rsidR="00DF425B" w:rsidRPr="00085B56" w:rsidTr="00DF425B">
        <w:trPr>
          <w:trHeight w:val="1996"/>
          <w:jc w:val="center"/>
        </w:trPr>
        <w:tc>
          <w:tcPr>
            <w:tcW w:w="2597" w:type="dxa"/>
            <w:tcBorders>
              <w:top w:val="single" w:sz="2" w:space="0" w:color="333333"/>
              <w:left w:val="single" w:sz="2" w:space="0" w:color="333333"/>
              <w:bottom w:val="single" w:sz="2" w:space="0" w:color="333333"/>
              <w:right w:val="single" w:sz="2" w:space="0" w:color="333333"/>
            </w:tcBorders>
            <w:hideMark/>
          </w:tcPr>
          <w:p w:rsidR="00DF425B" w:rsidRPr="000A3DFB" w:rsidRDefault="000A3DFB" w:rsidP="000A3DFB">
            <w:pPr>
              <w:widowControl w:val="0"/>
              <w:tabs>
                <w:tab w:val="left" w:pos="337"/>
                <w:tab w:val="left" w:pos="363"/>
              </w:tabs>
              <w:autoSpaceDE w:val="0"/>
              <w:autoSpaceDN w:val="0"/>
              <w:adjustRightInd w:val="0"/>
              <w:spacing w:after="0" w:line="240" w:lineRule="auto"/>
              <w:ind w:right="-54"/>
              <w:rPr>
                <w:rFonts w:ascii="Times New Roman" w:eastAsia="Times New Roman" w:hAnsi="Times New Roman" w:cs="Times New Roman"/>
                <w:color w:val="000000"/>
                <w:sz w:val="24"/>
                <w:szCs w:val="24"/>
                <w:lang w:val="uk-UA"/>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Наявність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lang w:val="uk-UA"/>
              </w:rPr>
              <w:t xml:space="preserve">, </w:t>
            </w:r>
            <w:proofErr w:type="spellStart"/>
            <w:r w:rsidR="00DF425B">
              <w:rPr>
                <w:rFonts w:ascii="Times New Roman" w:hAnsi="Times New Roman"/>
                <w:color w:val="000000"/>
                <w:sz w:val="24"/>
                <w:szCs w:val="24"/>
              </w:rPr>
              <w:t>матеріально-технічної</w:t>
            </w:r>
            <w:proofErr w:type="spellEnd"/>
            <w:r w:rsidR="00DF425B">
              <w:rPr>
                <w:rFonts w:ascii="Times New Roman" w:hAnsi="Times New Roman"/>
                <w:color w:val="000000"/>
                <w:sz w:val="24"/>
                <w:szCs w:val="24"/>
              </w:rPr>
              <w:t xml:space="preserve"> </w:t>
            </w:r>
            <w:proofErr w:type="spellStart"/>
            <w:r w:rsidR="00DF425B">
              <w:rPr>
                <w:rFonts w:ascii="Times New Roman" w:hAnsi="Times New Roman"/>
                <w:color w:val="000000"/>
                <w:sz w:val="24"/>
                <w:szCs w:val="24"/>
              </w:rPr>
              <w:t>бази</w:t>
            </w:r>
            <w:proofErr w:type="spellEnd"/>
            <w:r>
              <w:rPr>
                <w:rFonts w:ascii="Times New Roman" w:hAnsi="Times New Roman"/>
                <w:color w:val="000000"/>
                <w:sz w:val="24"/>
                <w:szCs w:val="24"/>
                <w:lang w:val="uk-UA"/>
              </w:rPr>
              <w:t xml:space="preserve"> та технологій</w:t>
            </w:r>
          </w:p>
        </w:tc>
        <w:tc>
          <w:tcPr>
            <w:tcW w:w="7371" w:type="dxa"/>
            <w:tcBorders>
              <w:top w:val="single" w:sz="2" w:space="0" w:color="333333"/>
              <w:left w:val="single" w:sz="2" w:space="0" w:color="333333"/>
              <w:bottom w:val="single" w:sz="2" w:space="0" w:color="333333"/>
              <w:right w:val="single" w:sz="2" w:space="0" w:color="333333"/>
            </w:tcBorders>
            <w:hideMark/>
          </w:tcPr>
          <w:p w:rsidR="00DF425B" w:rsidRDefault="00DF425B">
            <w:pPr>
              <w:widowControl w:val="0"/>
              <w:autoSpaceDE w:val="0"/>
              <w:autoSpaceDN w:val="0"/>
              <w:adjustRightInd w:val="0"/>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 xml:space="preserve">1.1. </w:t>
            </w:r>
            <w:proofErr w:type="spellStart"/>
            <w:proofErr w:type="gramStart"/>
            <w:r>
              <w:rPr>
                <w:rFonts w:ascii="Times New Roman" w:hAnsi="Times New Roman"/>
                <w:color w:val="000000"/>
                <w:sz w:val="24"/>
                <w:szCs w:val="24"/>
              </w:rPr>
              <w:t>Довідка</w:t>
            </w:r>
            <w:proofErr w:type="spellEnd"/>
            <w:r>
              <w:rPr>
                <w:rFonts w:ascii="Times New Roman" w:hAnsi="Times New Roman"/>
                <w:color w:val="000000"/>
                <w:sz w:val="24"/>
                <w:szCs w:val="24"/>
              </w:rPr>
              <w:t xml:space="preserve"> </w:t>
            </w:r>
            <w:r w:rsidR="004C53EA">
              <w:rPr>
                <w:rFonts w:ascii="Times New Roman" w:hAnsi="Times New Roman"/>
                <w:color w:val="000000"/>
                <w:sz w:val="24"/>
                <w:szCs w:val="24"/>
                <w:lang w:val="uk-UA"/>
              </w:rPr>
              <w:t xml:space="preserve">на фірмовому бланку (у разі наявності таких бланків) </w:t>
            </w:r>
            <w:proofErr w:type="spellStart"/>
            <w:r>
              <w:rPr>
                <w:rFonts w:ascii="Times New Roman" w:hAnsi="Times New Roman"/>
                <w:color w:val="000000"/>
                <w:sz w:val="24"/>
                <w:szCs w:val="24"/>
              </w:rPr>
              <w:t>довільної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форми</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наявність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необхідного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обладнання</w:t>
            </w:r>
            <w:proofErr w:type="spellEnd"/>
            <w:r w:rsidR="000A3DFB">
              <w:rPr>
                <w:rFonts w:ascii="Times New Roman" w:hAnsi="Times New Roman"/>
                <w:color w:val="000000"/>
                <w:sz w:val="24"/>
                <w:szCs w:val="24"/>
                <w:lang w:val="uk-UA"/>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матеріально-технічної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бази</w:t>
            </w:r>
            <w:proofErr w:type="spellEnd"/>
            <w:r w:rsidR="000A3DFB">
              <w:rPr>
                <w:rFonts w:ascii="Times New Roman" w:hAnsi="Times New Roman"/>
                <w:color w:val="000000"/>
                <w:sz w:val="24"/>
                <w:szCs w:val="24"/>
                <w:lang w:val="uk-UA"/>
              </w:rPr>
              <w:t xml:space="preserve"> та технологій</w:t>
            </w:r>
            <w:r>
              <w:rPr>
                <w:rFonts w:ascii="Times New Roman" w:hAnsi="Times New Roman"/>
                <w:color w:val="000000"/>
                <w:sz w:val="24"/>
                <w:szCs w:val="24"/>
              </w:rPr>
              <w:t xml:space="preserve">, </w:t>
            </w:r>
            <w:proofErr w:type="spellStart"/>
            <w:r>
              <w:rPr>
                <w:rFonts w:ascii="Times New Roman" w:hAnsi="Times New Roman"/>
                <w:color w:val="000000"/>
                <w:sz w:val="24"/>
                <w:szCs w:val="24"/>
              </w:rPr>
              <w:t>необхідних</w:t>
            </w:r>
            <w:proofErr w:type="spellEnd"/>
            <w:r>
              <w:rPr>
                <w:rFonts w:ascii="Times New Roman" w:hAnsi="Times New Roman"/>
                <w:color w:val="000000"/>
                <w:sz w:val="24"/>
                <w:szCs w:val="24"/>
              </w:rPr>
              <w:t xml:space="preserve"> для поставки товару в </w:t>
            </w:r>
            <w:proofErr w:type="spellStart"/>
            <w:r>
              <w:rPr>
                <w:rFonts w:ascii="Times New Roman" w:hAnsi="Times New Roman"/>
                <w:color w:val="000000"/>
                <w:sz w:val="24"/>
                <w:szCs w:val="24"/>
              </w:rPr>
              <w:t>повному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обсязі</w:t>
            </w:r>
            <w:proofErr w:type="spellEnd"/>
            <w:r>
              <w:rPr>
                <w:rFonts w:ascii="Times New Roman" w:hAnsi="Times New Roman"/>
                <w:color w:val="000000"/>
                <w:sz w:val="24"/>
                <w:szCs w:val="24"/>
              </w:rPr>
              <w:t xml:space="preserve"> та в </w:t>
            </w:r>
            <w:proofErr w:type="spellStart"/>
            <w:r>
              <w:rPr>
                <w:rFonts w:ascii="Times New Roman" w:hAnsi="Times New Roman"/>
                <w:color w:val="000000"/>
                <w:sz w:val="24"/>
                <w:szCs w:val="24"/>
              </w:rPr>
              <w:t>зазначені</w:t>
            </w:r>
            <w:proofErr w:type="spellEnd"/>
            <w:r>
              <w:rPr>
                <w:rFonts w:ascii="Times New Roman" w:hAnsi="Times New Roman"/>
                <w:color w:val="000000"/>
                <w:sz w:val="24"/>
                <w:szCs w:val="24"/>
              </w:rPr>
              <w:t xml:space="preserve"> у про</w:t>
            </w:r>
            <w:r w:rsidR="000A3DFB">
              <w:rPr>
                <w:rFonts w:ascii="Times New Roman" w:hAnsi="Times New Roman"/>
                <w:color w:val="000000"/>
                <w:sz w:val="24"/>
                <w:szCs w:val="24"/>
                <w:lang w:val="uk-UA"/>
              </w:rPr>
              <w:t>є</w:t>
            </w:r>
            <w:proofErr w:type="spellStart"/>
            <w:r w:rsidR="000A3DFB">
              <w:rPr>
                <w:rFonts w:ascii="Times New Roman" w:hAnsi="Times New Roman"/>
                <w:color w:val="000000"/>
                <w:sz w:val="24"/>
                <w:szCs w:val="24"/>
              </w:rPr>
              <w:t>кті</w:t>
            </w:r>
            <w:proofErr w:type="spellEnd"/>
            <w:r w:rsidR="000A3DFB">
              <w:rPr>
                <w:rFonts w:ascii="Times New Roman" w:hAnsi="Times New Roman"/>
                <w:color w:val="000000"/>
                <w:sz w:val="24"/>
                <w:szCs w:val="24"/>
              </w:rPr>
              <w:t xml:space="preserve"> договору </w:t>
            </w:r>
            <w:proofErr w:type="spellStart"/>
            <w:r w:rsidR="000A3DFB">
              <w:rPr>
                <w:rFonts w:ascii="Times New Roman" w:hAnsi="Times New Roman"/>
                <w:color w:val="000000"/>
                <w:sz w:val="24"/>
                <w:szCs w:val="24"/>
              </w:rPr>
              <w:t>терміни</w:t>
            </w:r>
            <w:proofErr w:type="spellEnd"/>
            <w:r w:rsidR="000A3DFB">
              <w:rPr>
                <w:rFonts w:ascii="Times New Roman" w:hAnsi="Times New Roman"/>
                <w:color w:val="000000"/>
                <w:sz w:val="24"/>
                <w:szCs w:val="24"/>
                <w:lang w:val="uk-UA"/>
              </w:rPr>
              <w:t>.</w:t>
            </w:r>
            <w:proofErr w:type="gramEnd"/>
          </w:p>
          <w:p w:rsidR="000A3DFB" w:rsidRPr="000A3DFB" w:rsidRDefault="000A3DFB">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p w:rsidR="000A3DFB" w:rsidRPr="000A3DFB" w:rsidRDefault="000A3DFB" w:rsidP="000A3DFB">
            <w:pPr>
              <w:widowControl w:val="0"/>
              <w:spacing w:after="0" w:line="240" w:lineRule="auto"/>
              <w:ind w:left="360"/>
              <w:contextualSpacing/>
              <w:jc w:val="both"/>
              <w:rPr>
                <w:rFonts w:ascii="Times New Roman" w:eastAsia="Times New Roman" w:hAnsi="Times New Roman" w:cs="Times New Roman"/>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5"/>
              <w:gridCol w:w="3575"/>
            </w:tblGrid>
            <w:tr w:rsidR="000A3DFB" w:rsidRPr="00085B56" w:rsidTr="00F40010">
              <w:tc>
                <w:tcPr>
                  <w:tcW w:w="2500" w:type="pct"/>
                  <w:tcBorders>
                    <w:top w:val="single" w:sz="4" w:space="0" w:color="auto"/>
                    <w:left w:val="single" w:sz="4" w:space="0" w:color="auto"/>
                    <w:bottom w:val="single" w:sz="4" w:space="0" w:color="auto"/>
                    <w:right w:val="single" w:sz="4" w:space="0" w:color="auto"/>
                  </w:tcBorders>
                  <w:hideMark/>
                </w:tcPr>
                <w:p w:rsidR="000A3DFB" w:rsidRPr="000A3DFB" w:rsidRDefault="000A3DFB" w:rsidP="000A3DFB">
                  <w:pPr>
                    <w:spacing w:after="0" w:line="240" w:lineRule="auto"/>
                    <w:jc w:val="center"/>
                    <w:rPr>
                      <w:rFonts w:ascii="Times New Roman" w:eastAsia="Times New Roman" w:hAnsi="Times New Roman" w:cs="Times New Roman"/>
                      <w:sz w:val="24"/>
                      <w:szCs w:val="24"/>
                      <w:lang w:val="uk-UA" w:eastAsia="en-US"/>
                    </w:rPr>
                  </w:pPr>
                  <w:r w:rsidRPr="000A3DFB">
                    <w:rPr>
                      <w:rFonts w:ascii="Times New Roman" w:eastAsia="Times New Roman" w:hAnsi="Times New Roman" w:cs="Times New Roman"/>
                      <w:sz w:val="24"/>
                      <w:szCs w:val="24"/>
                      <w:lang w:val="uk-UA"/>
                    </w:rPr>
                    <w:t>Місцезнаходження АЗС*</w:t>
                  </w:r>
                </w:p>
              </w:tc>
              <w:tc>
                <w:tcPr>
                  <w:tcW w:w="2500" w:type="pct"/>
                  <w:tcBorders>
                    <w:top w:val="single" w:sz="4" w:space="0" w:color="auto"/>
                    <w:left w:val="single" w:sz="4" w:space="0" w:color="auto"/>
                    <w:bottom w:val="single" w:sz="4" w:space="0" w:color="auto"/>
                    <w:right w:val="single" w:sz="4" w:space="0" w:color="auto"/>
                  </w:tcBorders>
                  <w:hideMark/>
                </w:tcPr>
                <w:p w:rsidR="000A3DFB" w:rsidRPr="000A3DFB" w:rsidRDefault="000A3DFB" w:rsidP="000A3DFB">
                  <w:pPr>
                    <w:spacing w:after="0" w:line="240" w:lineRule="auto"/>
                    <w:jc w:val="center"/>
                    <w:rPr>
                      <w:rFonts w:ascii="Times New Roman" w:eastAsia="Times New Roman" w:hAnsi="Times New Roman" w:cs="Times New Roman"/>
                      <w:sz w:val="24"/>
                      <w:szCs w:val="24"/>
                      <w:lang w:val="uk-UA" w:eastAsia="en-US"/>
                    </w:rPr>
                  </w:pPr>
                  <w:r w:rsidRPr="000A3DFB">
                    <w:rPr>
                      <w:rFonts w:ascii="Times New Roman" w:eastAsia="Times New Roman" w:hAnsi="Times New Roman" w:cs="Times New Roman"/>
                      <w:sz w:val="24"/>
                      <w:szCs w:val="24"/>
                      <w:lang w:val="uk-UA"/>
                    </w:rPr>
                    <w:t>Правові підстави відпуску пального**</w:t>
                  </w:r>
                </w:p>
              </w:tc>
            </w:tr>
            <w:tr w:rsidR="000A3DFB" w:rsidRPr="00085B56" w:rsidTr="00F40010">
              <w:tc>
                <w:tcPr>
                  <w:tcW w:w="2500" w:type="pct"/>
                  <w:tcBorders>
                    <w:top w:val="single" w:sz="4" w:space="0" w:color="auto"/>
                    <w:left w:val="single" w:sz="4" w:space="0" w:color="auto"/>
                    <w:bottom w:val="single" w:sz="4" w:space="0" w:color="auto"/>
                    <w:right w:val="single" w:sz="4" w:space="0" w:color="auto"/>
                  </w:tcBorders>
                </w:tcPr>
                <w:p w:rsidR="000A3DFB" w:rsidRPr="000A3DFB" w:rsidRDefault="000A3DFB" w:rsidP="000A3DFB">
                  <w:pPr>
                    <w:spacing w:after="0" w:line="240" w:lineRule="auto"/>
                    <w:jc w:val="center"/>
                    <w:rPr>
                      <w:rFonts w:ascii="Times New Roman" w:eastAsia="Times New Roman" w:hAnsi="Times New Roman" w:cs="Times New Roman"/>
                      <w:sz w:val="24"/>
                      <w:szCs w:val="24"/>
                      <w:lang w:val="uk-UA" w:eastAsia="en-US"/>
                    </w:rPr>
                  </w:pPr>
                </w:p>
              </w:tc>
              <w:tc>
                <w:tcPr>
                  <w:tcW w:w="2500" w:type="pct"/>
                  <w:tcBorders>
                    <w:top w:val="single" w:sz="4" w:space="0" w:color="auto"/>
                    <w:left w:val="single" w:sz="4" w:space="0" w:color="auto"/>
                    <w:bottom w:val="single" w:sz="4" w:space="0" w:color="auto"/>
                    <w:right w:val="single" w:sz="4" w:space="0" w:color="auto"/>
                  </w:tcBorders>
                </w:tcPr>
                <w:p w:rsidR="000A3DFB" w:rsidRPr="000A3DFB" w:rsidRDefault="000A3DFB" w:rsidP="000A3DFB">
                  <w:pPr>
                    <w:spacing w:after="0" w:line="240" w:lineRule="auto"/>
                    <w:jc w:val="center"/>
                    <w:rPr>
                      <w:rFonts w:ascii="Times New Roman" w:eastAsia="Times New Roman" w:hAnsi="Times New Roman" w:cs="Times New Roman"/>
                      <w:sz w:val="24"/>
                      <w:szCs w:val="24"/>
                      <w:lang w:val="uk-UA" w:eastAsia="en-US"/>
                    </w:rPr>
                  </w:pPr>
                </w:p>
              </w:tc>
            </w:tr>
            <w:tr w:rsidR="000A3DFB" w:rsidRPr="00085B56" w:rsidTr="00F40010">
              <w:tc>
                <w:tcPr>
                  <w:tcW w:w="2500" w:type="pct"/>
                  <w:tcBorders>
                    <w:top w:val="single" w:sz="4" w:space="0" w:color="auto"/>
                    <w:left w:val="single" w:sz="4" w:space="0" w:color="auto"/>
                    <w:bottom w:val="single" w:sz="4" w:space="0" w:color="auto"/>
                    <w:right w:val="single" w:sz="4" w:space="0" w:color="auto"/>
                  </w:tcBorders>
                </w:tcPr>
                <w:p w:rsidR="000A3DFB" w:rsidRPr="000A3DFB" w:rsidRDefault="000A3DFB" w:rsidP="000A3DFB">
                  <w:pPr>
                    <w:spacing w:after="0" w:line="240" w:lineRule="auto"/>
                    <w:jc w:val="center"/>
                    <w:rPr>
                      <w:rFonts w:ascii="Times New Roman" w:eastAsia="Times New Roman" w:hAnsi="Times New Roman" w:cs="Times New Roman"/>
                      <w:sz w:val="24"/>
                      <w:szCs w:val="24"/>
                      <w:lang w:val="uk-UA" w:eastAsia="en-US"/>
                    </w:rPr>
                  </w:pPr>
                </w:p>
              </w:tc>
              <w:tc>
                <w:tcPr>
                  <w:tcW w:w="2500" w:type="pct"/>
                  <w:tcBorders>
                    <w:top w:val="single" w:sz="4" w:space="0" w:color="auto"/>
                    <w:left w:val="single" w:sz="4" w:space="0" w:color="auto"/>
                    <w:bottom w:val="single" w:sz="4" w:space="0" w:color="auto"/>
                    <w:right w:val="single" w:sz="4" w:space="0" w:color="auto"/>
                  </w:tcBorders>
                </w:tcPr>
                <w:p w:rsidR="000A3DFB" w:rsidRPr="000A3DFB" w:rsidRDefault="000A3DFB" w:rsidP="000A3DFB">
                  <w:pPr>
                    <w:spacing w:after="0" w:line="240" w:lineRule="auto"/>
                    <w:jc w:val="center"/>
                    <w:rPr>
                      <w:rFonts w:ascii="Times New Roman" w:eastAsia="Times New Roman" w:hAnsi="Times New Roman" w:cs="Times New Roman"/>
                      <w:sz w:val="24"/>
                      <w:szCs w:val="24"/>
                      <w:lang w:val="uk-UA" w:eastAsia="en-US"/>
                    </w:rPr>
                  </w:pPr>
                </w:p>
              </w:tc>
            </w:tr>
            <w:tr w:rsidR="000A3DFB" w:rsidRPr="00085B56" w:rsidTr="00F40010">
              <w:tc>
                <w:tcPr>
                  <w:tcW w:w="2500" w:type="pct"/>
                  <w:tcBorders>
                    <w:top w:val="single" w:sz="4" w:space="0" w:color="auto"/>
                    <w:left w:val="single" w:sz="4" w:space="0" w:color="auto"/>
                    <w:bottom w:val="single" w:sz="4" w:space="0" w:color="auto"/>
                    <w:right w:val="single" w:sz="4" w:space="0" w:color="auto"/>
                  </w:tcBorders>
                </w:tcPr>
                <w:p w:rsidR="000A3DFB" w:rsidRPr="000A3DFB" w:rsidRDefault="000A3DFB" w:rsidP="000A3DFB">
                  <w:pPr>
                    <w:spacing w:after="0" w:line="240" w:lineRule="auto"/>
                    <w:jc w:val="center"/>
                    <w:rPr>
                      <w:rFonts w:ascii="Times New Roman" w:eastAsia="Times New Roman" w:hAnsi="Times New Roman" w:cs="Times New Roman"/>
                      <w:sz w:val="24"/>
                      <w:szCs w:val="24"/>
                      <w:lang w:val="uk-UA" w:eastAsia="en-US"/>
                    </w:rPr>
                  </w:pPr>
                </w:p>
              </w:tc>
              <w:tc>
                <w:tcPr>
                  <w:tcW w:w="2500" w:type="pct"/>
                  <w:tcBorders>
                    <w:top w:val="single" w:sz="4" w:space="0" w:color="auto"/>
                    <w:left w:val="single" w:sz="4" w:space="0" w:color="auto"/>
                    <w:bottom w:val="single" w:sz="4" w:space="0" w:color="auto"/>
                    <w:right w:val="single" w:sz="4" w:space="0" w:color="auto"/>
                  </w:tcBorders>
                </w:tcPr>
                <w:p w:rsidR="000A3DFB" w:rsidRPr="000A3DFB" w:rsidRDefault="000A3DFB" w:rsidP="000A3DFB">
                  <w:pPr>
                    <w:spacing w:after="0" w:line="240" w:lineRule="auto"/>
                    <w:jc w:val="center"/>
                    <w:rPr>
                      <w:rFonts w:ascii="Times New Roman" w:eastAsia="Times New Roman" w:hAnsi="Times New Roman" w:cs="Times New Roman"/>
                      <w:sz w:val="24"/>
                      <w:szCs w:val="24"/>
                      <w:lang w:val="uk-UA" w:eastAsia="en-US"/>
                    </w:rPr>
                  </w:pPr>
                </w:p>
              </w:tc>
            </w:tr>
            <w:tr w:rsidR="000A3DFB" w:rsidRPr="00085B56" w:rsidTr="00F40010">
              <w:tc>
                <w:tcPr>
                  <w:tcW w:w="2500" w:type="pct"/>
                  <w:tcBorders>
                    <w:top w:val="single" w:sz="4" w:space="0" w:color="auto"/>
                    <w:left w:val="single" w:sz="4" w:space="0" w:color="auto"/>
                    <w:bottom w:val="single" w:sz="4" w:space="0" w:color="auto"/>
                    <w:right w:val="single" w:sz="4" w:space="0" w:color="auto"/>
                  </w:tcBorders>
                </w:tcPr>
                <w:p w:rsidR="000A3DFB" w:rsidRPr="000A3DFB" w:rsidRDefault="000A3DFB" w:rsidP="000A3DFB">
                  <w:pPr>
                    <w:spacing w:after="0" w:line="240" w:lineRule="auto"/>
                    <w:jc w:val="center"/>
                    <w:rPr>
                      <w:rFonts w:ascii="Times New Roman" w:eastAsia="Times New Roman" w:hAnsi="Times New Roman" w:cs="Times New Roman"/>
                      <w:sz w:val="24"/>
                      <w:szCs w:val="24"/>
                      <w:lang w:val="uk-UA" w:eastAsia="en-US"/>
                    </w:rPr>
                  </w:pPr>
                </w:p>
              </w:tc>
              <w:tc>
                <w:tcPr>
                  <w:tcW w:w="2500" w:type="pct"/>
                  <w:tcBorders>
                    <w:top w:val="single" w:sz="4" w:space="0" w:color="auto"/>
                    <w:left w:val="single" w:sz="4" w:space="0" w:color="auto"/>
                    <w:bottom w:val="single" w:sz="4" w:space="0" w:color="auto"/>
                    <w:right w:val="single" w:sz="4" w:space="0" w:color="auto"/>
                  </w:tcBorders>
                </w:tcPr>
                <w:p w:rsidR="000A3DFB" w:rsidRPr="000A3DFB" w:rsidRDefault="000A3DFB" w:rsidP="000A3DFB">
                  <w:pPr>
                    <w:spacing w:after="0" w:line="240" w:lineRule="auto"/>
                    <w:jc w:val="center"/>
                    <w:rPr>
                      <w:rFonts w:ascii="Times New Roman" w:eastAsia="Times New Roman" w:hAnsi="Times New Roman" w:cs="Times New Roman"/>
                      <w:sz w:val="24"/>
                      <w:szCs w:val="24"/>
                      <w:lang w:val="uk-UA" w:eastAsia="en-US"/>
                    </w:rPr>
                  </w:pPr>
                </w:p>
              </w:tc>
            </w:tr>
            <w:tr w:rsidR="000A3DFB" w:rsidRPr="00085B56" w:rsidTr="00F40010">
              <w:tc>
                <w:tcPr>
                  <w:tcW w:w="2500" w:type="pct"/>
                  <w:tcBorders>
                    <w:top w:val="single" w:sz="4" w:space="0" w:color="auto"/>
                    <w:left w:val="single" w:sz="4" w:space="0" w:color="auto"/>
                    <w:bottom w:val="single" w:sz="4" w:space="0" w:color="auto"/>
                    <w:right w:val="single" w:sz="4" w:space="0" w:color="auto"/>
                  </w:tcBorders>
                </w:tcPr>
                <w:p w:rsidR="000A3DFB" w:rsidRPr="000A3DFB" w:rsidRDefault="000A3DFB" w:rsidP="000A3DFB">
                  <w:pPr>
                    <w:spacing w:after="0" w:line="240" w:lineRule="auto"/>
                    <w:jc w:val="center"/>
                    <w:rPr>
                      <w:rFonts w:ascii="Times New Roman" w:eastAsia="Times New Roman" w:hAnsi="Times New Roman" w:cs="Times New Roman"/>
                      <w:sz w:val="24"/>
                      <w:szCs w:val="24"/>
                      <w:lang w:val="uk-UA" w:eastAsia="en-US"/>
                    </w:rPr>
                  </w:pPr>
                </w:p>
              </w:tc>
              <w:tc>
                <w:tcPr>
                  <w:tcW w:w="2500" w:type="pct"/>
                  <w:tcBorders>
                    <w:top w:val="single" w:sz="4" w:space="0" w:color="auto"/>
                    <w:left w:val="single" w:sz="4" w:space="0" w:color="auto"/>
                    <w:bottom w:val="single" w:sz="4" w:space="0" w:color="auto"/>
                    <w:right w:val="single" w:sz="4" w:space="0" w:color="auto"/>
                  </w:tcBorders>
                </w:tcPr>
                <w:p w:rsidR="000A3DFB" w:rsidRPr="000A3DFB" w:rsidRDefault="000A3DFB" w:rsidP="000A3DFB">
                  <w:pPr>
                    <w:spacing w:after="0" w:line="240" w:lineRule="auto"/>
                    <w:jc w:val="center"/>
                    <w:rPr>
                      <w:rFonts w:ascii="Times New Roman" w:eastAsia="Times New Roman" w:hAnsi="Times New Roman" w:cs="Times New Roman"/>
                      <w:sz w:val="24"/>
                      <w:szCs w:val="24"/>
                      <w:lang w:val="uk-UA" w:eastAsia="en-US"/>
                    </w:rPr>
                  </w:pPr>
                </w:p>
              </w:tc>
            </w:tr>
            <w:tr w:rsidR="000A3DFB" w:rsidRPr="00085B56" w:rsidTr="00F40010">
              <w:tc>
                <w:tcPr>
                  <w:tcW w:w="2500" w:type="pct"/>
                  <w:tcBorders>
                    <w:top w:val="single" w:sz="4" w:space="0" w:color="auto"/>
                    <w:left w:val="single" w:sz="4" w:space="0" w:color="auto"/>
                    <w:bottom w:val="single" w:sz="4" w:space="0" w:color="auto"/>
                    <w:right w:val="single" w:sz="4" w:space="0" w:color="auto"/>
                  </w:tcBorders>
                </w:tcPr>
                <w:p w:rsidR="000A3DFB" w:rsidRPr="000A3DFB" w:rsidRDefault="000A3DFB" w:rsidP="000A3DFB">
                  <w:pPr>
                    <w:spacing w:after="0" w:line="240" w:lineRule="auto"/>
                    <w:jc w:val="center"/>
                    <w:rPr>
                      <w:rFonts w:ascii="Times New Roman" w:eastAsia="Times New Roman" w:hAnsi="Times New Roman" w:cs="Times New Roman"/>
                      <w:sz w:val="24"/>
                      <w:szCs w:val="24"/>
                      <w:lang w:val="uk-UA" w:eastAsia="en-US"/>
                    </w:rPr>
                  </w:pPr>
                </w:p>
              </w:tc>
              <w:tc>
                <w:tcPr>
                  <w:tcW w:w="2500" w:type="pct"/>
                  <w:tcBorders>
                    <w:top w:val="single" w:sz="4" w:space="0" w:color="auto"/>
                    <w:left w:val="single" w:sz="4" w:space="0" w:color="auto"/>
                    <w:bottom w:val="single" w:sz="4" w:space="0" w:color="auto"/>
                    <w:right w:val="single" w:sz="4" w:space="0" w:color="auto"/>
                  </w:tcBorders>
                </w:tcPr>
                <w:p w:rsidR="000A3DFB" w:rsidRPr="000A3DFB" w:rsidRDefault="000A3DFB" w:rsidP="000A3DFB">
                  <w:pPr>
                    <w:spacing w:after="0" w:line="240" w:lineRule="auto"/>
                    <w:jc w:val="center"/>
                    <w:rPr>
                      <w:rFonts w:ascii="Times New Roman" w:eastAsia="Times New Roman" w:hAnsi="Times New Roman" w:cs="Times New Roman"/>
                      <w:sz w:val="24"/>
                      <w:szCs w:val="24"/>
                      <w:lang w:val="uk-UA" w:eastAsia="en-US"/>
                    </w:rPr>
                  </w:pPr>
                </w:p>
              </w:tc>
            </w:tr>
            <w:tr w:rsidR="000A3DFB" w:rsidRPr="00085B56" w:rsidTr="00F40010">
              <w:tc>
                <w:tcPr>
                  <w:tcW w:w="2500" w:type="pct"/>
                  <w:tcBorders>
                    <w:top w:val="single" w:sz="4" w:space="0" w:color="auto"/>
                    <w:left w:val="single" w:sz="4" w:space="0" w:color="auto"/>
                    <w:bottom w:val="single" w:sz="4" w:space="0" w:color="auto"/>
                    <w:right w:val="single" w:sz="4" w:space="0" w:color="auto"/>
                  </w:tcBorders>
                </w:tcPr>
                <w:p w:rsidR="000A3DFB" w:rsidRPr="000A3DFB" w:rsidRDefault="000A3DFB" w:rsidP="000A3DFB">
                  <w:pPr>
                    <w:spacing w:after="0" w:line="240" w:lineRule="auto"/>
                    <w:jc w:val="center"/>
                    <w:rPr>
                      <w:rFonts w:ascii="Times New Roman" w:eastAsia="Times New Roman" w:hAnsi="Times New Roman" w:cs="Times New Roman"/>
                      <w:sz w:val="24"/>
                      <w:szCs w:val="24"/>
                      <w:lang w:val="uk-UA" w:eastAsia="en-US"/>
                    </w:rPr>
                  </w:pPr>
                </w:p>
              </w:tc>
              <w:tc>
                <w:tcPr>
                  <w:tcW w:w="2500" w:type="pct"/>
                  <w:tcBorders>
                    <w:top w:val="single" w:sz="4" w:space="0" w:color="auto"/>
                    <w:left w:val="single" w:sz="4" w:space="0" w:color="auto"/>
                    <w:bottom w:val="single" w:sz="4" w:space="0" w:color="auto"/>
                    <w:right w:val="single" w:sz="4" w:space="0" w:color="auto"/>
                  </w:tcBorders>
                </w:tcPr>
                <w:p w:rsidR="000A3DFB" w:rsidRPr="000A3DFB" w:rsidRDefault="000A3DFB" w:rsidP="000A3DFB">
                  <w:pPr>
                    <w:spacing w:after="0" w:line="240" w:lineRule="auto"/>
                    <w:jc w:val="center"/>
                    <w:rPr>
                      <w:rFonts w:ascii="Times New Roman" w:eastAsia="Times New Roman" w:hAnsi="Times New Roman" w:cs="Times New Roman"/>
                      <w:sz w:val="24"/>
                      <w:szCs w:val="24"/>
                      <w:lang w:val="uk-UA" w:eastAsia="en-US"/>
                    </w:rPr>
                  </w:pPr>
                </w:p>
              </w:tc>
            </w:tr>
          </w:tbl>
          <w:p w:rsidR="000A3DFB" w:rsidRPr="000A3DFB" w:rsidRDefault="000A3DFB" w:rsidP="000A3DFB">
            <w:pPr>
              <w:spacing w:after="0" w:line="240" w:lineRule="auto"/>
              <w:ind w:firstLine="709"/>
              <w:jc w:val="both"/>
              <w:rPr>
                <w:rFonts w:ascii="Times New Roman" w:eastAsia="Times New Roman" w:hAnsi="Times New Roman" w:cs="Times New Roman"/>
                <w:sz w:val="24"/>
                <w:szCs w:val="24"/>
                <w:lang w:val="uk-UA"/>
              </w:rPr>
            </w:pPr>
            <w:r w:rsidRPr="000A3DFB">
              <w:rPr>
                <w:rFonts w:ascii="Times New Roman" w:eastAsia="Times New Roman" w:hAnsi="Times New Roman" w:cs="Times New Roman"/>
                <w:sz w:val="24"/>
                <w:szCs w:val="24"/>
                <w:lang w:val="uk-UA"/>
              </w:rPr>
              <w:t xml:space="preserve">*- Учасники повинні зазначити адресу відповідної власної чи орендованої автозаправної станції в радіусі не більше </w:t>
            </w:r>
            <w:r w:rsidR="00031BFC" w:rsidRPr="00031BFC">
              <w:rPr>
                <w:rFonts w:ascii="Times New Roman" w:eastAsia="Times New Roman" w:hAnsi="Times New Roman" w:cs="Times New Roman"/>
                <w:sz w:val="24"/>
                <w:szCs w:val="24"/>
                <w:lang w:val="uk-UA"/>
              </w:rPr>
              <w:t>15</w:t>
            </w:r>
            <w:r w:rsidRPr="000A3DFB">
              <w:rPr>
                <w:rFonts w:ascii="Times New Roman" w:eastAsia="Times New Roman" w:hAnsi="Times New Roman" w:cs="Times New Roman"/>
                <w:sz w:val="24"/>
                <w:szCs w:val="24"/>
                <w:lang w:val="uk-UA"/>
              </w:rPr>
              <w:t xml:space="preserve"> км від місця розташування Замовника ;</w:t>
            </w:r>
          </w:p>
          <w:p w:rsidR="000A3DFB" w:rsidRPr="000A3DFB" w:rsidRDefault="000A3DFB" w:rsidP="000A3DFB">
            <w:pPr>
              <w:spacing w:after="0" w:line="240" w:lineRule="auto"/>
              <w:ind w:firstLine="709"/>
              <w:jc w:val="both"/>
              <w:rPr>
                <w:rFonts w:ascii="Times New Roman" w:eastAsia="Times New Roman" w:hAnsi="Times New Roman" w:cs="Times New Roman"/>
                <w:sz w:val="24"/>
                <w:szCs w:val="24"/>
              </w:rPr>
            </w:pPr>
            <w:r w:rsidRPr="000A3DFB">
              <w:rPr>
                <w:rFonts w:ascii="Times New Roman" w:eastAsia="Times New Roman" w:hAnsi="Times New Roman" w:cs="Times New Roman"/>
                <w:sz w:val="24"/>
                <w:szCs w:val="24"/>
              </w:rPr>
              <w:t xml:space="preserve">**- </w:t>
            </w:r>
            <w:proofErr w:type="spellStart"/>
            <w:r w:rsidRPr="000A3DFB">
              <w:rPr>
                <w:rFonts w:ascii="Times New Roman" w:eastAsia="Times New Roman" w:hAnsi="Times New Roman" w:cs="Times New Roman"/>
                <w:sz w:val="24"/>
                <w:szCs w:val="24"/>
              </w:rPr>
              <w:t>Учасники</w:t>
            </w:r>
            <w:proofErr w:type="spellEnd"/>
            <w:r w:rsidRPr="000A3DFB">
              <w:rPr>
                <w:rFonts w:ascii="Times New Roman" w:eastAsia="Times New Roman" w:hAnsi="Times New Roman" w:cs="Times New Roman"/>
                <w:sz w:val="24"/>
                <w:szCs w:val="24"/>
              </w:rPr>
              <w:t xml:space="preserve"> </w:t>
            </w:r>
            <w:proofErr w:type="spellStart"/>
            <w:r w:rsidRPr="000A3DFB">
              <w:rPr>
                <w:rFonts w:ascii="Times New Roman" w:eastAsia="Times New Roman" w:hAnsi="Times New Roman" w:cs="Times New Roman"/>
                <w:sz w:val="24"/>
                <w:szCs w:val="24"/>
              </w:rPr>
              <w:t>повинні</w:t>
            </w:r>
            <w:proofErr w:type="spellEnd"/>
            <w:r w:rsidRPr="000A3DFB">
              <w:rPr>
                <w:rFonts w:ascii="Times New Roman" w:eastAsia="Times New Roman" w:hAnsi="Times New Roman" w:cs="Times New Roman"/>
                <w:sz w:val="24"/>
                <w:szCs w:val="24"/>
              </w:rPr>
              <w:t xml:space="preserve"> </w:t>
            </w:r>
            <w:proofErr w:type="spellStart"/>
            <w:r w:rsidRPr="000A3DFB">
              <w:rPr>
                <w:rFonts w:ascii="Times New Roman" w:eastAsia="Times New Roman" w:hAnsi="Times New Roman" w:cs="Times New Roman"/>
                <w:sz w:val="24"/>
                <w:szCs w:val="24"/>
              </w:rPr>
              <w:t>зазначити</w:t>
            </w:r>
            <w:proofErr w:type="spellEnd"/>
            <w:r w:rsidRPr="000A3DFB">
              <w:rPr>
                <w:rFonts w:ascii="Times New Roman" w:eastAsia="Times New Roman" w:hAnsi="Times New Roman" w:cs="Times New Roman"/>
                <w:sz w:val="24"/>
                <w:szCs w:val="24"/>
              </w:rPr>
              <w:t xml:space="preserve"> </w:t>
            </w:r>
            <w:proofErr w:type="spellStart"/>
            <w:r w:rsidRPr="000A3DFB">
              <w:rPr>
                <w:rFonts w:ascii="Times New Roman" w:eastAsia="Times New Roman" w:hAnsi="Times New Roman" w:cs="Times New Roman"/>
                <w:sz w:val="24"/>
                <w:szCs w:val="24"/>
              </w:rPr>
              <w:t>правові</w:t>
            </w:r>
            <w:proofErr w:type="spellEnd"/>
            <w:r w:rsidRPr="000A3DFB">
              <w:rPr>
                <w:rFonts w:ascii="Times New Roman" w:eastAsia="Times New Roman" w:hAnsi="Times New Roman" w:cs="Times New Roman"/>
                <w:sz w:val="24"/>
                <w:szCs w:val="24"/>
              </w:rPr>
              <w:t xml:space="preserve"> </w:t>
            </w:r>
            <w:proofErr w:type="spellStart"/>
            <w:proofErr w:type="gramStart"/>
            <w:r w:rsidRPr="000A3DFB">
              <w:rPr>
                <w:rFonts w:ascii="Times New Roman" w:eastAsia="Times New Roman" w:hAnsi="Times New Roman" w:cs="Times New Roman"/>
                <w:sz w:val="24"/>
                <w:szCs w:val="24"/>
              </w:rPr>
              <w:t>п</w:t>
            </w:r>
            <w:proofErr w:type="gramEnd"/>
            <w:r w:rsidRPr="000A3DFB">
              <w:rPr>
                <w:rFonts w:ascii="Times New Roman" w:eastAsia="Times New Roman" w:hAnsi="Times New Roman" w:cs="Times New Roman"/>
                <w:sz w:val="24"/>
                <w:szCs w:val="24"/>
              </w:rPr>
              <w:t>ідстави</w:t>
            </w:r>
            <w:proofErr w:type="spellEnd"/>
            <w:r w:rsidRPr="000A3DFB">
              <w:rPr>
                <w:rFonts w:ascii="Times New Roman" w:eastAsia="Times New Roman" w:hAnsi="Times New Roman" w:cs="Times New Roman"/>
                <w:sz w:val="24"/>
                <w:szCs w:val="24"/>
              </w:rPr>
              <w:t xml:space="preserve"> </w:t>
            </w:r>
            <w:proofErr w:type="spellStart"/>
            <w:r w:rsidRPr="000A3DFB">
              <w:rPr>
                <w:rFonts w:ascii="Times New Roman" w:eastAsia="Times New Roman" w:hAnsi="Times New Roman" w:cs="Times New Roman"/>
                <w:sz w:val="24"/>
                <w:szCs w:val="24"/>
              </w:rPr>
              <w:t>відпуску</w:t>
            </w:r>
            <w:proofErr w:type="spellEnd"/>
            <w:r w:rsidRPr="000A3DFB">
              <w:rPr>
                <w:rFonts w:ascii="Times New Roman" w:eastAsia="Times New Roman" w:hAnsi="Times New Roman" w:cs="Times New Roman"/>
                <w:sz w:val="24"/>
                <w:szCs w:val="24"/>
              </w:rPr>
              <w:t xml:space="preserve"> </w:t>
            </w:r>
            <w:proofErr w:type="spellStart"/>
            <w:r w:rsidRPr="000A3DFB">
              <w:rPr>
                <w:rFonts w:ascii="Times New Roman" w:eastAsia="Times New Roman" w:hAnsi="Times New Roman" w:cs="Times New Roman"/>
                <w:sz w:val="24"/>
                <w:szCs w:val="24"/>
              </w:rPr>
              <w:t>пального</w:t>
            </w:r>
            <w:proofErr w:type="spellEnd"/>
            <w:r w:rsidRPr="000A3DFB">
              <w:rPr>
                <w:rFonts w:ascii="Times New Roman" w:eastAsia="Times New Roman" w:hAnsi="Times New Roman" w:cs="Times New Roman"/>
                <w:sz w:val="24"/>
                <w:szCs w:val="24"/>
              </w:rPr>
              <w:t xml:space="preserve"> через АЗС </w:t>
            </w:r>
            <w:proofErr w:type="spellStart"/>
            <w:r w:rsidRPr="000A3DFB">
              <w:rPr>
                <w:rFonts w:ascii="Times New Roman" w:eastAsia="Times New Roman" w:hAnsi="Times New Roman" w:cs="Times New Roman"/>
                <w:sz w:val="24"/>
                <w:szCs w:val="24"/>
              </w:rPr>
              <w:t>зазначену</w:t>
            </w:r>
            <w:proofErr w:type="spellEnd"/>
            <w:r w:rsidRPr="000A3DFB">
              <w:rPr>
                <w:rFonts w:ascii="Times New Roman" w:eastAsia="Times New Roman" w:hAnsi="Times New Roman" w:cs="Times New Roman"/>
                <w:sz w:val="24"/>
                <w:szCs w:val="24"/>
              </w:rPr>
              <w:t xml:space="preserve"> у </w:t>
            </w:r>
            <w:proofErr w:type="spellStart"/>
            <w:r w:rsidRPr="000A3DFB">
              <w:rPr>
                <w:rFonts w:ascii="Times New Roman" w:eastAsia="Times New Roman" w:hAnsi="Times New Roman" w:cs="Times New Roman"/>
                <w:sz w:val="24"/>
                <w:szCs w:val="24"/>
              </w:rPr>
              <w:t>довідці</w:t>
            </w:r>
            <w:proofErr w:type="spellEnd"/>
            <w:r w:rsidRPr="000A3DFB">
              <w:rPr>
                <w:rFonts w:ascii="Times New Roman" w:eastAsia="Times New Roman" w:hAnsi="Times New Roman" w:cs="Times New Roman"/>
                <w:sz w:val="24"/>
                <w:szCs w:val="24"/>
              </w:rPr>
              <w:t xml:space="preserve"> (</w:t>
            </w:r>
            <w:proofErr w:type="spellStart"/>
            <w:r w:rsidRPr="000A3DFB">
              <w:rPr>
                <w:rFonts w:ascii="Times New Roman" w:eastAsia="Times New Roman" w:hAnsi="Times New Roman" w:cs="Times New Roman"/>
                <w:sz w:val="24"/>
                <w:szCs w:val="24"/>
              </w:rPr>
              <w:t>власна</w:t>
            </w:r>
            <w:proofErr w:type="spellEnd"/>
            <w:r w:rsidRPr="000A3DFB">
              <w:rPr>
                <w:rFonts w:ascii="Times New Roman" w:eastAsia="Times New Roman" w:hAnsi="Times New Roman" w:cs="Times New Roman"/>
                <w:sz w:val="24"/>
                <w:szCs w:val="24"/>
              </w:rPr>
              <w:t xml:space="preserve"> АЗС, </w:t>
            </w:r>
            <w:proofErr w:type="spellStart"/>
            <w:r w:rsidRPr="000A3DFB">
              <w:rPr>
                <w:rFonts w:ascii="Times New Roman" w:eastAsia="Times New Roman" w:hAnsi="Times New Roman" w:cs="Times New Roman"/>
                <w:sz w:val="24"/>
                <w:szCs w:val="24"/>
              </w:rPr>
              <w:t>орендована</w:t>
            </w:r>
            <w:proofErr w:type="spellEnd"/>
            <w:r w:rsidRPr="000A3DFB">
              <w:rPr>
                <w:rFonts w:ascii="Times New Roman" w:eastAsia="Times New Roman" w:hAnsi="Times New Roman" w:cs="Times New Roman"/>
                <w:sz w:val="24"/>
                <w:szCs w:val="24"/>
              </w:rPr>
              <w:t xml:space="preserve"> АЗС). У </w:t>
            </w:r>
            <w:proofErr w:type="spellStart"/>
            <w:r w:rsidRPr="000A3DFB">
              <w:rPr>
                <w:rFonts w:ascii="Times New Roman" w:eastAsia="Times New Roman" w:hAnsi="Times New Roman" w:cs="Times New Roman"/>
                <w:sz w:val="24"/>
                <w:szCs w:val="24"/>
              </w:rPr>
              <w:t>якості</w:t>
            </w:r>
            <w:proofErr w:type="spellEnd"/>
            <w:r w:rsidRPr="000A3DFB">
              <w:rPr>
                <w:rFonts w:ascii="Times New Roman" w:eastAsia="Times New Roman" w:hAnsi="Times New Roman" w:cs="Times New Roman"/>
                <w:sz w:val="24"/>
                <w:szCs w:val="24"/>
              </w:rPr>
              <w:t xml:space="preserve"> </w:t>
            </w:r>
            <w:proofErr w:type="spellStart"/>
            <w:proofErr w:type="gramStart"/>
            <w:r w:rsidRPr="000A3DFB">
              <w:rPr>
                <w:rFonts w:ascii="Times New Roman" w:eastAsia="Times New Roman" w:hAnsi="Times New Roman" w:cs="Times New Roman"/>
                <w:sz w:val="24"/>
                <w:szCs w:val="24"/>
              </w:rPr>
              <w:t>п</w:t>
            </w:r>
            <w:proofErr w:type="gramEnd"/>
            <w:r w:rsidRPr="000A3DFB">
              <w:rPr>
                <w:rFonts w:ascii="Times New Roman" w:eastAsia="Times New Roman" w:hAnsi="Times New Roman" w:cs="Times New Roman"/>
                <w:sz w:val="24"/>
                <w:szCs w:val="24"/>
              </w:rPr>
              <w:t>ідтвердження</w:t>
            </w:r>
            <w:proofErr w:type="spellEnd"/>
            <w:r w:rsidRPr="000A3DFB">
              <w:rPr>
                <w:rFonts w:ascii="Times New Roman" w:eastAsia="Times New Roman" w:hAnsi="Times New Roman" w:cs="Times New Roman"/>
                <w:sz w:val="24"/>
                <w:szCs w:val="24"/>
              </w:rPr>
              <w:t xml:space="preserve"> </w:t>
            </w:r>
            <w:proofErr w:type="spellStart"/>
            <w:r w:rsidRPr="000A3DFB">
              <w:rPr>
                <w:rFonts w:ascii="Times New Roman" w:eastAsia="Times New Roman" w:hAnsi="Times New Roman" w:cs="Times New Roman"/>
                <w:sz w:val="24"/>
                <w:szCs w:val="24"/>
              </w:rPr>
              <w:t>наявних</w:t>
            </w:r>
            <w:proofErr w:type="spellEnd"/>
            <w:r w:rsidRPr="000A3DFB">
              <w:rPr>
                <w:rFonts w:ascii="Times New Roman" w:eastAsia="Times New Roman" w:hAnsi="Times New Roman" w:cs="Times New Roman"/>
                <w:sz w:val="24"/>
                <w:szCs w:val="24"/>
              </w:rPr>
              <w:t xml:space="preserve"> </w:t>
            </w:r>
            <w:proofErr w:type="spellStart"/>
            <w:r w:rsidRPr="000A3DFB">
              <w:rPr>
                <w:rFonts w:ascii="Times New Roman" w:eastAsia="Times New Roman" w:hAnsi="Times New Roman" w:cs="Times New Roman"/>
                <w:sz w:val="24"/>
                <w:szCs w:val="24"/>
              </w:rPr>
              <w:t>правових</w:t>
            </w:r>
            <w:proofErr w:type="spellEnd"/>
            <w:r w:rsidRPr="000A3DFB">
              <w:rPr>
                <w:rFonts w:ascii="Times New Roman" w:eastAsia="Times New Roman" w:hAnsi="Times New Roman" w:cs="Times New Roman"/>
                <w:sz w:val="24"/>
                <w:szCs w:val="24"/>
              </w:rPr>
              <w:t xml:space="preserve"> </w:t>
            </w:r>
            <w:proofErr w:type="spellStart"/>
            <w:r w:rsidRPr="000A3DFB">
              <w:rPr>
                <w:rFonts w:ascii="Times New Roman" w:eastAsia="Times New Roman" w:hAnsi="Times New Roman" w:cs="Times New Roman"/>
                <w:sz w:val="24"/>
                <w:szCs w:val="24"/>
              </w:rPr>
              <w:t>підстав</w:t>
            </w:r>
            <w:proofErr w:type="spellEnd"/>
            <w:r w:rsidRPr="000A3DFB">
              <w:rPr>
                <w:rFonts w:ascii="Times New Roman" w:eastAsia="Times New Roman" w:hAnsi="Times New Roman" w:cs="Times New Roman"/>
                <w:sz w:val="24"/>
                <w:szCs w:val="24"/>
              </w:rPr>
              <w:t xml:space="preserve">, </w:t>
            </w:r>
            <w:proofErr w:type="spellStart"/>
            <w:r w:rsidRPr="000A3DFB">
              <w:rPr>
                <w:rFonts w:ascii="Times New Roman" w:eastAsia="Times New Roman" w:hAnsi="Times New Roman" w:cs="Times New Roman"/>
                <w:sz w:val="24"/>
                <w:szCs w:val="24"/>
              </w:rPr>
              <w:t>Учасники</w:t>
            </w:r>
            <w:proofErr w:type="spellEnd"/>
            <w:r w:rsidRPr="000A3DFB">
              <w:rPr>
                <w:rFonts w:ascii="Times New Roman" w:eastAsia="Times New Roman" w:hAnsi="Times New Roman" w:cs="Times New Roman"/>
                <w:sz w:val="24"/>
                <w:szCs w:val="24"/>
              </w:rPr>
              <w:t xml:space="preserve"> </w:t>
            </w:r>
            <w:proofErr w:type="spellStart"/>
            <w:r w:rsidRPr="000A3DFB">
              <w:rPr>
                <w:rFonts w:ascii="Times New Roman" w:eastAsia="Times New Roman" w:hAnsi="Times New Roman" w:cs="Times New Roman"/>
                <w:sz w:val="24"/>
                <w:szCs w:val="24"/>
              </w:rPr>
              <w:t>додають</w:t>
            </w:r>
            <w:proofErr w:type="spellEnd"/>
            <w:r w:rsidR="006C7CA4">
              <w:rPr>
                <w:rFonts w:ascii="Times New Roman" w:eastAsia="Times New Roman" w:hAnsi="Times New Roman" w:cs="Times New Roman"/>
                <w:sz w:val="24"/>
                <w:szCs w:val="24"/>
                <w:lang w:val="uk-UA"/>
              </w:rPr>
              <w:t xml:space="preserve"> </w:t>
            </w:r>
            <w:proofErr w:type="spellStart"/>
            <w:r w:rsidR="006C7CA4" w:rsidRPr="006C7CA4">
              <w:rPr>
                <w:rFonts w:ascii="Times New Roman" w:eastAsia="Times New Roman" w:hAnsi="Times New Roman" w:cs="Times New Roman"/>
                <w:b/>
                <w:sz w:val="24"/>
                <w:szCs w:val="24"/>
                <w:lang w:val="uk-UA"/>
              </w:rPr>
              <w:t>скан</w:t>
            </w:r>
            <w:proofErr w:type="spellEnd"/>
            <w:r w:rsidR="006C7CA4" w:rsidRPr="006C7CA4">
              <w:rPr>
                <w:rFonts w:ascii="Times New Roman" w:eastAsia="Times New Roman" w:hAnsi="Times New Roman" w:cs="Times New Roman"/>
                <w:b/>
                <w:sz w:val="24"/>
                <w:szCs w:val="24"/>
                <w:lang w:val="uk-UA"/>
              </w:rPr>
              <w:t xml:space="preserve"> копії </w:t>
            </w:r>
            <w:r w:rsidR="006C7CA4" w:rsidRPr="006C7CA4">
              <w:rPr>
                <w:rFonts w:ascii="Times New Roman" w:eastAsia="Times New Roman" w:hAnsi="Times New Roman" w:cs="Times New Roman"/>
                <w:b/>
                <w:sz w:val="24"/>
                <w:szCs w:val="24"/>
              </w:rPr>
              <w:t xml:space="preserve"> </w:t>
            </w:r>
            <w:proofErr w:type="spellStart"/>
            <w:r w:rsidR="006C7CA4" w:rsidRPr="006C7CA4">
              <w:rPr>
                <w:rFonts w:ascii="Times New Roman" w:eastAsia="Times New Roman" w:hAnsi="Times New Roman" w:cs="Times New Roman"/>
                <w:b/>
                <w:sz w:val="24"/>
                <w:szCs w:val="24"/>
              </w:rPr>
              <w:t>витяг</w:t>
            </w:r>
            <w:r w:rsidR="006C7CA4" w:rsidRPr="006C7CA4">
              <w:rPr>
                <w:rFonts w:ascii="Times New Roman" w:eastAsia="Times New Roman" w:hAnsi="Times New Roman" w:cs="Times New Roman"/>
                <w:b/>
                <w:sz w:val="24"/>
                <w:szCs w:val="24"/>
                <w:lang w:val="uk-UA"/>
              </w:rPr>
              <w:t>ів</w:t>
            </w:r>
            <w:proofErr w:type="spellEnd"/>
            <w:r w:rsidRPr="000A3DFB">
              <w:rPr>
                <w:rFonts w:ascii="Times New Roman" w:eastAsia="Times New Roman" w:hAnsi="Times New Roman" w:cs="Times New Roman"/>
                <w:b/>
                <w:sz w:val="24"/>
                <w:szCs w:val="24"/>
              </w:rPr>
              <w:t xml:space="preserve"> про право </w:t>
            </w:r>
            <w:proofErr w:type="spellStart"/>
            <w:r w:rsidRPr="000A3DFB">
              <w:rPr>
                <w:rFonts w:ascii="Times New Roman" w:eastAsia="Times New Roman" w:hAnsi="Times New Roman" w:cs="Times New Roman"/>
                <w:b/>
                <w:sz w:val="24"/>
                <w:szCs w:val="24"/>
              </w:rPr>
              <w:t>власності</w:t>
            </w:r>
            <w:proofErr w:type="spellEnd"/>
            <w:r w:rsidRPr="000A3DFB">
              <w:rPr>
                <w:rFonts w:ascii="Times New Roman" w:eastAsia="Times New Roman" w:hAnsi="Times New Roman" w:cs="Times New Roman"/>
                <w:b/>
                <w:sz w:val="24"/>
                <w:szCs w:val="24"/>
              </w:rPr>
              <w:t xml:space="preserve">, договори </w:t>
            </w:r>
            <w:proofErr w:type="spellStart"/>
            <w:r w:rsidRPr="000A3DFB">
              <w:rPr>
                <w:rFonts w:ascii="Times New Roman" w:eastAsia="Times New Roman" w:hAnsi="Times New Roman" w:cs="Times New Roman"/>
                <w:b/>
                <w:sz w:val="24"/>
                <w:szCs w:val="24"/>
              </w:rPr>
              <w:t>оренди</w:t>
            </w:r>
            <w:proofErr w:type="spellEnd"/>
            <w:r w:rsidRPr="000A3DFB">
              <w:rPr>
                <w:rFonts w:ascii="Times New Roman" w:eastAsia="Times New Roman" w:hAnsi="Times New Roman" w:cs="Times New Roman"/>
                <w:sz w:val="24"/>
                <w:szCs w:val="24"/>
              </w:rPr>
              <w:t xml:space="preserve">, </w:t>
            </w:r>
            <w:proofErr w:type="spellStart"/>
            <w:r w:rsidRPr="000A3DFB">
              <w:rPr>
                <w:rFonts w:ascii="Times New Roman" w:eastAsia="Times New Roman" w:hAnsi="Times New Roman" w:cs="Times New Roman"/>
                <w:sz w:val="24"/>
                <w:szCs w:val="24"/>
              </w:rPr>
              <w:t>тощо</w:t>
            </w:r>
            <w:proofErr w:type="spellEnd"/>
            <w:r w:rsidRPr="000A3DFB">
              <w:rPr>
                <w:rFonts w:ascii="Times New Roman" w:eastAsia="Times New Roman" w:hAnsi="Times New Roman" w:cs="Times New Roman"/>
                <w:sz w:val="24"/>
                <w:szCs w:val="24"/>
              </w:rPr>
              <w:t>.</w:t>
            </w:r>
          </w:p>
          <w:p w:rsidR="00031BFC" w:rsidRDefault="00031BFC" w:rsidP="000A3DFB">
            <w:pPr>
              <w:widowControl w:val="0"/>
              <w:spacing w:after="0" w:line="240" w:lineRule="auto"/>
              <w:ind w:left="360"/>
              <w:contextualSpacing/>
              <w:jc w:val="both"/>
              <w:rPr>
                <w:rFonts w:ascii="Times New Roman" w:eastAsia="Times New Roman" w:hAnsi="Times New Roman" w:cs="Times New Roman"/>
                <w:sz w:val="24"/>
                <w:szCs w:val="24"/>
                <w:lang w:val="uk-UA"/>
              </w:rPr>
            </w:pPr>
          </w:p>
          <w:p w:rsidR="000A3DFB" w:rsidRPr="000A3DFB" w:rsidRDefault="00031BFC" w:rsidP="000E1BDA">
            <w:pPr>
              <w:widowControl w:val="0"/>
              <w:spacing w:after="0" w:line="240" w:lineRule="auto"/>
              <w:ind w:left="13"/>
              <w:contextualSpacing/>
              <w:jc w:val="both"/>
              <w:rPr>
                <w:rFonts w:ascii="Times New Roman" w:eastAsia="Times New Roman" w:hAnsi="Times New Roman" w:cs="Times New Roman"/>
                <w:sz w:val="24"/>
                <w:szCs w:val="24"/>
                <w:lang w:val="uk-UA"/>
              </w:rPr>
            </w:pPr>
            <w:r w:rsidRPr="00031BFC">
              <w:rPr>
                <w:rFonts w:ascii="Times New Roman" w:eastAsia="Times New Roman" w:hAnsi="Times New Roman" w:cs="Times New Roman"/>
                <w:sz w:val="24"/>
                <w:szCs w:val="24"/>
                <w:lang w:val="uk-UA"/>
              </w:rPr>
              <w:t>1.</w:t>
            </w:r>
            <w:r w:rsidR="000E1BDA">
              <w:rPr>
                <w:rFonts w:ascii="Times New Roman" w:eastAsia="Times New Roman" w:hAnsi="Times New Roman" w:cs="Times New Roman"/>
                <w:sz w:val="24"/>
                <w:szCs w:val="24"/>
                <w:lang w:val="uk-UA"/>
              </w:rPr>
              <w:t>2. Д</w:t>
            </w:r>
            <w:r w:rsidR="000A3DFB" w:rsidRPr="000A3DFB">
              <w:rPr>
                <w:rFonts w:ascii="Times New Roman" w:eastAsia="Times New Roman" w:hAnsi="Times New Roman" w:cs="Times New Roman"/>
                <w:sz w:val="24"/>
                <w:szCs w:val="24"/>
                <w:lang w:val="uk-UA"/>
              </w:rPr>
              <w:t>ля учасників ,які планують продаж палива через АЗС партнерів</w:t>
            </w:r>
            <w:r w:rsidR="000E1BDA">
              <w:rPr>
                <w:rFonts w:ascii="Times New Roman" w:eastAsia="Times New Roman" w:hAnsi="Times New Roman" w:cs="Times New Roman"/>
                <w:sz w:val="24"/>
                <w:szCs w:val="24"/>
                <w:lang w:val="uk-UA"/>
              </w:rPr>
              <w:t xml:space="preserve"> </w:t>
            </w:r>
            <w:r w:rsidR="000A3DFB" w:rsidRPr="000A3DFB">
              <w:rPr>
                <w:rFonts w:ascii="Times New Roman" w:eastAsia="Times New Roman" w:hAnsi="Times New Roman" w:cs="Times New Roman"/>
                <w:sz w:val="24"/>
                <w:szCs w:val="24"/>
                <w:lang w:val="uk-UA"/>
              </w:rPr>
              <w:t>(мережу партнерських АЗС)- гарантійний лист партнера,</w:t>
            </w:r>
            <w:r w:rsidRPr="00031BFC">
              <w:rPr>
                <w:rFonts w:ascii="Times New Roman" w:eastAsia="Times New Roman" w:hAnsi="Times New Roman" w:cs="Times New Roman"/>
                <w:sz w:val="24"/>
                <w:szCs w:val="24"/>
                <w:lang w:val="uk-UA"/>
              </w:rPr>
              <w:t xml:space="preserve"> </w:t>
            </w:r>
            <w:r w:rsidR="000A3DFB" w:rsidRPr="000A3DFB">
              <w:rPr>
                <w:rFonts w:ascii="Times New Roman" w:eastAsia="Times New Roman" w:hAnsi="Times New Roman" w:cs="Times New Roman"/>
                <w:sz w:val="24"/>
                <w:szCs w:val="24"/>
                <w:lang w:val="uk-UA"/>
              </w:rPr>
              <w:t>складений в довільній формі, про здатність виконати свої зобов’язання перед учасником закупівлі,</w:t>
            </w:r>
            <w:r w:rsidRPr="00031BFC">
              <w:rPr>
                <w:rFonts w:ascii="Times New Roman" w:eastAsia="Times New Roman" w:hAnsi="Times New Roman" w:cs="Times New Roman"/>
                <w:sz w:val="24"/>
                <w:szCs w:val="24"/>
                <w:lang w:val="uk-UA"/>
              </w:rPr>
              <w:t xml:space="preserve"> </w:t>
            </w:r>
            <w:r w:rsidR="000A3DFB" w:rsidRPr="000A3DFB">
              <w:rPr>
                <w:rFonts w:ascii="Times New Roman" w:eastAsia="Times New Roman" w:hAnsi="Times New Roman" w:cs="Times New Roman"/>
                <w:sz w:val="24"/>
                <w:szCs w:val="24"/>
                <w:lang w:val="uk-UA"/>
              </w:rPr>
              <w:t>який має намір виконати умови договору пере</w:t>
            </w:r>
            <w:r w:rsidR="003E01F2">
              <w:rPr>
                <w:rFonts w:ascii="Times New Roman" w:eastAsia="Times New Roman" w:hAnsi="Times New Roman" w:cs="Times New Roman"/>
                <w:sz w:val="24"/>
                <w:szCs w:val="24"/>
                <w:lang w:val="uk-UA"/>
              </w:rPr>
              <w:t>дбачені Д</w:t>
            </w:r>
            <w:r w:rsidRPr="00031BFC">
              <w:rPr>
                <w:rFonts w:ascii="Times New Roman" w:eastAsia="Times New Roman" w:hAnsi="Times New Roman" w:cs="Times New Roman"/>
                <w:sz w:val="24"/>
                <w:szCs w:val="24"/>
                <w:lang w:val="uk-UA"/>
              </w:rPr>
              <w:t>одатком  4</w:t>
            </w:r>
            <w:r w:rsidR="000A3DFB" w:rsidRPr="000A3DFB">
              <w:rPr>
                <w:rFonts w:ascii="Times New Roman" w:eastAsia="Times New Roman" w:hAnsi="Times New Roman" w:cs="Times New Roman"/>
                <w:sz w:val="24"/>
                <w:szCs w:val="24"/>
                <w:lang w:val="uk-UA"/>
              </w:rPr>
              <w:t xml:space="preserve"> до  тендерної документації , через яке буде проводитись відпуск пального на вказаних партнерських АЗС , з вказанням адрес розташування АЗС через які планується здійснювати відпуск пального</w:t>
            </w:r>
            <w:r w:rsidRPr="00031BFC">
              <w:rPr>
                <w:rFonts w:ascii="Times New Roman" w:eastAsia="Times New Roman" w:hAnsi="Times New Roman" w:cs="Times New Roman"/>
                <w:sz w:val="24"/>
                <w:szCs w:val="24"/>
                <w:lang w:val="uk-UA"/>
              </w:rPr>
              <w:t>.</w:t>
            </w:r>
          </w:p>
          <w:p w:rsidR="00DF425B" w:rsidRDefault="00DF425B">
            <w:pPr>
              <w:widowControl w:val="0"/>
              <w:autoSpaceDE w:val="0"/>
              <w:autoSpaceDN w:val="0"/>
              <w:adjustRightInd w:val="0"/>
              <w:spacing w:after="0" w:line="240" w:lineRule="auto"/>
              <w:jc w:val="both"/>
              <w:rPr>
                <w:rFonts w:ascii="Calibri" w:eastAsia="Times New Roman" w:hAnsi="Calibri" w:cs="Times New Roman"/>
                <w:color w:val="000000"/>
                <w:sz w:val="27"/>
                <w:szCs w:val="27"/>
                <w:lang w:val="uk-UA" w:eastAsia="en-US"/>
              </w:rPr>
            </w:pPr>
          </w:p>
        </w:tc>
      </w:tr>
      <w:tr w:rsidR="00DF425B" w:rsidRPr="00085B56" w:rsidTr="00DF425B">
        <w:trPr>
          <w:trHeight w:val="1753"/>
          <w:jc w:val="center"/>
        </w:trPr>
        <w:tc>
          <w:tcPr>
            <w:tcW w:w="2597" w:type="dxa"/>
            <w:tcBorders>
              <w:top w:val="single" w:sz="2" w:space="0" w:color="333333"/>
              <w:left w:val="single" w:sz="2" w:space="0" w:color="333333"/>
              <w:bottom w:val="single" w:sz="2" w:space="0" w:color="333333"/>
              <w:right w:val="single" w:sz="2" w:space="0" w:color="333333"/>
            </w:tcBorders>
            <w:hideMark/>
          </w:tcPr>
          <w:p w:rsidR="00DF425B" w:rsidRDefault="00DF425B">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rPr>
            </w:pPr>
            <w:r w:rsidRPr="0045528D">
              <w:rPr>
                <w:rFonts w:ascii="Times New Roman" w:hAnsi="Times New Roman"/>
                <w:color w:val="000000"/>
                <w:sz w:val="24"/>
                <w:szCs w:val="24"/>
                <w:lang w:val="uk-UA"/>
              </w:rPr>
              <w:lastRenderedPageBreak/>
              <w:t>2. Наявність працівників відповідної кваліфікації, які мають необхідні знання та досвід</w:t>
            </w:r>
          </w:p>
        </w:tc>
        <w:tc>
          <w:tcPr>
            <w:tcW w:w="7371" w:type="dxa"/>
            <w:tcBorders>
              <w:top w:val="single" w:sz="2" w:space="0" w:color="333333"/>
              <w:left w:val="single" w:sz="2" w:space="0" w:color="333333"/>
              <w:bottom w:val="single" w:sz="2" w:space="0" w:color="333333"/>
              <w:right w:val="single" w:sz="2" w:space="0" w:color="333333"/>
            </w:tcBorders>
            <w:hideMark/>
          </w:tcPr>
          <w:p w:rsidR="00DF425B" w:rsidRDefault="00DF425B" w:rsidP="003E01F2">
            <w:pPr>
              <w:pStyle w:val="xfmc3"/>
              <w:shd w:val="clear" w:color="auto" w:fill="FFFFFF"/>
              <w:spacing w:before="0" w:beforeAutospacing="0" w:after="0" w:afterAutospacing="0" w:line="256" w:lineRule="auto"/>
              <w:jc w:val="both"/>
              <w:rPr>
                <w:iCs/>
                <w:lang w:val="uk-UA" w:eastAsia="en-US"/>
              </w:rPr>
            </w:pPr>
            <w:r>
              <w:rPr>
                <w:color w:val="000000"/>
                <w:lang w:val="uk-UA" w:eastAsia="en-US"/>
              </w:rPr>
              <w:t xml:space="preserve">2.1. </w:t>
            </w:r>
            <w:r w:rsidR="004C53EA" w:rsidRPr="004C53EA">
              <w:rPr>
                <w:color w:val="000000"/>
                <w:lang w:val="uk-UA"/>
              </w:rPr>
              <w:t xml:space="preserve">Довідка </w:t>
            </w:r>
            <w:r w:rsidR="004C53EA">
              <w:rPr>
                <w:color w:val="000000"/>
                <w:lang w:val="uk-UA"/>
              </w:rPr>
              <w:t>на фірмовому бланку (у разі наявності таких бланків</w:t>
            </w:r>
            <w:r w:rsidR="003E01F2">
              <w:rPr>
                <w:color w:val="000000"/>
                <w:lang w:val="uk-UA"/>
              </w:rPr>
              <w:t>)</w:t>
            </w:r>
            <w:r>
              <w:rPr>
                <w:color w:val="000000"/>
                <w:lang w:val="uk-UA" w:eastAsia="en-US"/>
              </w:rPr>
              <w:t xml:space="preserve"> довільної форми про наявність працівників відповідної кваліфікації, які мають необхідні знання та досвід, що необхідні для поставки товару в повному обсязі та в зазначені у </w:t>
            </w:r>
            <w:proofErr w:type="spellStart"/>
            <w:r>
              <w:rPr>
                <w:color w:val="000000"/>
                <w:lang w:val="uk-UA" w:eastAsia="en-US"/>
              </w:rPr>
              <w:t>про</w:t>
            </w:r>
            <w:r w:rsidR="003E01F2">
              <w:rPr>
                <w:color w:val="000000"/>
                <w:lang w:val="uk-UA" w:eastAsia="en-US"/>
              </w:rPr>
              <w:t>є</w:t>
            </w:r>
            <w:r>
              <w:rPr>
                <w:color w:val="000000"/>
                <w:lang w:val="uk-UA" w:eastAsia="en-US"/>
              </w:rPr>
              <w:t>кті</w:t>
            </w:r>
            <w:proofErr w:type="spellEnd"/>
            <w:r>
              <w:rPr>
                <w:color w:val="000000"/>
                <w:lang w:val="uk-UA" w:eastAsia="en-US"/>
              </w:rPr>
              <w:t xml:space="preserve"> договору терміни.</w:t>
            </w:r>
          </w:p>
        </w:tc>
      </w:tr>
      <w:tr w:rsidR="00DF425B" w:rsidTr="00DF425B">
        <w:trPr>
          <w:trHeight w:val="838"/>
          <w:jc w:val="center"/>
        </w:trPr>
        <w:tc>
          <w:tcPr>
            <w:tcW w:w="2597" w:type="dxa"/>
            <w:tcBorders>
              <w:top w:val="single" w:sz="2" w:space="0" w:color="333333"/>
              <w:left w:val="single" w:sz="2" w:space="0" w:color="333333"/>
              <w:bottom w:val="single" w:sz="2" w:space="0" w:color="333333"/>
              <w:right w:val="single" w:sz="2" w:space="0" w:color="333333"/>
            </w:tcBorders>
            <w:hideMark/>
          </w:tcPr>
          <w:p w:rsidR="00DF425B" w:rsidRDefault="00DF425B">
            <w:pPr>
              <w:widowControl w:val="0"/>
              <w:autoSpaceDE w:val="0"/>
              <w:autoSpaceDN w:val="0"/>
              <w:adjustRightInd w:val="0"/>
              <w:spacing w:after="0" w:line="240" w:lineRule="auto"/>
              <w:ind w:right="-54"/>
              <w:rPr>
                <w:rFonts w:ascii="Times New Roman" w:eastAsia="Times New Roman" w:hAnsi="Times New Roman" w:cs="Times New Roman"/>
                <w:color w:val="000000"/>
                <w:sz w:val="24"/>
                <w:szCs w:val="24"/>
                <w:lang w:val="uk-UA"/>
              </w:rPr>
            </w:pPr>
            <w:r>
              <w:rPr>
                <w:rFonts w:ascii="Times New Roman" w:hAnsi="Times New Roman"/>
                <w:color w:val="000000"/>
                <w:sz w:val="24"/>
                <w:szCs w:val="24"/>
              </w:rPr>
              <w:t xml:space="preserve">3.Наявність документально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ідтвердженого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досвіду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аналогічних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договорів</w:t>
            </w:r>
            <w:proofErr w:type="spellEnd"/>
          </w:p>
        </w:tc>
        <w:tc>
          <w:tcPr>
            <w:tcW w:w="7371" w:type="dxa"/>
            <w:tcBorders>
              <w:top w:val="single" w:sz="2" w:space="0" w:color="333333"/>
              <w:left w:val="single" w:sz="2" w:space="0" w:color="333333"/>
              <w:bottom w:val="single" w:sz="2" w:space="0" w:color="333333"/>
              <w:right w:val="single" w:sz="2" w:space="0" w:color="333333"/>
            </w:tcBorders>
            <w:hideMark/>
          </w:tcPr>
          <w:p w:rsidR="00DF425B" w:rsidRPr="004C53EA" w:rsidRDefault="00DF425B">
            <w:pPr>
              <w:spacing w:line="240" w:lineRule="auto"/>
              <w:jc w:val="both"/>
              <w:rPr>
                <w:rFonts w:ascii="Times New Roman" w:eastAsia="Times New Roman" w:hAnsi="Times New Roman" w:cs="Times New Roman"/>
                <w:color w:val="000000"/>
                <w:sz w:val="24"/>
                <w:szCs w:val="24"/>
                <w:lang w:val="uk-UA"/>
              </w:rPr>
            </w:pPr>
            <w:r w:rsidRPr="004C53EA">
              <w:rPr>
                <w:rFonts w:ascii="Times New Roman" w:hAnsi="Times New Roman"/>
                <w:sz w:val="24"/>
                <w:szCs w:val="24"/>
                <w:lang w:val="uk-UA"/>
              </w:rPr>
              <w:t xml:space="preserve">3.1. </w:t>
            </w:r>
            <w:r w:rsidR="004C53EA" w:rsidRPr="00C9732C">
              <w:rPr>
                <w:rFonts w:ascii="Times New Roman" w:hAnsi="Times New Roman"/>
                <w:color w:val="000000"/>
                <w:sz w:val="24"/>
                <w:szCs w:val="24"/>
                <w:lang w:val="uk-UA"/>
              </w:rPr>
              <w:t xml:space="preserve">Довідка </w:t>
            </w:r>
            <w:r w:rsidR="004C53EA">
              <w:rPr>
                <w:rFonts w:ascii="Times New Roman" w:hAnsi="Times New Roman"/>
                <w:color w:val="000000"/>
                <w:sz w:val="24"/>
                <w:szCs w:val="24"/>
                <w:lang w:val="uk-UA"/>
              </w:rPr>
              <w:t>на фірмовому бланку (у разі наявності таких бланків</w:t>
            </w:r>
            <w:r w:rsidR="003E01F2">
              <w:rPr>
                <w:rFonts w:ascii="Times New Roman" w:hAnsi="Times New Roman"/>
                <w:color w:val="000000"/>
                <w:sz w:val="24"/>
                <w:szCs w:val="24"/>
                <w:lang w:val="uk-UA"/>
              </w:rPr>
              <w:t xml:space="preserve">) </w:t>
            </w:r>
            <w:r w:rsidRPr="004C53EA">
              <w:rPr>
                <w:rFonts w:ascii="Times New Roman" w:hAnsi="Times New Roman"/>
                <w:iCs/>
                <w:sz w:val="24"/>
                <w:szCs w:val="24"/>
                <w:lang w:val="uk-UA"/>
              </w:rPr>
              <w:t>у довільній формі,</w:t>
            </w:r>
            <w:r w:rsidRPr="004C53EA">
              <w:rPr>
                <w:rFonts w:ascii="Times New Roman" w:hAnsi="Times New Roman"/>
                <w:color w:val="000000"/>
                <w:sz w:val="24"/>
                <w:szCs w:val="24"/>
                <w:lang w:val="uk-UA"/>
              </w:rPr>
              <w:t xml:space="preserve"> про наявність досвіду виконання договору</w:t>
            </w:r>
            <w:r w:rsidR="004C53EA" w:rsidRPr="004C53EA">
              <w:rPr>
                <w:rFonts w:ascii="Times New Roman" w:hAnsi="Times New Roman"/>
                <w:color w:val="000000"/>
                <w:sz w:val="24"/>
                <w:szCs w:val="24"/>
                <w:lang w:val="uk-UA"/>
              </w:rPr>
              <w:t xml:space="preserve"> </w:t>
            </w:r>
            <w:r w:rsidRPr="004C53EA">
              <w:rPr>
                <w:rFonts w:ascii="Times New Roman" w:hAnsi="Times New Roman"/>
                <w:color w:val="000000"/>
                <w:sz w:val="24"/>
                <w:szCs w:val="24"/>
                <w:lang w:val="uk-UA"/>
              </w:rPr>
              <w:t>щодо постачання товару, аналогічного предмету закупівлі, визначеному даною тендерною документацією, відповідно до Таблиці 1 (в довідці повинно бути вказано не менше 1-го договору):</w:t>
            </w:r>
          </w:p>
          <w:p w:rsidR="00DF425B" w:rsidRDefault="00DF425B">
            <w:pPr>
              <w:pStyle w:val="aa"/>
              <w:tabs>
                <w:tab w:val="left" w:pos="309"/>
                <w:tab w:val="left" w:pos="381"/>
              </w:tabs>
              <w:spacing w:after="0" w:line="256" w:lineRule="auto"/>
              <w:jc w:val="right"/>
              <w:rPr>
                <w:color w:val="000000"/>
                <w:lang w:eastAsia="en-US"/>
              </w:rPr>
            </w:pPr>
            <w:r>
              <w:rPr>
                <w:i/>
                <w:color w:val="000000"/>
                <w:lang w:eastAsia="en-US"/>
              </w:rPr>
              <w:t>Таблиця 1</w:t>
            </w:r>
          </w:p>
          <w:p w:rsidR="00DF425B" w:rsidRDefault="00DF425B">
            <w:pPr>
              <w:pStyle w:val="aa"/>
              <w:tabs>
                <w:tab w:val="left" w:pos="309"/>
                <w:tab w:val="left" w:pos="381"/>
              </w:tabs>
              <w:spacing w:after="0" w:line="256" w:lineRule="auto"/>
              <w:jc w:val="center"/>
              <w:rPr>
                <w:b/>
                <w:color w:val="000000"/>
                <w:lang w:eastAsia="en-US"/>
              </w:rPr>
            </w:pPr>
            <w:r>
              <w:rPr>
                <w:b/>
                <w:color w:val="000000"/>
                <w:lang w:eastAsia="en-US"/>
              </w:rPr>
              <w:t>Довідка про наявність досвіду виконання аналогічного договору</w:t>
            </w:r>
          </w:p>
          <w:tbl>
            <w:tblPr>
              <w:tblStyle w:val="ab"/>
              <w:tblW w:w="6405" w:type="dxa"/>
              <w:jc w:val="center"/>
              <w:tblLayout w:type="fixed"/>
              <w:tblLook w:val="04A0" w:firstRow="1" w:lastRow="0" w:firstColumn="1" w:lastColumn="0" w:noHBand="0" w:noVBand="1"/>
            </w:tblPr>
            <w:tblGrid>
              <w:gridCol w:w="596"/>
              <w:gridCol w:w="1700"/>
              <w:gridCol w:w="1841"/>
              <w:gridCol w:w="1134"/>
              <w:gridCol w:w="1134"/>
            </w:tblGrid>
            <w:tr w:rsidR="00DF425B">
              <w:trPr>
                <w:trHeight w:val="522"/>
                <w:jc w:val="center"/>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25B" w:rsidRDefault="00DF425B">
                  <w:pPr>
                    <w:pStyle w:val="aa"/>
                    <w:tabs>
                      <w:tab w:val="left" w:pos="0"/>
                      <w:tab w:val="left" w:pos="309"/>
                    </w:tabs>
                    <w:spacing w:after="0"/>
                    <w:ind w:left="0" w:firstLine="0"/>
                    <w:jc w:val="center"/>
                    <w:rPr>
                      <w:b/>
                      <w:i/>
                      <w:sz w:val="18"/>
                      <w:szCs w:val="18"/>
                      <w:lang w:eastAsia="en-US"/>
                    </w:rPr>
                  </w:pPr>
                  <w:r>
                    <w:rPr>
                      <w:color w:val="000000"/>
                      <w:sz w:val="18"/>
                      <w:szCs w:val="18"/>
                      <w:lang w:eastAsia="en-US"/>
                    </w:rPr>
                    <w:t>№ п/п</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25B" w:rsidRDefault="00DF425B">
                  <w:pPr>
                    <w:pStyle w:val="aa"/>
                    <w:tabs>
                      <w:tab w:val="left" w:pos="0"/>
                      <w:tab w:val="left" w:pos="309"/>
                    </w:tabs>
                    <w:spacing w:after="0"/>
                    <w:ind w:left="0" w:firstLine="0"/>
                    <w:jc w:val="center"/>
                    <w:rPr>
                      <w:b/>
                      <w:i/>
                      <w:sz w:val="18"/>
                      <w:szCs w:val="18"/>
                      <w:lang w:eastAsia="en-US"/>
                    </w:rPr>
                  </w:pPr>
                  <w:r>
                    <w:rPr>
                      <w:color w:val="000000"/>
                      <w:sz w:val="18"/>
                      <w:szCs w:val="18"/>
                      <w:lang w:eastAsia="en-US"/>
                    </w:rPr>
                    <w:t>Назва організації, з якою укладено договір</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25B" w:rsidRDefault="00DF425B">
                  <w:pPr>
                    <w:pStyle w:val="aa"/>
                    <w:tabs>
                      <w:tab w:val="left" w:pos="0"/>
                      <w:tab w:val="left" w:pos="309"/>
                    </w:tabs>
                    <w:spacing w:after="0"/>
                    <w:ind w:left="0" w:firstLine="0"/>
                    <w:jc w:val="center"/>
                    <w:rPr>
                      <w:b/>
                      <w:i/>
                      <w:sz w:val="18"/>
                      <w:szCs w:val="18"/>
                      <w:lang w:eastAsia="en-US"/>
                    </w:rPr>
                  </w:pPr>
                  <w:r>
                    <w:rPr>
                      <w:color w:val="000000"/>
                      <w:sz w:val="18"/>
                      <w:szCs w:val="18"/>
                      <w:lang w:eastAsia="en-US"/>
                    </w:rPr>
                    <w:t>Предмет закупівлі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25B" w:rsidRDefault="00DF425B">
                  <w:pPr>
                    <w:pStyle w:val="aa"/>
                    <w:tabs>
                      <w:tab w:val="left" w:pos="0"/>
                      <w:tab w:val="left" w:pos="309"/>
                    </w:tabs>
                    <w:spacing w:after="0"/>
                    <w:ind w:left="0" w:firstLine="0"/>
                    <w:jc w:val="center"/>
                    <w:rPr>
                      <w:b/>
                      <w:i/>
                      <w:sz w:val="18"/>
                      <w:szCs w:val="18"/>
                      <w:lang w:eastAsia="en-US"/>
                    </w:rPr>
                  </w:pPr>
                  <w:r>
                    <w:rPr>
                      <w:color w:val="000000"/>
                      <w:sz w:val="18"/>
                      <w:szCs w:val="18"/>
                      <w:lang w:eastAsia="en-US"/>
                    </w:rPr>
                    <w:t>Роки виконання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425B" w:rsidRDefault="00DF425B">
                  <w:pPr>
                    <w:pStyle w:val="aa"/>
                    <w:tabs>
                      <w:tab w:val="left" w:pos="0"/>
                      <w:tab w:val="left" w:pos="309"/>
                      <w:tab w:val="left" w:pos="459"/>
                    </w:tabs>
                    <w:spacing w:after="0"/>
                    <w:ind w:left="0" w:firstLine="0"/>
                    <w:jc w:val="center"/>
                    <w:rPr>
                      <w:color w:val="000000"/>
                      <w:sz w:val="18"/>
                      <w:szCs w:val="18"/>
                      <w:lang w:eastAsia="en-US"/>
                    </w:rPr>
                  </w:pPr>
                  <w:r>
                    <w:rPr>
                      <w:color w:val="000000"/>
                      <w:sz w:val="18"/>
                      <w:szCs w:val="18"/>
                      <w:lang w:eastAsia="en-US"/>
                    </w:rPr>
                    <w:t>Вартість, грн.</w:t>
                  </w:r>
                </w:p>
              </w:tc>
            </w:tr>
            <w:tr w:rsidR="00DF425B">
              <w:trPr>
                <w:jc w:val="center"/>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25B" w:rsidRDefault="00DF425B">
                  <w:pPr>
                    <w:pStyle w:val="aa"/>
                    <w:tabs>
                      <w:tab w:val="left" w:pos="0"/>
                      <w:tab w:val="left" w:pos="309"/>
                    </w:tabs>
                    <w:spacing w:after="0"/>
                    <w:ind w:left="0" w:firstLine="0"/>
                    <w:jc w:val="center"/>
                    <w:rPr>
                      <w:b/>
                      <w:i/>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25B" w:rsidRDefault="00DF425B">
                  <w:pPr>
                    <w:pStyle w:val="aa"/>
                    <w:tabs>
                      <w:tab w:val="left" w:pos="0"/>
                      <w:tab w:val="left" w:pos="309"/>
                    </w:tabs>
                    <w:spacing w:after="0"/>
                    <w:ind w:left="0" w:firstLine="0"/>
                    <w:jc w:val="center"/>
                    <w:rPr>
                      <w:b/>
                      <w:i/>
                      <w:lang w:eastAsia="en-US"/>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25B" w:rsidRDefault="00DF425B">
                  <w:pPr>
                    <w:pStyle w:val="aa"/>
                    <w:tabs>
                      <w:tab w:val="left" w:pos="0"/>
                      <w:tab w:val="left" w:pos="309"/>
                    </w:tabs>
                    <w:spacing w:after="0"/>
                    <w:ind w:left="0" w:firstLine="0"/>
                    <w:jc w:val="center"/>
                    <w:rPr>
                      <w:b/>
                      <w:i/>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25B" w:rsidRDefault="00DF425B">
                  <w:pPr>
                    <w:pStyle w:val="aa"/>
                    <w:tabs>
                      <w:tab w:val="left" w:pos="0"/>
                      <w:tab w:val="left" w:pos="309"/>
                    </w:tabs>
                    <w:spacing w:after="0"/>
                    <w:ind w:left="0" w:firstLine="0"/>
                    <w:jc w:val="center"/>
                    <w:rPr>
                      <w:b/>
                      <w:i/>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F425B" w:rsidRDefault="00DF425B">
                  <w:pPr>
                    <w:pStyle w:val="aa"/>
                    <w:tabs>
                      <w:tab w:val="left" w:pos="0"/>
                      <w:tab w:val="left" w:pos="309"/>
                    </w:tabs>
                    <w:spacing w:after="0"/>
                    <w:ind w:left="0" w:firstLine="0"/>
                    <w:jc w:val="center"/>
                    <w:rPr>
                      <w:b/>
                      <w:i/>
                      <w:lang w:eastAsia="en-US"/>
                    </w:rPr>
                  </w:pPr>
                </w:p>
              </w:tc>
            </w:tr>
          </w:tbl>
          <w:p w:rsidR="00DF425B" w:rsidRDefault="00DF425B" w:rsidP="00DF425B">
            <w:pPr>
              <w:pStyle w:val="a5"/>
              <w:numPr>
                <w:ilvl w:val="1"/>
                <w:numId w:val="6"/>
              </w:numPr>
              <w:tabs>
                <w:tab w:val="left" w:pos="0"/>
              </w:tabs>
              <w:spacing w:line="240" w:lineRule="auto"/>
              <w:ind w:left="34" w:hanging="34"/>
              <w:jc w:val="both"/>
              <w:rPr>
                <w:rFonts w:ascii="Times New Roman" w:eastAsia="Times New Roman" w:hAnsi="Times New Roman" w:cs="Times New Roman"/>
                <w:color w:val="auto"/>
                <w:sz w:val="24"/>
                <w:szCs w:val="24"/>
                <w:lang w:eastAsia="en-US"/>
              </w:rPr>
            </w:pPr>
            <w:r>
              <w:rPr>
                <w:rFonts w:ascii="Times New Roman" w:hAnsi="Times New Roman"/>
                <w:sz w:val="24"/>
                <w:szCs w:val="24"/>
              </w:rPr>
              <w:t xml:space="preserve"> До </w:t>
            </w:r>
            <w:proofErr w:type="spellStart"/>
            <w:r>
              <w:rPr>
                <w:rFonts w:ascii="Times New Roman" w:hAnsi="Times New Roman"/>
                <w:sz w:val="24"/>
                <w:szCs w:val="24"/>
              </w:rPr>
              <w:t>довідки</w:t>
            </w:r>
            <w:proofErr w:type="spellEnd"/>
            <w:r>
              <w:rPr>
                <w:rFonts w:ascii="Times New Roman" w:hAnsi="Times New Roman"/>
                <w:sz w:val="24"/>
                <w:szCs w:val="24"/>
              </w:rPr>
              <w:t xml:space="preserve"> </w:t>
            </w:r>
            <w:proofErr w:type="spellStart"/>
            <w:r>
              <w:rPr>
                <w:rFonts w:ascii="Times New Roman" w:hAnsi="Times New Roman"/>
                <w:sz w:val="24"/>
                <w:szCs w:val="24"/>
              </w:rPr>
              <w:t>додаються</w:t>
            </w:r>
            <w:proofErr w:type="spellEnd"/>
            <w:r>
              <w:rPr>
                <w:rFonts w:ascii="Times New Roman" w:hAnsi="Times New Roman"/>
                <w:sz w:val="24"/>
                <w:szCs w:val="24"/>
              </w:rPr>
              <w:t>: скан-</w:t>
            </w:r>
            <w:proofErr w:type="spellStart"/>
            <w:r>
              <w:rPr>
                <w:rFonts w:ascii="Times New Roman" w:hAnsi="Times New Roman"/>
                <w:sz w:val="24"/>
                <w:szCs w:val="24"/>
              </w:rPr>
              <w:t>копії</w:t>
            </w:r>
            <w:proofErr w:type="spellEnd"/>
            <w:r>
              <w:rPr>
                <w:rFonts w:ascii="Times New Roman" w:hAnsi="Times New Roman"/>
                <w:sz w:val="24"/>
                <w:szCs w:val="24"/>
              </w:rPr>
              <w:t xml:space="preserve"> договору(-</w:t>
            </w:r>
            <w:proofErr w:type="spellStart"/>
            <w:r>
              <w:rPr>
                <w:rFonts w:ascii="Times New Roman" w:hAnsi="Times New Roman"/>
                <w:sz w:val="24"/>
                <w:szCs w:val="24"/>
              </w:rPr>
              <w:t>ів</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товару, </w:t>
            </w:r>
            <w:proofErr w:type="spellStart"/>
            <w:r>
              <w:rPr>
                <w:rFonts w:ascii="Times New Roman" w:hAnsi="Times New Roman"/>
                <w:sz w:val="24"/>
                <w:szCs w:val="24"/>
              </w:rPr>
              <w:t>аналогічного</w:t>
            </w:r>
            <w:proofErr w:type="spellEnd"/>
            <w:r>
              <w:rPr>
                <w:rFonts w:ascii="Times New Roman" w:hAnsi="Times New Roman"/>
                <w:sz w:val="24"/>
                <w:szCs w:val="24"/>
              </w:rPr>
              <w:t xml:space="preserve"> предмету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визначеному</w:t>
            </w:r>
            <w:proofErr w:type="spellEnd"/>
            <w:r>
              <w:rPr>
                <w:rFonts w:ascii="Times New Roman" w:hAnsi="Times New Roman"/>
                <w:sz w:val="24"/>
                <w:szCs w:val="24"/>
              </w:rPr>
              <w:t xml:space="preserve"> </w:t>
            </w:r>
            <w:proofErr w:type="spellStart"/>
            <w:r>
              <w:rPr>
                <w:rFonts w:ascii="Times New Roman" w:hAnsi="Times New Roman"/>
                <w:sz w:val="24"/>
                <w:szCs w:val="24"/>
              </w:rPr>
              <w:t>даною</w:t>
            </w:r>
            <w:proofErr w:type="spellEnd"/>
            <w:r>
              <w:rPr>
                <w:rFonts w:ascii="Times New Roman" w:hAnsi="Times New Roman"/>
                <w:sz w:val="24"/>
                <w:szCs w:val="24"/>
              </w:rPr>
              <w:t xml:space="preserve"> тендерною </w:t>
            </w:r>
            <w:proofErr w:type="spellStart"/>
            <w:r>
              <w:rPr>
                <w:rFonts w:ascii="Times New Roman" w:hAnsi="Times New Roman"/>
                <w:sz w:val="24"/>
                <w:szCs w:val="24"/>
              </w:rPr>
              <w:t>документацією</w:t>
            </w:r>
            <w:proofErr w:type="spellEnd"/>
            <w:r>
              <w:rPr>
                <w:rFonts w:ascii="Times New Roman" w:hAnsi="Times New Roman"/>
                <w:sz w:val="24"/>
                <w:szCs w:val="24"/>
              </w:rPr>
              <w:t xml:space="preserve">, </w:t>
            </w:r>
            <w:proofErr w:type="spellStart"/>
            <w:r>
              <w:rPr>
                <w:rFonts w:ascii="Times New Roman" w:hAnsi="Times New Roman"/>
                <w:sz w:val="24"/>
                <w:szCs w:val="24"/>
              </w:rPr>
              <w:t>наведених</w:t>
            </w:r>
            <w:proofErr w:type="spellEnd"/>
            <w:r>
              <w:rPr>
                <w:rFonts w:ascii="Times New Roman" w:hAnsi="Times New Roman"/>
                <w:sz w:val="24"/>
                <w:szCs w:val="24"/>
              </w:rPr>
              <w:t xml:space="preserve"> у </w:t>
            </w:r>
            <w:proofErr w:type="spellStart"/>
            <w:r>
              <w:rPr>
                <w:rFonts w:ascii="Times New Roman" w:hAnsi="Times New Roman"/>
                <w:sz w:val="24"/>
                <w:szCs w:val="24"/>
              </w:rPr>
              <w:t>Таблиці</w:t>
            </w:r>
            <w:proofErr w:type="spellEnd"/>
            <w:r>
              <w:rPr>
                <w:rFonts w:ascii="Times New Roman" w:hAnsi="Times New Roman"/>
                <w:sz w:val="24"/>
                <w:szCs w:val="24"/>
              </w:rPr>
              <w:t xml:space="preserve"> 1, з </w:t>
            </w:r>
            <w:proofErr w:type="spellStart"/>
            <w:r>
              <w:rPr>
                <w:rFonts w:ascii="Times New Roman" w:hAnsi="Times New Roman"/>
                <w:sz w:val="24"/>
                <w:szCs w:val="24"/>
              </w:rPr>
              <w:t>усіма</w:t>
            </w:r>
            <w:proofErr w:type="spellEnd"/>
            <w:r>
              <w:rPr>
                <w:rFonts w:ascii="Times New Roman" w:hAnsi="Times New Roman"/>
                <w:sz w:val="24"/>
                <w:szCs w:val="24"/>
              </w:rPr>
              <w:t xml:space="preserve"> </w:t>
            </w:r>
            <w:proofErr w:type="spellStart"/>
            <w:r>
              <w:rPr>
                <w:rFonts w:ascii="Times New Roman" w:hAnsi="Times New Roman"/>
                <w:sz w:val="24"/>
                <w:szCs w:val="24"/>
              </w:rPr>
              <w:t>додатками</w:t>
            </w:r>
            <w:proofErr w:type="spellEnd"/>
            <w:r>
              <w:rPr>
                <w:rFonts w:ascii="Times New Roman" w:hAnsi="Times New Roman"/>
                <w:sz w:val="24"/>
                <w:szCs w:val="24"/>
              </w:rPr>
              <w:t xml:space="preserve"> (у </w:t>
            </w:r>
            <w:proofErr w:type="spellStart"/>
            <w:r>
              <w:rPr>
                <w:rFonts w:ascii="Times New Roman" w:hAnsi="Times New Roman"/>
                <w:sz w:val="24"/>
                <w:szCs w:val="24"/>
              </w:rPr>
              <w:t>випадку</w:t>
            </w:r>
            <w:proofErr w:type="spellEnd"/>
            <w:r>
              <w:rPr>
                <w:rFonts w:ascii="Times New Roman" w:hAnsi="Times New Roman"/>
                <w:sz w:val="24"/>
                <w:szCs w:val="24"/>
              </w:rPr>
              <w:t xml:space="preserve">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наявності</w:t>
            </w:r>
            <w:proofErr w:type="spellEnd"/>
            <w:r>
              <w:rPr>
                <w:rFonts w:ascii="Times New Roman" w:hAnsi="Times New Roman"/>
                <w:sz w:val="24"/>
                <w:szCs w:val="24"/>
              </w:rPr>
              <w:t>);</w:t>
            </w:r>
          </w:p>
          <w:p w:rsidR="00DF425B" w:rsidRDefault="00DF425B" w:rsidP="00DF425B">
            <w:pPr>
              <w:pStyle w:val="a5"/>
              <w:numPr>
                <w:ilvl w:val="1"/>
                <w:numId w:val="6"/>
              </w:numPr>
              <w:tabs>
                <w:tab w:val="left" w:pos="0"/>
              </w:tabs>
              <w:spacing w:line="240" w:lineRule="auto"/>
              <w:ind w:left="34" w:hanging="34"/>
              <w:jc w:val="both"/>
              <w:rPr>
                <w:rFonts w:ascii="Times New Roman" w:eastAsia="Times New Roman" w:hAnsi="Times New Roman"/>
                <w:sz w:val="24"/>
                <w:szCs w:val="24"/>
                <w:lang w:val="uk-UA" w:eastAsia="en-US"/>
              </w:rPr>
            </w:pPr>
            <w:proofErr w:type="spellStart"/>
            <w:r>
              <w:rPr>
                <w:rFonts w:ascii="Times New Roman" w:hAnsi="Times New Roman"/>
                <w:sz w:val="24"/>
                <w:szCs w:val="24"/>
              </w:rPr>
              <w:t>Оригінал</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завірена</w:t>
            </w:r>
            <w:proofErr w:type="spellEnd"/>
            <w:r>
              <w:rPr>
                <w:rFonts w:ascii="Times New Roman" w:hAnsi="Times New Roman"/>
                <w:sz w:val="24"/>
                <w:szCs w:val="24"/>
              </w:rPr>
              <w:t xml:space="preserve"> </w:t>
            </w:r>
            <w:proofErr w:type="spellStart"/>
            <w:r>
              <w:rPr>
                <w:rFonts w:ascii="Times New Roman" w:hAnsi="Times New Roman"/>
                <w:sz w:val="24"/>
                <w:szCs w:val="24"/>
              </w:rPr>
              <w:t>копія</w:t>
            </w:r>
            <w:proofErr w:type="spellEnd"/>
            <w:r>
              <w:rPr>
                <w:rFonts w:ascii="Times New Roman" w:hAnsi="Times New Roman"/>
                <w:sz w:val="24"/>
                <w:szCs w:val="24"/>
              </w:rPr>
              <w:t xml:space="preserve"> листа-</w:t>
            </w:r>
            <w:proofErr w:type="spellStart"/>
            <w:r>
              <w:rPr>
                <w:rFonts w:ascii="Times New Roman" w:hAnsi="Times New Roman"/>
                <w:sz w:val="24"/>
                <w:szCs w:val="24"/>
              </w:rPr>
              <w:t>відгука</w:t>
            </w:r>
            <w:proofErr w:type="spellEnd"/>
            <w:r>
              <w:rPr>
                <w:rFonts w:ascii="Times New Roman" w:hAnsi="Times New Roman"/>
                <w:sz w:val="24"/>
                <w:szCs w:val="24"/>
              </w:rPr>
              <w:t xml:space="preserve"> (</w:t>
            </w:r>
            <w:proofErr w:type="spellStart"/>
            <w:r>
              <w:rPr>
                <w:rFonts w:ascii="Times New Roman" w:hAnsi="Times New Roman"/>
                <w:sz w:val="24"/>
                <w:szCs w:val="24"/>
              </w:rPr>
              <w:t>всіх</w:t>
            </w:r>
            <w:proofErr w:type="spellEnd"/>
            <w:r>
              <w:rPr>
                <w:rFonts w:ascii="Times New Roman" w:hAnsi="Times New Roman"/>
                <w:sz w:val="24"/>
                <w:szCs w:val="24"/>
              </w:rPr>
              <w:t xml:space="preserve"> </w:t>
            </w:r>
            <w:proofErr w:type="spellStart"/>
            <w:r>
              <w:rPr>
                <w:rFonts w:ascii="Times New Roman" w:hAnsi="Times New Roman"/>
                <w:sz w:val="24"/>
                <w:szCs w:val="24"/>
              </w:rPr>
              <w:t>листів-відгуків</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roofErr w:type="spellStart"/>
            <w:r>
              <w:rPr>
                <w:rFonts w:ascii="Times New Roman" w:hAnsi="Times New Roman"/>
                <w:sz w:val="24"/>
                <w:szCs w:val="24"/>
              </w:rPr>
              <w:t>Замовників</w:t>
            </w:r>
            <w:proofErr w:type="spellEnd"/>
            <w:r>
              <w:rPr>
                <w:rFonts w:ascii="Times New Roman" w:hAnsi="Times New Roman"/>
                <w:sz w:val="24"/>
                <w:szCs w:val="24"/>
              </w:rPr>
              <w:t xml:space="preserve">), з </w:t>
            </w:r>
            <w:proofErr w:type="spellStart"/>
            <w:r>
              <w:rPr>
                <w:rFonts w:ascii="Times New Roman" w:hAnsi="Times New Roman"/>
                <w:sz w:val="24"/>
                <w:szCs w:val="24"/>
              </w:rPr>
              <w:t>яким</w:t>
            </w:r>
            <w:proofErr w:type="spellEnd"/>
            <w:r>
              <w:rPr>
                <w:rFonts w:ascii="Times New Roman" w:hAnsi="Times New Roman"/>
                <w:sz w:val="24"/>
                <w:szCs w:val="24"/>
              </w:rPr>
              <w:t xml:space="preserve"> (</w:t>
            </w:r>
            <w:proofErr w:type="spellStart"/>
            <w:r>
              <w:rPr>
                <w:rFonts w:ascii="Times New Roman" w:hAnsi="Times New Roman"/>
                <w:sz w:val="24"/>
                <w:szCs w:val="24"/>
              </w:rPr>
              <w:t>якими</w:t>
            </w:r>
            <w:proofErr w:type="spellEnd"/>
            <w:r>
              <w:rPr>
                <w:rFonts w:ascii="Times New Roman" w:hAnsi="Times New Roman"/>
                <w:sz w:val="24"/>
                <w:szCs w:val="24"/>
              </w:rPr>
              <w:t xml:space="preserve">) </w:t>
            </w:r>
            <w:proofErr w:type="spellStart"/>
            <w:r>
              <w:rPr>
                <w:rFonts w:ascii="Times New Roman" w:hAnsi="Times New Roman"/>
                <w:sz w:val="24"/>
                <w:szCs w:val="24"/>
              </w:rPr>
              <w:t>укладено</w:t>
            </w:r>
            <w:proofErr w:type="spellEnd"/>
            <w:r>
              <w:rPr>
                <w:rFonts w:ascii="Times New Roman" w:hAnsi="Times New Roman"/>
                <w:sz w:val="24"/>
                <w:szCs w:val="24"/>
              </w:rPr>
              <w:t xml:space="preserve"> </w:t>
            </w:r>
            <w:proofErr w:type="spellStart"/>
            <w:r>
              <w:rPr>
                <w:rFonts w:ascii="Times New Roman" w:hAnsi="Times New Roman"/>
                <w:sz w:val="24"/>
                <w:szCs w:val="24"/>
              </w:rPr>
              <w:t>аналогічний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w:t>
            </w:r>
            <w:proofErr w:type="spellStart"/>
            <w:r>
              <w:rPr>
                <w:rFonts w:ascii="Times New Roman" w:hAnsi="Times New Roman"/>
                <w:sz w:val="24"/>
                <w:szCs w:val="24"/>
              </w:rPr>
              <w:t>аналогічні</w:t>
            </w:r>
            <w:proofErr w:type="spellEnd"/>
            <w:r>
              <w:rPr>
                <w:rFonts w:ascii="Times New Roman" w:hAnsi="Times New Roman"/>
                <w:sz w:val="24"/>
                <w:szCs w:val="24"/>
              </w:rPr>
              <w:t xml:space="preserve"> договори),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зазначених</w:t>
            </w:r>
            <w:proofErr w:type="spellEnd"/>
            <w:r>
              <w:rPr>
                <w:rFonts w:ascii="Times New Roman" w:hAnsi="Times New Roman"/>
                <w:sz w:val="24"/>
                <w:szCs w:val="24"/>
              </w:rPr>
              <w:t xml:space="preserve">) в </w:t>
            </w:r>
            <w:proofErr w:type="spellStart"/>
            <w:r>
              <w:rPr>
                <w:rFonts w:ascii="Times New Roman" w:hAnsi="Times New Roman"/>
                <w:sz w:val="24"/>
                <w:szCs w:val="24"/>
              </w:rPr>
              <w:t>довідці</w:t>
            </w:r>
            <w:proofErr w:type="spellEnd"/>
            <w:r>
              <w:rPr>
                <w:rFonts w:ascii="Times New Roman" w:hAnsi="Times New Roman"/>
                <w:sz w:val="24"/>
                <w:szCs w:val="24"/>
              </w:rPr>
              <w:t xml:space="preserve">, </w:t>
            </w:r>
            <w:proofErr w:type="spellStart"/>
            <w:r>
              <w:rPr>
                <w:rFonts w:ascii="Times New Roman" w:hAnsi="Times New Roman"/>
                <w:sz w:val="24"/>
                <w:szCs w:val="24"/>
              </w:rPr>
              <w:t>складеній</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пп</w:t>
            </w:r>
            <w:proofErr w:type="spellEnd"/>
            <w:r>
              <w:rPr>
                <w:rFonts w:ascii="Times New Roman" w:hAnsi="Times New Roman"/>
                <w:sz w:val="24"/>
                <w:szCs w:val="24"/>
              </w:rPr>
              <w:t>. 3.1.</w:t>
            </w:r>
          </w:p>
        </w:tc>
      </w:tr>
    </w:tbl>
    <w:p w:rsidR="00DF425B" w:rsidRDefault="00DF425B" w:rsidP="00DF425B">
      <w:pPr>
        <w:shd w:val="clear" w:color="auto" w:fill="FFFFFF"/>
        <w:spacing w:after="0" w:line="240" w:lineRule="auto"/>
        <w:textAlignment w:val="baseline"/>
        <w:rPr>
          <w:rFonts w:ascii="Times New Roman" w:eastAsia="Times New Roman" w:hAnsi="Times New Roman"/>
          <w:color w:val="000000"/>
          <w:sz w:val="24"/>
          <w:szCs w:val="24"/>
          <w:lang w:val="uk-UA"/>
        </w:rPr>
      </w:pPr>
    </w:p>
    <w:p w:rsidR="00845B99" w:rsidRPr="00DC4E18" w:rsidRDefault="00845B99" w:rsidP="00845B99">
      <w:pPr>
        <w:spacing w:after="0" w:line="240" w:lineRule="auto"/>
        <w:ind w:firstLine="708"/>
        <w:jc w:val="both"/>
        <w:rPr>
          <w:rFonts w:ascii="Times New Roman" w:hAnsi="Times New Roman"/>
          <w:i/>
          <w:iCs/>
          <w:color w:val="000000"/>
          <w:sz w:val="24"/>
          <w:szCs w:val="24"/>
          <w:lang w:val="uk-UA"/>
        </w:rPr>
      </w:pPr>
      <w:r w:rsidRPr="00DC4E18">
        <w:rPr>
          <w:rFonts w:ascii="Times New Roman" w:hAnsi="Times New Roman"/>
          <w:i/>
          <w:iCs/>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5B99" w:rsidRPr="00DC4E18" w:rsidRDefault="00845B99" w:rsidP="00845B99">
      <w:pPr>
        <w:spacing w:after="0" w:line="240" w:lineRule="auto"/>
        <w:ind w:firstLine="708"/>
        <w:jc w:val="both"/>
        <w:rPr>
          <w:rFonts w:ascii="Times New Roman" w:hAnsi="Times New Roman"/>
          <w:iCs/>
          <w:color w:val="000000"/>
          <w:sz w:val="24"/>
          <w:szCs w:val="24"/>
          <w:lang w:val="uk-UA"/>
        </w:rPr>
      </w:pPr>
    </w:p>
    <w:p w:rsidR="002E6801" w:rsidRDefault="002E6801" w:rsidP="00C9732C">
      <w:pPr>
        <w:shd w:val="clear" w:color="auto" w:fill="FFFFFF"/>
        <w:spacing w:after="0" w:line="240" w:lineRule="auto"/>
        <w:textAlignment w:val="baseline"/>
        <w:rPr>
          <w:rFonts w:ascii="Times New Roman" w:hAnsi="Times New Roman"/>
          <w:b/>
          <w:color w:val="000000"/>
          <w:sz w:val="24"/>
          <w:szCs w:val="24"/>
          <w:lang w:val="uk-UA"/>
        </w:rPr>
      </w:pPr>
    </w:p>
    <w:p w:rsidR="00932F05" w:rsidRPr="006C59DC" w:rsidRDefault="00932F05" w:rsidP="00932F05">
      <w:pPr>
        <w:jc w:val="right"/>
        <w:rPr>
          <w:rFonts w:ascii="Times New Roman" w:eastAsia="Calibri" w:hAnsi="Times New Roman"/>
          <w:bCs/>
          <w:i/>
          <w:lang w:val="uk-UA"/>
        </w:rPr>
      </w:pPr>
      <w:r>
        <w:rPr>
          <w:rFonts w:ascii="Times New Roman" w:eastAsia="Calibri" w:hAnsi="Times New Roman"/>
          <w:b/>
          <w:i/>
          <w:lang w:val="uk-UA" w:eastAsia="ar-SA"/>
        </w:rPr>
        <w:t>Додаток № 3</w:t>
      </w:r>
    </w:p>
    <w:p w:rsidR="00932F05" w:rsidRDefault="00932F05" w:rsidP="00932F05">
      <w:pPr>
        <w:jc w:val="right"/>
        <w:rPr>
          <w:rFonts w:ascii="Times New Roman" w:eastAsia="Calibri" w:hAnsi="Times New Roman"/>
          <w:bCs/>
          <w:i/>
          <w:lang w:val="uk-UA"/>
        </w:rPr>
      </w:pPr>
      <w:r w:rsidRPr="006C59DC">
        <w:rPr>
          <w:rFonts w:ascii="Times New Roman" w:eastAsia="Calibri" w:hAnsi="Times New Roman"/>
          <w:bCs/>
          <w:i/>
          <w:lang w:val="uk-UA"/>
        </w:rPr>
        <w:t>до тендерної документації</w:t>
      </w:r>
    </w:p>
    <w:p w:rsidR="00932F05" w:rsidRDefault="00932F05" w:rsidP="00932F05">
      <w:pPr>
        <w:spacing w:before="240" w:after="0" w:line="240" w:lineRule="auto"/>
        <w:ind w:left="502"/>
        <w:contextualSpacing/>
        <w:jc w:val="both"/>
        <w:rPr>
          <w:rFonts w:ascii="Times New Roman" w:hAnsi="Times New Roman"/>
          <w:b/>
          <w:bCs/>
          <w:color w:val="000000"/>
          <w:sz w:val="24"/>
          <w:szCs w:val="24"/>
          <w:lang w:val="uk-UA"/>
        </w:rPr>
      </w:pPr>
      <w:r w:rsidRPr="00393A41">
        <w:rPr>
          <w:rFonts w:ascii="Times New Roman" w:hAnsi="Times New Roman"/>
          <w:b/>
          <w:bCs/>
          <w:color w:val="000000"/>
          <w:sz w:val="24"/>
          <w:szCs w:val="24"/>
          <w:lang w:val="uk-UA"/>
        </w:rPr>
        <w:t>Підтвердження відповідності УЧАСНИКА  вимогам, визначеним у статті 17 Закону “Про публічн</w:t>
      </w:r>
      <w:r>
        <w:rPr>
          <w:rFonts w:ascii="Times New Roman" w:hAnsi="Times New Roman"/>
          <w:b/>
          <w:bCs/>
          <w:color w:val="000000"/>
          <w:sz w:val="24"/>
          <w:szCs w:val="24"/>
          <w:lang w:val="uk-UA"/>
        </w:rPr>
        <w:t>і закупівлі” (далі – Закон).</w:t>
      </w:r>
    </w:p>
    <w:p w:rsidR="00932F05" w:rsidRPr="008837B5" w:rsidRDefault="00932F05" w:rsidP="00932F05">
      <w:pPr>
        <w:spacing w:before="240" w:after="0" w:line="240" w:lineRule="auto"/>
        <w:contextualSpacing/>
        <w:jc w:val="both"/>
        <w:rPr>
          <w:rFonts w:ascii="Times New Roman" w:hAnsi="Times New Roman"/>
          <w:b/>
          <w:bCs/>
          <w:color w:val="000000"/>
          <w:sz w:val="24"/>
          <w:szCs w:val="24"/>
          <w:lang w:val="uk-UA"/>
        </w:rPr>
      </w:pPr>
    </w:p>
    <w:p w:rsidR="00932F05" w:rsidRPr="00932F05" w:rsidRDefault="00932F05" w:rsidP="00932F05">
      <w:pPr>
        <w:tabs>
          <w:tab w:val="left" w:pos="180"/>
        </w:tabs>
        <w:ind w:firstLine="709"/>
        <w:jc w:val="both"/>
        <w:rPr>
          <w:rFonts w:ascii="Times New Roman" w:eastAsia="Times New Roman" w:hAnsi="Times New Roman" w:cs="Times New Roman"/>
          <w:color w:val="000000"/>
          <w:sz w:val="24"/>
          <w:szCs w:val="24"/>
          <w:lang w:val="uk-UA" w:eastAsia="zh-CN"/>
        </w:rPr>
      </w:pPr>
      <w:r w:rsidRPr="00932F05">
        <w:rPr>
          <w:rFonts w:ascii="Times New Roman" w:eastAsia="Times New Roman" w:hAnsi="Times New Roman" w:cs="Times New Roman"/>
          <w:color w:val="000000"/>
          <w:sz w:val="24"/>
          <w:szCs w:val="24"/>
          <w:lang w:val="uk-UA" w:eastAsia="zh-CN"/>
        </w:rPr>
        <w:t xml:space="preserve">      Учасник процедури закупівлі, в тому числі об’єднання учасників, в електронній системі </w:t>
      </w:r>
      <w:proofErr w:type="spellStart"/>
      <w:r w:rsidRPr="00932F05">
        <w:rPr>
          <w:rFonts w:ascii="Times New Roman" w:eastAsia="Times New Roman" w:hAnsi="Times New Roman" w:cs="Times New Roman"/>
          <w:color w:val="000000"/>
          <w:sz w:val="24"/>
          <w:szCs w:val="24"/>
          <w:lang w:val="uk-UA" w:eastAsia="zh-CN"/>
        </w:rPr>
        <w:t>закупівель</w:t>
      </w:r>
      <w:proofErr w:type="spellEnd"/>
      <w:r w:rsidRPr="00932F05">
        <w:rPr>
          <w:rFonts w:ascii="Times New Roman" w:eastAsia="Times New Roman" w:hAnsi="Times New Roman" w:cs="Times New Roman"/>
          <w:color w:val="000000"/>
          <w:sz w:val="24"/>
          <w:szCs w:val="24"/>
          <w:lang w:val="uk-UA" w:eastAsia="zh-CN"/>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або за формою, наведеною нижче до тендерної документації, зміст якої/яких підтверджує відсутність відповідних підстав для відмови в участі у процедурі закупівлі. </w:t>
      </w:r>
    </w:p>
    <w:p w:rsidR="00932F05" w:rsidRPr="00932F05" w:rsidRDefault="00932F05" w:rsidP="00932F05">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sidRPr="00932F05">
        <w:rPr>
          <w:rFonts w:ascii="Times New Roman" w:eastAsia="Times New Roman" w:hAnsi="Times New Roman" w:cs="Times New Roman"/>
          <w:color w:val="000000"/>
          <w:sz w:val="24"/>
          <w:szCs w:val="24"/>
          <w:lang w:val="uk-UA" w:eastAsia="zh-CN"/>
        </w:rPr>
        <w:t xml:space="preserve">Учасник процедури закупівлі, в тому числі об’єднання учасників, що перебуває в обставинах, зазначених у частині другій статті 17 Закону, </w:t>
      </w:r>
      <w:r w:rsidRPr="00932F05">
        <w:rPr>
          <w:rFonts w:ascii="Times New Roman" w:eastAsia="Times New Roman" w:hAnsi="Times New Roman" w:cs="Times New Roman"/>
          <w:b/>
          <w:color w:val="000000"/>
          <w:sz w:val="24"/>
          <w:szCs w:val="24"/>
          <w:lang w:val="uk-UA" w:eastAsia="zh-CN"/>
        </w:rPr>
        <w:t>може надати підтвердження вжиття заходів для доведення своєї надійності</w:t>
      </w:r>
      <w:r w:rsidRPr="00932F05">
        <w:rPr>
          <w:rFonts w:ascii="Times New Roman" w:eastAsia="Times New Roman" w:hAnsi="Times New Roman" w:cs="Times New Roman"/>
          <w:color w:val="000000"/>
          <w:sz w:val="24"/>
          <w:szCs w:val="24"/>
          <w:lang w:val="uk-UA" w:eastAsia="zh-CN"/>
        </w:rPr>
        <w:t xml:space="preserve">,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w:t>
      </w:r>
      <w:r w:rsidRPr="00932F05">
        <w:rPr>
          <w:rFonts w:ascii="Times New Roman" w:eastAsia="Times New Roman" w:hAnsi="Times New Roman" w:cs="Times New Roman"/>
          <w:color w:val="000000"/>
          <w:sz w:val="24"/>
          <w:szCs w:val="24"/>
          <w:lang w:val="uk-UA" w:eastAsia="zh-CN"/>
        </w:rPr>
        <w:lastRenderedPageBreak/>
        <w:t>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32F05" w:rsidRDefault="00932F05" w:rsidP="00932F05">
      <w:pPr>
        <w:shd w:val="clear" w:color="auto" w:fill="FFFFFF"/>
        <w:suppressAutoHyphens/>
        <w:spacing w:after="0" w:line="240" w:lineRule="auto"/>
        <w:jc w:val="both"/>
        <w:rPr>
          <w:rFonts w:ascii="Times New Roman" w:eastAsia="Times New Roman" w:hAnsi="Times New Roman" w:cs="Times New Roman"/>
          <w:color w:val="000000"/>
          <w:sz w:val="24"/>
          <w:szCs w:val="24"/>
          <w:highlight w:val="yellow"/>
          <w:lang w:val="uk-UA" w:eastAsia="zh-CN"/>
        </w:rPr>
      </w:pPr>
    </w:p>
    <w:p w:rsidR="00932F05" w:rsidRPr="008837B5" w:rsidRDefault="00932F05" w:rsidP="00932F05">
      <w:pPr>
        <w:spacing w:after="0"/>
        <w:ind w:firstLine="708"/>
        <w:jc w:val="both"/>
        <w:rPr>
          <w:rFonts w:ascii="Times New Roman" w:hAnsi="Times New Roman"/>
          <w:sz w:val="24"/>
          <w:szCs w:val="24"/>
          <w:lang w:val="uk-UA"/>
        </w:rPr>
      </w:pPr>
      <w:r w:rsidRPr="008837B5">
        <w:rPr>
          <w:rFonts w:ascii="Times New Roman" w:hAnsi="Times New Roman"/>
          <w:color w:val="333333"/>
          <w:sz w:val="24"/>
          <w:szCs w:val="24"/>
          <w:lang w:val="uk-UA"/>
        </w:rPr>
        <w:t>Всю публічну інформацію щодо учасника, що оприлюднена у формі відкритих даних згідно із </w:t>
      </w:r>
      <w:hyperlink r:id="rId12">
        <w:r w:rsidRPr="008837B5">
          <w:rPr>
            <w:rFonts w:ascii="Times New Roman" w:hAnsi="Times New Roman"/>
            <w:color w:val="000099"/>
            <w:sz w:val="24"/>
            <w:szCs w:val="24"/>
            <w:lang w:val="uk-UA"/>
          </w:rPr>
          <w:t>Законом України</w:t>
        </w:r>
      </w:hyperlink>
      <w:r w:rsidRPr="008837B5">
        <w:rPr>
          <w:rFonts w:ascii="Times New Roman" w:hAnsi="Times New Roman"/>
          <w:color w:val="333333"/>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837B5">
        <w:rPr>
          <w:rFonts w:ascii="Times New Roman" w:hAnsi="Times New Roman"/>
          <w:color w:val="333333"/>
          <w:sz w:val="24"/>
          <w:szCs w:val="24"/>
          <w:lang w:val="uk-UA"/>
        </w:rPr>
        <w:t>закупівель</w:t>
      </w:r>
      <w:proofErr w:type="spellEnd"/>
      <w:r w:rsidRPr="008837B5">
        <w:rPr>
          <w:rFonts w:ascii="Times New Roman" w:hAnsi="Times New Roman"/>
          <w:color w:val="333333"/>
          <w:sz w:val="24"/>
          <w:szCs w:val="24"/>
          <w:lang w:val="uk-UA"/>
        </w:rPr>
        <w:t>, замовник перевіряє самостійно.</w:t>
      </w:r>
    </w:p>
    <w:p w:rsidR="00932F05" w:rsidRDefault="00932F05" w:rsidP="00932F05">
      <w:pPr>
        <w:shd w:val="clear" w:color="auto" w:fill="FFFFFF"/>
        <w:suppressAutoHyphens/>
        <w:spacing w:after="0" w:line="240" w:lineRule="auto"/>
        <w:jc w:val="both"/>
        <w:rPr>
          <w:rFonts w:ascii="Times New Roman" w:eastAsia="Times New Roman" w:hAnsi="Times New Roman" w:cs="Times New Roman"/>
          <w:color w:val="000000"/>
          <w:sz w:val="24"/>
          <w:szCs w:val="24"/>
          <w:highlight w:val="yellow"/>
          <w:lang w:val="uk-UA" w:eastAsia="zh-CN"/>
        </w:rPr>
      </w:pPr>
    </w:p>
    <w:p w:rsidR="00932F05" w:rsidRPr="00F26421" w:rsidRDefault="00932F05" w:rsidP="00932F05">
      <w:pPr>
        <w:shd w:val="clear" w:color="auto" w:fill="FFFFFF"/>
        <w:suppressAutoHyphens/>
        <w:spacing w:after="0" w:line="240" w:lineRule="auto"/>
        <w:jc w:val="both"/>
        <w:rPr>
          <w:rFonts w:ascii="Times New Roman" w:eastAsia="Times New Roman" w:hAnsi="Times New Roman" w:cs="Times New Roman"/>
          <w:color w:val="000000"/>
          <w:sz w:val="24"/>
          <w:szCs w:val="24"/>
          <w:highlight w:val="yellow"/>
          <w:lang w:val="uk-UA" w:eastAsia="zh-CN"/>
        </w:rPr>
      </w:pPr>
    </w:p>
    <w:p w:rsidR="00932F05" w:rsidRPr="006C59DC" w:rsidRDefault="00932F05" w:rsidP="00932F05">
      <w:pPr>
        <w:ind w:right="164"/>
        <w:jc w:val="center"/>
        <w:rPr>
          <w:rFonts w:ascii="Times New Roman" w:hAnsi="Times New Roman"/>
          <w:b/>
          <w:bCs/>
          <w:color w:val="000000"/>
          <w:sz w:val="23"/>
          <w:szCs w:val="23"/>
          <w:lang w:val="uk-UA" w:eastAsia="ar-SA"/>
        </w:rPr>
      </w:pPr>
      <w:r w:rsidRPr="006C59DC">
        <w:rPr>
          <w:rFonts w:ascii="Times New Roman" w:hAnsi="Times New Roman"/>
          <w:b/>
          <w:bCs/>
          <w:color w:val="000000"/>
          <w:sz w:val="23"/>
          <w:szCs w:val="23"/>
          <w:lang w:val="uk-UA" w:eastAsia="ar-SA"/>
        </w:rPr>
        <w:t xml:space="preserve">Довідка </w:t>
      </w:r>
    </w:p>
    <w:p w:rsidR="00932F05" w:rsidRPr="006C59DC" w:rsidRDefault="00932F05" w:rsidP="00932F05">
      <w:pPr>
        <w:ind w:right="164"/>
        <w:jc w:val="center"/>
        <w:rPr>
          <w:rFonts w:ascii="Times New Roman" w:eastAsia="Arial" w:hAnsi="Times New Roman"/>
          <w:b/>
          <w:bCs/>
          <w:color w:val="000000"/>
          <w:sz w:val="23"/>
          <w:szCs w:val="23"/>
          <w:lang w:val="uk-UA" w:eastAsia="ar-SA"/>
        </w:rPr>
      </w:pPr>
      <w:r w:rsidRPr="006C59DC">
        <w:rPr>
          <w:rFonts w:ascii="Times New Roman" w:hAnsi="Times New Roman"/>
          <w:b/>
          <w:bCs/>
          <w:color w:val="000000"/>
          <w:sz w:val="23"/>
          <w:szCs w:val="23"/>
          <w:lang w:val="uk-UA"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rsidR="00932F05" w:rsidRPr="006C59DC" w:rsidRDefault="00932F05" w:rsidP="00932F05">
      <w:pPr>
        <w:rPr>
          <w:rFonts w:ascii="Times New Roman" w:eastAsia="Arial" w:hAnsi="Times New Roman"/>
          <w:b/>
          <w:bCs/>
          <w:color w:val="000000"/>
          <w:sz w:val="23"/>
          <w:szCs w:val="23"/>
          <w:lang w:val="uk-UA" w:eastAsia="ar-SA"/>
        </w:rPr>
      </w:pPr>
    </w:p>
    <w:p w:rsidR="00932F05" w:rsidRPr="006C59DC" w:rsidRDefault="00932F05" w:rsidP="00932F05">
      <w:pPr>
        <w:ind w:firstLine="708"/>
        <w:jc w:val="both"/>
        <w:rPr>
          <w:rFonts w:ascii="Times New Roman" w:hAnsi="Times New Roman"/>
          <w:color w:val="000000"/>
          <w:sz w:val="23"/>
          <w:szCs w:val="23"/>
          <w:lang w:val="uk-UA"/>
        </w:rPr>
      </w:pPr>
      <w:r w:rsidRPr="006C59DC">
        <w:rPr>
          <w:rFonts w:ascii="Times New Roman" w:hAnsi="Times New Roman"/>
          <w:color w:val="000000"/>
          <w:sz w:val="23"/>
          <w:szCs w:val="23"/>
          <w:lang w:val="uk-UA"/>
        </w:rPr>
        <w:t xml:space="preserve">Ми, </w:t>
      </w:r>
      <w:r w:rsidRPr="006C59DC">
        <w:rPr>
          <w:rFonts w:ascii="Times New Roman" w:hAnsi="Times New Roman"/>
          <w:sz w:val="23"/>
          <w:szCs w:val="23"/>
          <w:u w:val="single"/>
          <w:lang w:val="uk-UA"/>
        </w:rPr>
        <w:t>/</w:t>
      </w:r>
      <w:r w:rsidRPr="006C59DC">
        <w:rPr>
          <w:rFonts w:ascii="Times New Roman" w:hAnsi="Times New Roman"/>
          <w:i/>
          <w:sz w:val="23"/>
          <w:szCs w:val="23"/>
          <w:u w:val="single"/>
          <w:lang w:val="uk-UA"/>
        </w:rPr>
        <w:t>найменування Учасника</w:t>
      </w:r>
      <w:r w:rsidRPr="006C59DC">
        <w:rPr>
          <w:rFonts w:ascii="Times New Roman" w:hAnsi="Times New Roman"/>
          <w:sz w:val="23"/>
          <w:szCs w:val="23"/>
          <w:u w:val="single"/>
          <w:lang w:val="uk-UA"/>
        </w:rPr>
        <w:t>/</w:t>
      </w:r>
      <w:r w:rsidRPr="006C59DC">
        <w:rPr>
          <w:rFonts w:ascii="Times New Roman" w:hAnsi="Times New Roman"/>
          <w:color w:val="000000"/>
          <w:sz w:val="23"/>
          <w:szCs w:val="23"/>
          <w:lang w:val="uk-UA"/>
        </w:rPr>
        <w:t xml:space="preserve"> (далі - Учасник),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(у разі відсутності таких підстав), а саме:</w:t>
      </w:r>
    </w:p>
    <w:p w:rsidR="00932F05" w:rsidRPr="006C59DC" w:rsidRDefault="00932F05" w:rsidP="00932F05">
      <w:pPr>
        <w:ind w:firstLine="450"/>
        <w:jc w:val="both"/>
        <w:rPr>
          <w:rFonts w:ascii="Times New Roman" w:hAnsi="Times New Roman"/>
          <w:color w:val="000000"/>
          <w:sz w:val="23"/>
          <w:szCs w:val="23"/>
          <w:lang w:val="uk-UA"/>
        </w:rPr>
      </w:pPr>
      <w:r w:rsidRPr="006C59DC">
        <w:rPr>
          <w:rFonts w:ascii="Times New Roman" w:hAnsi="Times New Roman"/>
          <w:color w:val="000000"/>
          <w:sz w:val="23"/>
          <w:szCs w:val="23"/>
          <w:lang w:val="uk-UA"/>
        </w:rPr>
        <w:t xml:space="preserve">1) відомості про юридичну особу, яка є учасником процедури закупівлі, не </w:t>
      </w:r>
      <w:proofErr w:type="spellStart"/>
      <w:r w:rsidRPr="006C59DC">
        <w:rPr>
          <w:rFonts w:ascii="Times New Roman" w:hAnsi="Times New Roman"/>
          <w:color w:val="000000"/>
          <w:sz w:val="23"/>
          <w:szCs w:val="23"/>
          <w:lang w:val="uk-UA"/>
        </w:rPr>
        <w:t>внесено</w:t>
      </w:r>
      <w:proofErr w:type="spellEnd"/>
      <w:r w:rsidRPr="006C59DC">
        <w:rPr>
          <w:rFonts w:ascii="Times New Roman" w:hAnsi="Times New Roman"/>
          <w:color w:val="000000"/>
          <w:sz w:val="23"/>
          <w:szCs w:val="23"/>
          <w:lang w:val="uk-UA"/>
        </w:rPr>
        <w:t xml:space="preserve"> до Єдиного державного реєстру осіб, які вчинили корупційні або пов’язані з корупцією правопорушення;</w:t>
      </w:r>
    </w:p>
    <w:p w:rsidR="00932F05" w:rsidRPr="006C59DC" w:rsidRDefault="00932F05" w:rsidP="00932F05">
      <w:pPr>
        <w:ind w:firstLine="450"/>
        <w:jc w:val="both"/>
        <w:rPr>
          <w:rFonts w:ascii="Times New Roman" w:hAnsi="Times New Roman"/>
          <w:color w:val="000000"/>
          <w:sz w:val="23"/>
          <w:szCs w:val="23"/>
          <w:lang w:val="uk-UA"/>
        </w:rPr>
      </w:pPr>
      <w:r w:rsidRPr="006C59DC">
        <w:rPr>
          <w:rFonts w:ascii="Times New Roman" w:hAnsi="Times New Roman"/>
          <w:color w:val="000000"/>
          <w:sz w:val="23"/>
          <w:szCs w:val="23"/>
          <w:lang w:val="uk-UA"/>
        </w:rPr>
        <w:t xml:space="preserve">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w:t>
      </w:r>
      <w:proofErr w:type="spellStart"/>
      <w:r w:rsidRPr="006C59DC">
        <w:rPr>
          <w:rFonts w:ascii="Times New Roman" w:hAnsi="Times New Roman"/>
          <w:color w:val="000000"/>
          <w:sz w:val="23"/>
          <w:szCs w:val="23"/>
          <w:lang w:val="uk-UA"/>
        </w:rPr>
        <w:t>закупівель</w:t>
      </w:r>
      <w:proofErr w:type="spellEnd"/>
      <w:r w:rsidRPr="006C59DC">
        <w:rPr>
          <w:rFonts w:ascii="Times New Roman" w:hAnsi="Times New Roman"/>
          <w:color w:val="000000"/>
          <w:sz w:val="23"/>
          <w:szCs w:val="23"/>
          <w:lang w:val="uk-UA"/>
        </w:rPr>
        <w:t xml:space="preserve"> корупційного правопорушення або правопорушення, пов’язаного з корупцією;</w:t>
      </w:r>
    </w:p>
    <w:p w:rsidR="00932F05" w:rsidRPr="006C59DC" w:rsidRDefault="00932F05" w:rsidP="00932F05">
      <w:pPr>
        <w:ind w:firstLine="450"/>
        <w:jc w:val="both"/>
        <w:rPr>
          <w:rFonts w:ascii="Times New Roman" w:hAnsi="Times New Roman"/>
          <w:color w:val="000000"/>
          <w:sz w:val="23"/>
          <w:szCs w:val="23"/>
          <w:lang w:val="uk-UA"/>
        </w:rPr>
      </w:pPr>
      <w:r w:rsidRPr="006C59DC">
        <w:rPr>
          <w:rFonts w:ascii="Times New Roman" w:hAnsi="Times New Roman"/>
          <w:color w:val="000000"/>
          <w:sz w:val="23"/>
          <w:szCs w:val="23"/>
          <w:lang w:val="uk-UA"/>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13" w:history="1">
        <w:r w:rsidRPr="006C59DC">
          <w:rPr>
            <w:rStyle w:val="a3"/>
            <w:rFonts w:ascii="Times New Roman" w:hAnsi="Times New Roman"/>
            <w:color w:val="000000"/>
            <w:sz w:val="23"/>
            <w:szCs w:val="23"/>
            <w:lang w:val="uk-UA"/>
          </w:rPr>
          <w:t>Закону України</w:t>
        </w:r>
      </w:hyperlink>
      <w:r w:rsidRPr="006C59DC">
        <w:rPr>
          <w:rFonts w:ascii="Times New Roman" w:hAnsi="Times New Roman"/>
          <w:color w:val="000000"/>
          <w:sz w:val="23"/>
          <w:szCs w:val="23"/>
          <w:lang w:val="uk-UA"/>
        </w:rPr>
        <w:t xml:space="preserve"> "Про захист економічної конкуренції", у вигляді вчинення </w:t>
      </w:r>
      <w:proofErr w:type="spellStart"/>
      <w:r w:rsidRPr="006C59DC">
        <w:rPr>
          <w:rFonts w:ascii="Times New Roman" w:hAnsi="Times New Roman"/>
          <w:color w:val="000000"/>
          <w:sz w:val="23"/>
          <w:szCs w:val="23"/>
          <w:lang w:val="uk-UA"/>
        </w:rPr>
        <w:t>антиконкурентних</w:t>
      </w:r>
      <w:proofErr w:type="spellEnd"/>
      <w:r w:rsidRPr="006C59DC">
        <w:rPr>
          <w:rFonts w:ascii="Times New Roman" w:hAnsi="Times New Roman"/>
          <w:color w:val="000000"/>
          <w:sz w:val="23"/>
          <w:szCs w:val="23"/>
          <w:lang w:val="uk-UA"/>
        </w:rPr>
        <w:t xml:space="preserve"> узгоджених дій, що стосуються спотворення результатів тендерів;</w:t>
      </w:r>
    </w:p>
    <w:p w:rsidR="00932F05" w:rsidRPr="006C59DC" w:rsidRDefault="00932F05" w:rsidP="00932F05">
      <w:pPr>
        <w:ind w:firstLine="450"/>
        <w:jc w:val="both"/>
        <w:rPr>
          <w:rFonts w:ascii="Times New Roman" w:hAnsi="Times New Roman"/>
          <w:color w:val="000000"/>
          <w:sz w:val="23"/>
          <w:szCs w:val="23"/>
          <w:lang w:val="uk-UA"/>
        </w:rPr>
      </w:pPr>
      <w:r w:rsidRPr="006C59DC">
        <w:rPr>
          <w:rFonts w:ascii="Times New Roman" w:hAnsi="Times New Roman"/>
          <w:color w:val="000000"/>
          <w:sz w:val="23"/>
          <w:szCs w:val="23"/>
          <w:lang w:val="uk-UA"/>
        </w:rPr>
        <w:t>4)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не має не знятої та не погашеної у встановленому законом порядку судимості;</w:t>
      </w:r>
    </w:p>
    <w:p w:rsidR="00932F05" w:rsidRPr="006C59DC" w:rsidRDefault="00932F05" w:rsidP="00932F05">
      <w:pPr>
        <w:ind w:firstLine="450"/>
        <w:jc w:val="both"/>
        <w:rPr>
          <w:rFonts w:ascii="Times New Roman" w:hAnsi="Times New Roman"/>
          <w:color w:val="000000"/>
          <w:sz w:val="23"/>
          <w:szCs w:val="23"/>
          <w:lang w:val="uk-UA"/>
        </w:rPr>
      </w:pPr>
      <w:r w:rsidRPr="006C59DC">
        <w:rPr>
          <w:rFonts w:ascii="Times New Roman" w:hAnsi="Times New Roman"/>
          <w:color w:val="000000"/>
          <w:sz w:val="23"/>
          <w:szCs w:val="23"/>
          <w:lang w:val="uk-UA"/>
        </w:rPr>
        <w:t>5)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пов’язаний з хабарництвом та відмиванням коштів), немає не знятої або не погашеної у встановленому законом порядку судимості;</w:t>
      </w:r>
    </w:p>
    <w:p w:rsidR="00932F05" w:rsidRPr="006C59DC" w:rsidRDefault="00932F05" w:rsidP="00932F05">
      <w:pPr>
        <w:ind w:firstLine="450"/>
        <w:jc w:val="both"/>
        <w:rPr>
          <w:rFonts w:ascii="Times New Roman" w:hAnsi="Times New Roman"/>
          <w:color w:val="000000"/>
          <w:sz w:val="23"/>
          <w:szCs w:val="23"/>
          <w:lang w:val="uk-UA"/>
        </w:rPr>
      </w:pPr>
      <w:r w:rsidRPr="006C59DC">
        <w:rPr>
          <w:rFonts w:ascii="Times New Roman" w:hAnsi="Times New Roman"/>
          <w:color w:val="000000"/>
          <w:sz w:val="23"/>
          <w:szCs w:val="23"/>
          <w:lang w:val="uk-UA"/>
        </w:rPr>
        <w:t>6) учасник процедури закупівлі не визнаний у встановленому законом порядку банкрутом та стосовно нього не відкрита ліквідаційна процедура;</w:t>
      </w:r>
    </w:p>
    <w:p w:rsidR="00932F05" w:rsidRPr="006C59DC" w:rsidRDefault="00932F05" w:rsidP="00932F05">
      <w:pPr>
        <w:ind w:firstLine="450"/>
        <w:jc w:val="both"/>
        <w:rPr>
          <w:rFonts w:ascii="Times New Roman" w:hAnsi="Times New Roman"/>
          <w:color w:val="000000"/>
          <w:sz w:val="23"/>
          <w:szCs w:val="23"/>
          <w:lang w:val="uk-UA"/>
        </w:rPr>
      </w:pPr>
      <w:r w:rsidRPr="006C59DC">
        <w:rPr>
          <w:rFonts w:ascii="Times New Roman" w:hAnsi="Times New Roman"/>
          <w:color w:val="000000"/>
          <w:sz w:val="23"/>
          <w:szCs w:val="23"/>
          <w:lang w:val="uk-UA"/>
        </w:rPr>
        <w:t xml:space="preserve">7) у Єдиному державному реєстрі юридичних осіб, фізичних осіб - підприємців та громадських формувань наявна інформація, передбачена </w:t>
      </w:r>
      <w:hyperlink r:id="rId14" w:anchor="n174" w:history="1">
        <w:r w:rsidRPr="006C59DC">
          <w:rPr>
            <w:rStyle w:val="a3"/>
            <w:rFonts w:ascii="Times New Roman" w:hAnsi="Times New Roman"/>
            <w:color w:val="000000"/>
            <w:sz w:val="23"/>
            <w:szCs w:val="23"/>
            <w:lang w:val="uk-UA"/>
          </w:rPr>
          <w:t>пунктом 9</w:t>
        </w:r>
      </w:hyperlink>
      <w:r w:rsidRPr="006C59DC">
        <w:rPr>
          <w:rFonts w:ascii="Times New Roman" w:hAnsi="Times New Roman"/>
          <w:color w:val="000000"/>
          <w:sz w:val="23"/>
          <w:szCs w:val="23"/>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32F05" w:rsidRPr="006C59DC" w:rsidRDefault="003E01F2" w:rsidP="00932F05">
      <w:pPr>
        <w:ind w:firstLine="450"/>
        <w:jc w:val="both"/>
        <w:rPr>
          <w:rFonts w:ascii="Times New Roman" w:hAnsi="Times New Roman"/>
          <w:color w:val="000000"/>
          <w:sz w:val="23"/>
          <w:szCs w:val="23"/>
          <w:lang w:val="uk-UA"/>
        </w:rPr>
      </w:pPr>
      <w:r>
        <w:rPr>
          <w:rFonts w:ascii="Times New Roman" w:hAnsi="Times New Roman"/>
          <w:color w:val="000000"/>
          <w:sz w:val="23"/>
          <w:szCs w:val="23"/>
          <w:lang w:val="uk-UA"/>
        </w:rPr>
        <w:t>8</w:t>
      </w:r>
      <w:r w:rsidR="00932F05" w:rsidRPr="006C59DC">
        <w:rPr>
          <w:rFonts w:ascii="Times New Roman" w:hAnsi="Times New Roman"/>
          <w:color w:val="000000"/>
          <w:sz w:val="23"/>
          <w:szCs w:val="23"/>
          <w:lang w:val="uk-UA"/>
        </w:rPr>
        <w:t xml:space="preserve">) </w:t>
      </w:r>
      <w:r w:rsidR="00932F05" w:rsidRPr="006C59DC">
        <w:rPr>
          <w:rFonts w:ascii="Times New Roman" w:hAnsi="Times New Roman"/>
          <w:sz w:val="23"/>
          <w:szCs w:val="23"/>
          <w:lang w:val="uk-UA"/>
        </w:rPr>
        <w:t xml:space="preserve">учасник </w:t>
      </w:r>
      <w:r w:rsidR="00932F05" w:rsidRPr="006C59DC">
        <w:rPr>
          <w:rFonts w:ascii="Times New Roman" w:hAnsi="Times New Roman"/>
          <w:b/>
          <w:sz w:val="23"/>
          <w:szCs w:val="23"/>
          <w:lang w:val="uk-UA"/>
        </w:rPr>
        <w:t>/</w:t>
      </w:r>
      <w:r w:rsidR="00932F05" w:rsidRPr="006C59DC">
        <w:rPr>
          <w:rFonts w:ascii="Times New Roman" w:hAnsi="Times New Roman"/>
          <w:b/>
          <w:i/>
          <w:sz w:val="23"/>
          <w:szCs w:val="23"/>
          <w:u w:val="single"/>
          <w:lang w:val="uk-UA"/>
        </w:rPr>
        <w:t>має/немає</w:t>
      </w:r>
      <w:r w:rsidR="00932F05" w:rsidRPr="006C59DC">
        <w:rPr>
          <w:rFonts w:ascii="Times New Roman" w:hAnsi="Times New Roman"/>
          <w:b/>
          <w:sz w:val="23"/>
          <w:szCs w:val="23"/>
          <w:lang w:val="uk-UA"/>
        </w:rPr>
        <w:t>/</w:t>
      </w:r>
      <w:r w:rsidR="00932F05" w:rsidRPr="006C59DC">
        <w:rPr>
          <w:rFonts w:ascii="Times New Roman" w:hAnsi="Times New Roman"/>
          <w:b/>
          <w:color w:val="00B050"/>
          <w:sz w:val="23"/>
          <w:szCs w:val="23"/>
          <w:lang w:val="uk-UA"/>
        </w:rPr>
        <w:t xml:space="preserve"> </w:t>
      </w:r>
      <w:r w:rsidR="00932F05" w:rsidRPr="006C59DC">
        <w:rPr>
          <w:rFonts w:ascii="Times New Roman" w:hAnsi="Times New Roman"/>
          <w:color w:val="000000"/>
          <w:sz w:val="23"/>
          <w:szCs w:val="23"/>
          <w:lang w:val="uk-UA"/>
        </w:rPr>
        <w:t>заборгованість із сплати податків і зборів (обов’язкових платежів)*;</w:t>
      </w:r>
    </w:p>
    <w:p w:rsidR="00932F05" w:rsidRPr="006C59DC" w:rsidRDefault="003E01F2" w:rsidP="00932F05">
      <w:pPr>
        <w:ind w:firstLine="450"/>
        <w:jc w:val="both"/>
        <w:rPr>
          <w:rFonts w:ascii="Times New Roman" w:hAnsi="Times New Roman"/>
          <w:color w:val="000000"/>
          <w:sz w:val="23"/>
          <w:szCs w:val="23"/>
          <w:lang w:val="uk-UA"/>
        </w:rPr>
      </w:pPr>
      <w:r>
        <w:rPr>
          <w:rFonts w:ascii="Times New Roman" w:hAnsi="Times New Roman"/>
          <w:color w:val="000000"/>
          <w:sz w:val="23"/>
          <w:szCs w:val="23"/>
          <w:lang w:val="uk-UA"/>
        </w:rPr>
        <w:lastRenderedPageBreak/>
        <w:t>9</w:t>
      </w:r>
      <w:r w:rsidR="00932F05" w:rsidRPr="006C59DC">
        <w:rPr>
          <w:rFonts w:ascii="Times New Roman" w:hAnsi="Times New Roman"/>
          <w:color w:val="000000"/>
          <w:sz w:val="23"/>
          <w:szCs w:val="23"/>
          <w:lang w:val="uk-UA"/>
        </w:rPr>
        <w:t xml:space="preserve">) учасник процедури закупівлі не є особою, до якої застосовано санкцію у виді заборони на здійснення у неї публічних </w:t>
      </w:r>
      <w:proofErr w:type="spellStart"/>
      <w:r w:rsidR="00932F05" w:rsidRPr="006C59DC">
        <w:rPr>
          <w:rFonts w:ascii="Times New Roman" w:hAnsi="Times New Roman"/>
          <w:color w:val="000000"/>
          <w:sz w:val="23"/>
          <w:szCs w:val="23"/>
          <w:lang w:val="uk-UA"/>
        </w:rPr>
        <w:t>закупівель</w:t>
      </w:r>
      <w:proofErr w:type="spellEnd"/>
      <w:r w:rsidR="00932F05" w:rsidRPr="006C59DC">
        <w:rPr>
          <w:rFonts w:ascii="Times New Roman" w:hAnsi="Times New Roman"/>
          <w:color w:val="000000"/>
          <w:sz w:val="23"/>
          <w:szCs w:val="23"/>
          <w:lang w:val="uk-UA"/>
        </w:rPr>
        <w:t xml:space="preserve">  товарів, робіт і послуг згідно із Законом України «Про санкції»;</w:t>
      </w:r>
    </w:p>
    <w:p w:rsidR="00932F05" w:rsidRPr="006C59DC" w:rsidRDefault="003E01F2" w:rsidP="00932F05">
      <w:pPr>
        <w:ind w:firstLine="450"/>
        <w:jc w:val="both"/>
        <w:rPr>
          <w:rFonts w:ascii="Times New Roman" w:hAnsi="Times New Roman"/>
          <w:color w:val="000000"/>
          <w:sz w:val="23"/>
          <w:szCs w:val="23"/>
          <w:lang w:val="uk-UA"/>
        </w:rPr>
      </w:pPr>
      <w:r>
        <w:rPr>
          <w:rFonts w:ascii="Times New Roman" w:hAnsi="Times New Roman"/>
          <w:color w:val="000000"/>
          <w:sz w:val="23"/>
          <w:szCs w:val="23"/>
          <w:lang w:val="uk-UA"/>
        </w:rPr>
        <w:t>10</w:t>
      </w:r>
      <w:r w:rsidR="00932F05" w:rsidRPr="006C59DC">
        <w:rPr>
          <w:rFonts w:ascii="Times New Roman" w:hAnsi="Times New Roman"/>
          <w:color w:val="000000"/>
          <w:sz w:val="23"/>
          <w:szCs w:val="23"/>
          <w:lang w:val="uk-UA"/>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32F05" w:rsidRPr="006C59DC" w:rsidRDefault="003E01F2" w:rsidP="00932F05">
      <w:pPr>
        <w:ind w:firstLine="450"/>
        <w:jc w:val="both"/>
        <w:rPr>
          <w:rFonts w:ascii="Times New Roman" w:eastAsia="Arial" w:hAnsi="Times New Roman"/>
          <w:color w:val="000000"/>
          <w:sz w:val="23"/>
          <w:szCs w:val="23"/>
          <w:lang w:val="uk-UA"/>
        </w:rPr>
      </w:pPr>
      <w:r>
        <w:rPr>
          <w:rFonts w:ascii="Times New Roman" w:hAnsi="Times New Roman"/>
          <w:color w:val="000000"/>
          <w:sz w:val="23"/>
          <w:szCs w:val="23"/>
          <w:lang w:val="uk-UA"/>
        </w:rPr>
        <w:t>11</w:t>
      </w:r>
      <w:r w:rsidR="00932F05" w:rsidRPr="006C59DC">
        <w:rPr>
          <w:rFonts w:ascii="Times New Roman" w:hAnsi="Times New Roman"/>
          <w:color w:val="000000"/>
          <w:sz w:val="23"/>
          <w:szCs w:val="23"/>
          <w:lang w:val="uk-UA"/>
        </w:rPr>
        <w:t xml:space="preserve">) учасник процедури закупівлі </w:t>
      </w:r>
      <w:r w:rsidR="00932F05" w:rsidRPr="006C59DC">
        <w:rPr>
          <w:rFonts w:ascii="Times New Roman" w:hAnsi="Times New Roman"/>
          <w:b/>
          <w:sz w:val="23"/>
          <w:szCs w:val="23"/>
          <w:lang w:val="uk-UA"/>
        </w:rPr>
        <w:t>/</w:t>
      </w:r>
      <w:r w:rsidR="00932F05" w:rsidRPr="006C59DC">
        <w:rPr>
          <w:rFonts w:ascii="Times New Roman" w:hAnsi="Times New Roman"/>
          <w:b/>
          <w:i/>
          <w:sz w:val="23"/>
          <w:szCs w:val="23"/>
          <w:u w:val="single"/>
          <w:lang w:val="uk-UA"/>
        </w:rPr>
        <w:t xml:space="preserve">виконував всі зобов’язання за </w:t>
      </w:r>
      <w:proofErr w:type="spellStart"/>
      <w:r w:rsidR="00932F05" w:rsidRPr="006C59DC">
        <w:rPr>
          <w:rFonts w:ascii="Times New Roman" w:hAnsi="Times New Roman"/>
          <w:b/>
          <w:i/>
          <w:sz w:val="23"/>
          <w:szCs w:val="23"/>
          <w:u w:val="single"/>
          <w:lang w:val="uk-UA"/>
        </w:rPr>
        <w:t>рініше</w:t>
      </w:r>
      <w:proofErr w:type="spellEnd"/>
      <w:r w:rsidR="00932F05" w:rsidRPr="006C59DC">
        <w:rPr>
          <w:rFonts w:ascii="Times New Roman" w:hAnsi="Times New Roman"/>
          <w:b/>
          <w:i/>
          <w:sz w:val="23"/>
          <w:szCs w:val="23"/>
          <w:u w:val="single"/>
          <w:lang w:val="uk-UA"/>
        </w:rPr>
        <w:t xml:space="preserve"> укладеним договором (договорами) /не співпрацював з Замовником</w:t>
      </w:r>
      <w:r w:rsidR="00932F05" w:rsidRPr="006C59DC">
        <w:rPr>
          <w:rFonts w:ascii="Times New Roman" w:hAnsi="Times New Roman"/>
          <w:b/>
          <w:sz w:val="23"/>
          <w:szCs w:val="23"/>
          <w:lang w:val="uk-UA"/>
        </w:rPr>
        <w:t>/**</w:t>
      </w:r>
    </w:p>
    <w:p w:rsidR="00932F05" w:rsidRPr="006C59DC" w:rsidRDefault="00932F05" w:rsidP="00932F05">
      <w:pPr>
        <w:ind w:firstLine="450"/>
        <w:jc w:val="both"/>
        <w:rPr>
          <w:rFonts w:ascii="Times New Roman" w:eastAsia="Arial" w:hAnsi="Times New Roman"/>
          <w:color w:val="000000"/>
          <w:sz w:val="23"/>
          <w:szCs w:val="23"/>
          <w:lang w:val="uk-UA"/>
        </w:rPr>
      </w:pPr>
    </w:p>
    <w:tbl>
      <w:tblPr>
        <w:tblW w:w="0" w:type="auto"/>
        <w:tblInd w:w="-115" w:type="dxa"/>
        <w:tblLayout w:type="fixed"/>
        <w:tblLook w:val="0000" w:firstRow="0" w:lastRow="0" w:firstColumn="0" w:lastColumn="0" w:noHBand="0" w:noVBand="0"/>
      </w:tblPr>
      <w:tblGrid>
        <w:gridCol w:w="3342"/>
        <w:gridCol w:w="3341"/>
        <w:gridCol w:w="3341"/>
        <w:gridCol w:w="3341"/>
      </w:tblGrid>
      <w:tr w:rsidR="00932F05" w:rsidRPr="006C59DC" w:rsidTr="004C53EA">
        <w:tc>
          <w:tcPr>
            <w:tcW w:w="3342" w:type="dxa"/>
            <w:shd w:val="clear" w:color="auto" w:fill="auto"/>
          </w:tcPr>
          <w:p w:rsidR="00932F05" w:rsidRPr="006C59DC" w:rsidRDefault="00932F05" w:rsidP="004C53EA">
            <w:pPr>
              <w:jc w:val="center"/>
              <w:rPr>
                <w:lang w:val="uk-UA"/>
              </w:rPr>
            </w:pPr>
            <w:r w:rsidRPr="006C59DC">
              <w:rPr>
                <w:rFonts w:ascii="Times New Roman" w:eastAsia="Arial" w:hAnsi="Times New Roman"/>
                <w:color w:val="000000"/>
                <w:sz w:val="23"/>
                <w:szCs w:val="23"/>
                <w:lang w:val="uk-UA"/>
              </w:rPr>
              <w:t>________________________</w:t>
            </w:r>
          </w:p>
        </w:tc>
        <w:tc>
          <w:tcPr>
            <w:tcW w:w="3341" w:type="dxa"/>
            <w:shd w:val="clear" w:color="auto" w:fill="auto"/>
          </w:tcPr>
          <w:p w:rsidR="00932F05" w:rsidRPr="006C59DC" w:rsidRDefault="00932F05" w:rsidP="004C53EA">
            <w:pPr>
              <w:jc w:val="center"/>
              <w:rPr>
                <w:lang w:val="uk-UA"/>
              </w:rPr>
            </w:pPr>
            <w:r w:rsidRPr="006C59DC">
              <w:rPr>
                <w:rFonts w:ascii="Times New Roman" w:eastAsia="Arial" w:hAnsi="Times New Roman"/>
                <w:color w:val="000000"/>
                <w:sz w:val="23"/>
                <w:szCs w:val="23"/>
                <w:lang w:val="uk-UA"/>
              </w:rPr>
              <w:t>________________________</w:t>
            </w:r>
          </w:p>
        </w:tc>
        <w:tc>
          <w:tcPr>
            <w:tcW w:w="3341" w:type="dxa"/>
            <w:shd w:val="clear" w:color="auto" w:fill="auto"/>
          </w:tcPr>
          <w:p w:rsidR="00932F05" w:rsidRPr="006C59DC" w:rsidRDefault="00932F05" w:rsidP="004C53EA">
            <w:pPr>
              <w:jc w:val="center"/>
              <w:rPr>
                <w:lang w:val="uk-UA"/>
              </w:rPr>
            </w:pPr>
            <w:r w:rsidRPr="006C59DC">
              <w:rPr>
                <w:rFonts w:ascii="Times New Roman" w:eastAsia="Arial" w:hAnsi="Times New Roman"/>
                <w:color w:val="000000"/>
                <w:sz w:val="23"/>
                <w:szCs w:val="23"/>
                <w:lang w:val="uk-UA"/>
              </w:rPr>
              <w:t>________________________</w:t>
            </w:r>
          </w:p>
        </w:tc>
        <w:tc>
          <w:tcPr>
            <w:tcW w:w="3341" w:type="dxa"/>
            <w:shd w:val="clear" w:color="auto" w:fill="auto"/>
          </w:tcPr>
          <w:p w:rsidR="00932F05" w:rsidRPr="006C59DC" w:rsidRDefault="00932F05" w:rsidP="004C53EA">
            <w:pPr>
              <w:snapToGrid w:val="0"/>
              <w:jc w:val="center"/>
              <w:rPr>
                <w:lang w:val="uk-UA"/>
              </w:rPr>
            </w:pPr>
          </w:p>
        </w:tc>
      </w:tr>
      <w:tr w:rsidR="00932F05" w:rsidRPr="006C59DC" w:rsidTr="004C53EA">
        <w:tc>
          <w:tcPr>
            <w:tcW w:w="3342" w:type="dxa"/>
            <w:shd w:val="clear" w:color="auto" w:fill="auto"/>
          </w:tcPr>
          <w:p w:rsidR="00932F05" w:rsidRPr="006C59DC" w:rsidRDefault="00932F05" w:rsidP="004C53EA">
            <w:pPr>
              <w:jc w:val="center"/>
              <w:rPr>
                <w:lang w:val="uk-UA"/>
              </w:rPr>
            </w:pPr>
            <w:r w:rsidRPr="006C59DC">
              <w:rPr>
                <w:rFonts w:ascii="Times New Roman" w:eastAsia="Arial" w:hAnsi="Times New Roman"/>
                <w:i/>
                <w:color w:val="000000"/>
                <w:sz w:val="23"/>
                <w:szCs w:val="23"/>
                <w:lang w:val="uk-UA"/>
              </w:rPr>
              <w:t>посада уповноваженої особи Учасника</w:t>
            </w:r>
          </w:p>
        </w:tc>
        <w:tc>
          <w:tcPr>
            <w:tcW w:w="3341" w:type="dxa"/>
            <w:shd w:val="clear" w:color="auto" w:fill="auto"/>
          </w:tcPr>
          <w:p w:rsidR="00932F05" w:rsidRPr="006C59DC" w:rsidRDefault="00932F05" w:rsidP="004C53EA">
            <w:pPr>
              <w:jc w:val="center"/>
              <w:rPr>
                <w:lang w:val="uk-UA"/>
              </w:rPr>
            </w:pPr>
            <w:r w:rsidRPr="006C59DC">
              <w:rPr>
                <w:rFonts w:ascii="Times New Roman" w:eastAsia="Arial" w:hAnsi="Times New Roman"/>
                <w:i/>
                <w:color w:val="000000"/>
                <w:sz w:val="23"/>
                <w:szCs w:val="23"/>
                <w:lang w:val="uk-UA"/>
              </w:rPr>
              <w:t xml:space="preserve">підпис </w:t>
            </w:r>
          </w:p>
        </w:tc>
        <w:tc>
          <w:tcPr>
            <w:tcW w:w="3341" w:type="dxa"/>
            <w:shd w:val="clear" w:color="auto" w:fill="auto"/>
          </w:tcPr>
          <w:p w:rsidR="00932F05" w:rsidRPr="006C59DC" w:rsidRDefault="00932F05" w:rsidP="004C53EA">
            <w:pPr>
              <w:jc w:val="center"/>
              <w:rPr>
                <w:lang w:val="uk-UA"/>
              </w:rPr>
            </w:pPr>
            <w:r w:rsidRPr="006C59DC">
              <w:rPr>
                <w:rFonts w:ascii="Times New Roman" w:eastAsia="Arial" w:hAnsi="Times New Roman"/>
                <w:i/>
                <w:color w:val="000000"/>
                <w:sz w:val="23"/>
                <w:szCs w:val="23"/>
                <w:lang w:val="uk-UA"/>
              </w:rPr>
              <w:t>прізвище, ініціали</w:t>
            </w:r>
          </w:p>
        </w:tc>
        <w:tc>
          <w:tcPr>
            <w:tcW w:w="3341" w:type="dxa"/>
            <w:shd w:val="clear" w:color="auto" w:fill="auto"/>
          </w:tcPr>
          <w:p w:rsidR="00932F05" w:rsidRPr="006C59DC" w:rsidRDefault="00932F05" w:rsidP="004C53EA">
            <w:pPr>
              <w:snapToGrid w:val="0"/>
              <w:jc w:val="center"/>
              <w:rPr>
                <w:lang w:val="uk-UA"/>
              </w:rPr>
            </w:pPr>
          </w:p>
        </w:tc>
      </w:tr>
    </w:tbl>
    <w:p w:rsidR="00932F05" w:rsidRPr="006C59DC" w:rsidRDefault="00932F05" w:rsidP="00932F05">
      <w:pPr>
        <w:jc w:val="both"/>
        <w:rPr>
          <w:rFonts w:ascii="Times New Roman" w:hAnsi="Times New Roman"/>
          <w:i/>
          <w:sz w:val="20"/>
          <w:szCs w:val="20"/>
          <w:lang w:val="uk-UA"/>
        </w:rPr>
      </w:pPr>
      <w:r w:rsidRPr="006C59DC">
        <w:rPr>
          <w:rFonts w:ascii="Times New Roman" w:hAnsi="Times New Roman"/>
          <w:i/>
          <w:sz w:val="20"/>
          <w:szCs w:val="20"/>
          <w:lang w:val="uk-UA"/>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6C59DC">
        <w:rPr>
          <w:rFonts w:ascii="Times New Roman" w:hAnsi="Times New Roman"/>
          <w:b/>
          <w:i/>
          <w:sz w:val="20"/>
          <w:szCs w:val="20"/>
          <w:lang w:val="uk-UA"/>
        </w:rPr>
        <w:t>надає документ</w:t>
      </w:r>
      <w:r w:rsidRPr="006C59DC">
        <w:rPr>
          <w:rFonts w:ascii="Times New Roman" w:hAnsi="Times New Roman"/>
          <w:i/>
          <w:sz w:val="20"/>
          <w:szCs w:val="20"/>
          <w:lang w:val="uk-UA"/>
        </w:rPr>
        <w:t xml:space="preserve"> про розстрочення/відстрочення такої заборгованості відповідним органом.</w:t>
      </w:r>
    </w:p>
    <w:p w:rsidR="00932F05" w:rsidRPr="006C59DC" w:rsidRDefault="00932F05" w:rsidP="00932F05">
      <w:pPr>
        <w:spacing w:before="240" w:after="240"/>
        <w:jc w:val="both"/>
        <w:rPr>
          <w:rFonts w:ascii="Times New Roman" w:hAnsi="Times New Roman"/>
          <w:i/>
          <w:sz w:val="20"/>
          <w:szCs w:val="20"/>
          <w:lang w:val="uk-UA"/>
        </w:rPr>
      </w:pPr>
      <w:r w:rsidRPr="006C59DC">
        <w:rPr>
          <w:rFonts w:ascii="Times New Roman" w:hAnsi="Times New Roman"/>
          <w:i/>
          <w:sz w:val="20"/>
          <w:szCs w:val="20"/>
          <w:lang w:val="uk-UA"/>
        </w:rPr>
        <w:t xml:space="preserve">** 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6C59DC">
        <w:rPr>
          <w:rFonts w:ascii="Times New Roman" w:hAnsi="Times New Roman"/>
          <w:b/>
          <w:i/>
          <w:sz w:val="20"/>
          <w:szCs w:val="20"/>
          <w:lang w:val="uk-UA"/>
        </w:rPr>
        <w:t>має надати підтвердження</w:t>
      </w:r>
      <w:r w:rsidRPr="006C59DC">
        <w:rPr>
          <w:rFonts w:ascii="Times New Roman" w:hAnsi="Times New Roman"/>
          <w:i/>
          <w:sz w:val="20"/>
          <w:szCs w:val="20"/>
          <w:lang w:val="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932F05" w:rsidRDefault="00932F05" w:rsidP="00932F05">
      <w:pPr>
        <w:spacing w:before="240" w:after="240"/>
        <w:jc w:val="both"/>
        <w:rPr>
          <w:rFonts w:ascii="Times New Roman" w:hAnsi="Times New Roman"/>
          <w:i/>
          <w:sz w:val="20"/>
          <w:szCs w:val="20"/>
          <w:lang w:val="uk-UA"/>
        </w:rPr>
      </w:pPr>
      <w:r w:rsidRPr="006C59DC">
        <w:rPr>
          <w:rFonts w:ascii="Times New Roman" w:hAnsi="Times New Roman"/>
          <w:i/>
          <w:sz w:val="20"/>
          <w:szCs w:val="20"/>
          <w:lang w:val="uk-UA"/>
        </w:rPr>
        <w:t xml:space="preserve">На підтвердження учасник у складі тендерної пропозиції </w:t>
      </w:r>
      <w:r w:rsidRPr="006C59DC">
        <w:rPr>
          <w:rFonts w:ascii="Times New Roman" w:hAnsi="Times New Roman"/>
          <w:b/>
          <w:i/>
          <w:sz w:val="20"/>
          <w:szCs w:val="20"/>
          <w:lang w:val="uk-UA"/>
        </w:rPr>
        <w:t>має надати гарантійний лист</w:t>
      </w:r>
      <w:r w:rsidRPr="006C59DC">
        <w:rPr>
          <w:rFonts w:ascii="Times New Roman" w:hAnsi="Times New Roman"/>
          <w:i/>
          <w:sz w:val="20"/>
          <w:szCs w:val="20"/>
          <w:lang w:val="uk-UA"/>
        </w:rPr>
        <w:t xml:space="preserve"> в довільній формі про те, що учасник гарантує сплату штрафу/</w:t>
      </w:r>
      <w:proofErr w:type="spellStart"/>
      <w:r w:rsidRPr="006C59DC">
        <w:rPr>
          <w:rFonts w:ascii="Times New Roman" w:hAnsi="Times New Roman"/>
          <w:i/>
          <w:sz w:val="20"/>
          <w:szCs w:val="20"/>
          <w:lang w:val="uk-UA"/>
        </w:rPr>
        <w:t>ів</w:t>
      </w:r>
      <w:proofErr w:type="spellEnd"/>
      <w:r w:rsidRPr="006C59DC">
        <w:rPr>
          <w:rFonts w:ascii="Times New Roman" w:hAnsi="Times New Roman"/>
          <w:i/>
          <w:sz w:val="20"/>
          <w:szCs w:val="20"/>
          <w:lang w:val="uk-UA"/>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6C59DC">
        <w:rPr>
          <w:rFonts w:ascii="Times New Roman" w:hAnsi="Times New Roman"/>
          <w:i/>
          <w:sz w:val="20"/>
          <w:szCs w:val="20"/>
          <w:lang w:val="uk-UA"/>
        </w:rPr>
        <w:t>ів</w:t>
      </w:r>
      <w:proofErr w:type="spellEnd"/>
      <w:r w:rsidRPr="006C59DC">
        <w:rPr>
          <w:rFonts w:ascii="Times New Roman" w:hAnsi="Times New Roman"/>
          <w:i/>
          <w:sz w:val="20"/>
          <w:szCs w:val="20"/>
          <w:lang w:val="uk-UA"/>
        </w:rPr>
        <w:t xml:space="preserve"> та/або відшкодування збитків на користь замовника.</w:t>
      </w:r>
    </w:p>
    <w:p w:rsidR="00932F05" w:rsidRPr="00393A41" w:rsidRDefault="00932F05" w:rsidP="00932F05">
      <w:pPr>
        <w:spacing w:after="0" w:line="240" w:lineRule="auto"/>
        <w:jc w:val="both"/>
        <w:rPr>
          <w:rFonts w:ascii="Times New Roman" w:hAnsi="Times New Roman"/>
          <w:b/>
          <w:sz w:val="20"/>
          <w:szCs w:val="20"/>
          <w:lang w:val="uk-UA"/>
        </w:rPr>
      </w:pPr>
      <w:r>
        <w:rPr>
          <w:rFonts w:ascii="Times New Roman" w:hAnsi="Times New Roman"/>
          <w:b/>
          <w:sz w:val="20"/>
          <w:szCs w:val="20"/>
          <w:lang w:val="uk-UA"/>
        </w:rPr>
        <w:t xml:space="preserve">            </w:t>
      </w:r>
      <w:r w:rsidRPr="00393A41">
        <w:rPr>
          <w:rFonts w:ascii="Times New Roman" w:hAnsi="Times New Roman"/>
          <w:b/>
          <w:sz w:val="20"/>
          <w:szCs w:val="20"/>
          <w:lang w:val="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3E01F2" w:rsidRDefault="003E01F2" w:rsidP="00BB66C8">
      <w:pPr>
        <w:spacing w:before="240" w:after="0" w:line="240" w:lineRule="auto"/>
        <w:jc w:val="both"/>
        <w:rPr>
          <w:rFonts w:ascii="Times New Roman" w:hAnsi="Times New Roman"/>
          <w:i/>
          <w:sz w:val="20"/>
          <w:szCs w:val="20"/>
          <w:lang w:val="uk-UA"/>
        </w:rPr>
      </w:pPr>
    </w:p>
    <w:p w:rsidR="003E01F2" w:rsidRDefault="003E01F2" w:rsidP="00BB66C8">
      <w:pPr>
        <w:spacing w:before="240" w:after="0" w:line="240" w:lineRule="auto"/>
        <w:jc w:val="both"/>
        <w:rPr>
          <w:rFonts w:ascii="Times New Roman" w:hAnsi="Times New Roman"/>
          <w:i/>
          <w:sz w:val="20"/>
          <w:szCs w:val="20"/>
          <w:lang w:val="uk-UA"/>
        </w:rPr>
      </w:pPr>
    </w:p>
    <w:p w:rsidR="003E01F2" w:rsidRDefault="003E01F2" w:rsidP="00BB66C8">
      <w:pPr>
        <w:spacing w:before="240" w:after="0" w:line="240" w:lineRule="auto"/>
        <w:jc w:val="both"/>
        <w:rPr>
          <w:rFonts w:ascii="Times New Roman" w:hAnsi="Times New Roman"/>
          <w:i/>
          <w:sz w:val="20"/>
          <w:szCs w:val="20"/>
          <w:lang w:val="uk-UA"/>
        </w:rPr>
      </w:pPr>
    </w:p>
    <w:p w:rsidR="003E01F2" w:rsidRDefault="003E01F2" w:rsidP="00BB66C8">
      <w:pPr>
        <w:spacing w:before="240" w:after="0" w:line="240" w:lineRule="auto"/>
        <w:jc w:val="both"/>
        <w:rPr>
          <w:rFonts w:ascii="Times New Roman" w:hAnsi="Times New Roman"/>
          <w:i/>
          <w:sz w:val="20"/>
          <w:szCs w:val="20"/>
          <w:lang w:val="uk-UA"/>
        </w:rPr>
      </w:pPr>
    </w:p>
    <w:p w:rsidR="00BB66C8" w:rsidRPr="00393A41" w:rsidRDefault="000C4710" w:rsidP="00BB66C8">
      <w:pPr>
        <w:spacing w:before="240" w:after="0" w:line="240" w:lineRule="auto"/>
        <w:jc w:val="both"/>
        <w:rPr>
          <w:rFonts w:ascii="Times New Roman" w:hAnsi="Times New Roman"/>
          <w:b/>
          <w:color w:val="000000"/>
          <w:sz w:val="24"/>
          <w:szCs w:val="24"/>
          <w:lang w:val="uk-UA"/>
        </w:rPr>
      </w:pPr>
      <w:r>
        <w:rPr>
          <w:rFonts w:ascii="Times New Roman" w:hAnsi="Times New Roman"/>
          <w:i/>
          <w:sz w:val="20"/>
          <w:szCs w:val="20"/>
          <w:lang w:val="uk-UA"/>
        </w:rPr>
        <w:lastRenderedPageBreak/>
        <w:t xml:space="preserve">    </w:t>
      </w:r>
      <w:r w:rsidR="00BB66C8" w:rsidRPr="00393A41">
        <w:rPr>
          <w:rFonts w:ascii="Times New Roman" w:hAnsi="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BB66C8" w:rsidRPr="00393A41" w:rsidRDefault="00BB66C8" w:rsidP="00BB66C8">
      <w:pPr>
        <w:spacing w:after="0" w:line="240" w:lineRule="auto"/>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t>Документи, які надаються  ПЕРЕМОЖЦЕМ (юридичною особою):</w:t>
      </w:r>
    </w:p>
    <w:tbl>
      <w:tblPr>
        <w:tblW w:w="10020" w:type="dxa"/>
        <w:tblInd w:w="-10" w:type="dxa"/>
        <w:tblLayout w:type="fixed"/>
        <w:tblLook w:val="0400" w:firstRow="0" w:lastRow="0" w:firstColumn="0" w:lastColumn="0" w:noHBand="0" w:noVBand="1"/>
      </w:tblPr>
      <w:tblGrid>
        <w:gridCol w:w="705"/>
        <w:gridCol w:w="4545"/>
        <w:gridCol w:w="4770"/>
      </w:tblGrid>
      <w:tr w:rsidR="00BB66C8" w:rsidRPr="00393A41" w:rsidTr="004C53EA">
        <w:trPr>
          <w:trHeight w:val="1432"/>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t>№</w:t>
            </w:r>
          </w:p>
          <w:p w:rsidR="00BB66C8" w:rsidRPr="00393A41" w:rsidRDefault="00BB66C8" w:rsidP="004C53EA">
            <w:pPr>
              <w:spacing w:after="0" w:line="240" w:lineRule="auto"/>
              <w:ind w:left="140" w:right="14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t>п/п</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Вимоги статті 17 Закону</w:t>
            </w:r>
          </w:p>
          <w:p w:rsidR="00BB66C8" w:rsidRPr="00393A41" w:rsidRDefault="00BB66C8" w:rsidP="004C53EA">
            <w:pPr>
              <w:spacing w:after="0" w:line="240" w:lineRule="auto"/>
              <w:ind w:left="140" w:right="14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right="14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BB66C8" w:rsidRPr="00085B56" w:rsidTr="004C53EA">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both"/>
              <w:rPr>
                <w:rFonts w:ascii="Times New Roman" w:hAnsi="Times New Roman"/>
                <w:color w:val="000000"/>
                <w:sz w:val="24"/>
                <w:szCs w:val="24"/>
                <w:lang w:val="uk-UA"/>
              </w:rPr>
            </w:pPr>
            <w:r w:rsidRPr="00393A41">
              <w:rPr>
                <w:rFonts w:ascii="Times New Roman" w:hAnsi="Times New Roman"/>
                <w:color w:val="000000"/>
                <w:sz w:val="24"/>
                <w:szCs w:val="24"/>
                <w:lang w:val="uk-UA"/>
              </w:rPr>
              <w:t xml:space="preserve">Відомості </w:t>
            </w:r>
            <w:r w:rsidRPr="00393A41">
              <w:rPr>
                <w:rFonts w:ascii="Times New Roman" w:hAnsi="Times New Roman"/>
                <w:b/>
                <w:color w:val="000000"/>
                <w:sz w:val="24"/>
                <w:szCs w:val="24"/>
                <w:lang w:val="uk-UA"/>
              </w:rPr>
              <w:t>про юридичну особу</w:t>
            </w:r>
            <w:r w:rsidRPr="00393A41">
              <w:rPr>
                <w:rFonts w:ascii="Times New Roman" w:hAnsi="Times New Roman"/>
                <w:color w:val="000000"/>
                <w:sz w:val="24"/>
                <w:szCs w:val="24"/>
                <w:lang w:val="uk-UA"/>
              </w:rPr>
              <w:t xml:space="preserve">, яка є учасником процедури закупівлі, </w:t>
            </w:r>
            <w:proofErr w:type="spellStart"/>
            <w:r w:rsidRPr="00393A41">
              <w:rPr>
                <w:rFonts w:ascii="Times New Roman" w:hAnsi="Times New Roman"/>
                <w:color w:val="000000"/>
                <w:sz w:val="24"/>
                <w:szCs w:val="24"/>
                <w:lang w:val="uk-UA"/>
              </w:rPr>
              <w:t>внесено</w:t>
            </w:r>
            <w:proofErr w:type="spellEnd"/>
            <w:r w:rsidRPr="00393A41">
              <w:rPr>
                <w:rFonts w:ascii="Times New Roman" w:hAnsi="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rsidR="00BB66C8" w:rsidRPr="00393A41" w:rsidRDefault="00BB66C8" w:rsidP="004C53EA">
            <w:pPr>
              <w:spacing w:after="0" w:line="240" w:lineRule="auto"/>
              <w:ind w:left="140" w:right="14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(пункт 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right="140"/>
              <w:jc w:val="both"/>
              <w:rPr>
                <w:rFonts w:ascii="Times New Roman" w:hAnsi="Times New Roman"/>
                <w:b/>
                <w:color w:val="000000"/>
                <w:sz w:val="24"/>
                <w:szCs w:val="24"/>
                <w:lang w:val="uk-UA"/>
              </w:rPr>
            </w:pPr>
            <w:r w:rsidRPr="00393A41">
              <w:rPr>
                <w:rFonts w:ascii="Times New Roman" w:hAnsi="Times New Roman"/>
                <w:b/>
                <w:sz w:val="24"/>
                <w:szCs w:val="24"/>
                <w:lang w:val="uk-UA"/>
              </w:rPr>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2 частини 1 статті 17 Закону. Такий лист надається в період проведення технічних робіт на веб-ресурсі Єдиного державного реєстру осіб, які вчинили корупційні або пов’язані з корупцією правопорушення.</w:t>
            </w:r>
          </w:p>
        </w:tc>
      </w:tr>
      <w:tr w:rsidR="00BB66C8" w:rsidRPr="00085B56" w:rsidTr="00CB45DE">
        <w:trPr>
          <w:trHeight w:val="872"/>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both"/>
              <w:rPr>
                <w:rFonts w:ascii="Times New Roman" w:hAnsi="Times New Roman"/>
                <w:color w:val="000000"/>
                <w:sz w:val="24"/>
                <w:szCs w:val="24"/>
                <w:lang w:val="uk-UA"/>
              </w:rPr>
            </w:pPr>
            <w:r w:rsidRPr="00393A41">
              <w:rPr>
                <w:rFonts w:ascii="Times New Roman" w:hAnsi="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B66C8" w:rsidRPr="00393A41" w:rsidRDefault="00BB66C8" w:rsidP="004C53EA">
            <w:pPr>
              <w:spacing w:after="0" w:line="240" w:lineRule="auto"/>
              <w:ind w:left="140" w:right="14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(пункт 3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jc w:val="both"/>
              <w:rPr>
                <w:rFonts w:ascii="Times New Roman" w:hAnsi="Times New Roman"/>
                <w:b/>
                <w:color w:val="000000"/>
                <w:sz w:val="24"/>
                <w:szCs w:val="24"/>
                <w:lang w:val="uk-UA"/>
              </w:rPr>
            </w:pPr>
            <w:r w:rsidRPr="00393A41">
              <w:rPr>
                <w:rFonts w:ascii="Times New Roman" w:hAnsi="Times New Roman"/>
                <w:b/>
                <w:sz w:val="24"/>
                <w:szCs w:val="24"/>
                <w:lang w:val="uk-UA"/>
              </w:rPr>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3 частини 1 статті 17 Закону. Такий лист надається в період проведення технічних робіт на веб-ресурсі Єдиного державного реєстру осіб, які вчинили корупційні або пов’язані з корупцією правопорушення.</w:t>
            </w:r>
          </w:p>
        </w:tc>
      </w:tr>
      <w:tr w:rsidR="00BB66C8" w:rsidRPr="00393A41" w:rsidTr="004C53EA">
        <w:trPr>
          <w:trHeight w:val="1018"/>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both"/>
              <w:rPr>
                <w:rFonts w:ascii="Times New Roman" w:hAnsi="Times New Roman"/>
                <w:color w:val="000000"/>
                <w:sz w:val="24"/>
                <w:szCs w:val="24"/>
                <w:lang w:val="uk-UA"/>
              </w:rPr>
            </w:pPr>
            <w:r w:rsidRPr="00393A41">
              <w:rPr>
                <w:rFonts w:ascii="Times New Roman" w:hAnsi="Times New Roman"/>
                <w:color w:val="000000"/>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B66C8" w:rsidRPr="00393A41" w:rsidRDefault="00BB66C8" w:rsidP="004C53EA">
            <w:pPr>
              <w:spacing w:after="0" w:line="240" w:lineRule="auto"/>
              <w:ind w:left="140" w:right="14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(пункт 6 частини 1 статті 17 Закону)</w:t>
            </w:r>
          </w:p>
        </w:tc>
        <w:tc>
          <w:tcPr>
            <w:tcW w:w="477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BB66C8" w:rsidRPr="00393A41" w:rsidRDefault="00BB66C8" w:rsidP="004C53EA">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393A41">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93A41">
              <w:rPr>
                <w:rFonts w:ascii="Times New Roman" w:hAnsi="Times New Roman"/>
                <w:sz w:val="24"/>
                <w:szCs w:val="24"/>
                <w:lang w:val="uk-UA"/>
              </w:rPr>
              <w:t xml:space="preserve">Документ повинен бути не більше </w:t>
            </w:r>
            <w:proofErr w:type="spellStart"/>
            <w:r w:rsidRPr="00393A41">
              <w:rPr>
                <w:rFonts w:ascii="Times New Roman" w:hAnsi="Times New Roman"/>
                <w:sz w:val="24"/>
                <w:szCs w:val="24"/>
                <w:lang w:val="uk-UA"/>
              </w:rPr>
              <w:t>тридцятиденної</w:t>
            </w:r>
            <w:proofErr w:type="spellEnd"/>
            <w:r w:rsidRPr="00393A41">
              <w:rPr>
                <w:rFonts w:ascii="Times New Roman" w:hAnsi="Times New Roman"/>
                <w:sz w:val="24"/>
                <w:szCs w:val="24"/>
                <w:lang w:val="uk-UA"/>
              </w:rPr>
              <w:t xml:space="preserve"> давнини від дати подання документа. </w:t>
            </w:r>
          </w:p>
        </w:tc>
      </w:tr>
      <w:tr w:rsidR="00BB66C8" w:rsidRPr="00393A41" w:rsidTr="004C53EA">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lastRenderedPageBreak/>
              <w:t>4</w:t>
            </w:r>
          </w:p>
        </w:tc>
        <w:tc>
          <w:tcPr>
            <w:tcW w:w="45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both"/>
              <w:rPr>
                <w:rFonts w:ascii="Times New Roman" w:hAnsi="Times New Roman"/>
                <w:color w:val="000000"/>
                <w:sz w:val="24"/>
                <w:szCs w:val="24"/>
                <w:lang w:val="uk-UA"/>
              </w:rPr>
            </w:pPr>
            <w:r w:rsidRPr="00393A41">
              <w:rPr>
                <w:rFonts w:ascii="Times New Roman" w:hAnsi="Times New Roman"/>
                <w:color w:val="000000"/>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BB66C8" w:rsidRPr="00393A41" w:rsidRDefault="00BB66C8" w:rsidP="004C53EA">
            <w:pPr>
              <w:spacing w:after="0" w:line="240" w:lineRule="auto"/>
              <w:ind w:left="140" w:right="14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(пункт 8 частини 1 статті 17 Закону)</w:t>
            </w:r>
          </w:p>
        </w:tc>
        <w:tc>
          <w:tcPr>
            <w:tcW w:w="477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both"/>
              <w:rPr>
                <w:rFonts w:ascii="Times New Roman" w:hAnsi="Times New Roman"/>
                <w:b/>
                <w:color w:val="000000"/>
                <w:sz w:val="24"/>
                <w:szCs w:val="24"/>
                <w:lang w:val="uk-UA"/>
              </w:rPr>
            </w:pPr>
            <w:r w:rsidRPr="00393A41">
              <w:rPr>
                <w:rFonts w:ascii="Times New Roman" w:hAnsi="Times New Roman"/>
                <w:b/>
                <w:sz w:val="24"/>
                <w:szCs w:val="24"/>
                <w:lang w:val="uk-UA"/>
              </w:rPr>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8 частини 1 статті 17 Закону. Такий лист надається в період, коли Єдиний реєстр підприємств, щодо яких порушено провадження у справі про банкрутство, не функціонує.</w:t>
            </w:r>
          </w:p>
        </w:tc>
      </w:tr>
      <w:tr w:rsidR="00BB66C8" w:rsidRPr="00393A41" w:rsidTr="00CB45DE">
        <w:trPr>
          <w:trHeight w:val="588"/>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t>5</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both"/>
              <w:rPr>
                <w:rFonts w:ascii="Times New Roman" w:hAnsi="Times New Roman"/>
                <w:color w:val="000000"/>
                <w:sz w:val="24"/>
                <w:szCs w:val="24"/>
                <w:lang w:val="uk-UA"/>
              </w:rPr>
            </w:pPr>
            <w:r w:rsidRPr="00393A41">
              <w:rPr>
                <w:rFonts w:ascii="Times New Roman" w:hAnsi="Times New Roman"/>
                <w:color w:val="000000"/>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66C8" w:rsidRPr="00393A41" w:rsidRDefault="00BB66C8" w:rsidP="004C53EA">
            <w:pPr>
              <w:spacing w:after="0" w:line="240" w:lineRule="auto"/>
              <w:ind w:left="140" w:right="14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pBdr>
                <w:top w:val="nil"/>
                <w:left w:val="nil"/>
                <w:bottom w:val="nil"/>
                <w:right w:val="nil"/>
                <w:between w:val="nil"/>
              </w:pBdr>
              <w:spacing w:after="0" w:line="240" w:lineRule="auto"/>
              <w:ind w:left="140" w:right="140"/>
              <w:jc w:val="both"/>
              <w:rPr>
                <w:rFonts w:ascii="Times New Roman" w:hAnsi="Times New Roman"/>
                <w:sz w:val="24"/>
                <w:szCs w:val="24"/>
                <w:lang w:val="uk-UA"/>
              </w:rPr>
            </w:pPr>
            <w:r w:rsidRPr="00393A41">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393A41">
              <w:rPr>
                <w:rFonts w:ascii="Times New Roman" w:hAnsi="Times New Roman"/>
                <w:sz w:val="24"/>
                <w:szCs w:val="24"/>
                <w:lang w:val="uk-UA"/>
              </w:rPr>
              <w:t xml:space="preserve">Документ повинен бути не більше </w:t>
            </w:r>
            <w:proofErr w:type="spellStart"/>
            <w:r w:rsidRPr="00393A41">
              <w:rPr>
                <w:rFonts w:ascii="Times New Roman" w:hAnsi="Times New Roman"/>
                <w:sz w:val="24"/>
                <w:szCs w:val="24"/>
                <w:lang w:val="uk-UA"/>
              </w:rPr>
              <w:t>тридцятиденної</w:t>
            </w:r>
            <w:proofErr w:type="spellEnd"/>
            <w:r w:rsidRPr="00393A41">
              <w:rPr>
                <w:rFonts w:ascii="Times New Roman" w:hAnsi="Times New Roman"/>
                <w:sz w:val="24"/>
                <w:szCs w:val="24"/>
                <w:lang w:val="uk-UA"/>
              </w:rPr>
              <w:t xml:space="preserve"> давнини від дати подання документа. </w:t>
            </w:r>
          </w:p>
        </w:tc>
      </w:tr>
      <w:tr w:rsidR="00BB66C8" w:rsidRPr="00085B56" w:rsidTr="004C53EA">
        <w:trPr>
          <w:trHeight w:val="58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t>6</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both"/>
              <w:rPr>
                <w:rFonts w:ascii="Times New Roman" w:hAnsi="Times New Roman"/>
                <w:color w:val="000000"/>
                <w:sz w:val="24"/>
                <w:szCs w:val="24"/>
                <w:lang w:val="uk-UA"/>
              </w:rPr>
            </w:pPr>
            <w:r w:rsidRPr="00393A41">
              <w:rPr>
                <w:rFonts w:ascii="Times New Roman" w:hAnsi="Times New Roman"/>
                <w:color w:val="000000"/>
                <w:sz w:val="24"/>
                <w:szCs w:val="24"/>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B66C8" w:rsidRPr="00393A41" w:rsidRDefault="00BB66C8" w:rsidP="004C53EA">
            <w:pPr>
              <w:spacing w:after="0" w:line="240" w:lineRule="auto"/>
              <w:ind w:left="140" w:right="14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(пункт 13 частини 1 статті 17 Закону)</w:t>
            </w:r>
          </w:p>
          <w:p w:rsidR="00BB66C8" w:rsidRPr="00393A41" w:rsidRDefault="00BB66C8" w:rsidP="004C53EA">
            <w:pPr>
              <w:spacing w:after="0" w:line="240" w:lineRule="auto"/>
              <w:ind w:left="140" w:right="140"/>
              <w:jc w:val="both"/>
              <w:rPr>
                <w:rFonts w:ascii="Times New Roman" w:hAnsi="Times New Roman"/>
                <w:color w:val="000000"/>
                <w:sz w:val="24"/>
                <w:szCs w:val="24"/>
                <w:lang w:val="uk-UA"/>
              </w:rPr>
            </w:pPr>
            <w:r w:rsidRPr="00393A41">
              <w:rPr>
                <w:rFonts w:ascii="Times New Roman" w:hAnsi="Times New Roman"/>
                <w:color w:val="000000"/>
                <w:sz w:val="24"/>
                <w:szCs w:val="24"/>
                <w:lang w:val="uk-UA"/>
              </w:rPr>
              <w:t>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right="14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 xml:space="preserve">Замовник самостійно перевіряє інформацію, що є доступною в електронній системі </w:t>
            </w:r>
            <w:proofErr w:type="spellStart"/>
            <w:r w:rsidRPr="00393A41">
              <w:rPr>
                <w:rFonts w:ascii="Times New Roman" w:hAnsi="Times New Roman"/>
                <w:b/>
                <w:color w:val="000000"/>
                <w:sz w:val="24"/>
                <w:szCs w:val="24"/>
                <w:lang w:val="uk-UA"/>
              </w:rPr>
              <w:t>закупівель</w:t>
            </w:r>
            <w:proofErr w:type="spellEnd"/>
            <w:r w:rsidRPr="00393A41">
              <w:rPr>
                <w:rFonts w:ascii="Times New Roman" w:hAnsi="Times New Roman"/>
                <w:b/>
                <w:color w:val="000000"/>
                <w:sz w:val="24"/>
                <w:szCs w:val="24"/>
                <w:lang w:val="uk-UA"/>
              </w:rPr>
              <w:t>.</w:t>
            </w:r>
          </w:p>
          <w:p w:rsidR="00BB66C8" w:rsidRPr="00393A41" w:rsidRDefault="00BB66C8" w:rsidP="004C53EA">
            <w:pPr>
              <w:spacing w:after="0" w:line="240" w:lineRule="auto"/>
              <w:ind w:right="140"/>
              <w:jc w:val="both"/>
              <w:rPr>
                <w:rFonts w:ascii="Times New Roman" w:hAnsi="Times New Roman"/>
                <w:i/>
                <w:color w:val="000000"/>
                <w:sz w:val="24"/>
                <w:szCs w:val="24"/>
                <w:lang w:val="uk-UA"/>
              </w:rPr>
            </w:pPr>
            <w:r w:rsidRPr="00393A41">
              <w:rPr>
                <w:rFonts w:ascii="Times New Roman" w:hAnsi="Times New Roman"/>
                <w:i/>
                <w:color w:val="000000"/>
                <w:sz w:val="24"/>
                <w:szCs w:val="24"/>
                <w:lang w:val="uk-UA"/>
              </w:rPr>
              <w:t xml:space="preserve">Щодо переможця, стосовно якого в електронній системі </w:t>
            </w:r>
            <w:proofErr w:type="spellStart"/>
            <w:r w:rsidRPr="00393A41">
              <w:rPr>
                <w:rFonts w:ascii="Times New Roman" w:hAnsi="Times New Roman"/>
                <w:i/>
                <w:color w:val="000000"/>
                <w:sz w:val="24"/>
                <w:szCs w:val="24"/>
                <w:lang w:val="uk-UA"/>
              </w:rPr>
              <w:t>закупівель</w:t>
            </w:r>
            <w:proofErr w:type="spellEnd"/>
            <w:r w:rsidRPr="00393A41">
              <w:rPr>
                <w:rFonts w:ascii="Times New Roman" w:hAnsi="Times New Roman"/>
                <w:i/>
                <w:color w:val="000000"/>
                <w:sz w:val="24"/>
                <w:szCs w:val="24"/>
                <w:lang w:val="uk-UA"/>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B66C8" w:rsidRPr="00393A41" w:rsidRDefault="00BB66C8" w:rsidP="004C53EA">
            <w:pPr>
              <w:spacing w:after="0" w:line="240" w:lineRule="auto"/>
              <w:ind w:right="140"/>
              <w:jc w:val="both"/>
              <w:rPr>
                <w:rFonts w:ascii="Times New Roman" w:hAnsi="Times New Roman"/>
                <w:i/>
                <w:color w:val="000000"/>
                <w:sz w:val="24"/>
                <w:szCs w:val="24"/>
                <w:lang w:val="uk-UA"/>
              </w:rPr>
            </w:pPr>
            <w:r w:rsidRPr="00393A41">
              <w:rPr>
                <w:rFonts w:ascii="Times New Roman" w:hAnsi="Times New Roman"/>
                <w:i/>
                <w:color w:val="000000"/>
                <w:sz w:val="24"/>
                <w:szCs w:val="24"/>
                <w:lang w:val="uk-UA"/>
              </w:rPr>
              <w:t xml:space="preserve">Переможець, стосовно якого в електронній системі </w:t>
            </w:r>
            <w:proofErr w:type="spellStart"/>
            <w:r w:rsidRPr="00393A41">
              <w:rPr>
                <w:rFonts w:ascii="Times New Roman" w:hAnsi="Times New Roman"/>
                <w:i/>
                <w:color w:val="000000"/>
                <w:sz w:val="24"/>
                <w:szCs w:val="24"/>
                <w:lang w:val="uk-UA"/>
              </w:rPr>
              <w:t>закупівель</w:t>
            </w:r>
            <w:proofErr w:type="spellEnd"/>
            <w:r w:rsidRPr="00393A41">
              <w:rPr>
                <w:rFonts w:ascii="Times New Roman" w:hAnsi="Times New Roman"/>
                <w:i/>
                <w:color w:val="000000"/>
                <w:sz w:val="24"/>
                <w:szCs w:val="24"/>
                <w:lang w:val="uk-UA"/>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w:t>
            </w:r>
            <w:r w:rsidRPr="00393A41">
              <w:rPr>
                <w:rFonts w:ascii="Times New Roman" w:hAnsi="Times New Roman"/>
                <w:i/>
                <w:color w:val="000000"/>
                <w:sz w:val="24"/>
                <w:szCs w:val="24"/>
                <w:lang w:val="uk-UA"/>
              </w:rPr>
              <w:lastRenderedPageBreak/>
              <w:t>чинну, сформовану більш пізньою датою та/або часом, довідку з податкової служби про відсутність податкової заборгованості.</w:t>
            </w:r>
          </w:p>
          <w:p w:rsidR="00BB66C8" w:rsidRPr="00393A41" w:rsidRDefault="00BB66C8" w:rsidP="004C53EA">
            <w:pPr>
              <w:spacing w:after="0" w:line="240" w:lineRule="auto"/>
              <w:ind w:right="140"/>
              <w:jc w:val="both"/>
              <w:rPr>
                <w:rFonts w:ascii="Times New Roman" w:hAnsi="Times New Roman"/>
                <w:i/>
                <w:color w:val="000000"/>
                <w:sz w:val="24"/>
                <w:szCs w:val="24"/>
                <w:lang w:val="uk-UA"/>
              </w:rPr>
            </w:pPr>
            <w:r w:rsidRPr="00393A41">
              <w:rPr>
                <w:rFonts w:ascii="Times New Roman" w:hAnsi="Times New Roman"/>
                <w:i/>
                <w:color w:val="000000"/>
                <w:sz w:val="24"/>
                <w:szCs w:val="24"/>
                <w:lang w:val="uk-UA"/>
              </w:rPr>
              <w:t xml:space="preserve">У випадку якщо в електронній системі </w:t>
            </w:r>
            <w:proofErr w:type="spellStart"/>
            <w:r w:rsidRPr="00393A41">
              <w:rPr>
                <w:rFonts w:ascii="Times New Roman" w:hAnsi="Times New Roman"/>
                <w:i/>
                <w:color w:val="000000"/>
                <w:sz w:val="24"/>
                <w:szCs w:val="24"/>
                <w:lang w:val="uk-UA"/>
              </w:rPr>
              <w:t>закупівель</w:t>
            </w:r>
            <w:proofErr w:type="spellEnd"/>
            <w:r w:rsidRPr="00393A41">
              <w:rPr>
                <w:rFonts w:ascii="Times New Roman" w:hAnsi="Times New Roman"/>
                <w:i/>
                <w:color w:val="000000"/>
                <w:sz w:val="24"/>
                <w:szCs w:val="24"/>
                <w:lang w:val="uk-UA"/>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tc>
      </w:tr>
      <w:tr w:rsidR="00BB66C8" w:rsidRPr="00085B56" w:rsidTr="004C53EA">
        <w:trPr>
          <w:trHeight w:val="37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lastRenderedPageBreak/>
              <w:t>7</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both"/>
              <w:rPr>
                <w:rFonts w:ascii="Times New Roman" w:hAnsi="Times New Roman"/>
                <w:color w:val="000000"/>
                <w:sz w:val="24"/>
                <w:szCs w:val="24"/>
                <w:lang w:val="uk-UA"/>
              </w:rPr>
            </w:pPr>
            <w:r w:rsidRPr="00393A41">
              <w:rPr>
                <w:rFonts w:ascii="Times New Roman" w:hAnsi="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66C8" w:rsidRPr="00393A41" w:rsidRDefault="00BB66C8" w:rsidP="004C53EA">
            <w:pPr>
              <w:spacing w:after="0" w:line="240" w:lineRule="auto"/>
              <w:ind w:left="140" w:right="14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right="140"/>
              <w:jc w:val="both"/>
              <w:rPr>
                <w:rFonts w:ascii="Times New Roman" w:hAnsi="Times New Roman"/>
                <w:color w:val="000000"/>
                <w:sz w:val="24"/>
                <w:szCs w:val="24"/>
                <w:lang w:val="uk-UA"/>
              </w:rPr>
            </w:pPr>
            <w:r w:rsidRPr="00393A41">
              <w:rPr>
                <w:rFonts w:ascii="Times New Roman" w:hAnsi="Times New Roman"/>
                <w:b/>
                <w:color w:val="000000"/>
                <w:sz w:val="24"/>
                <w:szCs w:val="24"/>
                <w:lang w:val="uk-UA"/>
              </w:rPr>
              <w:t>Довідка в довільній формі</w:t>
            </w:r>
            <w:r w:rsidRPr="00393A41">
              <w:rPr>
                <w:rFonts w:ascii="Times New Roman" w:hAnsi="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B66C8" w:rsidRPr="00393A41" w:rsidRDefault="00BB66C8" w:rsidP="00BB66C8">
      <w:pPr>
        <w:spacing w:before="240" w:after="0" w:line="240" w:lineRule="auto"/>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t>3.2. Документи, які надаються ПЕРЕМОЖЦЕМ (фізичною особою чи фізичною особою-підприємцем):</w:t>
      </w:r>
    </w:p>
    <w:tbl>
      <w:tblPr>
        <w:tblW w:w="9975" w:type="dxa"/>
        <w:tblInd w:w="-10" w:type="dxa"/>
        <w:tblLayout w:type="fixed"/>
        <w:tblLook w:val="0400" w:firstRow="0" w:lastRow="0" w:firstColumn="0" w:lastColumn="0" w:noHBand="0" w:noVBand="1"/>
      </w:tblPr>
      <w:tblGrid>
        <w:gridCol w:w="660"/>
        <w:gridCol w:w="4680"/>
        <w:gridCol w:w="4635"/>
      </w:tblGrid>
      <w:tr w:rsidR="00BB66C8" w:rsidRPr="00393A41" w:rsidTr="004C53EA">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0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t>№</w:t>
            </w:r>
          </w:p>
          <w:p w:rsidR="00BB66C8" w:rsidRPr="00393A41" w:rsidRDefault="00BB66C8" w:rsidP="004C53EA">
            <w:pPr>
              <w:spacing w:after="0" w:line="240" w:lineRule="auto"/>
              <w:ind w:left="10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t>п/п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0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Вимоги статті 17 Закону</w:t>
            </w:r>
          </w:p>
          <w:p w:rsidR="00BB66C8" w:rsidRPr="00393A41" w:rsidRDefault="00BB66C8" w:rsidP="004C53EA">
            <w:pPr>
              <w:spacing w:after="0" w:line="240" w:lineRule="auto"/>
              <w:ind w:left="10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0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BB66C8" w:rsidRPr="00085B56" w:rsidTr="004C53EA">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0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both"/>
              <w:rPr>
                <w:rFonts w:ascii="Times New Roman" w:hAnsi="Times New Roman"/>
                <w:color w:val="000000"/>
                <w:sz w:val="24"/>
                <w:szCs w:val="24"/>
                <w:lang w:val="uk-UA"/>
              </w:rPr>
            </w:pPr>
            <w:r w:rsidRPr="00393A41">
              <w:rPr>
                <w:rFonts w:ascii="Times New Roman" w:hAnsi="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B66C8" w:rsidRPr="00393A41" w:rsidRDefault="00BB66C8" w:rsidP="004C53EA">
            <w:pPr>
              <w:spacing w:after="0" w:line="240" w:lineRule="auto"/>
              <w:ind w:left="10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00"/>
              <w:jc w:val="both"/>
              <w:rPr>
                <w:rFonts w:ascii="Times New Roman" w:hAnsi="Times New Roman"/>
                <w:b/>
                <w:color w:val="000000"/>
                <w:sz w:val="24"/>
                <w:szCs w:val="24"/>
                <w:lang w:val="uk-UA"/>
              </w:rPr>
            </w:pPr>
            <w:r w:rsidRPr="00393A41">
              <w:rPr>
                <w:rFonts w:ascii="Times New Roman" w:hAnsi="Times New Roman"/>
                <w:b/>
                <w:sz w:val="24"/>
                <w:szCs w:val="24"/>
                <w:lang w:val="uk-UA"/>
              </w:rPr>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3 частини 1 статті 17 Закону. Такий лист надається в період проведення технічних робіт на веб-ресурсі Єдиного державного реєстру осіб, які вчинили корупційні або пов’язані з корупцією правопорушення.</w:t>
            </w:r>
          </w:p>
        </w:tc>
      </w:tr>
      <w:tr w:rsidR="00BB66C8" w:rsidRPr="00393A41" w:rsidTr="004C53EA">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0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both"/>
              <w:rPr>
                <w:rFonts w:ascii="Times New Roman" w:hAnsi="Times New Roman"/>
                <w:color w:val="000000"/>
                <w:sz w:val="24"/>
                <w:szCs w:val="24"/>
                <w:lang w:val="uk-UA"/>
              </w:rPr>
            </w:pPr>
            <w:r w:rsidRPr="00393A41">
              <w:rPr>
                <w:rFonts w:ascii="Times New Roman" w:hAnsi="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B66C8" w:rsidRPr="00393A41" w:rsidRDefault="00BB66C8" w:rsidP="004C53EA">
            <w:pPr>
              <w:spacing w:after="0" w:line="240" w:lineRule="auto"/>
              <w:ind w:right="14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393A41">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93A41">
              <w:rPr>
                <w:rFonts w:ascii="Times New Roman" w:hAnsi="Times New Roman"/>
                <w:sz w:val="24"/>
                <w:szCs w:val="24"/>
                <w:lang w:val="uk-UA"/>
              </w:rPr>
              <w:t xml:space="preserve">Документ повинен бути не більше </w:t>
            </w:r>
            <w:proofErr w:type="spellStart"/>
            <w:r w:rsidRPr="00393A41">
              <w:rPr>
                <w:rFonts w:ascii="Times New Roman" w:hAnsi="Times New Roman"/>
                <w:sz w:val="24"/>
                <w:szCs w:val="24"/>
                <w:lang w:val="uk-UA"/>
              </w:rPr>
              <w:t>тридцятиденної</w:t>
            </w:r>
            <w:proofErr w:type="spellEnd"/>
            <w:r w:rsidRPr="00393A41">
              <w:rPr>
                <w:rFonts w:ascii="Times New Roman" w:hAnsi="Times New Roman"/>
                <w:sz w:val="24"/>
                <w:szCs w:val="24"/>
                <w:lang w:val="uk-UA"/>
              </w:rPr>
              <w:t xml:space="preserve"> давнини від дати подання документа. </w:t>
            </w:r>
          </w:p>
        </w:tc>
      </w:tr>
      <w:tr w:rsidR="00BB66C8" w:rsidRPr="00393A41" w:rsidTr="004C53EA">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0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00"/>
              <w:jc w:val="both"/>
              <w:rPr>
                <w:rFonts w:ascii="Times New Roman" w:hAnsi="Times New Roman"/>
                <w:color w:val="000000"/>
                <w:sz w:val="24"/>
                <w:szCs w:val="24"/>
                <w:lang w:val="uk-UA"/>
              </w:rPr>
            </w:pPr>
            <w:r w:rsidRPr="00393A41">
              <w:rPr>
                <w:rFonts w:ascii="Times New Roman" w:hAnsi="Times New Roman"/>
                <w:color w:val="000000"/>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BB66C8" w:rsidRPr="00393A41" w:rsidRDefault="00BB66C8" w:rsidP="004C53EA">
            <w:pPr>
              <w:spacing w:after="0" w:line="240" w:lineRule="auto"/>
              <w:ind w:left="10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(пункт 8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00"/>
              <w:jc w:val="both"/>
              <w:rPr>
                <w:rFonts w:ascii="Times New Roman" w:hAnsi="Times New Roman"/>
                <w:b/>
                <w:color w:val="000000"/>
                <w:sz w:val="24"/>
                <w:szCs w:val="24"/>
                <w:lang w:val="uk-UA"/>
              </w:rPr>
            </w:pPr>
            <w:r w:rsidRPr="00393A41">
              <w:rPr>
                <w:rFonts w:ascii="Times New Roman" w:hAnsi="Times New Roman"/>
                <w:b/>
                <w:sz w:val="24"/>
                <w:szCs w:val="24"/>
                <w:lang w:val="uk-UA"/>
              </w:rPr>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8 частини 1 статті 17 Закону. Такий лист надається в період, коли Єдиному реєстрі підприємств, щодо яких порушено провадження у справі про банкрутство, не функціонує.</w:t>
            </w:r>
          </w:p>
        </w:tc>
      </w:tr>
      <w:tr w:rsidR="00BB66C8" w:rsidRPr="00393A41" w:rsidTr="004C53EA">
        <w:trPr>
          <w:trHeight w:val="3991"/>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0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00"/>
              <w:jc w:val="both"/>
              <w:rPr>
                <w:rFonts w:ascii="Times New Roman" w:hAnsi="Times New Roman"/>
                <w:color w:val="000000"/>
                <w:sz w:val="24"/>
                <w:szCs w:val="24"/>
                <w:lang w:val="uk-UA"/>
              </w:rPr>
            </w:pPr>
            <w:r w:rsidRPr="00393A41">
              <w:rPr>
                <w:rFonts w:ascii="Times New Roman" w:hAnsi="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66C8" w:rsidRPr="00393A41" w:rsidRDefault="00BB66C8" w:rsidP="004C53EA">
            <w:pPr>
              <w:spacing w:after="0" w:line="240" w:lineRule="auto"/>
              <w:ind w:left="10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right="140"/>
              <w:jc w:val="both"/>
              <w:rPr>
                <w:rFonts w:ascii="Times New Roman" w:hAnsi="Times New Roman"/>
                <w:color w:val="000000"/>
                <w:sz w:val="24"/>
                <w:szCs w:val="24"/>
                <w:lang w:val="uk-UA"/>
              </w:rPr>
            </w:pPr>
            <w:r w:rsidRPr="00393A41">
              <w:rPr>
                <w:rFonts w:ascii="Times New Roman" w:hAnsi="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93A41">
              <w:rPr>
                <w:rFonts w:ascii="Times New Roman" w:hAnsi="Times New Roman"/>
                <w:sz w:val="24"/>
                <w:szCs w:val="24"/>
                <w:lang w:val="uk-UA"/>
              </w:rPr>
              <w:t xml:space="preserve">Документ повинен бути не більше </w:t>
            </w:r>
            <w:proofErr w:type="spellStart"/>
            <w:r w:rsidRPr="00393A41">
              <w:rPr>
                <w:rFonts w:ascii="Times New Roman" w:hAnsi="Times New Roman"/>
                <w:sz w:val="24"/>
                <w:szCs w:val="24"/>
                <w:lang w:val="uk-UA"/>
              </w:rPr>
              <w:t>тридцятиденної</w:t>
            </w:r>
            <w:proofErr w:type="spellEnd"/>
            <w:r w:rsidRPr="00393A41">
              <w:rPr>
                <w:rFonts w:ascii="Times New Roman" w:hAnsi="Times New Roman"/>
                <w:sz w:val="24"/>
                <w:szCs w:val="24"/>
                <w:lang w:val="uk-UA"/>
              </w:rPr>
              <w:t xml:space="preserve"> давнини від дати подання документа. </w:t>
            </w:r>
          </w:p>
        </w:tc>
      </w:tr>
      <w:tr w:rsidR="00BB66C8" w:rsidRPr="00085B56" w:rsidTr="004C53EA">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0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lastRenderedPageBreak/>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both"/>
              <w:rPr>
                <w:rFonts w:ascii="Times New Roman" w:hAnsi="Times New Roman"/>
                <w:color w:val="000000"/>
                <w:sz w:val="24"/>
                <w:szCs w:val="24"/>
                <w:lang w:val="uk-UA"/>
              </w:rPr>
            </w:pPr>
            <w:r w:rsidRPr="00393A41">
              <w:rPr>
                <w:rFonts w:ascii="Times New Roman" w:hAnsi="Times New Roman"/>
                <w:color w:val="000000"/>
                <w:sz w:val="24"/>
                <w:szCs w:val="24"/>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B66C8" w:rsidRPr="00393A41" w:rsidRDefault="00BB66C8" w:rsidP="004C53EA">
            <w:pPr>
              <w:spacing w:after="0" w:line="240" w:lineRule="auto"/>
              <w:ind w:right="14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 xml:space="preserve">  (пункт 13 частини 1 статті 17 Закону)</w:t>
            </w:r>
          </w:p>
          <w:p w:rsidR="00BB66C8" w:rsidRPr="00393A41" w:rsidRDefault="00BB66C8" w:rsidP="004C53EA">
            <w:pPr>
              <w:spacing w:after="0" w:line="240" w:lineRule="auto"/>
              <w:ind w:left="100"/>
              <w:jc w:val="both"/>
              <w:rPr>
                <w:rFonts w:ascii="Times New Roman" w:hAnsi="Times New Roman"/>
                <w:color w:val="000000"/>
                <w:sz w:val="24"/>
                <w:szCs w:val="24"/>
                <w:lang w:val="uk-UA"/>
              </w:rPr>
            </w:pPr>
            <w:r w:rsidRPr="00393A41">
              <w:rPr>
                <w:rFonts w:ascii="Times New Roman" w:hAnsi="Times New Roman"/>
                <w:color w:val="000000"/>
                <w:sz w:val="24"/>
                <w:szCs w:val="24"/>
                <w:lang w:val="uk-UA"/>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right="14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 xml:space="preserve">Замовник самостійно перевіряє інформацію, що є доступною в електронній системі </w:t>
            </w:r>
            <w:proofErr w:type="spellStart"/>
            <w:r w:rsidRPr="00393A41">
              <w:rPr>
                <w:rFonts w:ascii="Times New Roman" w:hAnsi="Times New Roman"/>
                <w:b/>
                <w:color w:val="000000"/>
                <w:sz w:val="24"/>
                <w:szCs w:val="24"/>
                <w:lang w:val="uk-UA"/>
              </w:rPr>
              <w:t>закупівель</w:t>
            </w:r>
            <w:proofErr w:type="spellEnd"/>
            <w:r w:rsidRPr="00393A41">
              <w:rPr>
                <w:rFonts w:ascii="Times New Roman" w:hAnsi="Times New Roman"/>
                <w:b/>
                <w:color w:val="000000"/>
                <w:sz w:val="24"/>
                <w:szCs w:val="24"/>
                <w:lang w:val="uk-UA"/>
              </w:rPr>
              <w:t>.</w:t>
            </w:r>
          </w:p>
          <w:p w:rsidR="00BB66C8" w:rsidRPr="00393A41" w:rsidRDefault="00BB66C8" w:rsidP="004C53EA">
            <w:pPr>
              <w:jc w:val="both"/>
              <w:rPr>
                <w:rFonts w:ascii="Times New Roman" w:hAnsi="Times New Roman"/>
                <w:i/>
                <w:color w:val="000000"/>
                <w:sz w:val="24"/>
                <w:szCs w:val="24"/>
                <w:lang w:val="uk-UA"/>
              </w:rPr>
            </w:pPr>
            <w:r w:rsidRPr="00393A41">
              <w:rPr>
                <w:rFonts w:ascii="Times New Roman" w:hAnsi="Times New Roman"/>
                <w:i/>
                <w:color w:val="000000"/>
                <w:sz w:val="24"/>
                <w:szCs w:val="24"/>
                <w:lang w:val="uk-UA"/>
              </w:rPr>
              <w:t xml:space="preserve">Щодо переможця стосовно якого в електронній системі </w:t>
            </w:r>
            <w:proofErr w:type="spellStart"/>
            <w:r w:rsidRPr="00393A41">
              <w:rPr>
                <w:rFonts w:ascii="Times New Roman" w:hAnsi="Times New Roman"/>
                <w:i/>
                <w:color w:val="000000"/>
                <w:sz w:val="24"/>
                <w:szCs w:val="24"/>
                <w:lang w:val="uk-UA"/>
              </w:rPr>
              <w:t>закупівель</w:t>
            </w:r>
            <w:proofErr w:type="spellEnd"/>
            <w:r w:rsidRPr="00393A41">
              <w:rPr>
                <w:rFonts w:ascii="Times New Roman" w:hAnsi="Times New Roman"/>
                <w:i/>
                <w:color w:val="000000"/>
                <w:sz w:val="24"/>
                <w:szCs w:val="24"/>
                <w:lang w:val="uk-UA"/>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B66C8" w:rsidRPr="00393A41" w:rsidRDefault="00BB66C8" w:rsidP="004C53EA">
            <w:pPr>
              <w:jc w:val="both"/>
              <w:rPr>
                <w:rFonts w:ascii="Times New Roman" w:hAnsi="Times New Roman"/>
                <w:i/>
                <w:color w:val="000000"/>
                <w:sz w:val="24"/>
                <w:szCs w:val="24"/>
                <w:lang w:val="uk-UA"/>
              </w:rPr>
            </w:pPr>
            <w:r w:rsidRPr="00393A41">
              <w:rPr>
                <w:rFonts w:ascii="Times New Roman" w:hAnsi="Times New Roman"/>
                <w:i/>
                <w:color w:val="000000"/>
                <w:sz w:val="24"/>
                <w:szCs w:val="24"/>
                <w:lang w:val="uk-UA"/>
              </w:rPr>
              <w:t xml:space="preserve">Переможець стосовно якого в електронній системі </w:t>
            </w:r>
            <w:proofErr w:type="spellStart"/>
            <w:r w:rsidRPr="00393A41">
              <w:rPr>
                <w:rFonts w:ascii="Times New Roman" w:hAnsi="Times New Roman"/>
                <w:i/>
                <w:color w:val="000000"/>
                <w:sz w:val="24"/>
                <w:szCs w:val="24"/>
                <w:lang w:val="uk-UA"/>
              </w:rPr>
              <w:t>закупівель</w:t>
            </w:r>
            <w:proofErr w:type="spellEnd"/>
            <w:r w:rsidRPr="00393A41">
              <w:rPr>
                <w:rFonts w:ascii="Times New Roman" w:hAnsi="Times New Roman"/>
                <w:i/>
                <w:color w:val="000000"/>
                <w:sz w:val="24"/>
                <w:szCs w:val="24"/>
                <w:lang w:val="uk-UA"/>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BB66C8" w:rsidRPr="00393A41" w:rsidRDefault="00BB66C8" w:rsidP="004C53EA">
            <w:pPr>
              <w:jc w:val="both"/>
              <w:rPr>
                <w:rFonts w:ascii="Times New Roman" w:hAnsi="Times New Roman"/>
                <w:i/>
                <w:color w:val="000000"/>
                <w:sz w:val="24"/>
                <w:szCs w:val="24"/>
                <w:lang w:val="uk-UA"/>
              </w:rPr>
            </w:pPr>
            <w:r w:rsidRPr="00393A41">
              <w:rPr>
                <w:rFonts w:ascii="Times New Roman" w:hAnsi="Times New Roman"/>
                <w:i/>
                <w:color w:val="000000"/>
                <w:sz w:val="24"/>
                <w:szCs w:val="24"/>
                <w:lang w:val="uk-UA"/>
              </w:rPr>
              <w:t xml:space="preserve">У випадку якщо в електронній системі </w:t>
            </w:r>
            <w:proofErr w:type="spellStart"/>
            <w:r w:rsidRPr="00393A41">
              <w:rPr>
                <w:rFonts w:ascii="Times New Roman" w:hAnsi="Times New Roman"/>
                <w:i/>
                <w:color w:val="000000"/>
                <w:sz w:val="24"/>
                <w:szCs w:val="24"/>
                <w:lang w:val="uk-UA"/>
              </w:rPr>
              <w:t>закупівель</w:t>
            </w:r>
            <w:proofErr w:type="spellEnd"/>
            <w:r w:rsidRPr="00393A41">
              <w:rPr>
                <w:rFonts w:ascii="Times New Roman" w:hAnsi="Times New Roman"/>
                <w:i/>
                <w:color w:val="000000"/>
                <w:sz w:val="24"/>
                <w:szCs w:val="24"/>
                <w:lang w:val="uk-UA"/>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w:t>
            </w:r>
            <w:r w:rsidRPr="00393A41">
              <w:rPr>
                <w:rFonts w:ascii="Times New Roman" w:hAnsi="Times New Roman"/>
                <w:i/>
                <w:color w:val="000000"/>
                <w:sz w:val="24"/>
                <w:szCs w:val="24"/>
                <w:lang w:val="uk-UA"/>
              </w:rPr>
              <w:lastRenderedPageBreak/>
              <w:t>податкового боргу.</w:t>
            </w:r>
          </w:p>
        </w:tc>
      </w:tr>
      <w:tr w:rsidR="00BB66C8" w:rsidRPr="00085B56" w:rsidTr="004C53EA">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00"/>
              <w:jc w:val="center"/>
              <w:rPr>
                <w:rFonts w:ascii="Times New Roman" w:hAnsi="Times New Roman"/>
                <w:b/>
                <w:color w:val="000000"/>
                <w:sz w:val="24"/>
                <w:szCs w:val="24"/>
                <w:lang w:val="uk-UA"/>
              </w:rPr>
            </w:pPr>
            <w:r w:rsidRPr="00393A41">
              <w:rPr>
                <w:rFonts w:ascii="Times New Roman" w:hAnsi="Times New Roman"/>
                <w:b/>
                <w:color w:val="000000"/>
                <w:sz w:val="24"/>
                <w:szCs w:val="24"/>
                <w:lang w:val="uk-UA"/>
              </w:rPr>
              <w:lastRenderedPageBreak/>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00"/>
              <w:jc w:val="both"/>
              <w:rPr>
                <w:rFonts w:ascii="Times New Roman" w:hAnsi="Times New Roman"/>
                <w:color w:val="000000"/>
                <w:sz w:val="24"/>
                <w:szCs w:val="24"/>
                <w:lang w:val="uk-UA"/>
              </w:rPr>
            </w:pPr>
            <w:r w:rsidRPr="00393A41">
              <w:rPr>
                <w:rFonts w:ascii="Times New Roman" w:hAnsi="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66C8" w:rsidRPr="00393A41" w:rsidRDefault="00BB66C8" w:rsidP="004C53EA">
            <w:pPr>
              <w:spacing w:after="0" w:line="240" w:lineRule="auto"/>
              <w:ind w:left="100"/>
              <w:jc w:val="both"/>
              <w:rPr>
                <w:rFonts w:ascii="Times New Roman" w:hAnsi="Times New Roman"/>
                <w:b/>
                <w:color w:val="000000"/>
                <w:sz w:val="24"/>
                <w:szCs w:val="24"/>
                <w:lang w:val="uk-UA"/>
              </w:rPr>
            </w:pPr>
            <w:r w:rsidRPr="00393A41">
              <w:rPr>
                <w:rFonts w:ascii="Times New Roman" w:hAnsi="Times New Roman"/>
                <w:b/>
                <w:color w:val="000000"/>
                <w:sz w:val="24"/>
                <w:szCs w:val="24"/>
                <w:lang w:val="uk-UA"/>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6C8" w:rsidRPr="00393A41" w:rsidRDefault="00BB66C8" w:rsidP="004C53EA">
            <w:pPr>
              <w:spacing w:after="0" w:line="240" w:lineRule="auto"/>
              <w:ind w:left="140" w:right="140"/>
              <w:jc w:val="both"/>
              <w:rPr>
                <w:rFonts w:ascii="Times New Roman" w:hAnsi="Times New Roman"/>
                <w:color w:val="000000"/>
                <w:sz w:val="24"/>
                <w:szCs w:val="24"/>
                <w:lang w:val="uk-UA"/>
              </w:rPr>
            </w:pPr>
            <w:r w:rsidRPr="00393A41">
              <w:rPr>
                <w:rFonts w:ascii="Times New Roman" w:hAnsi="Times New Roman"/>
                <w:b/>
                <w:color w:val="000000"/>
                <w:sz w:val="24"/>
                <w:szCs w:val="24"/>
                <w:lang w:val="uk-UA"/>
              </w:rPr>
              <w:t>Довідка в довільній формі</w:t>
            </w:r>
            <w:r w:rsidRPr="00393A41">
              <w:rPr>
                <w:rFonts w:ascii="Times New Roman" w:hAnsi="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A347C" w:rsidRDefault="00507951" w:rsidP="00507951">
      <w:pPr>
        <w:pStyle w:val="1"/>
        <w:tabs>
          <w:tab w:val="left" w:pos="180"/>
        </w:tabs>
        <w:rPr>
          <w:rFonts w:asciiTheme="minorHAnsi" w:eastAsiaTheme="minorEastAsia" w:hAnsiTheme="minorHAnsi" w:cstheme="minorBidi"/>
          <w:i/>
          <w:color w:val="auto"/>
          <w:sz w:val="24"/>
          <w:szCs w:val="24"/>
          <w:lang w:val="uk-UA"/>
        </w:rPr>
      </w:pPr>
      <w:r w:rsidRPr="00804C55">
        <w:rPr>
          <w:rFonts w:asciiTheme="minorHAnsi" w:eastAsiaTheme="minorEastAsia" w:hAnsiTheme="minorHAnsi" w:cstheme="minorBidi"/>
          <w:i/>
          <w:color w:val="auto"/>
          <w:sz w:val="24"/>
          <w:szCs w:val="24"/>
          <w:lang w:val="uk-UA"/>
        </w:rPr>
        <w:t xml:space="preserve">                                                                                               </w:t>
      </w:r>
      <w:r w:rsidR="00A27F3C">
        <w:rPr>
          <w:rFonts w:asciiTheme="minorHAnsi" w:eastAsiaTheme="minorEastAsia" w:hAnsiTheme="minorHAnsi" w:cstheme="minorBidi"/>
          <w:i/>
          <w:color w:val="auto"/>
          <w:sz w:val="24"/>
          <w:szCs w:val="24"/>
          <w:lang w:val="uk-UA"/>
        </w:rPr>
        <w:t xml:space="preserve">                     </w:t>
      </w:r>
    </w:p>
    <w:p w:rsidR="001A347C" w:rsidRDefault="001A347C" w:rsidP="00507951">
      <w:pPr>
        <w:pStyle w:val="1"/>
        <w:tabs>
          <w:tab w:val="left" w:pos="180"/>
        </w:tabs>
        <w:rPr>
          <w:rFonts w:asciiTheme="minorHAnsi" w:eastAsiaTheme="minorEastAsia" w:hAnsiTheme="minorHAnsi" w:cstheme="minorBidi"/>
          <w:i/>
          <w:color w:val="auto"/>
          <w:sz w:val="24"/>
          <w:szCs w:val="24"/>
          <w:lang w:val="uk-UA"/>
        </w:rPr>
      </w:pPr>
    </w:p>
    <w:p w:rsidR="00507951" w:rsidRDefault="001A347C" w:rsidP="00507951">
      <w:pPr>
        <w:pStyle w:val="1"/>
        <w:tabs>
          <w:tab w:val="left" w:pos="180"/>
        </w:tabs>
        <w:rPr>
          <w:rFonts w:ascii="Times New Roman" w:hAnsi="Times New Roman" w:cs="Times New Roman"/>
          <w:i/>
          <w:color w:val="auto"/>
          <w:sz w:val="24"/>
          <w:szCs w:val="24"/>
          <w:lang w:val="uk-UA"/>
        </w:rPr>
      </w:pPr>
      <w:r>
        <w:rPr>
          <w:rFonts w:asciiTheme="minorHAnsi" w:eastAsiaTheme="minorEastAsia" w:hAnsiTheme="minorHAnsi" w:cstheme="minorBidi"/>
          <w:i/>
          <w:color w:val="auto"/>
          <w:sz w:val="24"/>
          <w:szCs w:val="24"/>
          <w:lang w:val="uk-UA"/>
        </w:rPr>
        <w:t xml:space="preserve">                                                                                                                             </w:t>
      </w:r>
      <w:r w:rsidR="00507951" w:rsidRPr="00804C55">
        <w:rPr>
          <w:rFonts w:asciiTheme="minorHAnsi" w:eastAsiaTheme="minorEastAsia" w:hAnsiTheme="minorHAnsi" w:cstheme="minorBidi"/>
          <w:i/>
          <w:color w:val="auto"/>
          <w:sz w:val="24"/>
          <w:szCs w:val="24"/>
          <w:lang w:val="uk-UA"/>
        </w:rPr>
        <w:t xml:space="preserve">                   </w:t>
      </w:r>
      <w:r w:rsidR="00507951" w:rsidRPr="00804C55">
        <w:rPr>
          <w:rFonts w:ascii="Times New Roman" w:hAnsi="Times New Roman" w:cs="Times New Roman"/>
          <w:i/>
          <w:color w:val="auto"/>
          <w:sz w:val="24"/>
          <w:szCs w:val="24"/>
          <w:lang w:val="uk-UA"/>
        </w:rPr>
        <w:t>Додаток № 4</w:t>
      </w:r>
    </w:p>
    <w:p w:rsidR="004A14F4" w:rsidRPr="004A14F4" w:rsidRDefault="004A14F4" w:rsidP="004A14F4">
      <w:pPr>
        <w:widowControl w:val="0"/>
        <w:suppressAutoHyphens/>
        <w:autoSpaceDE w:val="0"/>
        <w:spacing w:after="0" w:line="240" w:lineRule="auto"/>
        <w:jc w:val="center"/>
        <w:rPr>
          <w:rFonts w:ascii="Times New Roman CYR" w:eastAsia="Times New Roman" w:hAnsi="Times New Roman CYR" w:cs="Times New Roman CYR"/>
          <w:b/>
          <w:sz w:val="26"/>
          <w:szCs w:val="26"/>
          <w:lang w:val="uk-UA" w:eastAsia="zh-CN"/>
        </w:rPr>
      </w:pPr>
      <w:r w:rsidRPr="004A14F4">
        <w:rPr>
          <w:rFonts w:ascii="Times New Roman CYR" w:eastAsia="Times New Roman" w:hAnsi="Times New Roman CYR" w:cs="Times New Roman CYR"/>
          <w:b/>
          <w:sz w:val="26"/>
          <w:szCs w:val="26"/>
          <w:lang w:val="uk-UA" w:eastAsia="zh-CN"/>
        </w:rPr>
        <w:t>Технічна специфікація</w:t>
      </w:r>
    </w:p>
    <w:p w:rsidR="004A14F4" w:rsidRPr="004A14F4" w:rsidRDefault="004A14F4" w:rsidP="004A14F4">
      <w:pPr>
        <w:widowControl w:val="0"/>
        <w:tabs>
          <w:tab w:val="left" w:pos="10490"/>
        </w:tabs>
        <w:suppressAutoHyphens/>
        <w:autoSpaceDE w:val="0"/>
        <w:spacing w:after="0" w:line="240" w:lineRule="auto"/>
        <w:ind w:left="-142" w:right="-142" w:firstLine="426"/>
        <w:jc w:val="both"/>
        <w:rPr>
          <w:rFonts w:ascii="Times New Roman CYR" w:eastAsia="Times New Roman" w:hAnsi="Times New Roman CYR" w:cs="Times New Roman CYR"/>
          <w:sz w:val="24"/>
          <w:szCs w:val="24"/>
          <w:lang w:val="uk-UA" w:eastAsia="zh-CN"/>
        </w:rPr>
      </w:pPr>
      <w:r w:rsidRPr="004A14F4">
        <w:rPr>
          <w:rFonts w:ascii="Times New Roman CYR" w:eastAsia="Times New Roman" w:hAnsi="Times New Roman CYR" w:cs="Times New Roman CYR"/>
          <w:sz w:val="24"/>
          <w:szCs w:val="24"/>
          <w:lang w:val="uk-UA" w:eastAsia="zh-CN"/>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w:t>
      </w:r>
      <w:r w:rsidR="00EF6D3C">
        <w:rPr>
          <w:rFonts w:ascii="Times New Roman CYR" w:eastAsia="Times New Roman" w:hAnsi="Times New Roman CYR" w:cs="Times New Roman CYR"/>
          <w:sz w:val="24"/>
          <w:szCs w:val="24"/>
          <w:lang w:val="uk-UA" w:eastAsia="zh-CN"/>
        </w:rPr>
        <w:t>,</w:t>
      </w:r>
      <w:r w:rsidRPr="004A14F4">
        <w:rPr>
          <w:rFonts w:ascii="Times New Roman CYR" w:eastAsia="Times New Roman" w:hAnsi="Times New Roman CYR" w:cs="Times New Roman CYR"/>
          <w:sz w:val="24"/>
          <w:szCs w:val="24"/>
          <w:lang w:val="uk-UA" w:eastAsia="zh-CN"/>
        </w:rPr>
        <w:t xml:space="preserve"> як така, що не відповідає вимогам документації.</w:t>
      </w:r>
    </w:p>
    <w:p w:rsidR="004A14F4" w:rsidRPr="004A14F4" w:rsidRDefault="004A14F4" w:rsidP="004A14F4">
      <w:pPr>
        <w:widowControl w:val="0"/>
        <w:autoSpaceDE w:val="0"/>
        <w:spacing w:after="0" w:line="240" w:lineRule="auto"/>
        <w:ind w:left="927"/>
        <w:jc w:val="center"/>
        <w:rPr>
          <w:rFonts w:ascii="Times New Roman CYR" w:eastAsia="Times New Roman" w:hAnsi="Times New Roman CYR" w:cs="Times New Roman CYR"/>
          <w:b/>
          <w:color w:val="000000"/>
          <w:sz w:val="26"/>
          <w:szCs w:val="26"/>
          <w:lang w:val="uk-UA" w:eastAsia="zh-CN"/>
        </w:rPr>
      </w:pPr>
      <w:r w:rsidRPr="004A14F4">
        <w:rPr>
          <w:rFonts w:ascii="Times New Roman CYR" w:eastAsia="Times New Roman" w:hAnsi="Times New Roman CYR" w:cs="Times New Roman CYR"/>
          <w:b/>
          <w:color w:val="000000"/>
          <w:sz w:val="26"/>
          <w:szCs w:val="26"/>
          <w:lang w:val="uk-UA" w:eastAsia="zh-CN"/>
        </w:rPr>
        <w:t>Перелік товарів, які підлягають закупівлі:</w:t>
      </w:r>
    </w:p>
    <w:tbl>
      <w:tblPr>
        <w:tblW w:w="96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448"/>
        <w:gridCol w:w="1843"/>
        <w:gridCol w:w="2126"/>
        <w:gridCol w:w="2693"/>
      </w:tblGrid>
      <w:tr w:rsidR="004A14F4" w:rsidRPr="004A14F4" w:rsidTr="004A14F4">
        <w:trPr>
          <w:trHeight w:val="776"/>
        </w:trPr>
        <w:tc>
          <w:tcPr>
            <w:tcW w:w="495" w:type="dxa"/>
            <w:vAlign w:val="center"/>
          </w:tcPr>
          <w:p w:rsidR="004A14F4" w:rsidRPr="004A14F4" w:rsidRDefault="004A14F4" w:rsidP="004A14F4">
            <w:pPr>
              <w:widowControl w:val="0"/>
              <w:suppressAutoHyphens/>
              <w:autoSpaceDE w:val="0"/>
              <w:spacing w:after="0" w:line="240" w:lineRule="auto"/>
              <w:ind w:left="-142" w:right="-102"/>
              <w:jc w:val="center"/>
              <w:rPr>
                <w:rFonts w:ascii="Times New Roman CYR" w:eastAsia="Times New Roman" w:hAnsi="Times New Roman CYR" w:cs="Times New Roman CYR"/>
                <w:b/>
                <w:bCs/>
                <w:color w:val="000000"/>
                <w:sz w:val="24"/>
                <w:szCs w:val="24"/>
                <w:lang w:val="uk-UA" w:eastAsia="zh-CN"/>
              </w:rPr>
            </w:pPr>
            <w:r w:rsidRPr="004A14F4">
              <w:rPr>
                <w:rFonts w:ascii="Times New Roman CYR" w:eastAsia="Times New Roman" w:hAnsi="Times New Roman CYR" w:cs="Times New Roman CYR"/>
                <w:b/>
                <w:bCs/>
                <w:color w:val="000000"/>
                <w:sz w:val="24"/>
                <w:szCs w:val="24"/>
                <w:lang w:val="uk-UA" w:eastAsia="zh-CN"/>
              </w:rPr>
              <w:t>№ з/п</w:t>
            </w:r>
          </w:p>
        </w:tc>
        <w:tc>
          <w:tcPr>
            <w:tcW w:w="2448" w:type="dxa"/>
            <w:vAlign w:val="center"/>
          </w:tcPr>
          <w:p w:rsidR="004A14F4" w:rsidRPr="004A14F4" w:rsidRDefault="004A14F4" w:rsidP="004A14F4">
            <w:pPr>
              <w:suppressAutoHyphens/>
              <w:autoSpaceDE w:val="0"/>
              <w:spacing w:after="0" w:line="240" w:lineRule="auto"/>
              <w:jc w:val="center"/>
              <w:rPr>
                <w:rFonts w:ascii="Times New Roman CYR" w:eastAsia="Times New Roman" w:hAnsi="Times New Roman CYR" w:cs="Times New Roman CYR"/>
                <w:b/>
                <w:bCs/>
                <w:color w:val="000000"/>
                <w:lang w:val="uk-UA" w:eastAsia="zh-CN"/>
              </w:rPr>
            </w:pPr>
            <w:r w:rsidRPr="004A14F4">
              <w:rPr>
                <w:rFonts w:ascii="Times New Roman CYR" w:eastAsia="Times New Roman" w:hAnsi="Times New Roman CYR" w:cs="Times New Roman CYR"/>
                <w:b/>
                <w:bCs/>
                <w:color w:val="000000"/>
                <w:lang w:val="uk-UA" w:eastAsia="zh-CN"/>
              </w:rPr>
              <w:t xml:space="preserve">Найменування </w:t>
            </w:r>
          </w:p>
          <w:p w:rsidR="004A14F4" w:rsidRPr="004A14F4" w:rsidRDefault="004A14F4" w:rsidP="004A14F4">
            <w:pPr>
              <w:suppressAutoHyphens/>
              <w:autoSpaceDE w:val="0"/>
              <w:spacing w:after="0" w:line="240" w:lineRule="auto"/>
              <w:jc w:val="center"/>
              <w:rPr>
                <w:rFonts w:ascii="Times New Roman CYR" w:eastAsia="Times New Roman" w:hAnsi="Times New Roman CYR" w:cs="Times New Roman CYR"/>
                <w:b/>
                <w:bCs/>
                <w:lang w:val="uk-UA" w:eastAsia="zh-CN"/>
              </w:rPr>
            </w:pPr>
            <w:r w:rsidRPr="004A14F4">
              <w:rPr>
                <w:rFonts w:ascii="Times New Roman CYR" w:eastAsia="Times New Roman" w:hAnsi="Times New Roman CYR" w:cs="Times New Roman CYR"/>
                <w:b/>
                <w:bCs/>
                <w:color w:val="000000"/>
                <w:lang w:val="uk-UA" w:eastAsia="zh-CN"/>
              </w:rPr>
              <w:t>товару</w:t>
            </w:r>
          </w:p>
        </w:tc>
        <w:tc>
          <w:tcPr>
            <w:tcW w:w="1843" w:type="dxa"/>
            <w:vAlign w:val="center"/>
          </w:tcPr>
          <w:p w:rsidR="004A14F4" w:rsidRPr="004A14F4" w:rsidRDefault="004A14F4" w:rsidP="004A14F4">
            <w:pPr>
              <w:suppressAutoHyphens/>
              <w:autoSpaceDE w:val="0"/>
              <w:spacing w:after="0" w:line="240" w:lineRule="auto"/>
              <w:jc w:val="center"/>
              <w:rPr>
                <w:rFonts w:ascii="Times New Roman CYR" w:eastAsia="Times New Roman" w:hAnsi="Times New Roman CYR" w:cs="Times New Roman CYR"/>
                <w:b/>
                <w:bCs/>
                <w:lang w:val="uk-UA" w:eastAsia="zh-CN"/>
              </w:rPr>
            </w:pPr>
            <w:r w:rsidRPr="004A14F4">
              <w:rPr>
                <w:rFonts w:ascii="Times New Roman CYR" w:eastAsia="Times New Roman" w:hAnsi="Times New Roman CYR" w:cs="Times New Roman CYR"/>
                <w:b/>
                <w:bCs/>
                <w:lang w:val="uk-UA" w:eastAsia="zh-CN"/>
              </w:rPr>
              <w:t>Одиниця виміру</w:t>
            </w:r>
          </w:p>
        </w:tc>
        <w:tc>
          <w:tcPr>
            <w:tcW w:w="2126" w:type="dxa"/>
            <w:vAlign w:val="center"/>
          </w:tcPr>
          <w:p w:rsidR="004A14F4" w:rsidRPr="004A14F4" w:rsidRDefault="004A14F4" w:rsidP="004A14F4">
            <w:pPr>
              <w:suppressAutoHyphens/>
              <w:autoSpaceDE w:val="0"/>
              <w:spacing w:after="0" w:line="240" w:lineRule="auto"/>
              <w:jc w:val="center"/>
              <w:rPr>
                <w:rFonts w:ascii="Times New Roman CYR" w:eastAsia="Times New Roman" w:hAnsi="Times New Roman CYR" w:cs="Times New Roman CYR"/>
                <w:b/>
                <w:bCs/>
                <w:lang w:val="uk-UA" w:eastAsia="zh-CN"/>
              </w:rPr>
            </w:pPr>
            <w:r w:rsidRPr="004A14F4">
              <w:rPr>
                <w:rFonts w:ascii="Times New Roman CYR" w:eastAsia="Times New Roman" w:hAnsi="Times New Roman CYR" w:cs="Times New Roman CYR"/>
                <w:b/>
                <w:bCs/>
                <w:lang w:val="uk-UA" w:eastAsia="zh-CN"/>
              </w:rPr>
              <w:t>Кількість</w:t>
            </w:r>
          </w:p>
        </w:tc>
        <w:tc>
          <w:tcPr>
            <w:tcW w:w="2693" w:type="dxa"/>
            <w:vAlign w:val="center"/>
          </w:tcPr>
          <w:p w:rsidR="004A14F4" w:rsidRPr="004A14F4" w:rsidRDefault="004A14F4" w:rsidP="004A14F4">
            <w:pPr>
              <w:suppressAutoHyphens/>
              <w:autoSpaceDE w:val="0"/>
              <w:spacing w:after="0" w:line="240" w:lineRule="auto"/>
              <w:ind w:right="279"/>
              <w:jc w:val="center"/>
              <w:rPr>
                <w:rFonts w:ascii="Times New Roman CYR" w:eastAsia="Times New Roman" w:hAnsi="Times New Roman CYR" w:cs="Times New Roman CYR"/>
                <w:b/>
                <w:bCs/>
                <w:lang w:val="uk-UA" w:eastAsia="zh-CN"/>
              </w:rPr>
            </w:pPr>
            <w:r w:rsidRPr="004A14F4">
              <w:rPr>
                <w:rFonts w:ascii="Times New Roman CYR" w:eastAsia="Times New Roman" w:hAnsi="Times New Roman CYR" w:cs="Times New Roman CYR"/>
                <w:b/>
                <w:bCs/>
                <w:lang w:val="uk-UA" w:eastAsia="zh-CN"/>
              </w:rPr>
              <w:t>Відповідність чинним стандартам</w:t>
            </w:r>
          </w:p>
        </w:tc>
      </w:tr>
      <w:tr w:rsidR="004A14F4" w:rsidRPr="004A14F4" w:rsidTr="004A14F4">
        <w:trPr>
          <w:trHeight w:val="504"/>
        </w:trPr>
        <w:tc>
          <w:tcPr>
            <w:tcW w:w="495" w:type="dxa"/>
            <w:vAlign w:val="center"/>
          </w:tcPr>
          <w:p w:rsidR="004A14F4" w:rsidRPr="004A14F4" w:rsidRDefault="004A14F4" w:rsidP="004A14F4">
            <w:pPr>
              <w:suppressAutoHyphens/>
              <w:spacing w:after="0" w:line="240" w:lineRule="auto"/>
              <w:jc w:val="center"/>
              <w:rPr>
                <w:rFonts w:ascii="Times New Roman CYR" w:eastAsia="Times New Roman" w:hAnsi="Times New Roman CYR" w:cs="Times New Roman CYR"/>
                <w:b/>
                <w:color w:val="000000"/>
                <w:sz w:val="20"/>
                <w:szCs w:val="20"/>
                <w:lang w:val="uk-UA" w:eastAsia="zh-CN"/>
              </w:rPr>
            </w:pPr>
            <w:r w:rsidRPr="004A14F4">
              <w:rPr>
                <w:rFonts w:ascii="Times New Roman CYR" w:eastAsia="Times New Roman" w:hAnsi="Times New Roman CYR" w:cs="Times New Roman CYR"/>
                <w:b/>
                <w:color w:val="000000"/>
                <w:sz w:val="20"/>
                <w:szCs w:val="20"/>
                <w:lang w:val="uk-UA" w:eastAsia="zh-CN"/>
              </w:rPr>
              <w:t>1.</w:t>
            </w:r>
          </w:p>
        </w:tc>
        <w:tc>
          <w:tcPr>
            <w:tcW w:w="2448" w:type="dxa"/>
            <w:vAlign w:val="center"/>
          </w:tcPr>
          <w:p w:rsidR="004A14F4" w:rsidRPr="004A14F4" w:rsidRDefault="004A14F4" w:rsidP="004A14F4">
            <w:pPr>
              <w:suppressAutoHyphens/>
              <w:spacing w:after="0" w:line="240" w:lineRule="auto"/>
              <w:rPr>
                <w:rFonts w:ascii="Times New Roman CYR" w:eastAsia="Times New Roman" w:hAnsi="Times New Roman CYR" w:cs="Times New Roman CYR"/>
                <w:color w:val="000000"/>
                <w:sz w:val="24"/>
                <w:szCs w:val="24"/>
                <w:lang w:val="uk-UA" w:eastAsia="zh-CN"/>
              </w:rPr>
            </w:pPr>
            <w:r w:rsidRPr="004A14F4">
              <w:rPr>
                <w:rFonts w:ascii="Times New Roman CYR" w:eastAsia="Times New Roman" w:hAnsi="Times New Roman CYR" w:cs="Times New Roman CYR"/>
                <w:color w:val="000000"/>
                <w:sz w:val="24"/>
                <w:szCs w:val="24"/>
                <w:lang w:val="uk-UA" w:eastAsia="zh-CN"/>
              </w:rPr>
              <w:t>Бензин А-92 Євро</w:t>
            </w:r>
          </w:p>
        </w:tc>
        <w:tc>
          <w:tcPr>
            <w:tcW w:w="1843" w:type="dxa"/>
            <w:vAlign w:val="center"/>
          </w:tcPr>
          <w:p w:rsidR="004A14F4" w:rsidRPr="004A14F4" w:rsidRDefault="004A14F4" w:rsidP="004A14F4">
            <w:pPr>
              <w:suppressAutoHyphens/>
              <w:spacing w:after="0" w:line="240" w:lineRule="auto"/>
              <w:ind w:right="34"/>
              <w:jc w:val="center"/>
              <w:rPr>
                <w:rFonts w:ascii="Times New Roman CYR" w:eastAsia="Times New Roman" w:hAnsi="Times New Roman CYR" w:cs="Times New Roman CYR"/>
                <w:color w:val="000000"/>
                <w:sz w:val="24"/>
                <w:szCs w:val="24"/>
                <w:lang w:val="uk-UA" w:eastAsia="zh-CN"/>
              </w:rPr>
            </w:pPr>
            <w:r w:rsidRPr="004A14F4">
              <w:rPr>
                <w:rFonts w:ascii="Times New Roman CYR" w:eastAsia="Times New Roman" w:hAnsi="Times New Roman CYR" w:cs="Times New Roman CYR"/>
                <w:color w:val="000000"/>
                <w:sz w:val="24"/>
                <w:szCs w:val="24"/>
                <w:lang w:val="uk-UA" w:eastAsia="zh-CN"/>
              </w:rPr>
              <w:t>л</w:t>
            </w:r>
          </w:p>
        </w:tc>
        <w:tc>
          <w:tcPr>
            <w:tcW w:w="2126" w:type="dxa"/>
            <w:vAlign w:val="center"/>
          </w:tcPr>
          <w:p w:rsidR="004A14F4" w:rsidRPr="004A14F4" w:rsidRDefault="00EF6D3C" w:rsidP="004A14F4">
            <w:pPr>
              <w:suppressAutoHyphens/>
              <w:spacing w:after="0" w:line="240" w:lineRule="auto"/>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1550,00</w:t>
            </w:r>
          </w:p>
        </w:tc>
        <w:tc>
          <w:tcPr>
            <w:tcW w:w="2693" w:type="dxa"/>
            <w:vAlign w:val="center"/>
          </w:tcPr>
          <w:p w:rsidR="004A14F4" w:rsidRPr="004A14F4" w:rsidRDefault="004A14F4" w:rsidP="004A14F4">
            <w:pPr>
              <w:suppressAutoHyphens/>
              <w:spacing w:after="0" w:line="240" w:lineRule="auto"/>
              <w:jc w:val="center"/>
              <w:rPr>
                <w:rFonts w:ascii="Times New Roman CYR" w:eastAsia="Times New Roman" w:hAnsi="Times New Roman CYR" w:cs="Times New Roman CYR"/>
                <w:color w:val="000000"/>
                <w:sz w:val="24"/>
                <w:szCs w:val="24"/>
                <w:lang w:val="uk-UA" w:eastAsia="zh-CN"/>
              </w:rPr>
            </w:pPr>
            <w:r w:rsidRPr="004A14F4">
              <w:rPr>
                <w:rFonts w:ascii="Times New Roman CYR" w:eastAsia="Times New Roman" w:hAnsi="Times New Roman CYR" w:cs="Times New Roman CYR"/>
                <w:color w:val="000000"/>
                <w:sz w:val="24"/>
                <w:szCs w:val="24"/>
                <w:lang w:val="uk-UA" w:eastAsia="zh-CN"/>
              </w:rPr>
              <w:t>Повинні відповідати</w:t>
            </w:r>
          </w:p>
          <w:p w:rsidR="004A14F4" w:rsidRPr="004A14F4" w:rsidRDefault="004A14F4" w:rsidP="004A14F4">
            <w:pPr>
              <w:suppressAutoHyphens/>
              <w:spacing w:after="0" w:line="240" w:lineRule="auto"/>
              <w:jc w:val="center"/>
              <w:rPr>
                <w:rFonts w:ascii="Times New Roman CYR" w:eastAsia="Times New Roman" w:hAnsi="Times New Roman CYR" w:cs="Times New Roman CYR"/>
                <w:color w:val="000000"/>
                <w:sz w:val="24"/>
                <w:szCs w:val="24"/>
                <w:lang w:val="uk-UA" w:eastAsia="zh-CN"/>
              </w:rPr>
            </w:pPr>
            <w:r w:rsidRPr="004A14F4">
              <w:rPr>
                <w:rFonts w:ascii="Times New Roman CYR" w:eastAsia="Times New Roman" w:hAnsi="Times New Roman CYR" w:cs="Times New Roman CYR"/>
                <w:color w:val="000000"/>
                <w:sz w:val="24"/>
                <w:szCs w:val="24"/>
                <w:lang w:val="uk-UA" w:eastAsia="zh-CN"/>
              </w:rPr>
              <w:t>ДСТУ 7687:2015</w:t>
            </w:r>
          </w:p>
        </w:tc>
      </w:tr>
      <w:tr w:rsidR="004A14F4" w:rsidRPr="004A14F4" w:rsidTr="004A14F4">
        <w:trPr>
          <w:trHeight w:val="519"/>
        </w:trPr>
        <w:tc>
          <w:tcPr>
            <w:tcW w:w="495" w:type="dxa"/>
            <w:vAlign w:val="center"/>
          </w:tcPr>
          <w:p w:rsidR="004A14F4" w:rsidRPr="004A14F4" w:rsidRDefault="004A14F4" w:rsidP="004A14F4">
            <w:pPr>
              <w:suppressAutoHyphens/>
              <w:spacing w:after="0" w:line="240" w:lineRule="auto"/>
              <w:jc w:val="center"/>
              <w:rPr>
                <w:rFonts w:ascii="Times New Roman CYR" w:eastAsia="Times New Roman" w:hAnsi="Times New Roman CYR" w:cs="Times New Roman CYR"/>
                <w:b/>
                <w:color w:val="000000"/>
                <w:sz w:val="20"/>
                <w:szCs w:val="20"/>
                <w:lang w:val="uk-UA" w:eastAsia="zh-CN"/>
              </w:rPr>
            </w:pPr>
            <w:r w:rsidRPr="004A14F4">
              <w:rPr>
                <w:rFonts w:ascii="Times New Roman CYR" w:eastAsia="Times New Roman" w:hAnsi="Times New Roman CYR" w:cs="Times New Roman CYR"/>
                <w:b/>
                <w:color w:val="000000"/>
                <w:sz w:val="20"/>
                <w:szCs w:val="20"/>
                <w:lang w:val="uk-UA" w:eastAsia="zh-CN"/>
              </w:rPr>
              <w:t>2</w:t>
            </w:r>
          </w:p>
        </w:tc>
        <w:tc>
          <w:tcPr>
            <w:tcW w:w="2448" w:type="dxa"/>
            <w:vAlign w:val="center"/>
          </w:tcPr>
          <w:p w:rsidR="004A14F4" w:rsidRPr="004A14F4" w:rsidRDefault="004A14F4" w:rsidP="004A14F4">
            <w:pPr>
              <w:suppressAutoHyphens/>
              <w:spacing w:after="0" w:line="240" w:lineRule="auto"/>
              <w:rPr>
                <w:rFonts w:ascii="Times New Roman CYR" w:eastAsia="Times New Roman" w:hAnsi="Times New Roman CYR" w:cs="Times New Roman CYR"/>
                <w:color w:val="000000"/>
                <w:sz w:val="24"/>
                <w:szCs w:val="24"/>
                <w:lang w:val="uk-UA" w:eastAsia="zh-CN"/>
              </w:rPr>
            </w:pPr>
            <w:r w:rsidRPr="004A14F4">
              <w:rPr>
                <w:rFonts w:ascii="Times New Roman CYR" w:eastAsia="Times New Roman" w:hAnsi="Times New Roman CYR" w:cs="Times New Roman CYR"/>
                <w:color w:val="000000"/>
                <w:sz w:val="24"/>
                <w:szCs w:val="24"/>
                <w:lang w:val="uk-UA" w:eastAsia="zh-CN"/>
              </w:rPr>
              <w:t>Дизельне паливо</w:t>
            </w:r>
          </w:p>
        </w:tc>
        <w:tc>
          <w:tcPr>
            <w:tcW w:w="1843" w:type="dxa"/>
            <w:vAlign w:val="center"/>
          </w:tcPr>
          <w:p w:rsidR="004A14F4" w:rsidRPr="004A14F4" w:rsidRDefault="004A14F4" w:rsidP="004A14F4">
            <w:pPr>
              <w:suppressAutoHyphens/>
              <w:spacing w:after="0" w:line="240" w:lineRule="auto"/>
              <w:jc w:val="center"/>
              <w:rPr>
                <w:rFonts w:ascii="Times New Roman CYR" w:eastAsia="Times New Roman" w:hAnsi="Times New Roman CYR" w:cs="Times New Roman CYR"/>
                <w:color w:val="000000"/>
                <w:sz w:val="24"/>
                <w:szCs w:val="24"/>
                <w:lang w:val="uk-UA" w:eastAsia="zh-CN"/>
              </w:rPr>
            </w:pPr>
            <w:r w:rsidRPr="004A14F4">
              <w:rPr>
                <w:rFonts w:ascii="Times New Roman CYR" w:eastAsia="Times New Roman" w:hAnsi="Times New Roman CYR" w:cs="Times New Roman CYR"/>
                <w:color w:val="000000"/>
                <w:sz w:val="24"/>
                <w:szCs w:val="24"/>
                <w:lang w:val="uk-UA" w:eastAsia="zh-CN"/>
              </w:rPr>
              <w:t>л</w:t>
            </w:r>
          </w:p>
        </w:tc>
        <w:tc>
          <w:tcPr>
            <w:tcW w:w="2126" w:type="dxa"/>
            <w:vAlign w:val="center"/>
          </w:tcPr>
          <w:p w:rsidR="004A14F4" w:rsidRPr="004A14F4" w:rsidRDefault="003E01F2" w:rsidP="004A14F4">
            <w:pPr>
              <w:suppressAutoHyphens/>
              <w:spacing w:after="0" w:line="240" w:lineRule="auto"/>
              <w:jc w:val="center"/>
              <w:rPr>
                <w:rFonts w:ascii="Times New Roman CYR" w:eastAsia="Times New Roman" w:hAnsi="Times New Roman CYR" w:cs="Times New Roman CYR"/>
                <w:sz w:val="24"/>
                <w:szCs w:val="24"/>
                <w:lang w:val="uk-UA" w:eastAsia="zh-CN"/>
              </w:rPr>
            </w:pPr>
            <w:r>
              <w:rPr>
                <w:rFonts w:ascii="Times New Roman CYR" w:eastAsia="Times New Roman" w:hAnsi="Times New Roman CYR" w:cs="Times New Roman CYR"/>
                <w:sz w:val="24"/>
                <w:szCs w:val="24"/>
                <w:lang w:val="uk-UA" w:eastAsia="zh-CN"/>
              </w:rPr>
              <w:t>317</w:t>
            </w:r>
            <w:r w:rsidR="00EF6D3C">
              <w:rPr>
                <w:rFonts w:ascii="Times New Roman CYR" w:eastAsia="Times New Roman" w:hAnsi="Times New Roman CYR" w:cs="Times New Roman CYR"/>
                <w:sz w:val="24"/>
                <w:szCs w:val="24"/>
                <w:lang w:val="uk-UA" w:eastAsia="zh-CN"/>
              </w:rPr>
              <w:t>0,00</w:t>
            </w:r>
          </w:p>
        </w:tc>
        <w:tc>
          <w:tcPr>
            <w:tcW w:w="2693" w:type="dxa"/>
            <w:vAlign w:val="center"/>
          </w:tcPr>
          <w:p w:rsidR="004A14F4" w:rsidRPr="004A14F4" w:rsidRDefault="004A14F4" w:rsidP="004A14F4">
            <w:pPr>
              <w:suppressAutoHyphens/>
              <w:spacing w:after="0" w:line="240" w:lineRule="auto"/>
              <w:jc w:val="center"/>
              <w:rPr>
                <w:rFonts w:ascii="Times New Roman CYR" w:eastAsia="Times New Roman" w:hAnsi="Times New Roman CYR" w:cs="Times New Roman CYR"/>
                <w:color w:val="000000"/>
                <w:sz w:val="24"/>
                <w:szCs w:val="24"/>
                <w:lang w:val="uk-UA" w:eastAsia="zh-CN"/>
              </w:rPr>
            </w:pPr>
            <w:r w:rsidRPr="004A14F4">
              <w:rPr>
                <w:rFonts w:ascii="Times New Roman CYR" w:eastAsia="Times New Roman" w:hAnsi="Times New Roman CYR" w:cs="Times New Roman CYR"/>
                <w:color w:val="000000"/>
                <w:sz w:val="24"/>
                <w:szCs w:val="24"/>
                <w:lang w:val="uk-UA" w:eastAsia="zh-CN"/>
              </w:rPr>
              <w:t>Повинні відповідати</w:t>
            </w:r>
          </w:p>
          <w:p w:rsidR="004A14F4" w:rsidRPr="004A14F4" w:rsidRDefault="004A14F4" w:rsidP="004A14F4">
            <w:pPr>
              <w:suppressAutoHyphens/>
              <w:spacing w:after="0" w:line="240" w:lineRule="auto"/>
              <w:jc w:val="center"/>
              <w:rPr>
                <w:rFonts w:ascii="Times New Roman CYR" w:eastAsia="Times New Roman" w:hAnsi="Times New Roman CYR" w:cs="Times New Roman CYR"/>
                <w:color w:val="000000"/>
                <w:sz w:val="24"/>
                <w:szCs w:val="24"/>
                <w:lang w:val="uk-UA" w:eastAsia="zh-CN"/>
              </w:rPr>
            </w:pPr>
            <w:r w:rsidRPr="004A14F4">
              <w:rPr>
                <w:rFonts w:ascii="Times New Roman CYR" w:eastAsia="Times New Roman" w:hAnsi="Times New Roman CYR" w:cs="Times New Roman CYR"/>
                <w:color w:val="000000"/>
                <w:sz w:val="24"/>
                <w:szCs w:val="24"/>
                <w:lang w:val="uk-UA" w:eastAsia="zh-CN"/>
              </w:rPr>
              <w:t>ДСТУ 7688:2015</w:t>
            </w:r>
          </w:p>
        </w:tc>
      </w:tr>
    </w:tbl>
    <w:p w:rsidR="004A14F4" w:rsidRPr="004A14F4" w:rsidRDefault="004A14F4" w:rsidP="004A14F4">
      <w:pPr>
        <w:widowControl w:val="0"/>
        <w:suppressAutoHyphens/>
        <w:autoSpaceDE w:val="0"/>
        <w:spacing w:after="0" w:line="240" w:lineRule="auto"/>
        <w:jc w:val="center"/>
        <w:rPr>
          <w:rFonts w:ascii="Times New Roman" w:eastAsia="Times New Roman" w:hAnsi="Times New Roman" w:cs="Times New Roman"/>
          <w:b/>
          <w:bCs/>
          <w:iCs/>
          <w:sz w:val="26"/>
          <w:szCs w:val="26"/>
          <w:lang w:val="uk-UA" w:eastAsia="uk-UA"/>
        </w:rPr>
      </w:pPr>
    </w:p>
    <w:p w:rsidR="004A14F4" w:rsidRPr="004A14F4" w:rsidRDefault="004A14F4" w:rsidP="004A14F4">
      <w:pPr>
        <w:widowControl w:val="0"/>
        <w:suppressAutoHyphens/>
        <w:autoSpaceDE w:val="0"/>
        <w:spacing w:after="0" w:line="240" w:lineRule="auto"/>
        <w:jc w:val="center"/>
        <w:rPr>
          <w:rFonts w:ascii="Times New Roman" w:eastAsia="Times New Roman" w:hAnsi="Times New Roman" w:cs="Times New Roman"/>
          <w:b/>
          <w:bCs/>
          <w:iCs/>
          <w:sz w:val="26"/>
          <w:szCs w:val="26"/>
          <w:lang w:val="uk-UA" w:eastAsia="uk-UA"/>
        </w:rPr>
      </w:pPr>
      <w:r w:rsidRPr="004A14F4">
        <w:rPr>
          <w:rFonts w:ascii="Times New Roman" w:eastAsia="Times New Roman" w:hAnsi="Times New Roman" w:cs="Times New Roman"/>
          <w:b/>
          <w:bCs/>
          <w:iCs/>
          <w:sz w:val="26"/>
          <w:szCs w:val="26"/>
          <w:lang w:val="uk-UA" w:eastAsia="uk-UA"/>
        </w:rPr>
        <w:t>Загальні вимоги:</w:t>
      </w:r>
    </w:p>
    <w:p w:rsidR="004A14F4" w:rsidRPr="004A14F4" w:rsidRDefault="004A14F4" w:rsidP="004A14F4">
      <w:pPr>
        <w:widowControl w:val="0"/>
        <w:suppressAutoHyphens/>
        <w:autoSpaceDE w:val="0"/>
        <w:spacing w:after="0" w:line="240" w:lineRule="auto"/>
        <w:ind w:right="-438"/>
        <w:jc w:val="both"/>
        <w:rPr>
          <w:rFonts w:ascii="Times New Roman CYR" w:eastAsia="Times New Roman" w:hAnsi="Times New Roman CYR" w:cs="Times New Roman CYR"/>
          <w:b/>
          <w:i/>
          <w:sz w:val="24"/>
          <w:szCs w:val="24"/>
          <w:lang w:val="uk-UA" w:eastAsia="zh-CN"/>
        </w:rPr>
      </w:pPr>
      <w:r w:rsidRPr="004A14F4">
        <w:rPr>
          <w:rFonts w:ascii="Times New Roman CYR" w:eastAsia="Times New Roman" w:hAnsi="Times New Roman CYR" w:cs="Times New Roman CYR"/>
          <w:b/>
          <w:i/>
          <w:sz w:val="24"/>
          <w:szCs w:val="24"/>
          <w:lang w:val="uk-UA" w:eastAsia="zh-CN"/>
        </w:rPr>
        <w:t>Підтвердження відповідності технічних характеристик, запропонованого Учасником товару, надається Учасником за підписом та печаткою (у разі наявності) у формі заповненої таблиці, що наведена нижче</w:t>
      </w:r>
      <w:r w:rsidRPr="004A14F4">
        <w:rPr>
          <w:rFonts w:ascii="Times New Roman CYR" w:eastAsia="Times New Roman" w:hAnsi="Times New Roman CYR" w:cs="Times New Roman CYR"/>
          <w:sz w:val="24"/>
          <w:szCs w:val="24"/>
          <w:lang w:val="uk-UA" w:eastAsia="zh-CN"/>
        </w:rPr>
        <w:t xml:space="preserve">, </w:t>
      </w:r>
      <w:r w:rsidRPr="004A14F4">
        <w:rPr>
          <w:rFonts w:ascii="Times New Roman CYR" w:eastAsia="Times New Roman" w:hAnsi="Times New Roman CYR" w:cs="Times New Roman CYR"/>
          <w:b/>
          <w:i/>
          <w:sz w:val="24"/>
          <w:szCs w:val="24"/>
          <w:lang w:val="uk-UA" w:eastAsia="zh-CN"/>
        </w:rPr>
        <w:t>а також зазначених в ній довідок.</w:t>
      </w:r>
    </w:p>
    <w:tbl>
      <w:tblPr>
        <w:tblW w:w="9639" w:type="dxa"/>
        <w:tblInd w:w="108" w:type="dxa"/>
        <w:tblLayout w:type="fixed"/>
        <w:tblLook w:val="04A0" w:firstRow="1" w:lastRow="0" w:firstColumn="1" w:lastColumn="0" w:noHBand="0" w:noVBand="1"/>
      </w:tblPr>
      <w:tblGrid>
        <w:gridCol w:w="479"/>
        <w:gridCol w:w="6892"/>
        <w:gridCol w:w="2268"/>
      </w:tblGrid>
      <w:tr w:rsidR="004A14F4" w:rsidRPr="004A14F4" w:rsidTr="00EF6D3C">
        <w:trPr>
          <w:trHeight w:val="892"/>
        </w:trPr>
        <w:tc>
          <w:tcPr>
            <w:tcW w:w="479" w:type="dxa"/>
            <w:tcBorders>
              <w:top w:val="single" w:sz="6" w:space="0" w:color="000000"/>
              <w:left w:val="single" w:sz="6" w:space="0" w:color="000000"/>
              <w:bottom w:val="single" w:sz="6" w:space="0" w:color="000000"/>
              <w:right w:val="single" w:sz="6" w:space="0" w:color="000000"/>
            </w:tcBorders>
            <w:vAlign w:val="center"/>
          </w:tcPr>
          <w:p w:rsidR="004A14F4" w:rsidRPr="004A14F4" w:rsidRDefault="004A14F4" w:rsidP="004A14F4">
            <w:pPr>
              <w:widowControl w:val="0"/>
              <w:tabs>
                <w:tab w:val="left" w:pos="0"/>
              </w:tabs>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4A14F4">
              <w:rPr>
                <w:rFonts w:ascii="Times New Roman" w:eastAsia="Times New Roman" w:hAnsi="Times New Roman" w:cs="Times New Roman"/>
                <w:b/>
                <w:bCs/>
                <w:sz w:val="24"/>
                <w:szCs w:val="24"/>
                <w:lang w:val="uk-UA" w:eastAsia="zh-CN"/>
              </w:rPr>
              <w:t>№ п/п</w:t>
            </w:r>
          </w:p>
        </w:tc>
        <w:tc>
          <w:tcPr>
            <w:tcW w:w="6892" w:type="dxa"/>
            <w:tcBorders>
              <w:top w:val="single" w:sz="6" w:space="0" w:color="000000"/>
              <w:left w:val="single" w:sz="6" w:space="0" w:color="000000"/>
              <w:bottom w:val="single" w:sz="6" w:space="0" w:color="000000"/>
              <w:right w:val="nil"/>
            </w:tcBorders>
            <w:vAlign w:val="center"/>
            <w:hideMark/>
          </w:tcPr>
          <w:p w:rsidR="004A14F4" w:rsidRPr="004A14F4" w:rsidRDefault="004A14F4" w:rsidP="004A14F4">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val="uk-UA" w:eastAsia="zh-CN"/>
              </w:rPr>
            </w:pPr>
            <w:r w:rsidRPr="004A14F4">
              <w:rPr>
                <w:rFonts w:ascii="Times New Roman" w:eastAsia="Times New Roman" w:hAnsi="Times New Roman" w:cs="Times New Roman"/>
                <w:b/>
                <w:sz w:val="24"/>
                <w:szCs w:val="24"/>
                <w:lang w:val="uk-UA" w:eastAsia="zh-CN"/>
              </w:rPr>
              <w:t>Вимоги</w:t>
            </w:r>
          </w:p>
        </w:tc>
        <w:tc>
          <w:tcPr>
            <w:tcW w:w="2268" w:type="dxa"/>
            <w:tcBorders>
              <w:top w:val="single" w:sz="6" w:space="0" w:color="000000"/>
              <w:left w:val="single" w:sz="6" w:space="0" w:color="000000"/>
              <w:bottom w:val="single" w:sz="6" w:space="0" w:color="000000"/>
              <w:right w:val="single" w:sz="4" w:space="0" w:color="auto"/>
            </w:tcBorders>
            <w:vAlign w:val="center"/>
            <w:hideMark/>
          </w:tcPr>
          <w:p w:rsidR="004A14F4" w:rsidRPr="004A14F4" w:rsidRDefault="004A14F4" w:rsidP="004A14F4">
            <w:pPr>
              <w:widowControl w:val="0"/>
              <w:tabs>
                <w:tab w:val="left" w:pos="0"/>
              </w:tabs>
              <w:suppressAutoHyphens/>
              <w:autoSpaceDE w:val="0"/>
              <w:spacing w:after="0" w:line="240" w:lineRule="auto"/>
              <w:jc w:val="center"/>
              <w:rPr>
                <w:rFonts w:ascii="Times New Roman" w:eastAsia="Times New Roman" w:hAnsi="Times New Roman" w:cs="Times New Roman"/>
                <w:b/>
                <w:sz w:val="24"/>
                <w:szCs w:val="24"/>
                <w:lang w:val="uk-UA" w:eastAsia="zh-CN"/>
              </w:rPr>
            </w:pPr>
            <w:r w:rsidRPr="004A14F4">
              <w:rPr>
                <w:rFonts w:ascii="Times New Roman" w:eastAsia="Times New Roman" w:hAnsi="Times New Roman" w:cs="Times New Roman"/>
                <w:b/>
                <w:sz w:val="24"/>
                <w:szCs w:val="24"/>
                <w:lang w:val="uk-UA" w:eastAsia="zh-CN"/>
              </w:rPr>
              <w:t>Відповідність вимогам (зазначити Так/Ні)</w:t>
            </w:r>
          </w:p>
        </w:tc>
      </w:tr>
      <w:tr w:rsidR="004A14F4" w:rsidRPr="00085B56" w:rsidTr="00EF6D3C">
        <w:trPr>
          <w:trHeight w:val="869"/>
        </w:trPr>
        <w:tc>
          <w:tcPr>
            <w:tcW w:w="479" w:type="dxa"/>
            <w:tcBorders>
              <w:top w:val="single" w:sz="4" w:space="0" w:color="auto"/>
              <w:left w:val="single" w:sz="6" w:space="0" w:color="000000"/>
              <w:bottom w:val="single" w:sz="4" w:space="0" w:color="auto"/>
              <w:right w:val="single" w:sz="6" w:space="0" w:color="000000"/>
            </w:tcBorders>
            <w:vAlign w:val="center"/>
          </w:tcPr>
          <w:p w:rsidR="004A14F4" w:rsidRPr="004A14F4" w:rsidRDefault="004A14F4" w:rsidP="004A14F4">
            <w:pPr>
              <w:widowControl w:val="0"/>
              <w:tabs>
                <w:tab w:val="left" w:pos="0"/>
              </w:tabs>
              <w:suppressAutoHyphens/>
              <w:autoSpaceDE w:val="0"/>
              <w:snapToGrid w:val="0"/>
              <w:spacing w:after="0" w:line="240" w:lineRule="auto"/>
              <w:jc w:val="center"/>
              <w:rPr>
                <w:rFonts w:ascii="Times New Roman" w:eastAsia="Times New Roman" w:hAnsi="Times New Roman" w:cs="Times New Roman"/>
                <w:b/>
                <w:sz w:val="24"/>
                <w:szCs w:val="24"/>
                <w:lang w:val="uk-UA" w:eastAsia="zh-CN"/>
              </w:rPr>
            </w:pPr>
            <w:r w:rsidRPr="004A14F4">
              <w:rPr>
                <w:rFonts w:ascii="Times New Roman" w:eastAsia="Times New Roman" w:hAnsi="Times New Roman" w:cs="Times New Roman"/>
                <w:b/>
                <w:sz w:val="24"/>
                <w:szCs w:val="24"/>
                <w:lang w:val="uk-UA" w:eastAsia="zh-CN"/>
              </w:rPr>
              <w:t>1.</w:t>
            </w:r>
          </w:p>
        </w:tc>
        <w:tc>
          <w:tcPr>
            <w:tcW w:w="6892" w:type="dxa"/>
            <w:tcBorders>
              <w:top w:val="single" w:sz="4" w:space="0" w:color="auto"/>
              <w:left w:val="single" w:sz="6" w:space="0" w:color="000000"/>
              <w:bottom w:val="single" w:sz="4" w:space="0" w:color="auto"/>
              <w:right w:val="nil"/>
            </w:tcBorders>
          </w:tcPr>
          <w:p w:rsidR="004A14F4" w:rsidRPr="004A14F4" w:rsidRDefault="004A14F4" w:rsidP="004A14F4">
            <w:pPr>
              <w:widowControl w:val="0"/>
              <w:suppressAutoHyphens/>
              <w:autoSpaceDE w:val="0"/>
              <w:spacing w:after="0" w:line="240" w:lineRule="auto"/>
              <w:ind w:firstLine="318"/>
              <w:jc w:val="both"/>
              <w:rPr>
                <w:rFonts w:ascii="Times New Roman CYR" w:eastAsia="Times New Roman" w:hAnsi="Times New Roman CYR" w:cs="Times New Roman CYR"/>
                <w:color w:val="000000"/>
                <w:lang w:val="uk-UA" w:eastAsia="zh-CN"/>
              </w:rPr>
            </w:pPr>
            <w:r w:rsidRPr="004A14F4">
              <w:rPr>
                <w:rFonts w:ascii="Times New Roman CYR" w:eastAsia="Times New Roman" w:hAnsi="Times New Roman CYR" w:cs="Times New Roman CYR"/>
                <w:color w:val="000000"/>
                <w:lang w:val="uk-UA" w:eastAsia="zh-CN"/>
              </w:rPr>
              <w:t>Запропонований Учасником товар повинен відповідати наступним технічним вимогам:</w:t>
            </w:r>
          </w:p>
          <w:p w:rsidR="004A14F4" w:rsidRPr="004A14F4" w:rsidRDefault="004A14F4" w:rsidP="004A14F4">
            <w:pPr>
              <w:widowControl w:val="0"/>
              <w:suppressAutoHyphens/>
              <w:autoSpaceDE w:val="0"/>
              <w:spacing w:after="0" w:line="240" w:lineRule="auto"/>
              <w:ind w:firstLine="318"/>
              <w:jc w:val="both"/>
              <w:rPr>
                <w:rFonts w:ascii="Times New Roman CYR" w:eastAsia="Times New Roman" w:hAnsi="Times New Roman CYR" w:cs="Times New Roman CYR"/>
                <w:b/>
                <w:bCs/>
                <w:iCs/>
                <w:lang w:val="uk-UA" w:eastAsia="zh-CN"/>
              </w:rPr>
            </w:pPr>
            <w:r w:rsidRPr="004A14F4">
              <w:rPr>
                <w:rFonts w:ascii="Times New Roman CYR" w:eastAsia="Times New Roman" w:hAnsi="Times New Roman CYR" w:cs="Times New Roman CYR"/>
                <w:color w:val="000000"/>
                <w:lang w:val="uk-UA" w:eastAsia="zh-CN"/>
              </w:rPr>
              <w:t xml:space="preserve">- запропонований товар повинен відповідати усім хімічним властивостям, зазначеним у паспорті якості або інших документах щодо якості товару, передбачених чинним законодавством України. </w:t>
            </w:r>
            <w:r w:rsidRPr="004A14F4">
              <w:rPr>
                <w:rFonts w:ascii="Times New Roman CYR" w:eastAsia="Times New Roman" w:hAnsi="Times New Roman CYR" w:cs="Times New Roman CYR"/>
                <w:b/>
                <w:color w:val="000000"/>
                <w:lang w:val="uk-UA" w:eastAsia="zh-CN"/>
              </w:rPr>
              <w:lastRenderedPageBreak/>
              <w:t>Учасник має надати завірені підписом та печаткою (у разі наявності) копії паспортів якості, або інших документів щодо якості товару, передбачених чинним законодавством України</w:t>
            </w:r>
            <w:r w:rsidRPr="004A14F4">
              <w:rPr>
                <w:rFonts w:ascii="Times New Roman CYR" w:eastAsia="Times New Roman" w:hAnsi="Times New Roman CYR" w:cs="Times New Roman CYR"/>
                <w:color w:val="000000"/>
                <w:lang w:val="uk-UA" w:eastAsia="zh-CN"/>
              </w:rPr>
              <w:t xml:space="preserve">; </w:t>
            </w:r>
          </w:p>
          <w:p w:rsidR="004A14F4" w:rsidRPr="004A14F4" w:rsidRDefault="004A14F4" w:rsidP="004A14F4">
            <w:pPr>
              <w:widowControl w:val="0"/>
              <w:suppressAutoHyphens/>
              <w:autoSpaceDE w:val="0"/>
              <w:spacing w:after="0" w:line="240" w:lineRule="auto"/>
              <w:ind w:firstLine="318"/>
              <w:jc w:val="both"/>
              <w:rPr>
                <w:rFonts w:ascii="Times New Roman CYR" w:eastAsia="Times New Roman" w:hAnsi="Times New Roman CYR" w:cs="Times New Roman CYR"/>
                <w:b/>
                <w:bCs/>
                <w:iCs/>
                <w:lang w:val="uk-UA" w:eastAsia="zh-CN"/>
              </w:rPr>
            </w:pPr>
            <w:r w:rsidRPr="004A14F4">
              <w:rPr>
                <w:rFonts w:ascii="Times New Roman CYR" w:eastAsia="Times New Roman" w:hAnsi="Times New Roman CYR" w:cs="Times New Roman CYR"/>
                <w:color w:val="000000"/>
                <w:lang w:val="uk-UA" w:eastAsia="zh-CN"/>
              </w:rPr>
              <w:t xml:space="preserve">- запропонований товар повинен бути сертифікований відповідно до вимог чинного законодавства України. </w:t>
            </w:r>
            <w:r w:rsidRPr="004A14F4">
              <w:rPr>
                <w:rFonts w:ascii="Times New Roman CYR" w:eastAsia="Times New Roman" w:hAnsi="Times New Roman CYR" w:cs="Times New Roman CYR"/>
                <w:b/>
                <w:color w:val="000000"/>
                <w:lang w:val="uk-UA" w:eastAsia="zh-CN"/>
              </w:rPr>
              <w:t>Учасник має надати завірені підписом та печаткою (у разі наявності) копії сертифікатів відповідності,</w:t>
            </w:r>
            <w:r w:rsidRPr="004A14F4">
              <w:rPr>
                <w:rFonts w:ascii="Times New Roman CYR" w:eastAsia="Times New Roman" w:hAnsi="Times New Roman CYR" w:cs="Times New Roman CYR"/>
                <w:color w:val="000000"/>
                <w:lang w:val="uk-UA" w:eastAsia="zh-CN"/>
              </w:rPr>
              <w:t>.</w:t>
            </w:r>
          </w:p>
        </w:tc>
        <w:tc>
          <w:tcPr>
            <w:tcW w:w="2268" w:type="dxa"/>
            <w:tcBorders>
              <w:top w:val="single" w:sz="6" w:space="0" w:color="000000"/>
              <w:left w:val="single" w:sz="6" w:space="0" w:color="000000"/>
              <w:bottom w:val="single" w:sz="6" w:space="0" w:color="000000"/>
              <w:right w:val="single" w:sz="4" w:space="0" w:color="auto"/>
            </w:tcBorders>
          </w:tcPr>
          <w:p w:rsidR="004A14F4" w:rsidRPr="004A14F4" w:rsidRDefault="004A14F4" w:rsidP="004A14F4">
            <w:pPr>
              <w:widowControl w:val="0"/>
              <w:tabs>
                <w:tab w:val="left" w:pos="0"/>
              </w:tabs>
              <w:suppressAutoHyphens/>
              <w:autoSpaceDE w:val="0"/>
              <w:snapToGrid w:val="0"/>
              <w:spacing w:after="0" w:line="240" w:lineRule="auto"/>
              <w:jc w:val="center"/>
              <w:rPr>
                <w:rFonts w:ascii="Times New Roman" w:eastAsia="Times New Roman" w:hAnsi="Times New Roman" w:cs="Times New Roman"/>
                <w:sz w:val="24"/>
                <w:szCs w:val="24"/>
                <w:lang w:val="uk-UA" w:eastAsia="zh-CN"/>
              </w:rPr>
            </w:pPr>
          </w:p>
        </w:tc>
      </w:tr>
      <w:tr w:rsidR="004A14F4" w:rsidRPr="004A14F4" w:rsidTr="00EF6D3C">
        <w:trPr>
          <w:trHeight w:val="612"/>
        </w:trPr>
        <w:tc>
          <w:tcPr>
            <w:tcW w:w="479" w:type="dxa"/>
            <w:tcBorders>
              <w:top w:val="single" w:sz="4" w:space="0" w:color="auto"/>
              <w:left w:val="single" w:sz="6" w:space="0" w:color="000000"/>
              <w:bottom w:val="single" w:sz="4" w:space="0" w:color="auto"/>
              <w:right w:val="single" w:sz="6" w:space="0" w:color="000000"/>
            </w:tcBorders>
            <w:vAlign w:val="center"/>
          </w:tcPr>
          <w:p w:rsidR="004A14F4" w:rsidRPr="004A14F4" w:rsidRDefault="004A14F4" w:rsidP="004A14F4">
            <w:pPr>
              <w:widowControl w:val="0"/>
              <w:tabs>
                <w:tab w:val="left" w:pos="0"/>
              </w:tabs>
              <w:suppressAutoHyphens/>
              <w:autoSpaceDE w:val="0"/>
              <w:snapToGrid w:val="0"/>
              <w:spacing w:after="0" w:line="240" w:lineRule="auto"/>
              <w:jc w:val="center"/>
              <w:rPr>
                <w:rFonts w:ascii="Times New Roman" w:eastAsia="Times New Roman" w:hAnsi="Times New Roman" w:cs="Times New Roman"/>
                <w:b/>
                <w:sz w:val="24"/>
                <w:szCs w:val="24"/>
                <w:lang w:val="uk-UA" w:eastAsia="zh-CN"/>
              </w:rPr>
            </w:pPr>
            <w:r w:rsidRPr="004A14F4">
              <w:rPr>
                <w:rFonts w:ascii="Times New Roman" w:eastAsia="Times New Roman" w:hAnsi="Times New Roman" w:cs="Times New Roman"/>
                <w:b/>
                <w:sz w:val="24"/>
                <w:szCs w:val="24"/>
                <w:lang w:val="uk-UA" w:eastAsia="zh-CN"/>
              </w:rPr>
              <w:lastRenderedPageBreak/>
              <w:t>2.</w:t>
            </w:r>
          </w:p>
        </w:tc>
        <w:tc>
          <w:tcPr>
            <w:tcW w:w="6892" w:type="dxa"/>
            <w:tcBorders>
              <w:top w:val="single" w:sz="4" w:space="0" w:color="auto"/>
              <w:left w:val="single" w:sz="6" w:space="0" w:color="000000"/>
              <w:bottom w:val="single" w:sz="4" w:space="0" w:color="auto"/>
              <w:right w:val="nil"/>
            </w:tcBorders>
          </w:tcPr>
          <w:p w:rsidR="004A14F4" w:rsidRPr="004A14F4" w:rsidRDefault="004A14F4" w:rsidP="004A14F4">
            <w:pPr>
              <w:widowControl w:val="0"/>
              <w:suppressAutoHyphens/>
              <w:autoSpaceDE w:val="0"/>
              <w:autoSpaceDN w:val="0"/>
              <w:adjustRightInd w:val="0"/>
              <w:spacing w:after="0" w:line="240" w:lineRule="auto"/>
              <w:ind w:firstLine="282"/>
              <w:jc w:val="both"/>
              <w:rPr>
                <w:rFonts w:ascii="Times New Roman CYR" w:eastAsia="Times New Roman" w:hAnsi="Times New Roman CYR" w:cs="Times New Roman CYR"/>
                <w:color w:val="000000"/>
                <w:lang w:val="uk-UA" w:eastAsia="zh-CN"/>
              </w:rPr>
            </w:pPr>
            <w:r w:rsidRPr="004A14F4">
              <w:rPr>
                <w:rFonts w:ascii="Times New Roman CYR" w:eastAsia="Times New Roman" w:hAnsi="Times New Roman CYR" w:cs="Times New Roman CYR"/>
                <w:color w:val="000000"/>
                <w:lang w:val="uk-UA" w:eastAsia="zh-CN"/>
              </w:rPr>
              <w:t xml:space="preserve">Учасник повинен надати інформацію щодо наявності розгалуженої мережі </w:t>
            </w:r>
            <w:proofErr w:type="spellStart"/>
            <w:r w:rsidRPr="004A14F4">
              <w:rPr>
                <w:rFonts w:ascii="Times New Roman CYR" w:eastAsia="Times New Roman" w:hAnsi="Times New Roman CYR" w:cs="Times New Roman CYR"/>
                <w:color w:val="000000"/>
                <w:lang w:val="uk-UA" w:eastAsia="zh-CN"/>
              </w:rPr>
              <w:t>заправочних</w:t>
            </w:r>
            <w:proofErr w:type="spellEnd"/>
            <w:r w:rsidRPr="004A14F4">
              <w:rPr>
                <w:rFonts w:ascii="Times New Roman CYR" w:eastAsia="Times New Roman" w:hAnsi="Times New Roman CYR" w:cs="Times New Roman CYR"/>
                <w:color w:val="000000"/>
                <w:lang w:val="uk-UA" w:eastAsia="zh-CN"/>
              </w:rPr>
              <w:t xml:space="preserve"> станцій в Чернігівській області та по Україні (</w:t>
            </w:r>
            <w:r w:rsidRPr="004A14F4">
              <w:rPr>
                <w:rFonts w:ascii="Times New Roman CYR" w:eastAsia="Times New Roman" w:hAnsi="Times New Roman CYR" w:cs="Times New Roman CYR"/>
                <w:b/>
                <w:color w:val="000000"/>
                <w:lang w:val="uk-UA" w:eastAsia="zh-CN"/>
              </w:rPr>
              <w:t>вказати адреси їх розташування</w:t>
            </w:r>
            <w:r w:rsidRPr="004A14F4">
              <w:rPr>
                <w:rFonts w:ascii="Times New Roman CYR" w:eastAsia="Times New Roman" w:hAnsi="Times New Roman CYR" w:cs="Times New Roman CYR"/>
                <w:color w:val="000000"/>
                <w:lang w:val="uk-UA" w:eastAsia="zh-CN"/>
              </w:rPr>
              <w:t xml:space="preserve">). </w:t>
            </w:r>
            <w:r w:rsidRPr="004A14F4">
              <w:rPr>
                <w:rFonts w:ascii="Times New Roman CYR" w:eastAsia="Times New Roman" w:hAnsi="Times New Roman CYR" w:cs="Times New Roman CYR"/>
                <w:b/>
                <w:color w:val="000000"/>
                <w:lang w:val="uk-UA" w:eastAsia="zh-CN"/>
              </w:rPr>
              <w:t>Надати</w:t>
            </w:r>
            <w:r w:rsidRPr="004A14F4">
              <w:rPr>
                <w:rFonts w:ascii="Times New Roman CYR" w:eastAsia="Times New Roman" w:hAnsi="Times New Roman CYR" w:cs="Times New Roman CYR"/>
                <w:color w:val="000000"/>
                <w:lang w:val="uk-UA" w:eastAsia="zh-CN"/>
              </w:rPr>
              <w:t xml:space="preserve"> </w:t>
            </w:r>
            <w:r w:rsidRPr="004A14F4">
              <w:rPr>
                <w:rFonts w:ascii="Times New Roman CYR" w:eastAsia="Times New Roman" w:hAnsi="Times New Roman CYR" w:cs="Times New Roman CYR"/>
                <w:b/>
                <w:color w:val="000000"/>
                <w:lang w:val="uk-UA" w:eastAsia="zh-CN"/>
              </w:rPr>
              <w:t>довідку у довільній формі, завірену підписом та печаткою (у разі наявності) Учасника.</w:t>
            </w:r>
          </w:p>
        </w:tc>
        <w:tc>
          <w:tcPr>
            <w:tcW w:w="2268" w:type="dxa"/>
            <w:tcBorders>
              <w:top w:val="single" w:sz="6" w:space="0" w:color="000000"/>
              <w:left w:val="single" w:sz="6" w:space="0" w:color="000000"/>
              <w:bottom w:val="single" w:sz="6" w:space="0" w:color="000000"/>
              <w:right w:val="single" w:sz="4" w:space="0" w:color="auto"/>
            </w:tcBorders>
          </w:tcPr>
          <w:p w:rsidR="004A14F4" w:rsidRPr="004A14F4" w:rsidRDefault="004A14F4" w:rsidP="004A14F4">
            <w:pPr>
              <w:widowControl w:val="0"/>
              <w:tabs>
                <w:tab w:val="left" w:pos="0"/>
              </w:tabs>
              <w:suppressAutoHyphens/>
              <w:autoSpaceDE w:val="0"/>
              <w:snapToGrid w:val="0"/>
              <w:spacing w:after="0" w:line="240" w:lineRule="auto"/>
              <w:jc w:val="center"/>
              <w:rPr>
                <w:rFonts w:ascii="Times New Roman" w:eastAsia="Times New Roman" w:hAnsi="Times New Roman" w:cs="Times New Roman"/>
                <w:sz w:val="24"/>
                <w:szCs w:val="24"/>
                <w:lang w:val="uk-UA" w:eastAsia="zh-CN"/>
              </w:rPr>
            </w:pPr>
          </w:p>
        </w:tc>
      </w:tr>
      <w:tr w:rsidR="004A14F4" w:rsidRPr="004A14F4" w:rsidTr="00EF6D3C">
        <w:trPr>
          <w:trHeight w:val="586"/>
        </w:trPr>
        <w:tc>
          <w:tcPr>
            <w:tcW w:w="479" w:type="dxa"/>
            <w:tcBorders>
              <w:top w:val="single" w:sz="4" w:space="0" w:color="auto"/>
              <w:left w:val="single" w:sz="6" w:space="0" w:color="000000"/>
              <w:bottom w:val="single" w:sz="4" w:space="0" w:color="auto"/>
              <w:right w:val="single" w:sz="6" w:space="0" w:color="000000"/>
            </w:tcBorders>
            <w:vAlign w:val="center"/>
          </w:tcPr>
          <w:p w:rsidR="004A14F4" w:rsidRPr="004A14F4" w:rsidRDefault="004A14F4" w:rsidP="004A14F4">
            <w:pPr>
              <w:widowControl w:val="0"/>
              <w:tabs>
                <w:tab w:val="left" w:pos="0"/>
              </w:tabs>
              <w:suppressAutoHyphens/>
              <w:autoSpaceDE w:val="0"/>
              <w:snapToGrid w:val="0"/>
              <w:spacing w:after="0" w:line="240" w:lineRule="auto"/>
              <w:jc w:val="center"/>
              <w:rPr>
                <w:rFonts w:ascii="Times New Roman" w:eastAsia="Times New Roman" w:hAnsi="Times New Roman" w:cs="Times New Roman"/>
                <w:b/>
                <w:sz w:val="24"/>
                <w:szCs w:val="24"/>
                <w:lang w:val="uk-UA" w:eastAsia="zh-CN"/>
              </w:rPr>
            </w:pPr>
            <w:r w:rsidRPr="004A14F4">
              <w:rPr>
                <w:rFonts w:ascii="Times New Roman" w:eastAsia="Times New Roman" w:hAnsi="Times New Roman" w:cs="Times New Roman"/>
                <w:b/>
                <w:sz w:val="24"/>
                <w:szCs w:val="24"/>
                <w:lang w:val="uk-UA" w:eastAsia="zh-CN"/>
              </w:rPr>
              <w:t>3.</w:t>
            </w:r>
          </w:p>
        </w:tc>
        <w:tc>
          <w:tcPr>
            <w:tcW w:w="6892" w:type="dxa"/>
            <w:tcBorders>
              <w:top w:val="single" w:sz="4" w:space="0" w:color="auto"/>
              <w:left w:val="single" w:sz="6" w:space="0" w:color="000000"/>
              <w:bottom w:val="single" w:sz="4" w:space="0" w:color="auto"/>
              <w:right w:val="nil"/>
            </w:tcBorders>
          </w:tcPr>
          <w:p w:rsidR="004A14F4" w:rsidRPr="004A14F4" w:rsidRDefault="004A14F4" w:rsidP="004A14F4">
            <w:pPr>
              <w:widowControl w:val="0"/>
              <w:suppressAutoHyphens/>
              <w:autoSpaceDE w:val="0"/>
              <w:spacing w:after="0" w:line="240" w:lineRule="auto"/>
              <w:ind w:firstLine="282"/>
              <w:jc w:val="both"/>
              <w:rPr>
                <w:rFonts w:ascii="Times New Roman CYR" w:eastAsia="Times New Roman" w:hAnsi="Times New Roman CYR" w:cs="Times New Roman CYR"/>
                <w:color w:val="000000"/>
                <w:lang w:val="uk-UA" w:eastAsia="zh-CN"/>
              </w:rPr>
            </w:pPr>
            <w:r w:rsidRPr="004A14F4">
              <w:rPr>
                <w:rFonts w:ascii="Times New Roman CYR" w:eastAsia="Times New Roman" w:hAnsi="Times New Roman CYR" w:cs="Times New Roman CYR"/>
                <w:color w:val="000000"/>
                <w:lang w:val="uk-UA" w:eastAsia="zh-CN"/>
              </w:rPr>
              <w:t xml:space="preserve">В зв’язку з тим, що в  закладі освіти Батуринської загальноосвітньої школи І-ІІІ ступенів імені Григорія Орлика Батуринської міської ради Ніжинського району Чернігівської області  відсутнє місце зберігання нафтопродуктів, поставка товару буде здійснюватися за </w:t>
            </w:r>
            <w:proofErr w:type="spellStart"/>
            <w:r w:rsidRPr="004A14F4">
              <w:rPr>
                <w:rFonts w:ascii="Times New Roman CYR" w:eastAsia="Times New Roman" w:hAnsi="Times New Roman CYR" w:cs="Times New Roman CYR"/>
                <w:color w:val="000000"/>
                <w:lang w:val="uk-UA" w:eastAsia="zh-CN"/>
              </w:rPr>
              <w:t>адресою</w:t>
            </w:r>
            <w:proofErr w:type="spellEnd"/>
            <w:r w:rsidRPr="004A14F4">
              <w:rPr>
                <w:rFonts w:ascii="Times New Roman CYR" w:eastAsia="Times New Roman" w:hAnsi="Times New Roman CYR" w:cs="Times New Roman CYR"/>
                <w:color w:val="000000"/>
                <w:lang w:val="uk-UA" w:eastAsia="zh-CN"/>
              </w:rPr>
              <w:t xml:space="preserve"> АЗС учасника-переможця. Умовою поставки являється наявність </w:t>
            </w:r>
            <w:proofErr w:type="spellStart"/>
            <w:r w:rsidRPr="004A14F4">
              <w:rPr>
                <w:rFonts w:ascii="Times New Roman CYR" w:eastAsia="Times New Roman" w:hAnsi="Times New Roman CYR" w:cs="Times New Roman CYR"/>
                <w:color w:val="000000"/>
                <w:lang w:val="uk-UA" w:eastAsia="zh-CN"/>
              </w:rPr>
              <w:t>автозаправочної</w:t>
            </w:r>
            <w:proofErr w:type="spellEnd"/>
            <w:r w:rsidRPr="004A14F4">
              <w:rPr>
                <w:rFonts w:ascii="Times New Roman CYR" w:eastAsia="Times New Roman" w:hAnsi="Times New Roman CYR" w:cs="Times New Roman CYR"/>
                <w:color w:val="000000"/>
                <w:lang w:val="uk-UA" w:eastAsia="zh-CN"/>
              </w:rPr>
              <w:t xml:space="preserve"> станції учасника на відстані не більше </w:t>
            </w:r>
            <w:r w:rsidR="001A347C">
              <w:rPr>
                <w:rFonts w:ascii="Times New Roman CYR" w:eastAsia="Times New Roman" w:hAnsi="Times New Roman CYR" w:cs="Times New Roman CYR"/>
                <w:color w:val="000000"/>
                <w:lang w:val="uk-UA" w:eastAsia="zh-CN"/>
              </w:rPr>
              <w:t>15</w:t>
            </w:r>
            <w:r w:rsidRPr="004A14F4">
              <w:rPr>
                <w:rFonts w:ascii="Times New Roman CYR" w:eastAsia="Times New Roman" w:hAnsi="Times New Roman CYR" w:cs="Times New Roman CYR"/>
                <w:color w:val="000000"/>
                <w:lang w:val="uk-UA" w:eastAsia="zh-CN"/>
              </w:rPr>
              <w:t xml:space="preserve"> км від Батуринської ЗОШ І-ІІІ ст.  за </w:t>
            </w:r>
            <w:proofErr w:type="spellStart"/>
            <w:r w:rsidRPr="004A14F4">
              <w:rPr>
                <w:rFonts w:ascii="Times New Roman CYR" w:eastAsia="Times New Roman" w:hAnsi="Times New Roman CYR" w:cs="Times New Roman CYR"/>
                <w:color w:val="000000"/>
                <w:lang w:val="uk-UA" w:eastAsia="zh-CN"/>
              </w:rPr>
              <w:t>адресою</w:t>
            </w:r>
            <w:proofErr w:type="spellEnd"/>
            <w:r w:rsidRPr="004A14F4">
              <w:rPr>
                <w:rFonts w:ascii="Times New Roman CYR" w:eastAsia="Times New Roman" w:hAnsi="Times New Roman CYR" w:cs="Times New Roman CYR"/>
                <w:color w:val="000000"/>
                <w:lang w:val="uk-UA" w:eastAsia="zh-CN"/>
              </w:rPr>
              <w:t xml:space="preserve">: м. Батурин, вул. ім. В. Ющенка,47-В. </w:t>
            </w:r>
            <w:r w:rsidRPr="004A14F4">
              <w:rPr>
                <w:rFonts w:ascii="Times New Roman CYR" w:eastAsia="Times New Roman" w:hAnsi="Times New Roman CYR" w:cs="Times New Roman CYR"/>
                <w:b/>
                <w:color w:val="000000"/>
                <w:lang w:val="uk-UA" w:eastAsia="zh-CN"/>
              </w:rPr>
              <w:t xml:space="preserve">Учасник має надати довідку в довільній формі про АЗС на відстані не більше </w:t>
            </w:r>
            <w:r w:rsidR="00EF6D3C">
              <w:rPr>
                <w:rFonts w:ascii="Times New Roman CYR" w:eastAsia="Times New Roman" w:hAnsi="Times New Roman CYR" w:cs="Times New Roman CYR"/>
                <w:b/>
                <w:color w:val="000000"/>
                <w:lang w:val="uk-UA" w:eastAsia="zh-CN"/>
              </w:rPr>
              <w:t>15</w:t>
            </w:r>
            <w:r w:rsidRPr="004A14F4">
              <w:rPr>
                <w:rFonts w:ascii="Times New Roman CYR" w:eastAsia="Times New Roman" w:hAnsi="Times New Roman CYR" w:cs="Times New Roman CYR"/>
                <w:b/>
                <w:color w:val="000000"/>
                <w:lang w:val="uk-UA" w:eastAsia="zh-CN"/>
              </w:rPr>
              <w:t xml:space="preserve"> км</w:t>
            </w:r>
            <w:r w:rsidRPr="004A14F4">
              <w:rPr>
                <w:rFonts w:ascii="Times New Roman CYR" w:eastAsia="Times New Roman" w:hAnsi="Times New Roman CYR" w:cs="Times New Roman CYR"/>
                <w:color w:val="000000"/>
                <w:lang w:val="uk-UA" w:eastAsia="zh-CN"/>
              </w:rPr>
              <w:t xml:space="preserve"> </w:t>
            </w:r>
            <w:r w:rsidRPr="004A14F4">
              <w:rPr>
                <w:rFonts w:ascii="Times New Roman CYR" w:eastAsia="Times New Roman" w:hAnsi="Times New Roman CYR" w:cs="Times New Roman CYR"/>
                <w:b/>
                <w:color w:val="000000"/>
                <w:lang w:val="uk-UA" w:eastAsia="zh-CN"/>
              </w:rPr>
              <w:t>від закладу освіти, завірену підписом та печаткою (у разі наявності)</w:t>
            </w:r>
            <w:r w:rsidRPr="004A14F4">
              <w:rPr>
                <w:rFonts w:ascii="Times New Roman CYR" w:eastAsia="Times New Roman" w:hAnsi="Times New Roman CYR" w:cs="Times New Roman CYR"/>
                <w:color w:val="000000"/>
                <w:lang w:val="uk-UA" w:eastAsia="zh-CN"/>
              </w:rPr>
              <w:t>.</w:t>
            </w:r>
          </w:p>
          <w:p w:rsidR="004A14F4" w:rsidRPr="004A14F4" w:rsidRDefault="004A14F4" w:rsidP="004A14F4">
            <w:pPr>
              <w:widowControl w:val="0"/>
              <w:suppressAutoHyphens/>
              <w:autoSpaceDE w:val="0"/>
              <w:spacing w:after="0" w:line="240" w:lineRule="auto"/>
              <w:ind w:firstLine="282"/>
              <w:jc w:val="both"/>
              <w:rPr>
                <w:rFonts w:ascii="Times New Roman CYR" w:eastAsia="Times New Roman" w:hAnsi="Times New Roman CYR" w:cs="Times New Roman CYR"/>
                <w:lang w:val="uk-UA" w:eastAsia="zh-CN"/>
              </w:rPr>
            </w:pPr>
          </w:p>
        </w:tc>
        <w:tc>
          <w:tcPr>
            <w:tcW w:w="2268" w:type="dxa"/>
            <w:tcBorders>
              <w:top w:val="single" w:sz="6" w:space="0" w:color="000000"/>
              <w:left w:val="single" w:sz="6" w:space="0" w:color="000000"/>
              <w:bottom w:val="single" w:sz="6" w:space="0" w:color="000000"/>
              <w:right w:val="single" w:sz="4" w:space="0" w:color="auto"/>
            </w:tcBorders>
          </w:tcPr>
          <w:p w:rsidR="004A14F4" w:rsidRPr="004A14F4" w:rsidRDefault="004A14F4" w:rsidP="004A14F4">
            <w:pPr>
              <w:widowControl w:val="0"/>
              <w:tabs>
                <w:tab w:val="left" w:pos="0"/>
              </w:tabs>
              <w:suppressAutoHyphens/>
              <w:autoSpaceDE w:val="0"/>
              <w:snapToGrid w:val="0"/>
              <w:spacing w:after="0" w:line="240" w:lineRule="auto"/>
              <w:jc w:val="center"/>
              <w:rPr>
                <w:rFonts w:ascii="Times New Roman" w:eastAsia="Times New Roman" w:hAnsi="Times New Roman" w:cs="Times New Roman"/>
                <w:sz w:val="24"/>
                <w:szCs w:val="24"/>
                <w:lang w:val="uk-UA" w:eastAsia="zh-CN"/>
              </w:rPr>
            </w:pPr>
          </w:p>
        </w:tc>
      </w:tr>
    </w:tbl>
    <w:p w:rsidR="004A14F4" w:rsidRPr="004A14F4" w:rsidRDefault="004A14F4" w:rsidP="004A14F4">
      <w:pPr>
        <w:suppressAutoHyphens/>
        <w:autoSpaceDE w:val="0"/>
        <w:spacing w:after="0" w:line="240" w:lineRule="auto"/>
        <w:ind w:right="-438" w:firstLine="567"/>
        <w:jc w:val="both"/>
        <w:rPr>
          <w:rFonts w:ascii="Times New Roman CYR" w:eastAsia="Times New Roman" w:hAnsi="Times New Roman CYR" w:cs="Times New Roman CYR"/>
          <w:b/>
          <w:i/>
          <w:color w:val="000000"/>
          <w:u w:val="single"/>
          <w:lang w:val="uk-UA" w:eastAsia="zh-CN"/>
        </w:rPr>
      </w:pPr>
      <w:r w:rsidRPr="004A14F4">
        <w:rPr>
          <w:rFonts w:ascii="Times New Roman CYR" w:eastAsia="Times New Roman" w:hAnsi="Times New Roman CYR" w:cs="Times New Roman CYR"/>
          <w:b/>
          <w:i/>
          <w:color w:val="000000"/>
          <w:u w:val="single"/>
          <w:lang w:val="uk-UA" w:eastAsia="zh-CN"/>
        </w:rPr>
        <w:t xml:space="preserve">Учасник визначає ціни на товари, які він пропонує поставити, з урахуванням податків і зборів, що сплачуються або мають бути сплачені, витрат на </w:t>
      </w:r>
      <w:r w:rsidRPr="004A14F4">
        <w:rPr>
          <w:rFonts w:ascii="Times New Roman CYR" w:eastAsia="Times New Roman" w:hAnsi="Times New Roman CYR" w:cs="Times New Roman CYR"/>
          <w:b/>
          <w:bCs/>
          <w:i/>
          <w:u w:val="single"/>
          <w:lang w:val="uk-UA" w:eastAsia="zh-CN"/>
        </w:rPr>
        <w:t>транспортування</w:t>
      </w:r>
      <w:r w:rsidRPr="004A14F4">
        <w:rPr>
          <w:rFonts w:ascii="Times New Roman CYR" w:eastAsia="Times New Roman" w:hAnsi="Times New Roman CYR" w:cs="Times New Roman CYR"/>
          <w:b/>
          <w:i/>
          <w:color w:val="000000"/>
          <w:u w:val="single"/>
          <w:lang w:val="uk-UA" w:eastAsia="zh-CN"/>
        </w:rPr>
        <w:t>, усіх інших витрат.</w:t>
      </w:r>
    </w:p>
    <w:p w:rsidR="004A14F4" w:rsidRPr="004A14F4" w:rsidRDefault="004A14F4" w:rsidP="004A14F4">
      <w:pPr>
        <w:spacing w:after="0" w:line="240" w:lineRule="auto"/>
        <w:ind w:right="-438" w:firstLine="567"/>
        <w:jc w:val="both"/>
        <w:rPr>
          <w:rFonts w:ascii="Times New Roman" w:eastAsia="Calibri" w:hAnsi="Times New Roman" w:cs="Times New Roman"/>
          <w:b/>
          <w:i/>
          <w:lang w:val="uk-UA" w:eastAsia="en-US"/>
        </w:rPr>
      </w:pPr>
      <w:r w:rsidRPr="004A14F4">
        <w:rPr>
          <w:rFonts w:ascii="Times New Roman" w:eastAsia="Calibri" w:hAnsi="Times New Roman" w:cs="Times New Roman"/>
          <w:b/>
          <w:i/>
          <w:lang w:val="uk-UA" w:eastAsia="en-US"/>
        </w:rPr>
        <w:t>Примітка!</w:t>
      </w:r>
    </w:p>
    <w:p w:rsidR="004A14F4" w:rsidRPr="004A14F4" w:rsidRDefault="004A14F4" w:rsidP="004A14F4">
      <w:pPr>
        <w:spacing w:after="0" w:line="240" w:lineRule="auto"/>
        <w:ind w:right="-438" w:firstLine="567"/>
        <w:jc w:val="both"/>
        <w:rPr>
          <w:rFonts w:ascii="Times New Roman" w:eastAsia="Calibri" w:hAnsi="Times New Roman" w:cs="Times New Roman"/>
          <w:b/>
          <w:i/>
          <w:lang w:val="uk-UA" w:eastAsia="en-US"/>
        </w:rPr>
      </w:pPr>
      <w:r w:rsidRPr="004A14F4">
        <w:rPr>
          <w:rFonts w:ascii="Times New Roman" w:eastAsia="Calibri" w:hAnsi="Times New Roman" w:cs="Times New Roman"/>
          <w:b/>
          <w:i/>
          <w:lang w:val="uk-UA" w:eastAsia="en-US"/>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w:t>
      </w:r>
      <w:proofErr w:type="spellStart"/>
      <w:r w:rsidRPr="004A14F4">
        <w:rPr>
          <w:rFonts w:ascii="Times New Roman" w:eastAsia="Calibri" w:hAnsi="Times New Roman" w:cs="Times New Roman"/>
          <w:b/>
          <w:i/>
          <w:lang w:val="uk-UA" w:eastAsia="en-US"/>
        </w:rPr>
        <w:t>закупівель</w:t>
      </w:r>
      <w:proofErr w:type="spellEnd"/>
      <w:r w:rsidRPr="004A14F4">
        <w:rPr>
          <w:rFonts w:ascii="Times New Roman" w:eastAsia="Calibri" w:hAnsi="Times New Roman" w:cs="Times New Roman"/>
          <w:b/>
          <w:i/>
          <w:lang w:val="uk-UA" w:eastAsia="en-US"/>
        </w:rPr>
        <w:t xml:space="preserve"> із накладанням кваліфікованого електронного підпису.</w:t>
      </w:r>
    </w:p>
    <w:p w:rsidR="004A14F4" w:rsidRDefault="004A14F4" w:rsidP="004A14F4">
      <w:pPr>
        <w:rPr>
          <w:lang w:val="uk-UA"/>
        </w:rPr>
      </w:pPr>
    </w:p>
    <w:p w:rsidR="00507951" w:rsidRDefault="00507951" w:rsidP="00507951">
      <w:pPr>
        <w:pStyle w:val="a5"/>
        <w:spacing w:line="240" w:lineRule="auto"/>
        <w:jc w:val="both"/>
        <w:rPr>
          <w:rFonts w:ascii="Times New Roman" w:hAnsi="Times New Roman"/>
          <w:sz w:val="24"/>
          <w:szCs w:val="24"/>
          <w:lang w:val="uk-UA"/>
        </w:rPr>
      </w:pPr>
    </w:p>
    <w:p w:rsidR="00507951" w:rsidRDefault="00507951" w:rsidP="00507951">
      <w:pPr>
        <w:spacing w:line="240" w:lineRule="auto"/>
        <w:jc w:val="both"/>
        <w:rPr>
          <w:rFonts w:ascii="Times New Roman" w:eastAsia="Calibri" w:hAnsi="Times New Roman" w:cs="Times New Roman"/>
          <w:sz w:val="24"/>
          <w:szCs w:val="24"/>
          <w:lang w:val="uk-UA"/>
        </w:rPr>
      </w:pPr>
    </w:p>
    <w:p w:rsidR="00932F05" w:rsidRPr="00A27F3C" w:rsidRDefault="00507951" w:rsidP="00A27F3C">
      <w:pPr>
        <w:spacing w:line="240" w:lineRule="auto"/>
        <w:jc w:val="both"/>
        <w:rPr>
          <w:lang w:val="uk-UA"/>
        </w:rPr>
      </w:pPr>
      <w:r>
        <w:rPr>
          <w:rFonts w:ascii="Times New Roman" w:eastAsia="Calibri" w:hAnsi="Times New Roman" w:cs="Times New Roman"/>
          <w:sz w:val="24"/>
          <w:szCs w:val="24"/>
          <w:lang w:val="uk-UA"/>
        </w:rPr>
        <w:t>Посада, прізвище, ініціали, власноручний підпис уповноваженої особи переможця, завірені печаткою (за наявності).</w:t>
      </w:r>
    </w:p>
    <w:p w:rsidR="00066521" w:rsidRDefault="00507951" w:rsidP="00507951">
      <w:pPr>
        <w:pStyle w:val="1"/>
        <w:tabs>
          <w:tab w:val="left" w:pos="180"/>
        </w:tabs>
        <w:jc w:val="right"/>
        <w:rPr>
          <w:rFonts w:ascii="Times New Roman" w:hAnsi="Times New Roman" w:cs="Times New Roman"/>
          <w:i/>
          <w:color w:val="auto"/>
          <w:sz w:val="24"/>
          <w:szCs w:val="24"/>
          <w:lang w:val="uk-UA"/>
        </w:rPr>
      </w:pPr>
      <w:r w:rsidRPr="00804C55">
        <w:rPr>
          <w:rFonts w:asciiTheme="minorHAnsi" w:eastAsiaTheme="minorEastAsia" w:hAnsiTheme="minorHAnsi" w:cstheme="minorBidi"/>
          <w:i/>
          <w:color w:val="auto"/>
          <w:sz w:val="24"/>
          <w:szCs w:val="24"/>
          <w:lang w:val="uk-UA"/>
        </w:rPr>
        <w:t xml:space="preserve">                                                                                     </w:t>
      </w:r>
      <w:r w:rsidR="00547C0D">
        <w:rPr>
          <w:rFonts w:asciiTheme="minorHAnsi" w:eastAsiaTheme="minorEastAsia" w:hAnsiTheme="minorHAnsi" w:cstheme="minorBidi"/>
          <w:i/>
          <w:color w:val="auto"/>
          <w:sz w:val="24"/>
          <w:szCs w:val="24"/>
          <w:lang w:val="uk-UA"/>
        </w:rPr>
        <w:t xml:space="preserve">                 </w:t>
      </w:r>
      <w:r w:rsidRPr="00804C55">
        <w:rPr>
          <w:rFonts w:asciiTheme="minorHAnsi" w:eastAsiaTheme="minorEastAsia" w:hAnsiTheme="minorHAnsi" w:cstheme="minorBidi"/>
          <w:i/>
          <w:color w:val="auto"/>
          <w:sz w:val="24"/>
          <w:szCs w:val="24"/>
          <w:lang w:val="uk-UA"/>
        </w:rPr>
        <w:t xml:space="preserve">                           </w:t>
      </w:r>
      <w:r>
        <w:rPr>
          <w:rFonts w:ascii="Times New Roman" w:hAnsi="Times New Roman" w:cs="Times New Roman"/>
          <w:i/>
          <w:color w:val="auto"/>
          <w:sz w:val="24"/>
          <w:szCs w:val="24"/>
          <w:lang w:val="uk-UA"/>
        </w:rPr>
        <w:t>Додаток № 5</w:t>
      </w:r>
    </w:p>
    <w:p w:rsidR="00DF425B" w:rsidRPr="002E6801" w:rsidRDefault="00507951" w:rsidP="00507951">
      <w:pPr>
        <w:pStyle w:val="1"/>
        <w:tabs>
          <w:tab w:val="left" w:pos="180"/>
        </w:tabs>
        <w:jc w:val="right"/>
        <w:rPr>
          <w:rFonts w:ascii="Times New Roman" w:hAnsi="Times New Roman"/>
          <w:b w:val="0"/>
          <w:sz w:val="24"/>
          <w:szCs w:val="24"/>
          <w:lang w:val="uk-UA"/>
        </w:rPr>
      </w:pPr>
      <w:r>
        <w:rPr>
          <w:rFonts w:ascii="Times New Roman" w:hAnsi="Times New Roman" w:cs="Times New Roman"/>
          <w:i/>
          <w:color w:val="auto"/>
          <w:sz w:val="24"/>
          <w:szCs w:val="24"/>
          <w:lang w:val="uk-UA"/>
        </w:rPr>
        <w:t xml:space="preserve"> </w:t>
      </w:r>
      <w:r w:rsidRPr="00804C55">
        <w:rPr>
          <w:rFonts w:ascii="Times New Roman" w:hAnsi="Times New Roman" w:cs="Times New Roman"/>
          <w:b w:val="0"/>
          <w:i/>
          <w:color w:val="auto"/>
          <w:sz w:val="24"/>
          <w:szCs w:val="24"/>
          <w:lang w:val="uk-UA"/>
        </w:rPr>
        <w:t>до тендерної документації</w:t>
      </w:r>
      <w:r w:rsidR="00DF425B" w:rsidRPr="00845B99">
        <w:rPr>
          <w:rFonts w:ascii="Times New Roman" w:hAnsi="Times New Roman"/>
          <w:b w:val="0"/>
          <w:sz w:val="24"/>
          <w:szCs w:val="24"/>
          <w:lang w:val="uk-UA"/>
        </w:rPr>
        <w:t xml:space="preserve">                                                                                   </w:t>
      </w:r>
      <w:r w:rsidR="002E6801" w:rsidRPr="00845B99">
        <w:rPr>
          <w:rFonts w:ascii="Times New Roman" w:hAnsi="Times New Roman"/>
          <w:b w:val="0"/>
          <w:sz w:val="24"/>
          <w:szCs w:val="24"/>
          <w:lang w:val="uk-UA"/>
        </w:rPr>
        <w:t xml:space="preserve">                       </w:t>
      </w:r>
    </w:p>
    <w:p w:rsidR="00DF425B" w:rsidRDefault="00DF425B" w:rsidP="00DF425B">
      <w:pPr>
        <w:shd w:val="clear" w:color="auto" w:fill="FFFFFF"/>
        <w:spacing w:after="0" w:line="240" w:lineRule="auto"/>
        <w:ind w:firstLine="428"/>
        <w:jc w:val="center"/>
        <w:textAlignment w:val="baseline"/>
        <w:rPr>
          <w:rFonts w:ascii="Times New Roman" w:hAnsi="Times New Roman"/>
          <w:b/>
          <w:color w:val="000000"/>
          <w:sz w:val="24"/>
          <w:szCs w:val="24"/>
        </w:rPr>
      </w:pPr>
      <w:proofErr w:type="spellStart"/>
      <w:r>
        <w:rPr>
          <w:rFonts w:ascii="Times New Roman" w:hAnsi="Times New Roman"/>
          <w:b/>
          <w:color w:val="000000"/>
          <w:sz w:val="24"/>
          <w:szCs w:val="24"/>
        </w:rPr>
        <w:t>Інша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інформація</w:t>
      </w:r>
      <w:proofErr w:type="spellEnd"/>
      <w:r>
        <w:rPr>
          <w:rFonts w:ascii="Times New Roman" w:hAnsi="Times New Roman"/>
          <w:b/>
          <w:color w:val="000000"/>
          <w:sz w:val="24"/>
          <w:szCs w:val="24"/>
        </w:rPr>
        <w:t xml:space="preserve">, яка </w:t>
      </w:r>
      <w:proofErr w:type="spellStart"/>
      <w:r>
        <w:rPr>
          <w:rFonts w:ascii="Times New Roman" w:hAnsi="Times New Roman"/>
          <w:b/>
          <w:color w:val="000000"/>
          <w:sz w:val="24"/>
          <w:szCs w:val="24"/>
        </w:rPr>
        <w:t>додається</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учасником</w:t>
      </w:r>
      <w:proofErr w:type="spellEnd"/>
      <w:r>
        <w:rPr>
          <w:rFonts w:ascii="Times New Roman" w:hAnsi="Times New Roman"/>
          <w:b/>
          <w:color w:val="000000"/>
          <w:sz w:val="24"/>
          <w:szCs w:val="24"/>
        </w:rPr>
        <w:t xml:space="preserve"> до </w:t>
      </w:r>
      <w:proofErr w:type="spellStart"/>
      <w:r>
        <w:rPr>
          <w:rFonts w:ascii="Times New Roman" w:hAnsi="Times New Roman"/>
          <w:b/>
          <w:color w:val="000000"/>
          <w:sz w:val="24"/>
          <w:szCs w:val="24"/>
        </w:rPr>
        <w:t>тендерної</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пропозиції</w:t>
      </w:r>
      <w:proofErr w:type="spellEnd"/>
      <w:r>
        <w:rPr>
          <w:rFonts w:ascii="Times New Roman" w:hAnsi="Times New Roman"/>
          <w:b/>
          <w:color w:val="000000"/>
          <w:sz w:val="24"/>
          <w:szCs w:val="24"/>
        </w:rPr>
        <w:t xml:space="preserve"> </w:t>
      </w:r>
    </w:p>
    <w:p w:rsidR="00DF425B" w:rsidRDefault="00DF425B" w:rsidP="00DF425B">
      <w:pPr>
        <w:widowControl w:val="0"/>
        <w:tabs>
          <w:tab w:val="left" w:pos="1080"/>
        </w:tabs>
        <w:spacing w:after="0" w:line="240" w:lineRule="auto"/>
        <w:rPr>
          <w:rFonts w:ascii="Times New Roman" w:hAnsi="Times New Roman"/>
          <w:b/>
          <w:bCs/>
          <w:i/>
          <w:color w:val="000000"/>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9185"/>
      </w:tblGrid>
      <w:tr w:rsidR="00DF425B" w:rsidRPr="00085B56" w:rsidTr="002E6801">
        <w:tc>
          <w:tcPr>
            <w:tcW w:w="562" w:type="dxa"/>
            <w:tcBorders>
              <w:top w:val="single" w:sz="4" w:space="0" w:color="auto"/>
              <w:left w:val="single" w:sz="4" w:space="0" w:color="auto"/>
              <w:bottom w:val="single" w:sz="4" w:space="0" w:color="auto"/>
              <w:right w:val="single" w:sz="4" w:space="0" w:color="auto"/>
            </w:tcBorders>
          </w:tcPr>
          <w:p w:rsidR="00DF425B" w:rsidRDefault="00DF425B" w:rsidP="00DF425B">
            <w:pPr>
              <w:pStyle w:val="a5"/>
              <w:numPr>
                <w:ilvl w:val="0"/>
                <w:numId w:val="7"/>
              </w:numPr>
              <w:tabs>
                <w:tab w:val="left" w:pos="1080"/>
              </w:tabs>
              <w:spacing w:line="240" w:lineRule="auto"/>
              <w:rPr>
                <w:rFonts w:ascii="Times New Roman" w:eastAsia="Times New Roman" w:hAnsi="Times New Roman"/>
                <w:b/>
                <w:bCs/>
                <w:sz w:val="24"/>
                <w:szCs w:val="24"/>
                <w:lang w:val="uk-UA" w:eastAsia="en-US"/>
              </w:rPr>
            </w:pPr>
          </w:p>
        </w:tc>
        <w:tc>
          <w:tcPr>
            <w:tcW w:w="9185" w:type="dxa"/>
            <w:tcBorders>
              <w:top w:val="single" w:sz="4" w:space="0" w:color="auto"/>
              <w:left w:val="single" w:sz="4" w:space="0" w:color="auto"/>
              <w:bottom w:val="single" w:sz="4" w:space="0" w:color="auto"/>
              <w:right w:val="single" w:sz="4" w:space="0" w:color="auto"/>
            </w:tcBorders>
            <w:hideMark/>
          </w:tcPr>
          <w:p w:rsidR="00ED39FF" w:rsidRPr="00863B65" w:rsidRDefault="00ED39FF" w:rsidP="00ED39FF">
            <w:pPr>
              <w:spacing w:after="0" w:line="240" w:lineRule="auto"/>
              <w:ind w:left="140" w:right="120" w:hanging="20"/>
              <w:jc w:val="both"/>
              <w:rPr>
                <w:rFonts w:ascii="Times New Roman" w:hAnsi="Times New Roman"/>
                <w:lang w:val="uk-UA"/>
              </w:rPr>
            </w:pPr>
            <w:r w:rsidRPr="00863B65">
              <w:rPr>
                <w:rFonts w:ascii="Times New Roman" w:hAnsi="Times New Roman"/>
                <w:b/>
                <w:sz w:val="24"/>
                <w:szCs w:val="24"/>
                <w:lang w:val="uk-UA"/>
              </w:rPr>
              <w:t>Відомості про учасника:</w:t>
            </w:r>
          </w:p>
          <w:p w:rsidR="00ED39FF" w:rsidRPr="00863B65" w:rsidRDefault="00ED39FF" w:rsidP="00ED39FF">
            <w:pPr>
              <w:spacing w:after="0" w:line="240" w:lineRule="auto"/>
              <w:ind w:left="140" w:right="120" w:hanging="20"/>
              <w:jc w:val="both"/>
              <w:rPr>
                <w:rFonts w:ascii="Times New Roman" w:hAnsi="Times New Roman"/>
                <w:lang w:val="uk-UA"/>
              </w:rPr>
            </w:pPr>
            <w:r w:rsidRPr="00863B65">
              <w:rPr>
                <w:rFonts w:ascii="Times New Roman" w:hAnsi="Times New Roman"/>
                <w:sz w:val="24"/>
                <w:szCs w:val="24"/>
                <w:lang w:val="uk-UA"/>
              </w:rPr>
              <w:t>-</w:t>
            </w:r>
            <w:r w:rsidRPr="00863B65">
              <w:rPr>
                <w:rFonts w:ascii="Times New Roman" w:hAnsi="Times New Roman"/>
                <w:sz w:val="24"/>
                <w:szCs w:val="24"/>
                <w:lang w:val="uk-UA"/>
              </w:rPr>
              <w:tab/>
              <w:t>Повна назва (для юридичних осіб) або прізвище, ім’я та по батькові (для фізичних осіб,  фізичних осіб</w:t>
            </w:r>
            <w:r>
              <w:rPr>
                <w:rFonts w:ascii="Times New Roman" w:hAnsi="Times New Roman"/>
                <w:sz w:val="24"/>
                <w:szCs w:val="24"/>
                <w:lang w:val="uk-UA"/>
              </w:rPr>
              <w:t xml:space="preserve"> </w:t>
            </w:r>
            <w:r w:rsidRPr="00863B65">
              <w:rPr>
                <w:rFonts w:ascii="Times New Roman" w:hAnsi="Times New Roman"/>
                <w:sz w:val="24"/>
                <w:szCs w:val="24"/>
                <w:lang w:val="uk-UA"/>
              </w:rPr>
              <w:t>- підприємців) учасника процедури закупівлі</w:t>
            </w:r>
            <w:r w:rsidRPr="00863B65">
              <w:rPr>
                <w:rFonts w:ascii="Times New Roman" w:hAnsi="Times New Roman"/>
                <w:sz w:val="24"/>
                <w:szCs w:val="24"/>
                <w:lang w:val="uk-UA"/>
              </w:rPr>
              <w:tab/>
            </w:r>
          </w:p>
          <w:p w:rsidR="00ED39FF" w:rsidRPr="00863B65" w:rsidRDefault="00ED39FF" w:rsidP="00ED39FF">
            <w:pPr>
              <w:spacing w:after="0" w:line="240" w:lineRule="auto"/>
              <w:ind w:left="140" w:right="120" w:hanging="20"/>
              <w:jc w:val="both"/>
              <w:rPr>
                <w:rFonts w:ascii="Times New Roman" w:hAnsi="Times New Roman"/>
                <w:lang w:val="uk-UA"/>
              </w:rPr>
            </w:pPr>
            <w:r w:rsidRPr="00863B65">
              <w:rPr>
                <w:rFonts w:ascii="Times New Roman" w:hAnsi="Times New Roman"/>
                <w:sz w:val="24"/>
                <w:szCs w:val="24"/>
                <w:lang w:val="uk-UA"/>
              </w:rPr>
              <w:t>-</w:t>
            </w:r>
            <w:r w:rsidRPr="00863B65">
              <w:rPr>
                <w:rFonts w:ascii="Times New Roman" w:hAnsi="Times New Roman"/>
                <w:sz w:val="24"/>
                <w:szCs w:val="24"/>
                <w:lang w:val="uk-UA"/>
              </w:rPr>
              <w:tab/>
              <w:t>Код за ЄДРПОУ/ реєстраційний номер облікової картки платника податків*</w:t>
            </w:r>
          </w:p>
          <w:p w:rsidR="00ED39FF" w:rsidRPr="00863B65" w:rsidRDefault="00ED39FF" w:rsidP="00ED39FF">
            <w:pPr>
              <w:spacing w:after="0" w:line="240" w:lineRule="auto"/>
              <w:ind w:left="140" w:right="120" w:hanging="20"/>
              <w:jc w:val="both"/>
              <w:rPr>
                <w:rFonts w:ascii="Times New Roman" w:hAnsi="Times New Roman"/>
                <w:lang w:val="uk-UA"/>
              </w:rPr>
            </w:pPr>
            <w:r w:rsidRPr="00863B65">
              <w:rPr>
                <w:rFonts w:ascii="Times New Roman" w:hAnsi="Times New Roman"/>
                <w:sz w:val="24"/>
                <w:szCs w:val="24"/>
                <w:lang w:val="uk-UA"/>
              </w:rPr>
              <w:t>-</w:t>
            </w:r>
            <w:r w:rsidRPr="00863B65">
              <w:rPr>
                <w:rFonts w:ascii="Times New Roman" w:hAnsi="Times New Roman"/>
                <w:sz w:val="24"/>
                <w:szCs w:val="24"/>
                <w:lang w:val="uk-UA"/>
              </w:rPr>
              <w:tab/>
              <w:t>Місцезнаходження (для юридичних осіб) або місце проживання (для фізичних осіб,  фізичних осіб- підприємців</w:t>
            </w:r>
          </w:p>
          <w:p w:rsidR="00ED39FF" w:rsidRPr="00863B65" w:rsidRDefault="00ED39FF" w:rsidP="00ED39FF">
            <w:pPr>
              <w:spacing w:after="0" w:line="240" w:lineRule="auto"/>
              <w:ind w:left="140" w:right="120" w:hanging="20"/>
              <w:jc w:val="both"/>
              <w:rPr>
                <w:rFonts w:ascii="Times New Roman" w:hAnsi="Times New Roman"/>
                <w:lang w:val="uk-UA"/>
              </w:rPr>
            </w:pPr>
            <w:r w:rsidRPr="00863B65">
              <w:rPr>
                <w:rFonts w:ascii="Times New Roman" w:hAnsi="Times New Roman"/>
                <w:sz w:val="24"/>
                <w:szCs w:val="24"/>
                <w:lang w:val="uk-UA"/>
              </w:rPr>
              <w:t>-</w:t>
            </w:r>
            <w:r w:rsidRPr="00863B65">
              <w:rPr>
                <w:rFonts w:ascii="Times New Roman" w:hAnsi="Times New Roman"/>
                <w:sz w:val="24"/>
                <w:szCs w:val="24"/>
                <w:lang w:val="uk-UA"/>
              </w:rPr>
              <w:tab/>
              <w:t>Поштова адреса</w:t>
            </w:r>
            <w:r w:rsidRPr="00863B65">
              <w:rPr>
                <w:rFonts w:ascii="Times New Roman" w:hAnsi="Times New Roman"/>
                <w:sz w:val="24"/>
                <w:szCs w:val="24"/>
                <w:lang w:val="uk-UA"/>
              </w:rPr>
              <w:tab/>
            </w:r>
          </w:p>
          <w:p w:rsidR="00ED39FF" w:rsidRPr="00863B65" w:rsidRDefault="00ED39FF" w:rsidP="00ED39FF">
            <w:pPr>
              <w:spacing w:after="0" w:line="240" w:lineRule="auto"/>
              <w:ind w:left="140" w:right="120" w:hanging="20"/>
              <w:jc w:val="both"/>
              <w:rPr>
                <w:rFonts w:ascii="Times New Roman" w:hAnsi="Times New Roman"/>
                <w:lang w:val="uk-UA"/>
              </w:rPr>
            </w:pPr>
            <w:r w:rsidRPr="00863B65">
              <w:rPr>
                <w:rFonts w:ascii="Times New Roman" w:hAnsi="Times New Roman"/>
                <w:sz w:val="24"/>
                <w:szCs w:val="24"/>
                <w:lang w:val="uk-UA"/>
              </w:rPr>
              <w:t>-</w:t>
            </w:r>
            <w:r w:rsidRPr="00863B65">
              <w:rPr>
                <w:rFonts w:ascii="Times New Roman" w:hAnsi="Times New Roman"/>
                <w:sz w:val="24"/>
                <w:szCs w:val="24"/>
                <w:lang w:val="uk-UA"/>
              </w:rPr>
              <w:tab/>
              <w:t>Інформація про обслуговуючий(</w:t>
            </w:r>
            <w:proofErr w:type="spellStart"/>
            <w:r w:rsidRPr="00863B65">
              <w:rPr>
                <w:rFonts w:ascii="Times New Roman" w:hAnsi="Times New Roman"/>
                <w:sz w:val="24"/>
                <w:szCs w:val="24"/>
                <w:lang w:val="uk-UA"/>
              </w:rPr>
              <w:t>чі</w:t>
            </w:r>
            <w:proofErr w:type="spellEnd"/>
            <w:r w:rsidRPr="00863B65">
              <w:rPr>
                <w:rFonts w:ascii="Times New Roman" w:hAnsi="Times New Roman"/>
                <w:sz w:val="24"/>
                <w:szCs w:val="24"/>
                <w:lang w:val="uk-UA"/>
              </w:rPr>
              <w:t>) банк(</w:t>
            </w:r>
            <w:proofErr w:type="spellStart"/>
            <w:r w:rsidRPr="00863B65">
              <w:rPr>
                <w:rFonts w:ascii="Times New Roman" w:hAnsi="Times New Roman"/>
                <w:sz w:val="24"/>
                <w:szCs w:val="24"/>
                <w:lang w:val="uk-UA"/>
              </w:rPr>
              <w:t>ки</w:t>
            </w:r>
            <w:proofErr w:type="spellEnd"/>
            <w:r w:rsidRPr="00863B65">
              <w:rPr>
                <w:rFonts w:ascii="Times New Roman" w:hAnsi="Times New Roman"/>
                <w:sz w:val="24"/>
                <w:szCs w:val="24"/>
                <w:lang w:val="uk-UA"/>
              </w:rPr>
              <w:t>) (банківські реквізити)</w:t>
            </w:r>
            <w:r w:rsidRPr="00863B65">
              <w:rPr>
                <w:rFonts w:ascii="Times New Roman" w:hAnsi="Times New Roman"/>
                <w:sz w:val="24"/>
                <w:szCs w:val="24"/>
                <w:lang w:val="uk-UA"/>
              </w:rPr>
              <w:tab/>
            </w:r>
          </w:p>
          <w:p w:rsidR="00ED39FF" w:rsidRPr="00863B65" w:rsidRDefault="00ED39FF" w:rsidP="00ED39FF">
            <w:pPr>
              <w:spacing w:after="0" w:line="240" w:lineRule="auto"/>
              <w:ind w:left="140" w:right="120" w:hanging="20"/>
              <w:jc w:val="both"/>
              <w:rPr>
                <w:rFonts w:ascii="Times New Roman" w:hAnsi="Times New Roman"/>
                <w:lang w:val="uk-UA"/>
              </w:rPr>
            </w:pPr>
            <w:r w:rsidRPr="00863B65">
              <w:rPr>
                <w:rFonts w:ascii="Times New Roman" w:hAnsi="Times New Roman"/>
                <w:sz w:val="24"/>
                <w:szCs w:val="24"/>
                <w:lang w:val="uk-UA"/>
              </w:rPr>
              <w:t>-</w:t>
            </w:r>
            <w:r w:rsidRPr="00863B65">
              <w:rPr>
                <w:rFonts w:ascii="Times New Roman" w:hAnsi="Times New Roman"/>
                <w:sz w:val="24"/>
                <w:szCs w:val="24"/>
                <w:lang w:val="uk-UA"/>
              </w:rPr>
              <w:tab/>
              <w:t>Керівництво (прізвище, ім’я та по батькові, посада, контактний телефон) – для юридичних осіб</w:t>
            </w:r>
            <w:r w:rsidRPr="00863B65">
              <w:rPr>
                <w:rFonts w:ascii="Times New Roman" w:hAnsi="Times New Roman"/>
                <w:sz w:val="24"/>
                <w:szCs w:val="24"/>
                <w:lang w:val="uk-UA"/>
              </w:rPr>
              <w:tab/>
            </w:r>
          </w:p>
          <w:p w:rsidR="00ED39FF" w:rsidRPr="00863B65" w:rsidRDefault="00ED39FF" w:rsidP="00ED39FF">
            <w:pPr>
              <w:spacing w:after="0" w:line="240" w:lineRule="auto"/>
              <w:ind w:left="140" w:right="120" w:hanging="20"/>
              <w:jc w:val="both"/>
              <w:rPr>
                <w:rFonts w:ascii="Times New Roman" w:hAnsi="Times New Roman"/>
                <w:lang w:val="uk-UA"/>
              </w:rPr>
            </w:pPr>
            <w:r w:rsidRPr="00863B65">
              <w:rPr>
                <w:rFonts w:ascii="Times New Roman" w:hAnsi="Times New Roman"/>
                <w:sz w:val="24"/>
                <w:szCs w:val="24"/>
                <w:lang w:val="uk-UA"/>
              </w:rPr>
              <w:t>-</w:t>
            </w:r>
            <w:r w:rsidRPr="00863B65">
              <w:rPr>
                <w:rFonts w:ascii="Times New Roman" w:hAnsi="Times New Roman"/>
                <w:sz w:val="24"/>
                <w:szCs w:val="24"/>
                <w:lang w:val="uk-UA"/>
              </w:rPr>
              <w:tab/>
              <w:t xml:space="preserve">Телефон, факс, </w:t>
            </w:r>
          </w:p>
          <w:p w:rsidR="00ED39FF" w:rsidRPr="00863B65" w:rsidRDefault="00ED39FF" w:rsidP="00ED39FF">
            <w:pPr>
              <w:spacing w:after="0" w:line="240" w:lineRule="auto"/>
              <w:ind w:left="140" w:right="120" w:hanging="20"/>
              <w:jc w:val="both"/>
              <w:rPr>
                <w:rFonts w:ascii="Times New Roman" w:hAnsi="Times New Roman"/>
                <w:lang w:val="uk-UA"/>
              </w:rPr>
            </w:pPr>
            <w:r w:rsidRPr="00863B65">
              <w:rPr>
                <w:rFonts w:ascii="Times New Roman" w:hAnsi="Times New Roman"/>
                <w:sz w:val="24"/>
                <w:szCs w:val="24"/>
                <w:lang w:val="uk-UA"/>
              </w:rPr>
              <w:lastRenderedPageBreak/>
              <w:t>-</w:t>
            </w:r>
            <w:r w:rsidRPr="00863B65">
              <w:rPr>
                <w:rFonts w:ascii="Times New Roman" w:hAnsi="Times New Roman"/>
                <w:sz w:val="24"/>
                <w:szCs w:val="24"/>
                <w:lang w:val="uk-UA"/>
              </w:rPr>
              <w:tab/>
              <w:t>електронна пошта</w:t>
            </w:r>
            <w:r w:rsidRPr="00863B65">
              <w:rPr>
                <w:rFonts w:ascii="Times New Roman" w:hAnsi="Times New Roman"/>
                <w:sz w:val="24"/>
                <w:szCs w:val="24"/>
                <w:lang w:val="uk-UA"/>
              </w:rPr>
              <w:tab/>
            </w:r>
          </w:p>
          <w:p w:rsidR="00ED39FF" w:rsidRPr="00863B65" w:rsidRDefault="00ED39FF" w:rsidP="00ED39FF">
            <w:pPr>
              <w:pBdr>
                <w:top w:val="none" w:sz="0" w:space="0" w:color="000000"/>
                <w:left w:val="none" w:sz="0" w:space="0" w:color="000000"/>
                <w:bottom w:val="single" w:sz="12" w:space="1" w:color="000000"/>
                <w:right w:val="none" w:sz="0" w:space="0" w:color="000000"/>
              </w:pBdr>
              <w:spacing w:after="0" w:line="240" w:lineRule="auto"/>
              <w:ind w:left="140" w:right="120" w:hanging="20"/>
              <w:jc w:val="both"/>
              <w:rPr>
                <w:rFonts w:ascii="Times New Roman" w:hAnsi="Times New Roman"/>
                <w:lang w:val="uk-UA"/>
              </w:rPr>
            </w:pPr>
            <w:r w:rsidRPr="00863B65">
              <w:rPr>
                <w:rFonts w:ascii="Times New Roman" w:hAnsi="Times New Roman"/>
                <w:sz w:val="24"/>
                <w:szCs w:val="24"/>
                <w:lang w:val="uk-UA"/>
              </w:rPr>
              <w:t>-</w:t>
            </w:r>
            <w:r w:rsidRPr="00863B65">
              <w:rPr>
                <w:rFonts w:ascii="Times New Roman" w:hAnsi="Times New Roman"/>
                <w:sz w:val="24"/>
                <w:szCs w:val="24"/>
                <w:lang w:val="uk-UA"/>
              </w:rPr>
              <w:tab/>
              <w:t>Особа (особи), яка(і) уповноважена(і) діяти від імені учасника і яка(і) має(</w:t>
            </w:r>
            <w:proofErr w:type="spellStart"/>
            <w:r w:rsidRPr="00863B65">
              <w:rPr>
                <w:rFonts w:ascii="Times New Roman" w:hAnsi="Times New Roman"/>
                <w:sz w:val="24"/>
                <w:szCs w:val="24"/>
                <w:lang w:val="uk-UA"/>
              </w:rPr>
              <w:t>ють</w:t>
            </w:r>
            <w:proofErr w:type="spellEnd"/>
            <w:r w:rsidRPr="00863B65">
              <w:rPr>
                <w:rFonts w:ascii="Times New Roman" w:hAnsi="Times New Roman"/>
                <w:sz w:val="24"/>
                <w:szCs w:val="24"/>
                <w:lang w:val="uk-UA"/>
              </w:rPr>
              <w:t>) право підписувати тендерну пропозицію</w:t>
            </w:r>
          </w:p>
          <w:p w:rsidR="00DF425B" w:rsidRDefault="00ED39FF" w:rsidP="00ED39FF">
            <w:pPr>
              <w:tabs>
                <w:tab w:val="left" w:pos="1080"/>
              </w:tabs>
              <w:spacing w:after="0" w:line="240" w:lineRule="auto"/>
              <w:jc w:val="both"/>
              <w:rPr>
                <w:rFonts w:ascii="Times New Roman" w:eastAsia="Times New Roman" w:hAnsi="Times New Roman" w:cs="Times New Roman"/>
                <w:color w:val="000000"/>
                <w:sz w:val="24"/>
                <w:szCs w:val="24"/>
                <w:lang w:val="uk-UA" w:eastAsia="en-US"/>
              </w:rPr>
            </w:pPr>
            <w:r w:rsidRPr="00840C8F">
              <w:rPr>
                <w:rFonts w:ascii="Times New Roman" w:hAnsi="Times New Roman"/>
                <w:b/>
                <w:i/>
                <w:sz w:val="20"/>
                <w:szCs w:val="20"/>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ED39FF" w:rsidRPr="00085B56" w:rsidTr="002E6801">
        <w:tc>
          <w:tcPr>
            <w:tcW w:w="562" w:type="dxa"/>
            <w:tcBorders>
              <w:top w:val="single" w:sz="4" w:space="0" w:color="auto"/>
              <w:left w:val="single" w:sz="4" w:space="0" w:color="auto"/>
              <w:bottom w:val="single" w:sz="4" w:space="0" w:color="auto"/>
              <w:right w:val="single" w:sz="4" w:space="0" w:color="auto"/>
            </w:tcBorders>
          </w:tcPr>
          <w:p w:rsidR="00ED39FF" w:rsidRDefault="00ED39FF" w:rsidP="00DF425B">
            <w:pPr>
              <w:pStyle w:val="a5"/>
              <w:numPr>
                <w:ilvl w:val="0"/>
                <w:numId w:val="7"/>
              </w:numPr>
              <w:tabs>
                <w:tab w:val="left" w:pos="1080"/>
              </w:tabs>
              <w:spacing w:line="240" w:lineRule="auto"/>
              <w:rPr>
                <w:rFonts w:ascii="Times New Roman" w:eastAsia="Times New Roman" w:hAnsi="Times New Roman"/>
                <w:b/>
                <w:bCs/>
                <w:sz w:val="24"/>
                <w:szCs w:val="24"/>
                <w:lang w:val="uk-UA" w:eastAsia="en-US"/>
              </w:rPr>
            </w:pPr>
          </w:p>
        </w:tc>
        <w:tc>
          <w:tcPr>
            <w:tcW w:w="9185" w:type="dxa"/>
            <w:tcBorders>
              <w:top w:val="single" w:sz="4" w:space="0" w:color="auto"/>
              <w:left w:val="single" w:sz="4" w:space="0" w:color="auto"/>
              <w:bottom w:val="single" w:sz="4" w:space="0" w:color="auto"/>
              <w:right w:val="single" w:sz="4" w:space="0" w:color="auto"/>
            </w:tcBorders>
          </w:tcPr>
          <w:p w:rsidR="00ED39FF" w:rsidRPr="001F0227" w:rsidRDefault="00ED39FF" w:rsidP="00ED39FF">
            <w:pPr>
              <w:spacing w:after="0" w:line="240" w:lineRule="auto"/>
              <w:ind w:left="140" w:right="120" w:hanging="20"/>
              <w:jc w:val="both"/>
              <w:rPr>
                <w:rFonts w:ascii="Times New Roman" w:hAnsi="Times New Roman"/>
                <w:lang w:val="uk-UA"/>
              </w:rPr>
            </w:pPr>
            <w:r w:rsidRPr="001F0227">
              <w:rPr>
                <w:rFonts w:ascii="Times New Roman" w:hAnsi="Times New Roman"/>
                <w:b/>
                <w:sz w:val="24"/>
                <w:szCs w:val="24"/>
                <w:lang w:val="uk-UA"/>
              </w:rPr>
              <w:t>Для фізичних осіб,  фізичних осіб</w:t>
            </w:r>
            <w:r>
              <w:rPr>
                <w:rFonts w:ascii="Times New Roman" w:hAnsi="Times New Roman"/>
                <w:b/>
                <w:sz w:val="24"/>
                <w:szCs w:val="24"/>
                <w:lang w:val="uk-UA"/>
              </w:rPr>
              <w:t xml:space="preserve"> </w:t>
            </w:r>
            <w:r w:rsidRPr="001F0227">
              <w:rPr>
                <w:rFonts w:ascii="Times New Roman" w:hAnsi="Times New Roman"/>
                <w:b/>
                <w:sz w:val="24"/>
                <w:szCs w:val="24"/>
                <w:lang w:val="uk-UA"/>
              </w:rPr>
              <w:t>- підприємців:</w:t>
            </w:r>
          </w:p>
          <w:p w:rsidR="00ED39FF" w:rsidRPr="001F0227" w:rsidRDefault="00ED39FF" w:rsidP="00ED39FF">
            <w:pPr>
              <w:spacing w:after="0" w:line="240" w:lineRule="auto"/>
              <w:ind w:left="140" w:right="120" w:hanging="20"/>
              <w:jc w:val="both"/>
              <w:rPr>
                <w:rFonts w:ascii="Times New Roman" w:hAnsi="Times New Roman"/>
                <w:lang w:val="uk-UA"/>
              </w:rPr>
            </w:pPr>
            <w:r w:rsidRPr="001F0227">
              <w:rPr>
                <w:rFonts w:ascii="Times New Roman" w:hAnsi="Times New Roman"/>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D39FF" w:rsidRPr="001F0227" w:rsidRDefault="00ED39FF" w:rsidP="00ED39FF">
            <w:pPr>
              <w:spacing w:after="0" w:line="240" w:lineRule="auto"/>
              <w:ind w:left="140" w:right="120" w:hanging="20"/>
              <w:jc w:val="both"/>
              <w:rPr>
                <w:rFonts w:ascii="Times New Roman" w:hAnsi="Times New Roman"/>
                <w:lang w:val="uk-UA"/>
              </w:rPr>
            </w:pPr>
            <w:r w:rsidRPr="001F0227">
              <w:rPr>
                <w:rFonts w:ascii="Times New Roman" w:hAnsi="Times New Roman"/>
                <w:sz w:val="24"/>
                <w:szCs w:val="24"/>
                <w:lang w:val="uk-UA"/>
              </w:rPr>
              <w:t xml:space="preserve">та </w:t>
            </w:r>
          </w:p>
          <w:p w:rsidR="00ED39FF" w:rsidRPr="00ED39FF" w:rsidRDefault="00ED39FF" w:rsidP="00ED39FF">
            <w:pPr>
              <w:tabs>
                <w:tab w:val="left" w:pos="1080"/>
              </w:tabs>
              <w:spacing w:after="0" w:line="240" w:lineRule="auto"/>
              <w:jc w:val="both"/>
              <w:rPr>
                <w:rFonts w:ascii="Times New Roman" w:hAnsi="Times New Roman"/>
                <w:color w:val="000000"/>
                <w:sz w:val="24"/>
                <w:szCs w:val="24"/>
                <w:lang w:val="uk-UA"/>
              </w:rPr>
            </w:pPr>
            <w:r w:rsidRPr="00840C8F">
              <w:rPr>
                <w:rFonts w:ascii="Times New Roman" w:hAnsi="Times New Roman"/>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F425B" w:rsidTr="002E6801">
        <w:tc>
          <w:tcPr>
            <w:tcW w:w="562" w:type="dxa"/>
            <w:tcBorders>
              <w:top w:val="single" w:sz="4" w:space="0" w:color="auto"/>
              <w:left w:val="single" w:sz="4" w:space="0" w:color="auto"/>
              <w:bottom w:val="single" w:sz="4" w:space="0" w:color="auto"/>
              <w:right w:val="single" w:sz="4" w:space="0" w:color="auto"/>
            </w:tcBorders>
          </w:tcPr>
          <w:p w:rsidR="00DF425B" w:rsidRDefault="00DF425B" w:rsidP="00DF425B">
            <w:pPr>
              <w:pStyle w:val="a5"/>
              <w:numPr>
                <w:ilvl w:val="0"/>
                <w:numId w:val="7"/>
              </w:numPr>
              <w:tabs>
                <w:tab w:val="left" w:pos="1080"/>
              </w:tabs>
              <w:spacing w:line="240" w:lineRule="auto"/>
              <w:rPr>
                <w:rFonts w:ascii="Times New Roman" w:eastAsia="Times New Roman" w:hAnsi="Times New Roman"/>
                <w:b/>
                <w:bCs/>
                <w:sz w:val="24"/>
                <w:szCs w:val="24"/>
                <w:lang w:val="uk-UA" w:eastAsia="en-US"/>
              </w:rPr>
            </w:pPr>
          </w:p>
        </w:tc>
        <w:tc>
          <w:tcPr>
            <w:tcW w:w="9185" w:type="dxa"/>
            <w:tcBorders>
              <w:top w:val="single" w:sz="4" w:space="0" w:color="auto"/>
              <w:left w:val="single" w:sz="4" w:space="0" w:color="auto"/>
              <w:bottom w:val="single" w:sz="4" w:space="0" w:color="auto"/>
              <w:right w:val="single" w:sz="4" w:space="0" w:color="auto"/>
            </w:tcBorders>
            <w:hideMark/>
          </w:tcPr>
          <w:p w:rsidR="00DF425B" w:rsidRDefault="00DF425B" w:rsidP="00547C0D">
            <w:pPr>
              <w:tabs>
                <w:tab w:val="left" w:pos="1080"/>
              </w:tabs>
              <w:spacing w:after="0" w:line="240" w:lineRule="auto"/>
              <w:jc w:val="both"/>
              <w:rPr>
                <w:rFonts w:ascii="Times New Roman" w:eastAsia="Times New Roman" w:hAnsi="Times New Roman" w:cs="Times New Roman"/>
                <w:color w:val="000000"/>
                <w:sz w:val="24"/>
                <w:szCs w:val="24"/>
                <w:lang w:val="uk-UA" w:eastAsia="en-US"/>
              </w:rPr>
            </w:pPr>
            <w:r>
              <w:rPr>
                <w:rFonts w:ascii="Times New Roman" w:hAnsi="Times New Roman"/>
                <w:color w:val="000000"/>
                <w:sz w:val="24"/>
                <w:szCs w:val="24"/>
              </w:rPr>
              <w:t>Лист-</w:t>
            </w:r>
            <w:proofErr w:type="spellStart"/>
            <w:r>
              <w:rPr>
                <w:rFonts w:ascii="Times New Roman" w:hAnsi="Times New Roman"/>
                <w:color w:val="000000"/>
                <w:sz w:val="24"/>
                <w:szCs w:val="24"/>
              </w:rPr>
              <w:t>згода</w:t>
            </w:r>
            <w:proofErr w:type="spellEnd"/>
            <w:r>
              <w:rPr>
                <w:rFonts w:ascii="Times New Roman" w:hAnsi="Times New Roman"/>
                <w:color w:val="000000"/>
                <w:sz w:val="24"/>
                <w:szCs w:val="24"/>
              </w:rPr>
              <w:t xml:space="preserve"> на </w:t>
            </w:r>
            <w:proofErr w:type="spellStart"/>
            <w:r>
              <w:rPr>
                <w:rFonts w:ascii="Times New Roman" w:hAnsi="Times New Roman"/>
                <w:sz w:val="24"/>
                <w:szCs w:val="24"/>
              </w:rPr>
              <w:t>обробку</w:t>
            </w:r>
            <w:proofErr w:type="spellEnd"/>
            <w:r>
              <w:rPr>
                <w:rFonts w:ascii="Times New Roman" w:hAnsi="Times New Roman"/>
                <w:sz w:val="24"/>
                <w:szCs w:val="24"/>
              </w:rPr>
              <w:t xml:space="preserve">,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поширення</w:t>
            </w:r>
            <w:proofErr w:type="spellEnd"/>
            <w:r>
              <w:rPr>
                <w:rFonts w:ascii="Times New Roman" w:hAnsi="Times New Roman"/>
                <w:sz w:val="24"/>
                <w:szCs w:val="24"/>
              </w:rPr>
              <w:t xml:space="preserve"> та доступ</w:t>
            </w:r>
            <w:r>
              <w:rPr>
                <w:rFonts w:ascii="Times New Roman" w:hAnsi="Times New Roman"/>
                <w:color w:val="000000"/>
                <w:sz w:val="24"/>
                <w:szCs w:val="24"/>
              </w:rPr>
              <w:t xml:space="preserve"> </w:t>
            </w:r>
            <w:proofErr w:type="spellStart"/>
            <w:r>
              <w:rPr>
                <w:rFonts w:ascii="Times New Roman" w:hAnsi="Times New Roman"/>
                <w:color w:val="000000"/>
                <w:sz w:val="24"/>
                <w:szCs w:val="24"/>
              </w:rPr>
              <w:t>персональних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відповідно</w:t>
            </w:r>
            <w:proofErr w:type="spellEnd"/>
            <w:r>
              <w:rPr>
                <w:rFonts w:ascii="Times New Roman" w:hAnsi="Times New Roman"/>
                <w:color w:val="000000"/>
                <w:sz w:val="24"/>
                <w:szCs w:val="24"/>
              </w:rPr>
              <w:t xml:space="preserve"> до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Закону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захист</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персональних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даних</w:t>
            </w:r>
            <w:proofErr w:type="spellEnd"/>
            <w:r>
              <w:rPr>
                <w:rFonts w:ascii="Times New Roman" w:hAnsi="Times New Roman"/>
                <w:color w:val="000000"/>
                <w:sz w:val="24"/>
                <w:szCs w:val="24"/>
              </w:rPr>
              <w:t>»</w:t>
            </w:r>
            <w:r w:rsidR="00547C0D">
              <w:rPr>
                <w:rFonts w:ascii="Times New Roman" w:hAnsi="Times New Roman"/>
                <w:color w:val="000000"/>
                <w:sz w:val="24"/>
                <w:szCs w:val="24"/>
                <w:lang w:val="uk-UA"/>
              </w:rPr>
              <w:t xml:space="preserve"> </w:t>
            </w:r>
            <w:r w:rsidR="00547C0D" w:rsidRPr="00547C0D">
              <w:rPr>
                <w:rFonts w:ascii="Times New Roman" w:hAnsi="Times New Roman"/>
                <w:b/>
                <w:i/>
                <w:color w:val="000000"/>
                <w:sz w:val="24"/>
                <w:szCs w:val="24"/>
                <w:lang w:val="uk-UA"/>
              </w:rPr>
              <w:t>згідно Додатку 7.</w:t>
            </w:r>
          </w:p>
        </w:tc>
      </w:tr>
      <w:tr w:rsidR="00DF425B" w:rsidRPr="00085B56" w:rsidTr="002E6801">
        <w:tc>
          <w:tcPr>
            <w:tcW w:w="562" w:type="dxa"/>
            <w:tcBorders>
              <w:top w:val="single" w:sz="4" w:space="0" w:color="auto"/>
              <w:left w:val="single" w:sz="4" w:space="0" w:color="auto"/>
              <w:bottom w:val="single" w:sz="4" w:space="0" w:color="auto"/>
              <w:right w:val="single" w:sz="4" w:space="0" w:color="auto"/>
            </w:tcBorders>
          </w:tcPr>
          <w:p w:rsidR="00DF425B" w:rsidRDefault="00DF425B" w:rsidP="00DF425B">
            <w:pPr>
              <w:pStyle w:val="a5"/>
              <w:numPr>
                <w:ilvl w:val="0"/>
                <w:numId w:val="7"/>
              </w:numPr>
              <w:tabs>
                <w:tab w:val="left" w:pos="1080"/>
              </w:tabs>
              <w:spacing w:line="240" w:lineRule="auto"/>
              <w:rPr>
                <w:rFonts w:ascii="Times New Roman" w:eastAsia="Times New Roman" w:hAnsi="Times New Roman"/>
                <w:b/>
                <w:bCs/>
                <w:sz w:val="24"/>
                <w:szCs w:val="24"/>
                <w:lang w:val="uk-UA" w:eastAsia="en-US"/>
              </w:rPr>
            </w:pPr>
          </w:p>
        </w:tc>
        <w:tc>
          <w:tcPr>
            <w:tcW w:w="9185" w:type="dxa"/>
            <w:tcBorders>
              <w:top w:val="single" w:sz="4" w:space="0" w:color="auto"/>
              <w:left w:val="single" w:sz="4" w:space="0" w:color="auto"/>
              <w:bottom w:val="single" w:sz="4" w:space="0" w:color="auto"/>
              <w:right w:val="single" w:sz="4" w:space="0" w:color="auto"/>
            </w:tcBorders>
            <w:hideMark/>
          </w:tcPr>
          <w:p w:rsidR="00507951" w:rsidRPr="00011233" w:rsidRDefault="00507951" w:rsidP="00507951">
            <w:pPr>
              <w:spacing w:after="0" w:line="240" w:lineRule="auto"/>
              <w:ind w:left="140" w:right="120" w:hanging="20"/>
              <w:jc w:val="both"/>
              <w:rPr>
                <w:rFonts w:ascii="Times New Roman" w:hAnsi="Times New Roman"/>
                <w:sz w:val="24"/>
                <w:szCs w:val="24"/>
                <w:lang w:val="uk-UA"/>
              </w:rPr>
            </w:pPr>
            <w:r w:rsidRPr="00011233">
              <w:rPr>
                <w:rFonts w:ascii="Times New Roman" w:hAnsi="Times New Roman"/>
                <w:sz w:val="24"/>
                <w:szCs w:val="24"/>
                <w:lang w:val="uk-UA"/>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та /або договору про закупівлю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з таких документів, за вибором учасника, повинен бути наданий у складі тендерної пропозиції). </w:t>
            </w:r>
          </w:p>
          <w:p w:rsidR="00507951" w:rsidRPr="00011233" w:rsidRDefault="00507951" w:rsidP="00507951">
            <w:pPr>
              <w:spacing w:after="0" w:line="240" w:lineRule="auto"/>
              <w:ind w:left="140" w:right="120" w:hanging="20"/>
              <w:jc w:val="both"/>
              <w:rPr>
                <w:rFonts w:ascii="Times New Roman" w:hAnsi="Times New Roman"/>
                <w:sz w:val="24"/>
                <w:szCs w:val="24"/>
                <w:lang w:val="uk-UA"/>
              </w:rPr>
            </w:pPr>
            <w:r w:rsidRPr="00011233">
              <w:rPr>
                <w:rFonts w:ascii="Times New Roman" w:hAnsi="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507951" w:rsidRPr="00011233" w:rsidRDefault="00507951" w:rsidP="00507951">
            <w:pPr>
              <w:spacing w:after="0" w:line="240" w:lineRule="auto"/>
              <w:ind w:left="140" w:right="120" w:hanging="20"/>
              <w:jc w:val="both"/>
              <w:rPr>
                <w:rFonts w:ascii="Times New Roman" w:hAnsi="Times New Roman"/>
                <w:sz w:val="24"/>
                <w:szCs w:val="24"/>
                <w:lang w:val="uk-UA"/>
              </w:rPr>
            </w:pPr>
            <w:r w:rsidRPr="00011233">
              <w:rPr>
                <w:rFonts w:ascii="Times New Roman" w:hAnsi="Times New Roman"/>
                <w:sz w:val="24"/>
                <w:szCs w:val="24"/>
                <w:lang w:val="uk-UA"/>
              </w:rPr>
              <w:t>_________________________________________________________________________</w:t>
            </w:r>
          </w:p>
          <w:p w:rsidR="00507951" w:rsidRPr="00011233" w:rsidRDefault="00507951" w:rsidP="00507951">
            <w:pPr>
              <w:spacing w:after="0" w:line="240" w:lineRule="auto"/>
              <w:ind w:left="140" w:right="120" w:hanging="20"/>
              <w:jc w:val="both"/>
              <w:rPr>
                <w:rFonts w:ascii="Times New Roman" w:hAnsi="Times New Roman"/>
                <w:i/>
                <w:sz w:val="24"/>
                <w:szCs w:val="24"/>
                <w:lang w:val="uk-UA"/>
              </w:rPr>
            </w:pPr>
            <w:r w:rsidRPr="00011233">
              <w:rPr>
                <w:rFonts w:ascii="Times New Roman" w:hAnsi="Times New Roman"/>
                <w:i/>
                <w:sz w:val="24"/>
                <w:szCs w:val="24"/>
                <w:lang w:val="uk-UA"/>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DF425B" w:rsidRDefault="00507951" w:rsidP="00507951">
            <w:pPr>
              <w:pStyle w:val="11"/>
              <w:spacing w:line="240" w:lineRule="auto"/>
              <w:ind w:left="5" w:right="113" w:firstLine="426"/>
              <w:jc w:val="both"/>
              <w:rPr>
                <w:rFonts w:ascii="Times New Roman" w:eastAsia="Times New Roman" w:hAnsi="Times New Roman" w:cs="Times New Roman"/>
                <w:b/>
                <w:bCs/>
                <w:i/>
                <w:sz w:val="24"/>
                <w:szCs w:val="24"/>
                <w:lang w:val="uk-UA" w:eastAsia="en-US"/>
              </w:rPr>
            </w:pPr>
            <w:r w:rsidRPr="00011233">
              <w:rPr>
                <w:rFonts w:ascii="Times New Roman" w:hAnsi="Times New Roman"/>
                <w:i/>
                <w:sz w:val="24"/>
                <w:szCs w:val="24"/>
                <w:lang w:val="uk-UA"/>
              </w:rPr>
              <w:t xml:space="preserve">для учасників-фізичних осіб, у </w:t>
            </w:r>
            <w:proofErr w:type="spellStart"/>
            <w:r w:rsidRPr="00011233">
              <w:rPr>
                <w:rFonts w:ascii="Times New Roman" w:hAnsi="Times New Roman"/>
                <w:i/>
                <w:sz w:val="24"/>
                <w:szCs w:val="24"/>
                <w:lang w:val="uk-UA"/>
              </w:rPr>
              <w:t>т.ч</w:t>
            </w:r>
            <w:proofErr w:type="spellEnd"/>
            <w:r w:rsidRPr="00011233">
              <w:rPr>
                <w:rFonts w:ascii="Times New Roman" w:hAnsi="Times New Roman"/>
                <w:i/>
                <w:sz w:val="24"/>
                <w:szCs w:val="24"/>
                <w:lang w:val="uk-UA"/>
              </w:rPr>
              <w:t>. фізичних осіб-підприємців,-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tc>
      </w:tr>
      <w:tr w:rsidR="00DF425B" w:rsidTr="002E6801">
        <w:tc>
          <w:tcPr>
            <w:tcW w:w="562" w:type="dxa"/>
            <w:tcBorders>
              <w:top w:val="single" w:sz="4" w:space="0" w:color="auto"/>
              <w:left w:val="single" w:sz="4" w:space="0" w:color="auto"/>
              <w:bottom w:val="single" w:sz="4" w:space="0" w:color="auto"/>
              <w:right w:val="single" w:sz="4" w:space="0" w:color="auto"/>
            </w:tcBorders>
          </w:tcPr>
          <w:p w:rsidR="00DF425B" w:rsidRDefault="00DF425B" w:rsidP="00DF425B">
            <w:pPr>
              <w:pStyle w:val="a5"/>
              <w:numPr>
                <w:ilvl w:val="0"/>
                <w:numId w:val="7"/>
              </w:numPr>
              <w:tabs>
                <w:tab w:val="left" w:pos="1080"/>
              </w:tabs>
              <w:spacing w:line="240" w:lineRule="auto"/>
              <w:rPr>
                <w:rFonts w:ascii="Times New Roman" w:eastAsia="Times New Roman" w:hAnsi="Times New Roman"/>
                <w:b/>
                <w:bCs/>
                <w:sz w:val="24"/>
                <w:szCs w:val="24"/>
                <w:lang w:val="uk-UA" w:eastAsia="en-US"/>
              </w:rPr>
            </w:pPr>
          </w:p>
        </w:tc>
        <w:tc>
          <w:tcPr>
            <w:tcW w:w="9185" w:type="dxa"/>
            <w:tcBorders>
              <w:top w:val="single" w:sz="4" w:space="0" w:color="auto"/>
              <w:left w:val="single" w:sz="4" w:space="0" w:color="auto"/>
              <w:bottom w:val="single" w:sz="4" w:space="0" w:color="auto"/>
              <w:right w:val="single" w:sz="4" w:space="0" w:color="auto"/>
            </w:tcBorders>
            <w:hideMark/>
          </w:tcPr>
          <w:p w:rsidR="00DF425B" w:rsidRDefault="00507951">
            <w:pPr>
              <w:tabs>
                <w:tab w:val="left" w:pos="1080"/>
              </w:tabs>
              <w:spacing w:after="0" w:line="240" w:lineRule="auto"/>
              <w:jc w:val="both"/>
              <w:rPr>
                <w:rFonts w:ascii="Times New Roman" w:eastAsia="Times New Roman" w:hAnsi="Times New Roman" w:cs="Times New Roman"/>
                <w:bCs/>
                <w:i/>
                <w:color w:val="000000"/>
                <w:sz w:val="24"/>
                <w:szCs w:val="24"/>
                <w:highlight w:val="green"/>
                <w:lang w:val="uk-UA" w:eastAsia="en-US"/>
              </w:rPr>
            </w:pPr>
            <w:r w:rsidRPr="00011233">
              <w:rPr>
                <w:rFonts w:ascii="Times New Roman" w:hAnsi="Times New Roman"/>
                <w:sz w:val="24"/>
                <w:szCs w:val="24"/>
                <w:lang w:val="uk-UA"/>
              </w:rPr>
              <w:t>Діючий Статут (в останній редакції) або інший установчий документ (для юридичних осіб) та</w:t>
            </w:r>
            <w:r w:rsidRPr="00011233">
              <w:rPr>
                <w:rFonts w:ascii="Times New Roman" w:hAnsi="Times New Roman"/>
                <w:i/>
                <w:iCs/>
                <w:color w:val="000000"/>
                <w:sz w:val="24"/>
                <w:szCs w:val="24"/>
                <w:lang w:val="uk-UA"/>
              </w:rPr>
              <w:t xml:space="preserve">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 для учасників-юридичних осіб.</w:t>
            </w:r>
            <w:r w:rsidRPr="00011233">
              <w:rPr>
                <w:rFonts w:ascii="Times New Roman" w:hAnsi="Times New Roman"/>
                <w:sz w:val="24"/>
                <w:szCs w:val="24"/>
                <w:lang w:val="uk-UA"/>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tc>
      </w:tr>
      <w:tr w:rsidR="00613A57" w:rsidRPr="00085B56" w:rsidTr="002E6801">
        <w:tc>
          <w:tcPr>
            <w:tcW w:w="562" w:type="dxa"/>
            <w:tcBorders>
              <w:top w:val="single" w:sz="4" w:space="0" w:color="auto"/>
              <w:left w:val="single" w:sz="4" w:space="0" w:color="auto"/>
              <w:bottom w:val="single" w:sz="4" w:space="0" w:color="auto"/>
              <w:right w:val="single" w:sz="4" w:space="0" w:color="auto"/>
            </w:tcBorders>
          </w:tcPr>
          <w:p w:rsidR="00613A57" w:rsidRDefault="00613A57" w:rsidP="00DF425B">
            <w:pPr>
              <w:pStyle w:val="a5"/>
              <w:numPr>
                <w:ilvl w:val="0"/>
                <w:numId w:val="7"/>
              </w:numPr>
              <w:tabs>
                <w:tab w:val="left" w:pos="1080"/>
              </w:tabs>
              <w:spacing w:line="240" w:lineRule="auto"/>
              <w:rPr>
                <w:rFonts w:ascii="Times New Roman" w:eastAsia="Times New Roman" w:hAnsi="Times New Roman"/>
                <w:b/>
                <w:bCs/>
                <w:sz w:val="24"/>
                <w:szCs w:val="24"/>
                <w:lang w:val="uk-UA" w:eastAsia="en-US"/>
              </w:rPr>
            </w:pPr>
          </w:p>
        </w:tc>
        <w:tc>
          <w:tcPr>
            <w:tcW w:w="9185" w:type="dxa"/>
            <w:tcBorders>
              <w:top w:val="single" w:sz="4" w:space="0" w:color="auto"/>
              <w:left w:val="single" w:sz="4" w:space="0" w:color="auto"/>
              <w:bottom w:val="single" w:sz="4" w:space="0" w:color="auto"/>
              <w:right w:val="single" w:sz="4" w:space="0" w:color="auto"/>
            </w:tcBorders>
          </w:tcPr>
          <w:p w:rsidR="00613A57" w:rsidRPr="00011233" w:rsidRDefault="00613A57">
            <w:pPr>
              <w:tabs>
                <w:tab w:val="left" w:pos="1080"/>
              </w:tabs>
              <w:spacing w:after="0" w:line="240" w:lineRule="auto"/>
              <w:jc w:val="both"/>
              <w:rPr>
                <w:rFonts w:ascii="Times New Roman" w:hAnsi="Times New Roman"/>
                <w:b/>
                <w:sz w:val="24"/>
                <w:szCs w:val="24"/>
                <w:lang w:val="uk-UA"/>
              </w:rPr>
            </w:pPr>
            <w:r w:rsidRPr="00DF425B">
              <w:rPr>
                <w:rFonts w:ascii="Times New Roman" w:hAnsi="Times New Roman"/>
                <w:sz w:val="24"/>
                <w:szCs w:val="24"/>
                <w:highlight w:val="white"/>
                <w:lang w:val="uk-UA"/>
              </w:rPr>
              <w:t xml:space="preserve">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w:t>
            </w:r>
            <w:r w:rsidRPr="00DF425B">
              <w:rPr>
                <w:rFonts w:ascii="Times New Roman" w:hAnsi="Times New Roman"/>
                <w:sz w:val="24"/>
                <w:szCs w:val="24"/>
                <w:highlight w:val="white"/>
                <w:lang w:val="uk-UA"/>
              </w:rPr>
              <w:lastRenderedPageBreak/>
              <w:t>єдиного податку</w:t>
            </w:r>
            <w:r w:rsidRPr="00DF425B">
              <w:rPr>
                <w:rFonts w:ascii="Times New Roman" w:hAnsi="Times New Roman"/>
                <w:sz w:val="24"/>
                <w:szCs w:val="24"/>
                <w:lang w:val="uk-UA"/>
              </w:rPr>
              <w:t>.</w:t>
            </w:r>
          </w:p>
        </w:tc>
      </w:tr>
      <w:tr w:rsidR="00613A57" w:rsidRPr="00613A57" w:rsidTr="002E6801">
        <w:tc>
          <w:tcPr>
            <w:tcW w:w="562" w:type="dxa"/>
            <w:tcBorders>
              <w:top w:val="single" w:sz="4" w:space="0" w:color="auto"/>
              <w:left w:val="single" w:sz="4" w:space="0" w:color="auto"/>
              <w:bottom w:val="single" w:sz="4" w:space="0" w:color="auto"/>
              <w:right w:val="single" w:sz="4" w:space="0" w:color="auto"/>
            </w:tcBorders>
          </w:tcPr>
          <w:p w:rsidR="00613A57" w:rsidRDefault="00613A57" w:rsidP="00DF425B">
            <w:pPr>
              <w:pStyle w:val="a5"/>
              <w:numPr>
                <w:ilvl w:val="0"/>
                <w:numId w:val="7"/>
              </w:numPr>
              <w:tabs>
                <w:tab w:val="left" w:pos="1080"/>
              </w:tabs>
              <w:spacing w:line="240" w:lineRule="auto"/>
              <w:rPr>
                <w:rFonts w:ascii="Times New Roman" w:eastAsia="Times New Roman" w:hAnsi="Times New Roman"/>
                <w:b/>
                <w:bCs/>
                <w:sz w:val="24"/>
                <w:szCs w:val="24"/>
                <w:lang w:val="uk-UA" w:eastAsia="en-US"/>
              </w:rPr>
            </w:pPr>
          </w:p>
        </w:tc>
        <w:tc>
          <w:tcPr>
            <w:tcW w:w="9185" w:type="dxa"/>
            <w:tcBorders>
              <w:top w:val="single" w:sz="4" w:space="0" w:color="auto"/>
              <w:left w:val="single" w:sz="4" w:space="0" w:color="auto"/>
              <w:bottom w:val="single" w:sz="4" w:space="0" w:color="auto"/>
              <w:right w:val="single" w:sz="4" w:space="0" w:color="auto"/>
            </w:tcBorders>
          </w:tcPr>
          <w:p w:rsidR="00613A57" w:rsidRPr="00011233" w:rsidRDefault="00613A57">
            <w:pPr>
              <w:tabs>
                <w:tab w:val="left" w:pos="1080"/>
              </w:tabs>
              <w:spacing w:after="0" w:line="240" w:lineRule="auto"/>
              <w:jc w:val="both"/>
              <w:rPr>
                <w:rFonts w:ascii="Times New Roman" w:hAnsi="Times New Roman"/>
                <w:b/>
                <w:sz w:val="24"/>
                <w:szCs w:val="24"/>
                <w:lang w:val="uk-UA"/>
              </w:rPr>
            </w:pPr>
            <w:proofErr w:type="spellStart"/>
            <w:r>
              <w:rPr>
                <w:rFonts w:ascii="Times New Roman" w:hAnsi="Times New Roman"/>
                <w:sz w:val="24"/>
                <w:szCs w:val="24"/>
              </w:rPr>
              <w:t>Витяг</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Виписка</w:t>
            </w:r>
            <w:proofErr w:type="spellEnd"/>
            <w:r>
              <w:rPr>
                <w:rFonts w:ascii="Times New Roman" w:hAnsi="Times New Roman"/>
                <w:sz w:val="24"/>
                <w:szCs w:val="24"/>
              </w:rPr>
              <w:t xml:space="preserve"> з </w:t>
            </w:r>
            <w:proofErr w:type="spellStart"/>
            <w:r>
              <w:rPr>
                <w:rFonts w:ascii="Times New Roman" w:hAnsi="Times New Roman"/>
                <w:sz w:val="24"/>
                <w:szCs w:val="24"/>
              </w:rPr>
              <w:t>Єдиного</w:t>
            </w:r>
            <w:proofErr w:type="spellEnd"/>
            <w:r>
              <w:rPr>
                <w:rFonts w:ascii="Times New Roman" w:hAnsi="Times New Roman"/>
                <w:sz w:val="24"/>
                <w:szCs w:val="24"/>
              </w:rPr>
              <w:t xml:space="preserve"> державного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юридичних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xml:space="preserve">, </w:t>
            </w:r>
            <w:proofErr w:type="spellStart"/>
            <w:r>
              <w:rPr>
                <w:rFonts w:ascii="Times New Roman" w:hAnsi="Times New Roman"/>
                <w:sz w:val="24"/>
                <w:szCs w:val="24"/>
              </w:rPr>
              <w:t>фізичних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осіб-підприємців</w:t>
            </w:r>
            <w:proofErr w:type="spellEnd"/>
            <w:r>
              <w:rPr>
                <w:rFonts w:ascii="Times New Roman" w:hAnsi="Times New Roman"/>
                <w:sz w:val="24"/>
                <w:szCs w:val="24"/>
              </w:rPr>
              <w:t xml:space="preserve"> та </w:t>
            </w:r>
            <w:proofErr w:type="spellStart"/>
            <w:r>
              <w:rPr>
                <w:rFonts w:ascii="Times New Roman" w:hAnsi="Times New Roman"/>
                <w:sz w:val="24"/>
                <w:szCs w:val="24"/>
              </w:rPr>
              <w:t>громадських</w:t>
            </w:r>
            <w:proofErr w:type="spellEnd"/>
            <w:r>
              <w:rPr>
                <w:rFonts w:ascii="Times New Roman" w:hAnsi="Times New Roman"/>
                <w:sz w:val="24"/>
                <w:szCs w:val="24"/>
              </w:rPr>
              <w:t xml:space="preserve"> </w:t>
            </w:r>
            <w:proofErr w:type="spellStart"/>
            <w:r>
              <w:rPr>
                <w:rFonts w:ascii="Times New Roman" w:hAnsi="Times New Roman"/>
                <w:sz w:val="24"/>
                <w:szCs w:val="24"/>
              </w:rPr>
              <w:t>формувань</w:t>
            </w:r>
            <w:proofErr w:type="spellEnd"/>
            <w:r>
              <w:rPr>
                <w:rFonts w:ascii="Times New Roman" w:hAnsi="Times New Roman"/>
                <w:sz w:val="24"/>
                <w:szCs w:val="24"/>
              </w:rPr>
              <w:t>.</w:t>
            </w:r>
          </w:p>
        </w:tc>
      </w:tr>
      <w:tr w:rsidR="00507951" w:rsidTr="002E6801">
        <w:tc>
          <w:tcPr>
            <w:tcW w:w="562" w:type="dxa"/>
            <w:tcBorders>
              <w:top w:val="single" w:sz="4" w:space="0" w:color="auto"/>
              <w:left w:val="single" w:sz="4" w:space="0" w:color="auto"/>
              <w:bottom w:val="single" w:sz="4" w:space="0" w:color="auto"/>
              <w:right w:val="single" w:sz="4" w:space="0" w:color="auto"/>
            </w:tcBorders>
          </w:tcPr>
          <w:p w:rsidR="00507951" w:rsidRDefault="00507951" w:rsidP="00DF425B">
            <w:pPr>
              <w:pStyle w:val="a5"/>
              <w:numPr>
                <w:ilvl w:val="0"/>
                <w:numId w:val="7"/>
              </w:numPr>
              <w:tabs>
                <w:tab w:val="left" w:pos="1080"/>
              </w:tabs>
              <w:spacing w:line="240" w:lineRule="auto"/>
              <w:rPr>
                <w:rFonts w:ascii="Times New Roman" w:eastAsia="Times New Roman" w:hAnsi="Times New Roman"/>
                <w:b/>
                <w:bCs/>
                <w:sz w:val="24"/>
                <w:szCs w:val="24"/>
                <w:lang w:val="uk-UA" w:eastAsia="en-US"/>
              </w:rPr>
            </w:pPr>
          </w:p>
        </w:tc>
        <w:tc>
          <w:tcPr>
            <w:tcW w:w="9185" w:type="dxa"/>
            <w:tcBorders>
              <w:top w:val="single" w:sz="4" w:space="0" w:color="auto"/>
              <w:left w:val="single" w:sz="4" w:space="0" w:color="auto"/>
              <w:bottom w:val="single" w:sz="4" w:space="0" w:color="auto"/>
              <w:right w:val="single" w:sz="4" w:space="0" w:color="auto"/>
            </w:tcBorders>
          </w:tcPr>
          <w:p w:rsidR="00507951" w:rsidRPr="00011233" w:rsidRDefault="00507951">
            <w:pPr>
              <w:tabs>
                <w:tab w:val="left" w:pos="1080"/>
              </w:tabs>
              <w:spacing w:after="0" w:line="240" w:lineRule="auto"/>
              <w:jc w:val="both"/>
              <w:rPr>
                <w:rFonts w:ascii="Times New Roman" w:hAnsi="Times New Roman"/>
                <w:sz w:val="24"/>
                <w:szCs w:val="24"/>
                <w:lang w:val="uk-UA"/>
              </w:rPr>
            </w:pPr>
            <w:r w:rsidRPr="00011233">
              <w:rPr>
                <w:rFonts w:ascii="Times New Roman" w:hAnsi="Times New Roman"/>
                <w:b/>
                <w:sz w:val="24"/>
                <w:szCs w:val="24"/>
                <w:lang w:val="uk-UA"/>
              </w:rPr>
              <w:t xml:space="preserve">Достовірна інформація у вигляді довідки довільної форми, </w:t>
            </w:r>
            <w:r w:rsidRPr="00011233">
              <w:rPr>
                <w:rFonts w:ascii="Times New Roman" w:hAnsi="Times New Roman"/>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11233">
              <w:rPr>
                <w:rFonts w:ascii="Times New Roman" w:hAnsi="Times New Roman"/>
                <w:i/>
                <w:sz w:val="24"/>
                <w:szCs w:val="24"/>
                <w:lang w:val="uk-UA"/>
              </w:rPr>
              <w:t>Замість довідки довільної форми учасник може надати чинну ліцензію або документ дозвільного характеру</w:t>
            </w:r>
          </w:p>
        </w:tc>
      </w:tr>
      <w:tr w:rsidR="00DF425B" w:rsidTr="002E6801">
        <w:tc>
          <w:tcPr>
            <w:tcW w:w="562" w:type="dxa"/>
            <w:tcBorders>
              <w:top w:val="single" w:sz="4" w:space="0" w:color="auto"/>
              <w:left w:val="single" w:sz="4" w:space="0" w:color="auto"/>
              <w:bottom w:val="single" w:sz="4" w:space="0" w:color="auto"/>
              <w:right w:val="single" w:sz="4" w:space="0" w:color="auto"/>
            </w:tcBorders>
          </w:tcPr>
          <w:p w:rsidR="00DF425B" w:rsidRDefault="00DF425B" w:rsidP="00DF425B">
            <w:pPr>
              <w:pStyle w:val="a5"/>
              <w:numPr>
                <w:ilvl w:val="0"/>
                <w:numId w:val="7"/>
              </w:numPr>
              <w:tabs>
                <w:tab w:val="left" w:pos="1080"/>
              </w:tabs>
              <w:spacing w:line="240" w:lineRule="auto"/>
              <w:rPr>
                <w:rFonts w:ascii="Times New Roman" w:eastAsia="Times New Roman" w:hAnsi="Times New Roman"/>
                <w:b/>
                <w:bCs/>
                <w:sz w:val="24"/>
                <w:szCs w:val="24"/>
                <w:lang w:val="uk-UA" w:eastAsia="en-US"/>
              </w:rPr>
            </w:pPr>
          </w:p>
        </w:tc>
        <w:tc>
          <w:tcPr>
            <w:tcW w:w="9185" w:type="dxa"/>
            <w:tcBorders>
              <w:top w:val="single" w:sz="4" w:space="0" w:color="auto"/>
              <w:left w:val="single" w:sz="4" w:space="0" w:color="auto"/>
              <w:bottom w:val="single" w:sz="4" w:space="0" w:color="auto"/>
              <w:right w:val="single" w:sz="4" w:space="0" w:color="auto"/>
            </w:tcBorders>
            <w:hideMark/>
          </w:tcPr>
          <w:p w:rsidR="00DF425B" w:rsidRDefault="00DF425B">
            <w:pPr>
              <w:tabs>
                <w:tab w:val="left" w:pos="1080"/>
              </w:tabs>
              <w:spacing w:after="0" w:line="240" w:lineRule="auto"/>
              <w:jc w:val="both"/>
              <w:rPr>
                <w:rFonts w:ascii="Times New Roman" w:eastAsia="Times New Roman" w:hAnsi="Times New Roman" w:cs="Times New Roman"/>
                <w:b/>
                <w:bCs/>
                <w:i/>
                <w:color w:val="000000"/>
                <w:sz w:val="24"/>
                <w:szCs w:val="24"/>
                <w:lang w:val="uk-UA" w:eastAsia="en-US"/>
              </w:rPr>
            </w:pPr>
            <w:proofErr w:type="spellStart"/>
            <w:r>
              <w:rPr>
                <w:rFonts w:ascii="Times New Roman" w:hAnsi="Times New Roman"/>
                <w:color w:val="000000"/>
                <w:sz w:val="24"/>
                <w:szCs w:val="24"/>
                <w:lang w:eastAsia="uk-UA"/>
              </w:rPr>
              <w:t>Гарантійний</w:t>
            </w:r>
            <w:proofErr w:type="spellEnd"/>
            <w:r>
              <w:rPr>
                <w:rFonts w:ascii="Times New Roman" w:hAnsi="Times New Roman"/>
                <w:color w:val="000000"/>
                <w:sz w:val="24"/>
                <w:szCs w:val="24"/>
                <w:lang w:eastAsia="uk-UA"/>
              </w:rPr>
              <w:t xml:space="preserve"> лист про те, </w:t>
            </w:r>
            <w:proofErr w:type="spellStart"/>
            <w:r>
              <w:rPr>
                <w:rFonts w:ascii="Times New Roman" w:hAnsi="Times New Roman"/>
                <w:color w:val="000000"/>
                <w:sz w:val="24"/>
                <w:szCs w:val="24"/>
                <w:lang w:eastAsia="uk-UA"/>
              </w:rPr>
              <w:t>що</w:t>
            </w:r>
            <w:proofErr w:type="spellEnd"/>
            <w:r>
              <w:rPr>
                <w:rFonts w:ascii="Times New Roman" w:hAnsi="Times New Roman"/>
                <w:color w:val="000000"/>
                <w:sz w:val="24"/>
                <w:szCs w:val="24"/>
                <w:lang w:eastAsia="uk-UA"/>
              </w:rPr>
              <w:t xml:space="preserve">, в </w:t>
            </w:r>
            <w:proofErr w:type="spellStart"/>
            <w:r>
              <w:rPr>
                <w:rFonts w:ascii="Times New Roman" w:hAnsi="Times New Roman"/>
                <w:color w:val="000000"/>
                <w:sz w:val="24"/>
                <w:szCs w:val="24"/>
                <w:lang w:eastAsia="uk-UA"/>
              </w:rPr>
              <w:t>разі</w:t>
            </w:r>
            <w:proofErr w:type="spellEnd"/>
            <w:r>
              <w:rPr>
                <w:rFonts w:ascii="Times New Roman" w:hAnsi="Times New Roman"/>
                <w:color w:val="000000"/>
                <w:sz w:val="24"/>
                <w:szCs w:val="24"/>
                <w:lang w:eastAsia="uk-UA"/>
              </w:rPr>
              <w:t xml:space="preserve"> поставки товару </w:t>
            </w:r>
            <w:proofErr w:type="spellStart"/>
            <w:r>
              <w:rPr>
                <w:rFonts w:ascii="Times New Roman" w:hAnsi="Times New Roman"/>
                <w:color w:val="000000"/>
                <w:sz w:val="24"/>
                <w:szCs w:val="24"/>
                <w:lang w:eastAsia="uk-UA"/>
              </w:rPr>
              <w:t>неналежної</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якості</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Учасник</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зобов’язується</w:t>
            </w:r>
            <w:proofErr w:type="spellEnd"/>
            <w:r>
              <w:rPr>
                <w:rFonts w:ascii="Times New Roman" w:hAnsi="Times New Roman"/>
                <w:color w:val="000000"/>
                <w:sz w:val="24"/>
                <w:szCs w:val="24"/>
                <w:lang w:eastAsia="uk-UA"/>
              </w:rPr>
              <w:t xml:space="preserve"> за </w:t>
            </w:r>
            <w:proofErr w:type="spellStart"/>
            <w:r>
              <w:rPr>
                <w:rFonts w:ascii="Times New Roman" w:hAnsi="Times New Roman"/>
                <w:color w:val="000000"/>
                <w:sz w:val="24"/>
                <w:szCs w:val="24"/>
                <w:lang w:eastAsia="uk-UA"/>
              </w:rPr>
              <w:t>власний</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рахунок</w:t>
            </w:r>
            <w:proofErr w:type="spellEnd"/>
            <w:r>
              <w:rPr>
                <w:rFonts w:ascii="Times New Roman" w:hAnsi="Times New Roman"/>
                <w:color w:val="000000"/>
                <w:sz w:val="24"/>
                <w:szCs w:val="24"/>
                <w:lang w:eastAsia="uk-UA"/>
              </w:rPr>
              <w:t xml:space="preserve"> в </w:t>
            </w:r>
            <w:proofErr w:type="spellStart"/>
            <w:r>
              <w:rPr>
                <w:rFonts w:ascii="Times New Roman" w:hAnsi="Times New Roman"/>
                <w:color w:val="000000"/>
                <w:sz w:val="24"/>
                <w:szCs w:val="24"/>
                <w:lang w:eastAsia="uk-UA"/>
              </w:rPr>
              <w:t>термін</w:t>
            </w:r>
            <w:proofErr w:type="spellEnd"/>
            <w:r>
              <w:rPr>
                <w:rFonts w:ascii="Times New Roman" w:hAnsi="Times New Roman"/>
                <w:color w:val="000000"/>
                <w:sz w:val="24"/>
                <w:szCs w:val="24"/>
                <w:lang w:eastAsia="uk-UA"/>
              </w:rPr>
              <w:t xml:space="preserve"> не </w:t>
            </w:r>
            <w:proofErr w:type="spellStart"/>
            <w:r>
              <w:rPr>
                <w:rFonts w:ascii="Times New Roman" w:hAnsi="Times New Roman"/>
                <w:color w:val="000000"/>
                <w:sz w:val="24"/>
                <w:szCs w:val="24"/>
                <w:lang w:eastAsia="uk-UA"/>
              </w:rPr>
              <w:t>пізніше</w:t>
            </w:r>
            <w:proofErr w:type="spellEnd"/>
            <w:r>
              <w:rPr>
                <w:rFonts w:ascii="Times New Roman" w:hAnsi="Times New Roman"/>
                <w:color w:val="000000"/>
                <w:sz w:val="24"/>
                <w:szCs w:val="24"/>
                <w:lang w:eastAsia="uk-UA"/>
              </w:rPr>
              <w:t xml:space="preserve"> 10-ти </w:t>
            </w:r>
            <w:proofErr w:type="spellStart"/>
            <w:r>
              <w:rPr>
                <w:rFonts w:ascii="Times New Roman" w:hAnsi="Times New Roman"/>
                <w:color w:val="000000"/>
                <w:sz w:val="24"/>
                <w:szCs w:val="24"/>
                <w:lang w:eastAsia="uk-UA"/>
              </w:rPr>
              <w:t>календарних</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днів</w:t>
            </w:r>
            <w:proofErr w:type="spellEnd"/>
            <w:r>
              <w:rPr>
                <w:rFonts w:ascii="Times New Roman" w:hAnsi="Times New Roman"/>
                <w:color w:val="000000"/>
                <w:sz w:val="24"/>
                <w:szCs w:val="24"/>
                <w:lang w:eastAsia="uk-UA"/>
              </w:rPr>
              <w:t xml:space="preserve"> з</w:t>
            </w:r>
            <w:r>
              <w:rPr>
                <w:rFonts w:ascii="Times New Roman" w:hAnsi="Times New Roman"/>
                <w:sz w:val="24"/>
                <w:szCs w:val="24"/>
              </w:rPr>
              <w:t xml:space="preserve"> </w:t>
            </w:r>
            <w:r>
              <w:rPr>
                <w:rFonts w:ascii="Times New Roman" w:hAnsi="Times New Roman"/>
                <w:color w:val="000000"/>
                <w:sz w:val="24"/>
                <w:szCs w:val="24"/>
                <w:lang w:eastAsia="uk-UA"/>
              </w:rPr>
              <w:t xml:space="preserve">моменту </w:t>
            </w:r>
            <w:proofErr w:type="spellStart"/>
            <w:r>
              <w:rPr>
                <w:rFonts w:ascii="Times New Roman" w:hAnsi="Times New Roman"/>
                <w:color w:val="000000"/>
                <w:sz w:val="24"/>
                <w:szCs w:val="24"/>
                <w:lang w:eastAsia="uk-UA"/>
              </w:rPr>
              <w:t>виявлення</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замінити</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такий</w:t>
            </w:r>
            <w:proofErr w:type="spellEnd"/>
            <w:r>
              <w:rPr>
                <w:rFonts w:ascii="Times New Roman" w:hAnsi="Times New Roman"/>
                <w:color w:val="000000"/>
                <w:sz w:val="24"/>
                <w:szCs w:val="24"/>
                <w:lang w:eastAsia="uk-UA"/>
              </w:rPr>
              <w:t xml:space="preserve"> товар на </w:t>
            </w:r>
            <w:proofErr w:type="spellStart"/>
            <w:r>
              <w:rPr>
                <w:rFonts w:ascii="Times New Roman" w:hAnsi="Times New Roman"/>
                <w:color w:val="000000"/>
                <w:sz w:val="24"/>
                <w:szCs w:val="24"/>
                <w:lang w:eastAsia="uk-UA"/>
              </w:rPr>
              <w:t>якісний</w:t>
            </w:r>
            <w:proofErr w:type="spellEnd"/>
            <w:r>
              <w:rPr>
                <w:rFonts w:ascii="Times New Roman" w:hAnsi="Times New Roman"/>
                <w:color w:val="000000"/>
                <w:sz w:val="24"/>
                <w:szCs w:val="24"/>
                <w:lang w:eastAsia="uk-UA"/>
              </w:rPr>
              <w:t>.</w:t>
            </w:r>
          </w:p>
        </w:tc>
      </w:tr>
      <w:tr w:rsidR="00DF425B" w:rsidTr="002E6801">
        <w:tc>
          <w:tcPr>
            <w:tcW w:w="562" w:type="dxa"/>
            <w:tcBorders>
              <w:top w:val="single" w:sz="4" w:space="0" w:color="auto"/>
              <w:left w:val="single" w:sz="4" w:space="0" w:color="auto"/>
              <w:bottom w:val="single" w:sz="4" w:space="0" w:color="auto"/>
              <w:right w:val="single" w:sz="4" w:space="0" w:color="auto"/>
            </w:tcBorders>
          </w:tcPr>
          <w:p w:rsidR="00DF425B" w:rsidRDefault="00DF425B" w:rsidP="00DF425B">
            <w:pPr>
              <w:pStyle w:val="a5"/>
              <w:numPr>
                <w:ilvl w:val="0"/>
                <w:numId w:val="7"/>
              </w:numPr>
              <w:tabs>
                <w:tab w:val="left" w:pos="1080"/>
              </w:tabs>
              <w:spacing w:line="240" w:lineRule="auto"/>
              <w:rPr>
                <w:rFonts w:ascii="Times New Roman" w:eastAsia="Times New Roman" w:hAnsi="Times New Roman"/>
                <w:b/>
                <w:bCs/>
                <w:sz w:val="24"/>
                <w:szCs w:val="24"/>
                <w:lang w:val="uk-UA" w:eastAsia="en-US"/>
              </w:rPr>
            </w:pPr>
          </w:p>
        </w:tc>
        <w:tc>
          <w:tcPr>
            <w:tcW w:w="9185" w:type="dxa"/>
            <w:tcBorders>
              <w:top w:val="single" w:sz="4" w:space="0" w:color="auto"/>
              <w:left w:val="single" w:sz="4" w:space="0" w:color="auto"/>
              <w:bottom w:val="single" w:sz="4" w:space="0" w:color="auto"/>
              <w:right w:val="single" w:sz="4" w:space="0" w:color="auto"/>
            </w:tcBorders>
            <w:hideMark/>
          </w:tcPr>
          <w:p w:rsidR="00DF425B" w:rsidRDefault="00DF425B">
            <w:pPr>
              <w:autoSpaceDE w:val="0"/>
              <w:autoSpaceDN w:val="0"/>
              <w:adjustRightInd w:val="0"/>
              <w:spacing w:after="0" w:line="240" w:lineRule="auto"/>
              <w:jc w:val="both"/>
              <w:rPr>
                <w:rFonts w:ascii="Times New Roman" w:eastAsia="Times New Roman" w:hAnsi="Times New Roman" w:cs="Times New Roman"/>
                <w:bCs/>
                <w:color w:val="000000"/>
                <w:sz w:val="24"/>
                <w:szCs w:val="24"/>
                <w:lang w:val="uk-UA" w:eastAsia="en-US"/>
              </w:rPr>
            </w:pPr>
            <w:r>
              <w:rPr>
                <w:rFonts w:ascii="Times New Roman" w:hAnsi="Times New Roman"/>
                <w:sz w:val="24"/>
                <w:szCs w:val="24"/>
              </w:rPr>
              <w:t>Лист-</w:t>
            </w:r>
            <w:proofErr w:type="spellStart"/>
            <w:r>
              <w:rPr>
                <w:rFonts w:ascii="Times New Roman" w:hAnsi="Times New Roman"/>
                <w:sz w:val="24"/>
                <w:szCs w:val="24"/>
              </w:rPr>
              <w:t>згода</w:t>
            </w:r>
            <w:proofErr w:type="spellEnd"/>
            <w:r>
              <w:rPr>
                <w:rFonts w:ascii="Times New Roman" w:hAnsi="Times New Roman"/>
                <w:sz w:val="24"/>
                <w:szCs w:val="24"/>
              </w:rPr>
              <w:t xml:space="preserve"> </w:t>
            </w:r>
            <w:proofErr w:type="spellStart"/>
            <w:r>
              <w:rPr>
                <w:rFonts w:ascii="Times New Roman" w:hAnsi="Times New Roman"/>
                <w:sz w:val="24"/>
                <w:szCs w:val="24"/>
              </w:rPr>
              <w:t>довільної</w:t>
            </w:r>
            <w:proofErr w:type="spellEnd"/>
            <w:r>
              <w:rPr>
                <w:rFonts w:ascii="Times New Roman" w:hAnsi="Times New Roman"/>
                <w:sz w:val="24"/>
                <w:szCs w:val="24"/>
              </w:rPr>
              <w:t xml:space="preserve"> </w:t>
            </w:r>
            <w:proofErr w:type="spellStart"/>
            <w:r>
              <w:rPr>
                <w:rFonts w:ascii="Times New Roman" w:hAnsi="Times New Roman"/>
                <w:sz w:val="24"/>
                <w:szCs w:val="24"/>
              </w:rPr>
              <w:t>форми</w:t>
            </w:r>
            <w:proofErr w:type="spellEnd"/>
            <w:r>
              <w:rPr>
                <w:rFonts w:ascii="Times New Roman" w:hAnsi="Times New Roman"/>
                <w:sz w:val="24"/>
                <w:szCs w:val="24"/>
              </w:rPr>
              <w:t xml:space="preserve"> на </w:t>
            </w:r>
            <w:proofErr w:type="spellStart"/>
            <w:r>
              <w:rPr>
                <w:rFonts w:ascii="Times New Roman" w:hAnsi="Times New Roman"/>
                <w:sz w:val="24"/>
                <w:szCs w:val="24"/>
              </w:rPr>
              <w:t>погодження</w:t>
            </w:r>
            <w:proofErr w:type="spellEnd"/>
            <w:r>
              <w:rPr>
                <w:rFonts w:ascii="Times New Roman" w:hAnsi="Times New Roman"/>
                <w:sz w:val="24"/>
                <w:szCs w:val="24"/>
              </w:rPr>
              <w:t xml:space="preserve"> з </w:t>
            </w:r>
            <w:proofErr w:type="spellStart"/>
            <w:r>
              <w:rPr>
                <w:rFonts w:ascii="Times New Roman" w:hAnsi="Times New Roman"/>
                <w:sz w:val="24"/>
                <w:szCs w:val="24"/>
              </w:rPr>
              <w:t>усіма</w:t>
            </w:r>
            <w:proofErr w:type="spellEnd"/>
            <w:r>
              <w:rPr>
                <w:rFonts w:ascii="Times New Roman" w:hAnsi="Times New Roman"/>
                <w:sz w:val="24"/>
                <w:szCs w:val="24"/>
              </w:rPr>
              <w:t xml:space="preserve"> </w:t>
            </w:r>
            <w:proofErr w:type="spellStart"/>
            <w:r>
              <w:rPr>
                <w:rFonts w:ascii="Times New Roman" w:hAnsi="Times New Roman"/>
                <w:sz w:val="24"/>
                <w:szCs w:val="24"/>
              </w:rPr>
              <w:t>технічними</w:t>
            </w:r>
            <w:proofErr w:type="spellEnd"/>
            <w:r>
              <w:rPr>
                <w:rFonts w:ascii="Times New Roman" w:hAnsi="Times New Roman"/>
                <w:sz w:val="24"/>
                <w:szCs w:val="24"/>
              </w:rPr>
              <w:t xml:space="preserve">, </w:t>
            </w:r>
            <w:proofErr w:type="spellStart"/>
            <w:r>
              <w:rPr>
                <w:rFonts w:ascii="Times New Roman" w:hAnsi="Times New Roman"/>
                <w:sz w:val="24"/>
                <w:szCs w:val="24"/>
              </w:rPr>
              <w:t>якісними</w:t>
            </w:r>
            <w:proofErr w:type="spellEnd"/>
            <w:r>
              <w:rPr>
                <w:rFonts w:ascii="Times New Roman" w:hAnsi="Times New Roman"/>
                <w:sz w:val="24"/>
                <w:szCs w:val="24"/>
              </w:rPr>
              <w:t xml:space="preserve"> та </w:t>
            </w:r>
            <w:proofErr w:type="spellStart"/>
            <w:r>
              <w:rPr>
                <w:rFonts w:ascii="Times New Roman" w:hAnsi="Times New Roman"/>
                <w:sz w:val="24"/>
                <w:szCs w:val="24"/>
              </w:rPr>
              <w:t>іншими</w:t>
            </w:r>
            <w:proofErr w:type="spellEnd"/>
            <w:r>
              <w:rPr>
                <w:rFonts w:ascii="Times New Roman" w:hAnsi="Times New Roman"/>
                <w:sz w:val="24"/>
                <w:szCs w:val="24"/>
              </w:rPr>
              <w:t xml:space="preserve"> характеристиками до предмета </w:t>
            </w:r>
            <w:proofErr w:type="spellStart"/>
            <w:r>
              <w:rPr>
                <w:rFonts w:ascii="Times New Roman" w:hAnsi="Times New Roman"/>
                <w:sz w:val="24"/>
                <w:szCs w:val="24"/>
              </w:rPr>
              <w:t>закупівлі</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в </w:t>
            </w:r>
            <w:proofErr w:type="spellStart"/>
            <w:r w:rsidR="00507951" w:rsidRPr="00547C0D">
              <w:rPr>
                <w:rFonts w:ascii="Times New Roman" w:hAnsi="Times New Roman"/>
                <w:b/>
                <w:i/>
                <w:sz w:val="24"/>
                <w:szCs w:val="24"/>
              </w:rPr>
              <w:t>Додатку</w:t>
            </w:r>
            <w:proofErr w:type="spellEnd"/>
            <w:r w:rsidR="00507951" w:rsidRPr="00547C0D">
              <w:rPr>
                <w:rFonts w:ascii="Times New Roman" w:hAnsi="Times New Roman"/>
                <w:b/>
                <w:i/>
                <w:sz w:val="24"/>
                <w:szCs w:val="24"/>
              </w:rPr>
              <w:t xml:space="preserve"> 4</w:t>
            </w:r>
            <w:r>
              <w:rPr>
                <w:rFonts w:ascii="Times New Roman" w:hAnsi="Times New Roman"/>
                <w:sz w:val="24"/>
                <w:szCs w:val="24"/>
              </w:rPr>
              <w:t xml:space="preserve">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w:t>
            </w:r>
          </w:p>
        </w:tc>
      </w:tr>
      <w:tr w:rsidR="00DF425B" w:rsidTr="002E6801">
        <w:tc>
          <w:tcPr>
            <w:tcW w:w="562" w:type="dxa"/>
            <w:tcBorders>
              <w:top w:val="single" w:sz="4" w:space="0" w:color="auto"/>
              <w:left w:val="single" w:sz="4" w:space="0" w:color="auto"/>
              <w:bottom w:val="single" w:sz="4" w:space="0" w:color="auto"/>
              <w:right w:val="single" w:sz="4" w:space="0" w:color="auto"/>
            </w:tcBorders>
          </w:tcPr>
          <w:p w:rsidR="00DF425B" w:rsidRDefault="00DF425B" w:rsidP="00DF425B">
            <w:pPr>
              <w:pStyle w:val="a5"/>
              <w:numPr>
                <w:ilvl w:val="0"/>
                <w:numId w:val="7"/>
              </w:numPr>
              <w:tabs>
                <w:tab w:val="left" w:pos="1080"/>
              </w:tabs>
              <w:spacing w:line="240" w:lineRule="auto"/>
              <w:rPr>
                <w:rFonts w:ascii="Times New Roman" w:eastAsia="Times New Roman" w:hAnsi="Times New Roman"/>
                <w:b/>
                <w:bCs/>
                <w:sz w:val="24"/>
                <w:szCs w:val="24"/>
                <w:lang w:val="uk-UA" w:eastAsia="en-US"/>
              </w:rPr>
            </w:pPr>
          </w:p>
        </w:tc>
        <w:tc>
          <w:tcPr>
            <w:tcW w:w="9185" w:type="dxa"/>
            <w:tcBorders>
              <w:top w:val="single" w:sz="4" w:space="0" w:color="auto"/>
              <w:left w:val="single" w:sz="4" w:space="0" w:color="auto"/>
              <w:bottom w:val="single" w:sz="4" w:space="0" w:color="auto"/>
              <w:right w:val="single" w:sz="4" w:space="0" w:color="auto"/>
            </w:tcBorders>
            <w:hideMark/>
          </w:tcPr>
          <w:p w:rsidR="00DF425B" w:rsidRDefault="00DF425B" w:rsidP="00547C0D">
            <w:pPr>
              <w:tabs>
                <w:tab w:val="left" w:pos="1080"/>
              </w:tabs>
              <w:spacing w:after="0" w:line="240" w:lineRule="auto"/>
              <w:jc w:val="both"/>
              <w:rPr>
                <w:rFonts w:ascii="Times New Roman" w:eastAsia="Times New Roman" w:hAnsi="Times New Roman" w:cs="Times New Roman"/>
                <w:b/>
                <w:bCs/>
                <w:i/>
                <w:color w:val="000000"/>
                <w:sz w:val="24"/>
                <w:szCs w:val="24"/>
                <w:lang w:val="uk-UA" w:eastAsia="en-US"/>
              </w:rPr>
            </w:pP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ідписаний</w:t>
            </w:r>
            <w:proofErr w:type="spellEnd"/>
            <w:r>
              <w:rPr>
                <w:rFonts w:ascii="Times New Roman" w:hAnsi="Times New Roman"/>
                <w:sz w:val="24"/>
                <w:szCs w:val="24"/>
              </w:rPr>
              <w:t xml:space="preserve"> та </w:t>
            </w:r>
            <w:proofErr w:type="spellStart"/>
            <w:r>
              <w:rPr>
                <w:rFonts w:ascii="Times New Roman" w:hAnsi="Times New Roman"/>
                <w:sz w:val="24"/>
                <w:szCs w:val="24"/>
              </w:rPr>
              <w:t>завірений</w:t>
            </w:r>
            <w:proofErr w:type="spellEnd"/>
            <w:r>
              <w:rPr>
                <w:rFonts w:ascii="Times New Roman" w:hAnsi="Times New Roman"/>
                <w:sz w:val="24"/>
                <w:szCs w:val="24"/>
              </w:rPr>
              <w:t xml:space="preserve"> </w:t>
            </w:r>
            <w:proofErr w:type="spellStart"/>
            <w:r>
              <w:rPr>
                <w:rFonts w:ascii="Times New Roman" w:hAnsi="Times New Roman"/>
                <w:sz w:val="24"/>
                <w:szCs w:val="24"/>
              </w:rPr>
              <w:t>печаткою</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наявності</w:t>
            </w:r>
            <w:proofErr w:type="spellEnd"/>
            <w:r>
              <w:rPr>
                <w:rFonts w:ascii="Times New Roman" w:hAnsi="Times New Roman"/>
                <w:sz w:val="24"/>
                <w:szCs w:val="24"/>
              </w:rPr>
              <w:t>) про</w:t>
            </w:r>
            <w:r w:rsidR="002E1FD3">
              <w:rPr>
                <w:rFonts w:ascii="Times New Roman" w:hAnsi="Times New Roman"/>
                <w:sz w:val="24"/>
                <w:szCs w:val="24"/>
                <w:lang w:val="uk-UA"/>
              </w:rPr>
              <w:t>є</w:t>
            </w:r>
            <w:proofErr w:type="spellStart"/>
            <w:r>
              <w:rPr>
                <w:rFonts w:ascii="Times New Roman" w:hAnsi="Times New Roman"/>
                <w:sz w:val="24"/>
                <w:szCs w:val="24"/>
              </w:rPr>
              <w:t>кт</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sidRPr="00547C0D">
              <w:rPr>
                <w:rFonts w:ascii="Times New Roman" w:hAnsi="Times New Roman"/>
                <w:b/>
                <w:i/>
                <w:sz w:val="24"/>
                <w:szCs w:val="24"/>
              </w:rPr>
              <w:t>Додаток</w:t>
            </w:r>
            <w:proofErr w:type="spellEnd"/>
            <w:r w:rsidRPr="00547C0D">
              <w:rPr>
                <w:rFonts w:ascii="Times New Roman" w:hAnsi="Times New Roman"/>
                <w:b/>
                <w:i/>
                <w:sz w:val="24"/>
                <w:szCs w:val="24"/>
              </w:rPr>
              <w:t xml:space="preserve"> 6 </w:t>
            </w:r>
            <w:proofErr w:type="spellStart"/>
            <w:r>
              <w:rPr>
                <w:rFonts w:ascii="Times New Roman" w:hAnsi="Times New Roman"/>
                <w:sz w:val="24"/>
                <w:szCs w:val="24"/>
              </w:rPr>
              <w:t>тендерної</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документації</w:t>
            </w:r>
            <w:proofErr w:type="spellEnd"/>
            <w:r>
              <w:rPr>
                <w:rFonts w:ascii="Times New Roman" w:hAnsi="Times New Roman"/>
                <w:sz w:val="24"/>
                <w:szCs w:val="24"/>
              </w:rPr>
              <w:t>).</w:t>
            </w:r>
          </w:p>
        </w:tc>
      </w:tr>
      <w:tr w:rsidR="00ED39FF" w:rsidTr="002E6801">
        <w:trPr>
          <w:trHeight w:val="338"/>
        </w:trPr>
        <w:tc>
          <w:tcPr>
            <w:tcW w:w="562" w:type="dxa"/>
            <w:tcBorders>
              <w:top w:val="single" w:sz="4" w:space="0" w:color="auto"/>
              <w:left w:val="single" w:sz="4" w:space="0" w:color="auto"/>
              <w:bottom w:val="single" w:sz="4" w:space="0" w:color="auto"/>
              <w:right w:val="single" w:sz="4" w:space="0" w:color="auto"/>
            </w:tcBorders>
          </w:tcPr>
          <w:p w:rsidR="00ED39FF" w:rsidRDefault="00ED39FF" w:rsidP="00DF425B">
            <w:pPr>
              <w:pStyle w:val="a5"/>
              <w:numPr>
                <w:ilvl w:val="0"/>
                <w:numId w:val="7"/>
              </w:numPr>
              <w:tabs>
                <w:tab w:val="left" w:pos="1080"/>
              </w:tabs>
              <w:spacing w:line="240" w:lineRule="auto"/>
              <w:rPr>
                <w:rFonts w:ascii="Times New Roman" w:eastAsia="Times New Roman" w:hAnsi="Times New Roman"/>
                <w:b/>
                <w:bCs/>
                <w:sz w:val="24"/>
                <w:szCs w:val="24"/>
                <w:lang w:val="uk-UA" w:eastAsia="en-US"/>
              </w:rPr>
            </w:pPr>
          </w:p>
        </w:tc>
        <w:tc>
          <w:tcPr>
            <w:tcW w:w="9185" w:type="dxa"/>
            <w:tcBorders>
              <w:top w:val="single" w:sz="4" w:space="0" w:color="auto"/>
              <w:left w:val="single" w:sz="4" w:space="0" w:color="auto"/>
              <w:bottom w:val="single" w:sz="4" w:space="0" w:color="auto"/>
              <w:right w:val="single" w:sz="4" w:space="0" w:color="auto"/>
            </w:tcBorders>
          </w:tcPr>
          <w:p w:rsidR="00ED39FF" w:rsidRDefault="00ED39FF">
            <w:pPr>
              <w:shd w:val="clear" w:color="auto" w:fill="FFFFFF"/>
              <w:spacing w:after="0" w:line="240" w:lineRule="auto"/>
              <w:jc w:val="both"/>
              <w:rPr>
                <w:rFonts w:ascii="Times New Roman" w:hAnsi="Times New Roman"/>
                <w:sz w:val="24"/>
                <w:szCs w:val="24"/>
              </w:rPr>
            </w:pPr>
            <w:r w:rsidRPr="00011233">
              <w:rPr>
                <w:rFonts w:ascii="Times New Roman" w:hAnsi="Times New Roman"/>
                <w:sz w:val="24"/>
                <w:szCs w:val="24"/>
                <w:lang w:val="uk-UA"/>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r w:rsidR="00DF425B" w:rsidTr="002E6801">
        <w:trPr>
          <w:trHeight w:val="338"/>
        </w:trPr>
        <w:tc>
          <w:tcPr>
            <w:tcW w:w="562" w:type="dxa"/>
            <w:tcBorders>
              <w:top w:val="single" w:sz="4" w:space="0" w:color="auto"/>
              <w:left w:val="single" w:sz="4" w:space="0" w:color="auto"/>
              <w:bottom w:val="single" w:sz="4" w:space="0" w:color="auto"/>
              <w:right w:val="single" w:sz="4" w:space="0" w:color="auto"/>
            </w:tcBorders>
          </w:tcPr>
          <w:p w:rsidR="00DF425B" w:rsidRDefault="00DF425B" w:rsidP="00DF425B">
            <w:pPr>
              <w:pStyle w:val="a5"/>
              <w:numPr>
                <w:ilvl w:val="0"/>
                <w:numId w:val="7"/>
              </w:numPr>
              <w:tabs>
                <w:tab w:val="left" w:pos="1080"/>
              </w:tabs>
              <w:spacing w:line="240" w:lineRule="auto"/>
              <w:rPr>
                <w:rFonts w:ascii="Times New Roman" w:eastAsia="Times New Roman" w:hAnsi="Times New Roman"/>
                <w:b/>
                <w:bCs/>
                <w:sz w:val="24"/>
                <w:szCs w:val="24"/>
                <w:lang w:val="uk-UA" w:eastAsia="en-US"/>
              </w:rPr>
            </w:pPr>
          </w:p>
        </w:tc>
        <w:tc>
          <w:tcPr>
            <w:tcW w:w="9185" w:type="dxa"/>
            <w:tcBorders>
              <w:top w:val="single" w:sz="4" w:space="0" w:color="auto"/>
              <w:left w:val="single" w:sz="4" w:space="0" w:color="auto"/>
              <w:bottom w:val="single" w:sz="4" w:space="0" w:color="auto"/>
              <w:right w:val="single" w:sz="4" w:space="0" w:color="auto"/>
            </w:tcBorders>
            <w:hideMark/>
          </w:tcPr>
          <w:p w:rsidR="00DF425B" w:rsidRDefault="00ED39FF">
            <w:pPr>
              <w:shd w:val="clear" w:color="auto" w:fill="FFFFFF"/>
              <w:spacing w:after="0" w:line="300" w:lineRule="atLeast"/>
              <w:jc w:val="both"/>
              <w:rPr>
                <w:rFonts w:ascii="Times New Roman" w:eastAsia="Times New Roman" w:hAnsi="Times New Roman" w:cs="Times New Roman"/>
                <w:bCs/>
                <w:color w:val="000000"/>
                <w:sz w:val="24"/>
                <w:szCs w:val="24"/>
                <w:lang w:val="uk-UA" w:eastAsia="en-US"/>
              </w:rPr>
            </w:pPr>
            <w:r w:rsidRPr="00011233">
              <w:rPr>
                <w:rFonts w:ascii="Times New Roman" w:hAnsi="Times New Roman"/>
                <w:sz w:val="24"/>
                <w:szCs w:val="24"/>
                <w:lang w:val="uk-UA"/>
              </w:rPr>
              <w:t>Лист від Учасника про країну походження товару за предметом закупівлі, запропонованого учасником у складі тендерної пропозиції.</w:t>
            </w:r>
          </w:p>
        </w:tc>
      </w:tr>
      <w:tr w:rsidR="00C800DF" w:rsidRPr="00C800DF" w:rsidTr="002E6801">
        <w:trPr>
          <w:trHeight w:val="338"/>
        </w:trPr>
        <w:tc>
          <w:tcPr>
            <w:tcW w:w="562" w:type="dxa"/>
            <w:tcBorders>
              <w:top w:val="single" w:sz="4" w:space="0" w:color="auto"/>
              <w:left w:val="single" w:sz="4" w:space="0" w:color="auto"/>
              <w:bottom w:val="single" w:sz="4" w:space="0" w:color="auto"/>
              <w:right w:val="single" w:sz="4" w:space="0" w:color="auto"/>
            </w:tcBorders>
          </w:tcPr>
          <w:p w:rsidR="00C800DF" w:rsidRDefault="00C800DF" w:rsidP="00DF425B">
            <w:pPr>
              <w:pStyle w:val="a5"/>
              <w:numPr>
                <w:ilvl w:val="0"/>
                <w:numId w:val="7"/>
              </w:numPr>
              <w:tabs>
                <w:tab w:val="left" w:pos="1080"/>
              </w:tabs>
              <w:spacing w:line="240" w:lineRule="auto"/>
              <w:rPr>
                <w:rFonts w:ascii="Times New Roman" w:eastAsia="Times New Roman" w:hAnsi="Times New Roman"/>
                <w:b/>
                <w:bCs/>
                <w:sz w:val="24"/>
                <w:szCs w:val="24"/>
                <w:lang w:val="uk-UA" w:eastAsia="en-US"/>
              </w:rPr>
            </w:pPr>
          </w:p>
        </w:tc>
        <w:tc>
          <w:tcPr>
            <w:tcW w:w="9185" w:type="dxa"/>
            <w:tcBorders>
              <w:top w:val="single" w:sz="4" w:space="0" w:color="auto"/>
              <w:left w:val="single" w:sz="4" w:space="0" w:color="auto"/>
              <w:bottom w:val="single" w:sz="4" w:space="0" w:color="auto"/>
              <w:right w:val="single" w:sz="4" w:space="0" w:color="auto"/>
            </w:tcBorders>
          </w:tcPr>
          <w:p w:rsidR="00C800DF" w:rsidRPr="00011233" w:rsidRDefault="000226AF">
            <w:pPr>
              <w:shd w:val="clear" w:color="auto" w:fill="FFFFFF"/>
              <w:spacing w:after="0" w:line="300" w:lineRule="atLeast"/>
              <w:jc w:val="both"/>
              <w:rPr>
                <w:rFonts w:ascii="Times New Roman" w:hAnsi="Times New Roman"/>
                <w:sz w:val="24"/>
                <w:szCs w:val="24"/>
                <w:lang w:val="uk-UA"/>
              </w:rPr>
            </w:pPr>
            <w:r>
              <w:rPr>
                <w:rFonts w:ascii="Times New Roman" w:hAnsi="Times New Roman"/>
                <w:sz w:val="24"/>
                <w:szCs w:val="24"/>
                <w:lang w:val="uk-UA"/>
              </w:rPr>
              <w:t>Довідка, в якій У</w:t>
            </w:r>
            <w:r w:rsidR="00C800DF">
              <w:rPr>
                <w:rFonts w:ascii="Times New Roman" w:hAnsi="Times New Roman"/>
                <w:sz w:val="24"/>
                <w:szCs w:val="24"/>
                <w:lang w:val="uk-UA"/>
              </w:rPr>
              <w:t>часник надає інформацію про те, що він</w:t>
            </w:r>
            <w:r>
              <w:rPr>
                <w:rFonts w:ascii="Times New Roman" w:hAnsi="Times New Roman"/>
                <w:sz w:val="24"/>
                <w:szCs w:val="24"/>
                <w:lang w:val="uk-UA"/>
              </w:rPr>
              <w:t xml:space="preserve"> не</w:t>
            </w:r>
            <w:r w:rsidR="00C800DF">
              <w:rPr>
                <w:rFonts w:ascii="Times New Roman" w:hAnsi="Times New Roman"/>
                <w:sz w:val="24"/>
                <w:szCs w:val="24"/>
                <w:lang w:val="uk-UA"/>
              </w:rPr>
              <w:t xml:space="preserve">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w:t>
            </w:r>
          </w:p>
        </w:tc>
      </w:tr>
      <w:tr w:rsidR="00C800DF" w:rsidRPr="00085B56" w:rsidTr="002E6801">
        <w:trPr>
          <w:trHeight w:val="338"/>
        </w:trPr>
        <w:tc>
          <w:tcPr>
            <w:tcW w:w="562" w:type="dxa"/>
            <w:tcBorders>
              <w:top w:val="single" w:sz="4" w:space="0" w:color="auto"/>
              <w:left w:val="single" w:sz="4" w:space="0" w:color="auto"/>
              <w:bottom w:val="single" w:sz="4" w:space="0" w:color="auto"/>
              <w:right w:val="single" w:sz="4" w:space="0" w:color="auto"/>
            </w:tcBorders>
          </w:tcPr>
          <w:p w:rsidR="00C800DF" w:rsidRDefault="00C800DF" w:rsidP="00DF425B">
            <w:pPr>
              <w:pStyle w:val="a5"/>
              <w:numPr>
                <w:ilvl w:val="0"/>
                <w:numId w:val="7"/>
              </w:numPr>
              <w:tabs>
                <w:tab w:val="left" w:pos="1080"/>
              </w:tabs>
              <w:spacing w:line="240" w:lineRule="auto"/>
              <w:rPr>
                <w:rFonts w:ascii="Times New Roman" w:eastAsia="Times New Roman" w:hAnsi="Times New Roman"/>
                <w:b/>
                <w:bCs/>
                <w:sz w:val="24"/>
                <w:szCs w:val="24"/>
                <w:lang w:val="uk-UA" w:eastAsia="en-US"/>
              </w:rPr>
            </w:pPr>
          </w:p>
        </w:tc>
        <w:tc>
          <w:tcPr>
            <w:tcW w:w="9185" w:type="dxa"/>
            <w:tcBorders>
              <w:top w:val="single" w:sz="4" w:space="0" w:color="auto"/>
              <w:left w:val="single" w:sz="4" w:space="0" w:color="auto"/>
              <w:bottom w:val="single" w:sz="4" w:space="0" w:color="auto"/>
              <w:right w:val="single" w:sz="4" w:space="0" w:color="auto"/>
            </w:tcBorders>
          </w:tcPr>
          <w:p w:rsidR="00C800DF" w:rsidRPr="00011233" w:rsidRDefault="00C800DF" w:rsidP="00A27F3C">
            <w:pPr>
              <w:shd w:val="clear" w:color="auto" w:fill="FFFFFF"/>
              <w:spacing w:after="0" w:line="300" w:lineRule="atLeast"/>
              <w:jc w:val="both"/>
              <w:rPr>
                <w:rFonts w:ascii="Times New Roman" w:hAnsi="Times New Roman"/>
                <w:sz w:val="24"/>
                <w:szCs w:val="24"/>
                <w:lang w:val="uk-UA"/>
              </w:rPr>
            </w:pPr>
            <w:r>
              <w:rPr>
                <w:rFonts w:ascii="Times New Roman" w:hAnsi="Times New Roman"/>
                <w:sz w:val="24"/>
                <w:szCs w:val="24"/>
                <w:lang w:val="uk-UA"/>
              </w:rPr>
              <w:t>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w:t>
            </w:r>
            <w:r w:rsidR="00A27F3C">
              <w:rPr>
                <w:rFonts w:ascii="Times New Roman" w:hAnsi="Times New Roman"/>
                <w:sz w:val="24"/>
                <w:szCs w:val="24"/>
                <w:lang w:val="uk-UA"/>
              </w:rPr>
              <w:t xml:space="preserve">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w:t>
            </w:r>
            <w:r>
              <w:rPr>
                <w:rFonts w:ascii="Times New Roman" w:hAnsi="Times New Roman"/>
                <w:sz w:val="24"/>
                <w:szCs w:val="24"/>
                <w:lang w:val="uk-UA"/>
              </w:rPr>
              <w:t xml:space="preserve"> </w:t>
            </w:r>
            <w:r w:rsidR="00A27F3C">
              <w:rPr>
                <w:rFonts w:ascii="Times New Roman" w:hAnsi="Times New Roman"/>
                <w:sz w:val="24"/>
                <w:szCs w:val="24"/>
                <w:lang w:val="uk-UA"/>
              </w:rPr>
              <w:t>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A27F3C" w:rsidRDefault="00A27F3C" w:rsidP="003056CC">
      <w:pPr>
        <w:spacing w:before="240"/>
        <w:jc w:val="both"/>
        <w:rPr>
          <w:rFonts w:ascii="Times New Roman" w:hAnsi="Times New Roman"/>
          <w:i/>
          <w:iCs/>
          <w:color w:val="000000"/>
          <w:lang w:val="uk-UA"/>
        </w:rPr>
      </w:pPr>
    </w:p>
    <w:p w:rsidR="00A817C3" w:rsidRDefault="00A817C3" w:rsidP="003056CC">
      <w:pPr>
        <w:spacing w:before="240"/>
        <w:jc w:val="both"/>
        <w:rPr>
          <w:rFonts w:ascii="Times New Roman" w:hAnsi="Times New Roman"/>
          <w:i/>
          <w:iCs/>
          <w:color w:val="000000"/>
          <w:lang w:val="uk-UA"/>
        </w:rPr>
      </w:pPr>
    </w:p>
    <w:p w:rsidR="00547C0D" w:rsidRDefault="00547C0D" w:rsidP="00547C0D">
      <w:pPr>
        <w:pStyle w:val="1"/>
        <w:tabs>
          <w:tab w:val="left" w:pos="180"/>
        </w:tabs>
        <w:ind w:left="6480"/>
        <w:jc w:val="right"/>
        <w:rPr>
          <w:rFonts w:ascii="Times New Roman" w:hAnsi="Times New Roman" w:cs="Times New Roman"/>
          <w:i/>
          <w:sz w:val="24"/>
          <w:szCs w:val="24"/>
          <w:u w:val="single"/>
          <w:lang w:val="uk-UA"/>
        </w:rPr>
      </w:pPr>
      <w:r>
        <w:rPr>
          <w:rFonts w:ascii="Times New Roman" w:hAnsi="Times New Roman" w:cs="Times New Roman"/>
          <w:i/>
          <w:sz w:val="24"/>
          <w:szCs w:val="24"/>
          <w:u w:val="single"/>
          <w:lang w:val="uk-UA"/>
        </w:rPr>
        <w:t xml:space="preserve">Додаток № 7 </w:t>
      </w:r>
    </w:p>
    <w:p w:rsidR="00E01F20" w:rsidRPr="00E01F20" w:rsidRDefault="00547C0D" w:rsidP="00547C0D">
      <w:pPr>
        <w:pStyle w:val="1"/>
        <w:tabs>
          <w:tab w:val="left" w:pos="180"/>
        </w:tabs>
        <w:ind w:left="6480"/>
        <w:jc w:val="right"/>
        <w:rPr>
          <w:rFonts w:ascii="Times New Roman" w:hAnsi="Times New Roman" w:cs="Times New Roman"/>
          <w:b w:val="0"/>
          <w:i/>
          <w:sz w:val="24"/>
          <w:szCs w:val="24"/>
          <w:lang w:val="uk-UA"/>
        </w:rPr>
      </w:pPr>
      <w:r>
        <w:rPr>
          <w:rFonts w:ascii="Times New Roman" w:hAnsi="Times New Roman" w:cs="Times New Roman"/>
          <w:b w:val="0"/>
          <w:i/>
          <w:sz w:val="24"/>
          <w:szCs w:val="24"/>
          <w:lang w:val="uk-UA"/>
        </w:rPr>
        <w:t>д</w:t>
      </w:r>
      <w:r w:rsidR="00E01F20">
        <w:rPr>
          <w:rFonts w:ascii="Times New Roman" w:hAnsi="Times New Roman" w:cs="Times New Roman"/>
          <w:b w:val="0"/>
          <w:i/>
          <w:sz w:val="24"/>
          <w:szCs w:val="24"/>
          <w:lang w:val="uk-UA"/>
        </w:rPr>
        <w:t xml:space="preserve">о тендерної </w:t>
      </w:r>
      <w:r w:rsidR="00E01F20" w:rsidRPr="00E01F20">
        <w:rPr>
          <w:rFonts w:ascii="Times New Roman" w:hAnsi="Times New Roman" w:cs="Times New Roman"/>
          <w:b w:val="0"/>
          <w:i/>
          <w:sz w:val="24"/>
          <w:szCs w:val="24"/>
          <w:lang w:val="uk-UA"/>
        </w:rPr>
        <w:t xml:space="preserve">документації </w:t>
      </w:r>
    </w:p>
    <w:p w:rsidR="00E01F20" w:rsidRPr="00B92A30" w:rsidRDefault="00E01F20" w:rsidP="00E01F20">
      <w:pPr>
        <w:rPr>
          <w:rFonts w:ascii="Times New Roman" w:hAnsi="Times New Roman" w:cs="Times New Roman"/>
          <w:sz w:val="24"/>
          <w:szCs w:val="24"/>
          <w:lang w:val="uk-UA"/>
        </w:rPr>
      </w:pPr>
    </w:p>
    <w:p w:rsidR="00E01F20" w:rsidRPr="00A27F3C" w:rsidRDefault="00E01F20" w:rsidP="00E01F20">
      <w:pPr>
        <w:jc w:val="center"/>
        <w:rPr>
          <w:rFonts w:ascii="Times New Roman" w:hAnsi="Times New Roman" w:cs="Times New Roman"/>
          <w:lang w:val="uk-UA"/>
        </w:rPr>
      </w:pPr>
      <w:r w:rsidRPr="00A27F3C">
        <w:rPr>
          <w:rFonts w:ascii="Times New Roman" w:hAnsi="Times New Roman" w:cs="Times New Roman"/>
          <w:lang w:val="uk-UA"/>
        </w:rPr>
        <w:t>Лист – згода</w:t>
      </w:r>
    </w:p>
    <w:p w:rsidR="00E01F20" w:rsidRPr="003341CF" w:rsidRDefault="00E01F20" w:rsidP="00E01F20">
      <w:pPr>
        <w:ind w:firstLine="708"/>
        <w:jc w:val="both"/>
        <w:rPr>
          <w:rFonts w:ascii="Times New Roman" w:hAnsi="Times New Roman" w:cs="Times New Roman"/>
          <w:sz w:val="24"/>
          <w:szCs w:val="24"/>
        </w:rPr>
      </w:pPr>
      <w:r w:rsidRPr="00A27F3C">
        <w:rPr>
          <w:rFonts w:ascii="Times New Roman" w:hAnsi="Times New Roman" w:cs="Times New Roman"/>
          <w:sz w:val="24"/>
          <w:szCs w:val="24"/>
          <w:lang w:val="uk-UA"/>
        </w:rPr>
        <w:lastRenderedPageBreak/>
        <w:t xml:space="preserve">Відповідно до </w:t>
      </w:r>
      <w:proofErr w:type="spellStart"/>
      <w:r w:rsidRPr="00A27F3C">
        <w:rPr>
          <w:rFonts w:ascii="Times New Roman" w:hAnsi="Times New Roman" w:cs="Times New Roman"/>
          <w:sz w:val="24"/>
          <w:szCs w:val="24"/>
          <w:lang w:val="uk-UA"/>
        </w:rPr>
        <w:t>Зако</w:t>
      </w:r>
      <w:proofErr w:type="spellEnd"/>
      <w:r w:rsidRPr="003341CF">
        <w:rPr>
          <w:rFonts w:ascii="Times New Roman" w:hAnsi="Times New Roman" w:cs="Times New Roman"/>
          <w:sz w:val="24"/>
          <w:szCs w:val="24"/>
        </w:rPr>
        <w:t xml:space="preserve">ну </w:t>
      </w:r>
      <w:proofErr w:type="spellStart"/>
      <w:r w:rsidRPr="003341CF">
        <w:rPr>
          <w:rFonts w:ascii="Times New Roman" w:hAnsi="Times New Roman" w:cs="Times New Roman"/>
          <w:sz w:val="24"/>
          <w:szCs w:val="24"/>
        </w:rPr>
        <w:t>України</w:t>
      </w:r>
      <w:proofErr w:type="spellEnd"/>
      <w:r w:rsidRPr="003341CF">
        <w:rPr>
          <w:rFonts w:ascii="Times New Roman" w:hAnsi="Times New Roman" w:cs="Times New Roman"/>
          <w:sz w:val="24"/>
          <w:szCs w:val="24"/>
        </w:rPr>
        <w:t xml:space="preserve"> Про </w:t>
      </w:r>
      <w:proofErr w:type="spellStart"/>
      <w:r w:rsidRPr="003341CF">
        <w:rPr>
          <w:rFonts w:ascii="Times New Roman" w:hAnsi="Times New Roman" w:cs="Times New Roman"/>
          <w:sz w:val="24"/>
          <w:szCs w:val="24"/>
        </w:rPr>
        <w:t>захист</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персональних</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даних</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від</w:t>
      </w:r>
      <w:proofErr w:type="spellEnd"/>
      <w:r w:rsidRPr="003341CF">
        <w:rPr>
          <w:rFonts w:ascii="Times New Roman" w:hAnsi="Times New Roman" w:cs="Times New Roman"/>
          <w:sz w:val="24"/>
          <w:szCs w:val="24"/>
        </w:rPr>
        <w:t xml:space="preserve"> 01.06.10. №2297- VI  даю </w:t>
      </w:r>
      <w:proofErr w:type="spellStart"/>
      <w:r w:rsidRPr="003341CF">
        <w:rPr>
          <w:rFonts w:ascii="Times New Roman" w:hAnsi="Times New Roman" w:cs="Times New Roman"/>
          <w:sz w:val="24"/>
          <w:szCs w:val="24"/>
        </w:rPr>
        <w:t>згоду</w:t>
      </w:r>
      <w:proofErr w:type="spellEnd"/>
      <w:r w:rsidRPr="003341CF">
        <w:rPr>
          <w:rFonts w:ascii="Times New Roman" w:hAnsi="Times New Roman" w:cs="Times New Roman"/>
          <w:sz w:val="24"/>
          <w:szCs w:val="24"/>
        </w:rPr>
        <w:t xml:space="preserve"> на </w:t>
      </w:r>
      <w:proofErr w:type="spellStart"/>
      <w:r w:rsidRPr="003341CF">
        <w:rPr>
          <w:rFonts w:ascii="Times New Roman" w:hAnsi="Times New Roman" w:cs="Times New Roman"/>
          <w:sz w:val="24"/>
          <w:szCs w:val="24"/>
        </w:rPr>
        <w:t>обробку</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використання</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поширення</w:t>
      </w:r>
      <w:proofErr w:type="spellEnd"/>
      <w:r w:rsidRPr="003341CF">
        <w:rPr>
          <w:rFonts w:ascii="Times New Roman" w:hAnsi="Times New Roman" w:cs="Times New Roman"/>
          <w:sz w:val="24"/>
          <w:szCs w:val="24"/>
        </w:rPr>
        <w:t xml:space="preserve"> та доступ до </w:t>
      </w:r>
      <w:proofErr w:type="spellStart"/>
      <w:r w:rsidRPr="003341CF">
        <w:rPr>
          <w:rFonts w:ascii="Times New Roman" w:hAnsi="Times New Roman" w:cs="Times New Roman"/>
          <w:sz w:val="24"/>
          <w:szCs w:val="24"/>
        </w:rPr>
        <w:t>персональних</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даних</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які</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передбачено</w:t>
      </w:r>
      <w:proofErr w:type="spellEnd"/>
      <w:r w:rsidRPr="003341CF">
        <w:rPr>
          <w:rFonts w:ascii="Times New Roman" w:hAnsi="Times New Roman" w:cs="Times New Roman"/>
          <w:sz w:val="24"/>
          <w:szCs w:val="24"/>
        </w:rPr>
        <w:t xml:space="preserve"> Законом </w:t>
      </w:r>
      <w:proofErr w:type="spellStart"/>
      <w:r w:rsidRPr="003341CF">
        <w:rPr>
          <w:rFonts w:ascii="Times New Roman" w:hAnsi="Times New Roman" w:cs="Times New Roman"/>
          <w:sz w:val="24"/>
          <w:szCs w:val="24"/>
        </w:rPr>
        <w:t>України</w:t>
      </w:r>
      <w:proofErr w:type="spellEnd"/>
      <w:r w:rsidRPr="003341CF">
        <w:rPr>
          <w:rFonts w:ascii="Times New Roman" w:hAnsi="Times New Roman" w:cs="Times New Roman"/>
          <w:sz w:val="24"/>
          <w:szCs w:val="24"/>
        </w:rPr>
        <w:t xml:space="preserve"> </w:t>
      </w:r>
      <w:r w:rsidRPr="003341CF">
        <w:rPr>
          <w:rFonts w:ascii="Times New Roman" w:hAnsi="Times New Roman" w:cs="Times New Roman"/>
          <w:sz w:val="24"/>
          <w:szCs w:val="24"/>
          <w:bdr w:val="none" w:sz="0" w:space="0" w:color="auto" w:frame="1"/>
          <w:lang w:eastAsia="uk-UA"/>
        </w:rPr>
        <w:t xml:space="preserve">«Про </w:t>
      </w:r>
      <w:proofErr w:type="spellStart"/>
      <w:r w:rsidRPr="003341CF">
        <w:rPr>
          <w:rFonts w:ascii="Times New Roman" w:hAnsi="Times New Roman" w:cs="Times New Roman"/>
          <w:sz w:val="24"/>
          <w:szCs w:val="24"/>
          <w:bdr w:val="none" w:sz="0" w:space="0" w:color="auto" w:frame="1"/>
          <w:lang w:eastAsia="uk-UA"/>
        </w:rPr>
        <w:t>публічні</w:t>
      </w:r>
      <w:proofErr w:type="spellEnd"/>
      <w:r w:rsidRPr="003341CF">
        <w:rPr>
          <w:rFonts w:ascii="Times New Roman" w:hAnsi="Times New Roman" w:cs="Times New Roman"/>
          <w:sz w:val="24"/>
          <w:szCs w:val="24"/>
          <w:bdr w:val="none" w:sz="0" w:space="0" w:color="auto" w:frame="1"/>
          <w:lang w:eastAsia="uk-UA"/>
        </w:rPr>
        <w:t xml:space="preserve"> </w:t>
      </w:r>
      <w:proofErr w:type="spellStart"/>
      <w:r w:rsidRPr="003341CF">
        <w:rPr>
          <w:rFonts w:ascii="Times New Roman" w:hAnsi="Times New Roman" w:cs="Times New Roman"/>
          <w:sz w:val="24"/>
          <w:szCs w:val="24"/>
          <w:bdr w:val="none" w:sz="0" w:space="0" w:color="auto" w:frame="1"/>
          <w:lang w:eastAsia="uk-UA"/>
        </w:rPr>
        <w:t>закупівлі</w:t>
      </w:r>
      <w:proofErr w:type="spellEnd"/>
      <w:r w:rsidRPr="003341CF">
        <w:rPr>
          <w:rFonts w:ascii="Times New Roman" w:hAnsi="Times New Roman" w:cs="Times New Roman"/>
          <w:sz w:val="24"/>
          <w:szCs w:val="24"/>
          <w:bdr w:val="none" w:sz="0" w:space="0" w:color="auto" w:frame="1"/>
          <w:lang w:eastAsia="uk-UA"/>
        </w:rPr>
        <w:t xml:space="preserve">» </w:t>
      </w:r>
      <w:proofErr w:type="spellStart"/>
      <w:r w:rsidRPr="003341CF">
        <w:rPr>
          <w:rFonts w:ascii="Times New Roman" w:hAnsi="Times New Roman" w:cs="Times New Roman"/>
          <w:sz w:val="24"/>
          <w:szCs w:val="24"/>
          <w:bdr w:val="none" w:sz="0" w:space="0" w:color="auto" w:frame="1"/>
          <w:lang w:eastAsia="uk-UA"/>
        </w:rPr>
        <w:t>від</w:t>
      </w:r>
      <w:proofErr w:type="spellEnd"/>
      <w:r w:rsidRPr="003341CF">
        <w:rPr>
          <w:rFonts w:ascii="Times New Roman" w:hAnsi="Times New Roman" w:cs="Times New Roman"/>
          <w:sz w:val="24"/>
          <w:szCs w:val="24"/>
          <w:bdr w:val="none" w:sz="0" w:space="0" w:color="auto" w:frame="1"/>
          <w:lang w:eastAsia="uk-UA"/>
        </w:rPr>
        <w:t xml:space="preserve"> 25.12.2015 №922 – VIII</w:t>
      </w:r>
      <w:r w:rsidRPr="003341CF">
        <w:rPr>
          <w:rFonts w:ascii="Times New Roman" w:hAnsi="Times New Roman" w:cs="Times New Roman"/>
          <w:sz w:val="24"/>
          <w:szCs w:val="24"/>
        </w:rPr>
        <w:t xml:space="preserve">, а </w:t>
      </w:r>
      <w:proofErr w:type="spellStart"/>
      <w:r w:rsidRPr="003341CF">
        <w:rPr>
          <w:rFonts w:ascii="Times New Roman" w:hAnsi="Times New Roman" w:cs="Times New Roman"/>
          <w:sz w:val="24"/>
          <w:szCs w:val="24"/>
        </w:rPr>
        <w:t>також</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згідно</w:t>
      </w:r>
      <w:proofErr w:type="spellEnd"/>
      <w:r w:rsidRPr="003341CF">
        <w:rPr>
          <w:rFonts w:ascii="Times New Roman" w:hAnsi="Times New Roman" w:cs="Times New Roman"/>
          <w:sz w:val="24"/>
          <w:szCs w:val="24"/>
        </w:rPr>
        <w:t xml:space="preserve"> з нормами чинного </w:t>
      </w:r>
      <w:proofErr w:type="spellStart"/>
      <w:r w:rsidRPr="003341CF">
        <w:rPr>
          <w:rFonts w:ascii="Times New Roman" w:hAnsi="Times New Roman" w:cs="Times New Roman"/>
          <w:sz w:val="24"/>
          <w:szCs w:val="24"/>
        </w:rPr>
        <w:t>законодавства</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моїх</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персональних</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даних</w:t>
      </w:r>
      <w:proofErr w:type="spellEnd"/>
      <w:r w:rsidRPr="003341CF">
        <w:rPr>
          <w:rFonts w:ascii="Times New Roman" w:hAnsi="Times New Roman" w:cs="Times New Roman"/>
          <w:sz w:val="24"/>
          <w:szCs w:val="24"/>
        </w:rPr>
        <w:t xml:space="preserve"> (у </w:t>
      </w:r>
      <w:proofErr w:type="spellStart"/>
      <w:r w:rsidRPr="003341CF">
        <w:rPr>
          <w:rFonts w:ascii="Times New Roman" w:hAnsi="Times New Roman" w:cs="Times New Roman"/>
          <w:sz w:val="24"/>
          <w:szCs w:val="24"/>
        </w:rPr>
        <w:t>т.ч</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паспортні</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данні</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ідентифікаційний</w:t>
      </w:r>
      <w:proofErr w:type="spellEnd"/>
      <w:r w:rsidRPr="003341CF">
        <w:rPr>
          <w:rFonts w:ascii="Times New Roman" w:hAnsi="Times New Roman" w:cs="Times New Roman"/>
          <w:sz w:val="24"/>
          <w:szCs w:val="24"/>
        </w:rPr>
        <w:t xml:space="preserve"> код, </w:t>
      </w:r>
      <w:proofErr w:type="spellStart"/>
      <w:r w:rsidRPr="003341CF">
        <w:rPr>
          <w:rFonts w:ascii="Times New Roman" w:hAnsi="Times New Roman" w:cs="Times New Roman"/>
          <w:sz w:val="24"/>
          <w:szCs w:val="24"/>
        </w:rPr>
        <w:t>свідоцтво</w:t>
      </w:r>
      <w:proofErr w:type="spellEnd"/>
      <w:r w:rsidRPr="003341CF">
        <w:rPr>
          <w:rFonts w:ascii="Times New Roman" w:hAnsi="Times New Roman" w:cs="Times New Roman"/>
          <w:sz w:val="24"/>
          <w:szCs w:val="24"/>
        </w:rPr>
        <w:t xml:space="preserve"> про </w:t>
      </w:r>
      <w:proofErr w:type="spellStart"/>
      <w:r w:rsidRPr="003341CF">
        <w:rPr>
          <w:rFonts w:ascii="Times New Roman" w:hAnsi="Times New Roman" w:cs="Times New Roman"/>
          <w:sz w:val="24"/>
          <w:szCs w:val="24"/>
        </w:rPr>
        <w:t>державну</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реєстрацію</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свідоцтво</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платника</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податків</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банківські</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реквізити</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розрахункові</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рахунки</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електронні</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ідентифікаційні</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данні</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номери</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телефонів</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електронні</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адреси</w:t>
      </w:r>
      <w:proofErr w:type="spellEnd"/>
      <w:r w:rsidRPr="003341CF">
        <w:rPr>
          <w:rFonts w:ascii="Times New Roman" w:hAnsi="Times New Roman" w:cs="Times New Roman"/>
          <w:sz w:val="24"/>
          <w:szCs w:val="24"/>
        </w:rPr>
        <w:t xml:space="preserve">, та </w:t>
      </w:r>
      <w:proofErr w:type="spellStart"/>
      <w:r w:rsidRPr="003341CF">
        <w:rPr>
          <w:rFonts w:ascii="Times New Roman" w:hAnsi="Times New Roman" w:cs="Times New Roman"/>
          <w:sz w:val="24"/>
          <w:szCs w:val="24"/>
        </w:rPr>
        <w:t>інша</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необхідна</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інформація</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передбачена</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законодавством</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відомостей</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які</w:t>
      </w:r>
      <w:proofErr w:type="spellEnd"/>
      <w:r w:rsidRPr="003341CF">
        <w:rPr>
          <w:rFonts w:ascii="Times New Roman" w:hAnsi="Times New Roman" w:cs="Times New Roman"/>
          <w:sz w:val="24"/>
          <w:szCs w:val="24"/>
        </w:rPr>
        <w:t xml:space="preserve"> надаю про себе для </w:t>
      </w:r>
      <w:proofErr w:type="spellStart"/>
      <w:r w:rsidRPr="003341CF">
        <w:rPr>
          <w:rFonts w:ascii="Times New Roman" w:hAnsi="Times New Roman" w:cs="Times New Roman"/>
          <w:sz w:val="24"/>
          <w:szCs w:val="24"/>
        </w:rPr>
        <w:t>забезпечення</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участі</w:t>
      </w:r>
      <w:proofErr w:type="spellEnd"/>
      <w:r w:rsidRPr="003341CF">
        <w:rPr>
          <w:rFonts w:ascii="Times New Roman" w:hAnsi="Times New Roman" w:cs="Times New Roman"/>
          <w:sz w:val="24"/>
          <w:szCs w:val="24"/>
        </w:rPr>
        <w:t xml:space="preserve"> у </w:t>
      </w:r>
      <w:proofErr w:type="spellStart"/>
      <w:r w:rsidRPr="003341CF">
        <w:rPr>
          <w:rFonts w:ascii="Times New Roman" w:hAnsi="Times New Roman" w:cs="Times New Roman"/>
          <w:sz w:val="24"/>
          <w:szCs w:val="24"/>
        </w:rPr>
        <w:t>тендерній</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процедурі</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цивільно</w:t>
      </w:r>
      <w:proofErr w:type="spellEnd"/>
      <w:r w:rsidRPr="003341CF">
        <w:rPr>
          <w:rFonts w:ascii="Times New Roman" w:hAnsi="Times New Roman" w:cs="Times New Roman"/>
          <w:sz w:val="24"/>
          <w:szCs w:val="24"/>
        </w:rPr>
        <w:t xml:space="preserve"> – </w:t>
      </w:r>
      <w:proofErr w:type="spellStart"/>
      <w:r w:rsidRPr="003341CF">
        <w:rPr>
          <w:rFonts w:ascii="Times New Roman" w:hAnsi="Times New Roman" w:cs="Times New Roman"/>
          <w:sz w:val="24"/>
          <w:szCs w:val="24"/>
        </w:rPr>
        <w:t>правових</w:t>
      </w:r>
      <w:proofErr w:type="spellEnd"/>
      <w:r w:rsidRPr="003341CF">
        <w:rPr>
          <w:rFonts w:ascii="Times New Roman" w:hAnsi="Times New Roman" w:cs="Times New Roman"/>
          <w:sz w:val="24"/>
          <w:szCs w:val="24"/>
        </w:rPr>
        <w:t xml:space="preserve"> та </w:t>
      </w:r>
      <w:proofErr w:type="spellStart"/>
      <w:r w:rsidRPr="003341CF">
        <w:rPr>
          <w:rFonts w:ascii="Times New Roman" w:hAnsi="Times New Roman" w:cs="Times New Roman"/>
          <w:sz w:val="24"/>
          <w:szCs w:val="24"/>
        </w:rPr>
        <w:t>господарських</w:t>
      </w:r>
      <w:proofErr w:type="spellEnd"/>
      <w:r w:rsidRPr="003341CF">
        <w:rPr>
          <w:rFonts w:ascii="Times New Roman" w:hAnsi="Times New Roman" w:cs="Times New Roman"/>
          <w:sz w:val="24"/>
          <w:szCs w:val="24"/>
        </w:rPr>
        <w:t xml:space="preserve"> </w:t>
      </w:r>
      <w:proofErr w:type="spellStart"/>
      <w:r w:rsidRPr="003341CF">
        <w:rPr>
          <w:rFonts w:ascii="Times New Roman" w:hAnsi="Times New Roman" w:cs="Times New Roman"/>
          <w:sz w:val="24"/>
          <w:szCs w:val="24"/>
        </w:rPr>
        <w:t>відносин</w:t>
      </w:r>
      <w:proofErr w:type="spellEnd"/>
      <w:r w:rsidRPr="003341CF">
        <w:rPr>
          <w:rFonts w:ascii="Times New Roman" w:hAnsi="Times New Roman" w:cs="Times New Roman"/>
          <w:sz w:val="24"/>
          <w:szCs w:val="24"/>
        </w:rPr>
        <w:t>.</w:t>
      </w:r>
    </w:p>
    <w:p w:rsidR="00E01F20" w:rsidRPr="00B92A30" w:rsidRDefault="00E01F20" w:rsidP="00E01F20">
      <w:pPr>
        <w:spacing w:line="240" w:lineRule="auto"/>
        <w:ind w:firstLine="567"/>
        <w:jc w:val="both"/>
        <w:rPr>
          <w:rFonts w:ascii="Times New Roman" w:hAnsi="Times New Roman" w:cs="Times New Roman"/>
          <w:b/>
        </w:rPr>
      </w:pPr>
    </w:p>
    <w:p w:rsidR="00E01F20" w:rsidRPr="00B92A30" w:rsidRDefault="00E01F20" w:rsidP="00E01F20">
      <w:pPr>
        <w:spacing w:line="240" w:lineRule="auto"/>
        <w:ind w:firstLine="567"/>
        <w:jc w:val="both"/>
        <w:rPr>
          <w:rFonts w:ascii="Times New Roman" w:hAnsi="Times New Roman" w:cs="Times New Roman"/>
          <w:b/>
        </w:rPr>
      </w:pPr>
    </w:p>
    <w:p w:rsidR="00E01F20" w:rsidRPr="00B92A30" w:rsidRDefault="00E01F20" w:rsidP="00E01F20">
      <w:pPr>
        <w:spacing w:line="240" w:lineRule="auto"/>
        <w:ind w:firstLine="567"/>
        <w:jc w:val="both"/>
        <w:rPr>
          <w:rFonts w:ascii="Times New Roman" w:hAnsi="Times New Roman" w:cs="Times New Roman"/>
          <w:b/>
        </w:rPr>
      </w:pPr>
    </w:p>
    <w:p w:rsidR="00E01F20" w:rsidRPr="00B92A30" w:rsidRDefault="00E01F20" w:rsidP="00E01F20">
      <w:pPr>
        <w:spacing w:line="240" w:lineRule="auto"/>
        <w:ind w:firstLine="567"/>
        <w:jc w:val="both"/>
        <w:rPr>
          <w:rFonts w:ascii="Times New Roman" w:hAnsi="Times New Roman" w:cs="Times New Roman"/>
        </w:rPr>
      </w:pPr>
      <w:proofErr w:type="spellStart"/>
      <w:r w:rsidRPr="00B92A30">
        <w:rPr>
          <w:rFonts w:ascii="Times New Roman" w:hAnsi="Times New Roman" w:cs="Times New Roman"/>
        </w:rPr>
        <w:t>Уповноважена</w:t>
      </w:r>
      <w:proofErr w:type="spellEnd"/>
      <w:r w:rsidRPr="00B92A30">
        <w:rPr>
          <w:rFonts w:ascii="Times New Roman" w:hAnsi="Times New Roman" w:cs="Times New Roman"/>
        </w:rPr>
        <w:t xml:space="preserve"> особа </w:t>
      </w:r>
      <w:proofErr w:type="spellStart"/>
      <w:r w:rsidRPr="00B92A30">
        <w:rPr>
          <w:rFonts w:ascii="Times New Roman" w:hAnsi="Times New Roman" w:cs="Times New Roman"/>
        </w:rPr>
        <w:t>Учасника</w:t>
      </w:r>
      <w:proofErr w:type="spellEnd"/>
      <w:r w:rsidRPr="00B92A30">
        <w:rPr>
          <w:rFonts w:ascii="Times New Roman" w:hAnsi="Times New Roman" w:cs="Times New Roman"/>
        </w:rPr>
        <w:t xml:space="preserve">      ________________                     ПІБ</w:t>
      </w:r>
    </w:p>
    <w:p w:rsidR="00E01F20" w:rsidRPr="00B92A30" w:rsidRDefault="00E01F20" w:rsidP="00E01F20">
      <w:pPr>
        <w:spacing w:line="240" w:lineRule="auto"/>
        <w:ind w:firstLine="567"/>
        <w:jc w:val="both"/>
        <w:rPr>
          <w:rFonts w:ascii="Times New Roman" w:hAnsi="Times New Roman" w:cs="Times New Roman"/>
        </w:rPr>
      </w:pPr>
      <w:r w:rsidRPr="00B92A30">
        <w:rPr>
          <w:rFonts w:ascii="Times New Roman" w:hAnsi="Times New Roman" w:cs="Times New Roman"/>
        </w:rPr>
        <w:t xml:space="preserve">                                                                             (</w:t>
      </w:r>
      <w:proofErr w:type="spellStart"/>
      <w:r w:rsidRPr="00B92A30">
        <w:rPr>
          <w:rFonts w:ascii="Times New Roman" w:hAnsi="Times New Roman" w:cs="Times New Roman"/>
        </w:rPr>
        <w:t>підпис</w:t>
      </w:r>
      <w:proofErr w:type="spellEnd"/>
      <w:r w:rsidRPr="00B92A30">
        <w:rPr>
          <w:rFonts w:ascii="Times New Roman" w:hAnsi="Times New Roman" w:cs="Times New Roman"/>
        </w:rPr>
        <w:t>, печатка*)</w:t>
      </w:r>
    </w:p>
    <w:p w:rsidR="00E01F20" w:rsidRPr="00B92A30" w:rsidRDefault="00E01F20" w:rsidP="00E01F20">
      <w:pPr>
        <w:spacing w:line="240" w:lineRule="auto"/>
        <w:ind w:firstLine="567"/>
        <w:jc w:val="both"/>
        <w:rPr>
          <w:rFonts w:ascii="Times New Roman" w:hAnsi="Times New Roman" w:cs="Times New Roman"/>
          <w:b/>
        </w:rPr>
      </w:pPr>
    </w:p>
    <w:p w:rsidR="00E01F20" w:rsidRPr="00B92A30" w:rsidRDefault="00E01F20" w:rsidP="00E01F20">
      <w:pPr>
        <w:spacing w:line="240" w:lineRule="auto"/>
        <w:jc w:val="center"/>
        <w:rPr>
          <w:rFonts w:ascii="Times New Roman" w:hAnsi="Times New Roman" w:cs="Times New Roman"/>
          <w:b/>
        </w:rPr>
      </w:pPr>
    </w:p>
    <w:p w:rsidR="00E01F20" w:rsidRDefault="00E01F20" w:rsidP="00E01F20">
      <w:pPr>
        <w:ind w:firstLine="708"/>
        <w:rPr>
          <w:rFonts w:ascii="Times New Roman" w:hAnsi="Times New Roman" w:cs="Times New Roman"/>
          <w:lang w:val="uk-UA"/>
        </w:rPr>
      </w:pPr>
      <w:r w:rsidRPr="00B92A30">
        <w:rPr>
          <w:rFonts w:ascii="Times New Roman" w:hAnsi="Times New Roman" w:cs="Times New Roman"/>
          <w:b/>
          <w:bCs/>
        </w:rPr>
        <w:t xml:space="preserve">* - </w:t>
      </w:r>
      <w:proofErr w:type="spellStart"/>
      <w:r w:rsidRPr="00B92A30">
        <w:rPr>
          <w:rFonts w:ascii="Times New Roman" w:hAnsi="Times New Roman" w:cs="Times New Roman"/>
          <w:bCs/>
        </w:rPr>
        <w:t>ц</w:t>
      </w:r>
      <w:r w:rsidRPr="00B92A30">
        <w:rPr>
          <w:rFonts w:ascii="Times New Roman" w:hAnsi="Times New Roman" w:cs="Times New Roman"/>
        </w:rPr>
        <w:t>я</w:t>
      </w:r>
      <w:proofErr w:type="spellEnd"/>
      <w:r w:rsidRPr="00B92A30">
        <w:rPr>
          <w:rFonts w:ascii="Times New Roman" w:hAnsi="Times New Roman" w:cs="Times New Roman"/>
        </w:rPr>
        <w:t xml:space="preserve"> </w:t>
      </w:r>
      <w:proofErr w:type="spellStart"/>
      <w:r w:rsidRPr="00B92A30">
        <w:rPr>
          <w:rFonts w:ascii="Times New Roman" w:hAnsi="Times New Roman" w:cs="Times New Roman"/>
        </w:rPr>
        <w:t>вимога</w:t>
      </w:r>
      <w:proofErr w:type="spellEnd"/>
      <w:r w:rsidRPr="00B92A30">
        <w:rPr>
          <w:rFonts w:ascii="Times New Roman" w:hAnsi="Times New Roman" w:cs="Times New Roman"/>
        </w:rPr>
        <w:t xml:space="preserve"> не </w:t>
      </w:r>
      <w:proofErr w:type="spellStart"/>
      <w:r w:rsidRPr="00B92A30">
        <w:rPr>
          <w:rFonts w:ascii="Times New Roman" w:hAnsi="Times New Roman" w:cs="Times New Roman"/>
        </w:rPr>
        <w:t>стосується</w:t>
      </w:r>
      <w:proofErr w:type="spellEnd"/>
      <w:r w:rsidRPr="00B92A30">
        <w:rPr>
          <w:rFonts w:ascii="Times New Roman" w:hAnsi="Times New Roman" w:cs="Times New Roman"/>
        </w:rPr>
        <w:t xml:space="preserve"> </w:t>
      </w:r>
      <w:proofErr w:type="spellStart"/>
      <w:r w:rsidRPr="00B92A30">
        <w:rPr>
          <w:rFonts w:ascii="Times New Roman" w:hAnsi="Times New Roman" w:cs="Times New Roman"/>
        </w:rPr>
        <w:t>Учасників</w:t>
      </w:r>
      <w:proofErr w:type="spellEnd"/>
      <w:r w:rsidRPr="00B92A30">
        <w:rPr>
          <w:rFonts w:ascii="Times New Roman" w:hAnsi="Times New Roman" w:cs="Times New Roman"/>
        </w:rPr>
        <w:t xml:space="preserve">, </w:t>
      </w:r>
      <w:proofErr w:type="spellStart"/>
      <w:r w:rsidRPr="00B92A30">
        <w:rPr>
          <w:rFonts w:ascii="Times New Roman" w:hAnsi="Times New Roman" w:cs="Times New Roman"/>
        </w:rPr>
        <w:t>які</w:t>
      </w:r>
      <w:proofErr w:type="spellEnd"/>
      <w:r w:rsidRPr="00B92A30">
        <w:rPr>
          <w:rFonts w:ascii="Times New Roman" w:hAnsi="Times New Roman" w:cs="Times New Roman"/>
        </w:rPr>
        <w:t xml:space="preserve"> </w:t>
      </w:r>
      <w:proofErr w:type="spellStart"/>
      <w:r w:rsidRPr="00B92A30">
        <w:rPr>
          <w:rFonts w:ascii="Times New Roman" w:hAnsi="Times New Roman" w:cs="Times New Roman"/>
        </w:rPr>
        <w:t>здійснюють</w:t>
      </w:r>
      <w:proofErr w:type="spellEnd"/>
      <w:r w:rsidRPr="00B92A30">
        <w:rPr>
          <w:rFonts w:ascii="Times New Roman" w:hAnsi="Times New Roman" w:cs="Times New Roman"/>
        </w:rPr>
        <w:t xml:space="preserve"> </w:t>
      </w:r>
      <w:proofErr w:type="spellStart"/>
      <w:r w:rsidRPr="00B92A30">
        <w:rPr>
          <w:rFonts w:ascii="Times New Roman" w:hAnsi="Times New Roman" w:cs="Times New Roman"/>
        </w:rPr>
        <w:t>діяльність</w:t>
      </w:r>
      <w:proofErr w:type="spellEnd"/>
      <w:r w:rsidRPr="00B92A30">
        <w:rPr>
          <w:rFonts w:ascii="Times New Roman" w:hAnsi="Times New Roman" w:cs="Times New Roman"/>
        </w:rPr>
        <w:t xml:space="preserve"> без печатки </w:t>
      </w:r>
      <w:proofErr w:type="spellStart"/>
      <w:r w:rsidRPr="00B92A30">
        <w:rPr>
          <w:rFonts w:ascii="Times New Roman" w:hAnsi="Times New Roman" w:cs="Times New Roman"/>
        </w:rPr>
        <w:t>згідно</w:t>
      </w:r>
      <w:proofErr w:type="spellEnd"/>
      <w:r w:rsidRPr="00B92A30">
        <w:rPr>
          <w:rFonts w:ascii="Times New Roman" w:hAnsi="Times New Roman" w:cs="Times New Roman"/>
        </w:rPr>
        <w:t xml:space="preserve"> з </w:t>
      </w:r>
      <w:proofErr w:type="spellStart"/>
      <w:r w:rsidRPr="00B92A30">
        <w:rPr>
          <w:rFonts w:ascii="Times New Roman" w:hAnsi="Times New Roman" w:cs="Times New Roman"/>
        </w:rPr>
        <w:t>чинним</w:t>
      </w:r>
      <w:proofErr w:type="spellEnd"/>
      <w:r w:rsidR="001E0EA2">
        <w:rPr>
          <w:rFonts w:ascii="Times New Roman" w:hAnsi="Times New Roman" w:cs="Times New Roman"/>
          <w:lang w:val="uk-UA"/>
        </w:rPr>
        <w:t xml:space="preserve"> законодавством.</w:t>
      </w:r>
    </w:p>
    <w:p w:rsidR="0093073C" w:rsidRDefault="0093073C" w:rsidP="00E01F20">
      <w:pPr>
        <w:ind w:firstLine="708"/>
        <w:rPr>
          <w:rFonts w:ascii="Times New Roman" w:hAnsi="Times New Roman" w:cs="Times New Roman"/>
          <w:lang w:val="uk-UA"/>
        </w:rPr>
      </w:pPr>
    </w:p>
    <w:p w:rsidR="0093073C" w:rsidRDefault="0093073C" w:rsidP="00E01F20">
      <w:pPr>
        <w:ind w:firstLine="708"/>
        <w:rPr>
          <w:rFonts w:ascii="Times New Roman" w:hAnsi="Times New Roman" w:cs="Times New Roman"/>
          <w:lang w:val="uk-UA"/>
        </w:rPr>
      </w:pPr>
    </w:p>
    <w:p w:rsidR="0093073C" w:rsidRDefault="0093073C" w:rsidP="00E01F20">
      <w:pPr>
        <w:ind w:firstLine="708"/>
        <w:rPr>
          <w:rFonts w:ascii="Times New Roman" w:hAnsi="Times New Roman" w:cs="Times New Roman"/>
          <w:lang w:val="uk-UA"/>
        </w:rPr>
      </w:pPr>
    </w:p>
    <w:p w:rsidR="0093073C" w:rsidRDefault="0093073C" w:rsidP="00E01F20">
      <w:pPr>
        <w:ind w:firstLine="708"/>
        <w:rPr>
          <w:rFonts w:ascii="Times New Roman" w:hAnsi="Times New Roman" w:cs="Times New Roman"/>
          <w:lang w:val="uk-UA"/>
        </w:rPr>
      </w:pPr>
    </w:p>
    <w:p w:rsidR="0093073C" w:rsidRDefault="0093073C" w:rsidP="00E01F20">
      <w:pPr>
        <w:ind w:firstLine="708"/>
        <w:rPr>
          <w:rFonts w:ascii="Times New Roman" w:hAnsi="Times New Roman" w:cs="Times New Roman"/>
          <w:lang w:val="uk-UA"/>
        </w:rPr>
      </w:pPr>
    </w:p>
    <w:p w:rsidR="0093073C" w:rsidRDefault="0093073C" w:rsidP="00E01F20">
      <w:pPr>
        <w:ind w:firstLine="708"/>
        <w:rPr>
          <w:rFonts w:ascii="Times New Roman" w:hAnsi="Times New Roman" w:cs="Times New Roman"/>
          <w:lang w:val="uk-UA"/>
        </w:rPr>
      </w:pPr>
    </w:p>
    <w:p w:rsidR="0093073C" w:rsidRDefault="0093073C" w:rsidP="00E01F20">
      <w:pPr>
        <w:ind w:firstLine="708"/>
        <w:rPr>
          <w:rFonts w:ascii="Times New Roman" w:hAnsi="Times New Roman" w:cs="Times New Roman"/>
          <w:lang w:val="uk-UA"/>
        </w:rPr>
      </w:pPr>
    </w:p>
    <w:p w:rsidR="0093073C" w:rsidRDefault="0093073C" w:rsidP="00E01F20">
      <w:pPr>
        <w:ind w:firstLine="708"/>
        <w:rPr>
          <w:rFonts w:ascii="Times New Roman" w:hAnsi="Times New Roman" w:cs="Times New Roman"/>
          <w:lang w:val="uk-UA"/>
        </w:rPr>
      </w:pPr>
    </w:p>
    <w:p w:rsidR="0093073C" w:rsidRDefault="0093073C" w:rsidP="00E01F20">
      <w:pPr>
        <w:ind w:firstLine="708"/>
        <w:rPr>
          <w:rFonts w:ascii="Times New Roman" w:hAnsi="Times New Roman" w:cs="Times New Roman"/>
          <w:lang w:val="uk-UA"/>
        </w:rPr>
      </w:pPr>
    </w:p>
    <w:p w:rsidR="000C4710" w:rsidRDefault="000C4710" w:rsidP="00E01F20">
      <w:pPr>
        <w:ind w:firstLine="708"/>
        <w:rPr>
          <w:rFonts w:ascii="Times New Roman" w:hAnsi="Times New Roman" w:cs="Times New Roman"/>
          <w:lang w:val="uk-UA"/>
        </w:rPr>
      </w:pPr>
    </w:p>
    <w:p w:rsidR="0093073C" w:rsidRDefault="0093073C" w:rsidP="0093073C">
      <w:pPr>
        <w:jc w:val="center"/>
        <w:rPr>
          <w:rFonts w:ascii="Times New Roman" w:hAnsi="Times New Roman" w:cs="Times New Roman"/>
          <w:sz w:val="24"/>
          <w:szCs w:val="24"/>
          <w:lang w:val="uk-UA"/>
        </w:rPr>
      </w:pPr>
    </w:p>
    <w:sectPr w:rsidR="0093073C" w:rsidSect="00A346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48" w:hanging="360"/>
      </w:pPr>
      <w:rPr>
        <w:rFonts w:cs="Times New Roman" w:hint="default"/>
        <w:b/>
      </w:rPr>
    </w:lvl>
  </w:abstractNum>
  <w:abstractNum w:abstractNumId="1">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i/>
        <w:spacing w:val="-2"/>
        <w:lang w:val="uk-UA" w:eastAsia="uk-UA"/>
      </w:rPr>
    </w:lvl>
    <w:lvl w:ilvl="1">
      <w:start w:val="1"/>
      <w:numFmt w:val="decimal"/>
      <w:lvlText w:val="%1.%2."/>
      <w:lvlJc w:val="left"/>
      <w:pPr>
        <w:tabs>
          <w:tab w:val="num" w:pos="0"/>
        </w:tabs>
        <w:ind w:left="792" w:hanging="432"/>
      </w:pPr>
      <w:rPr>
        <w:rFonts w:ascii="Times New Roman" w:hAnsi="Times New Roman" w:cs="Times New Roman"/>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00000007"/>
    <w:multiLevelType w:val="multilevel"/>
    <w:tmpl w:val="00000007"/>
    <w:name w:val="WW8Num7"/>
    <w:lvl w:ilvl="0">
      <w:start w:val="2"/>
      <w:numFmt w:val="decimal"/>
      <w:lvlText w:val="%1."/>
      <w:lvlJc w:val="left"/>
      <w:pPr>
        <w:tabs>
          <w:tab w:val="num" w:pos="0"/>
        </w:tabs>
        <w:ind w:left="360" w:hanging="360"/>
      </w:pPr>
      <w:rPr>
        <w:rFonts w:ascii="Times New Roman" w:hAnsi="Times New Roman" w:cs="Times New Roman" w:hint="default"/>
        <w:lang w:val="uk-UA"/>
      </w:rPr>
    </w:lvl>
    <w:lvl w:ilvl="1">
      <w:start w:val="1"/>
      <w:numFmt w:val="decimal"/>
      <w:lvlText w:val="%1.%2."/>
      <w:lvlJc w:val="left"/>
      <w:pPr>
        <w:tabs>
          <w:tab w:val="num" w:pos="0"/>
        </w:tabs>
        <w:ind w:left="0" w:firstLine="0"/>
      </w:pPr>
      <w:rPr>
        <w:rFonts w:ascii="Times New Roman" w:hAnsi="Times New Roman" w:cs="Times New Roman" w:hint="default"/>
        <w:lang w:val="uk-UA"/>
      </w:rPr>
    </w:lvl>
    <w:lvl w:ilvl="2">
      <w:start w:val="1"/>
      <w:numFmt w:val="decimal"/>
      <w:lvlText w:val="%1.%2.%3."/>
      <w:lvlJc w:val="left"/>
      <w:pPr>
        <w:tabs>
          <w:tab w:val="num" w:pos="0"/>
        </w:tabs>
        <w:ind w:left="1224" w:hanging="504"/>
      </w:pPr>
      <w:rPr>
        <w:rFonts w:ascii="Times New Roman" w:hAnsi="Times New Roman" w:cs="Times New Roman" w:hint="default"/>
        <w:lang w:val="uk-UA"/>
      </w:rPr>
    </w:lvl>
    <w:lvl w:ilvl="3">
      <w:start w:val="1"/>
      <w:numFmt w:val="decimal"/>
      <w:lvlText w:val="%1.%2.%3.%4."/>
      <w:lvlJc w:val="left"/>
      <w:pPr>
        <w:tabs>
          <w:tab w:val="num" w:pos="0"/>
        </w:tabs>
        <w:ind w:left="1728" w:hanging="648"/>
      </w:pPr>
      <w:rPr>
        <w:rFonts w:ascii="Times New Roman" w:hAnsi="Times New Roman" w:cs="Times New Roman" w:hint="default"/>
        <w:lang w:val="uk-UA"/>
      </w:rPr>
    </w:lvl>
    <w:lvl w:ilvl="4">
      <w:start w:val="1"/>
      <w:numFmt w:val="decimal"/>
      <w:lvlText w:val="%1.%2.%3.%4.%5."/>
      <w:lvlJc w:val="left"/>
      <w:pPr>
        <w:tabs>
          <w:tab w:val="num" w:pos="0"/>
        </w:tabs>
        <w:ind w:left="2232" w:hanging="792"/>
      </w:pPr>
      <w:rPr>
        <w:rFonts w:ascii="Times New Roman" w:hAnsi="Times New Roman" w:cs="Times New Roman" w:hint="default"/>
        <w:lang w:val="uk-UA"/>
      </w:rPr>
    </w:lvl>
    <w:lvl w:ilvl="5">
      <w:start w:val="1"/>
      <w:numFmt w:val="decimal"/>
      <w:lvlText w:val="%1.%2.%3.%4.%5.%6."/>
      <w:lvlJc w:val="left"/>
      <w:pPr>
        <w:tabs>
          <w:tab w:val="num" w:pos="0"/>
        </w:tabs>
        <w:ind w:left="2736" w:hanging="936"/>
      </w:pPr>
      <w:rPr>
        <w:rFonts w:ascii="Times New Roman" w:hAnsi="Times New Roman" w:cs="Times New Roman" w:hint="default"/>
        <w:lang w:val="uk-UA"/>
      </w:rPr>
    </w:lvl>
    <w:lvl w:ilvl="6">
      <w:start w:val="1"/>
      <w:numFmt w:val="decimal"/>
      <w:lvlText w:val="%1.%2.%3.%4.%5.%6.%7."/>
      <w:lvlJc w:val="left"/>
      <w:pPr>
        <w:tabs>
          <w:tab w:val="num" w:pos="0"/>
        </w:tabs>
        <w:ind w:left="3240" w:hanging="1080"/>
      </w:pPr>
      <w:rPr>
        <w:rFonts w:ascii="Times New Roman" w:hAnsi="Times New Roman" w:cs="Times New Roman" w:hint="default"/>
        <w:lang w:val="uk-UA"/>
      </w:rPr>
    </w:lvl>
    <w:lvl w:ilvl="7">
      <w:start w:val="1"/>
      <w:numFmt w:val="decimal"/>
      <w:lvlText w:val="%1.%2.%3.%4.%5.%6.%7.%8."/>
      <w:lvlJc w:val="left"/>
      <w:pPr>
        <w:tabs>
          <w:tab w:val="num" w:pos="0"/>
        </w:tabs>
        <w:ind w:left="3744" w:hanging="1224"/>
      </w:pPr>
      <w:rPr>
        <w:rFonts w:ascii="Times New Roman" w:hAnsi="Times New Roman" w:cs="Times New Roman" w:hint="default"/>
        <w:lang w:val="uk-UA"/>
      </w:rPr>
    </w:lvl>
    <w:lvl w:ilvl="8">
      <w:start w:val="1"/>
      <w:numFmt w:val="decimal"/>
      <w:lvlText w:val="%1.%2.%3.%4.%5.%6.%7.%8.%9."/>
      <w:lvlJc w:val="left"/>
      <w:pPr>
        <w:tabs>
          <w:tab w:val="num" w:pos="0"/>
        </w:tabs>
        <w:ind w:left="4320" w:hanging="1440"/>
      </w:pPr>
      <w:rPr>
        <w:rFonts w:ascii="Times New Roman" w:hAnsi="Times New Roman" w:cs="Times New Roman" w:hint="default"/>
        <w:lang w:val="uk-UA"/>
      </w:rPr>
    </w:lvl>
  </w:abstractNum>
  <w:abstractNum w:abstractNumId="4">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trike w:val="0"/>
        <w:dstrike w:val="0"/>
        <w:lang w:val="uk-UA"/>
      </w:rPr>
    </w:lvl>
  </w:abstractNum>
  <w:abstractNum w:abstractNumId="5">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nsid w:val="0000000C"/>
    <w:multiLevelType w:val="singleLevel"/>
    <w:tmpl w:val="0000000C"/>
    <w:name w:val="WW8Num12"/>
    <w:lvl w:ilvl="0">
      <w:start w:val="1"/>
      <w:numFmt w:val="decimal"/>
      <w:lvlText w:val="%1)"/>
      <w:lvlJc w:val="left"/>
      <w:pPr>
        <w:tabs>
          <w:tab w:val="num" w:pos="0"/>
        </w:tabs>
        <w:ind w:left="720" w:hanging="360"/>
      </w:pPr>
    </w:lvl>
  </w:abstractNum>
  <w:abstractNum w:abstractNumId="7">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8">
    <w:nsid w:val="00000010"/>
    <w:multiLevelType w:val="multilevel"/>
    <w:tmpl w:val="00000010"/>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05DB4FD4"/>
    <w:multiLevelType w:val="hybridMultilevel"/>
    <w:tmpl w:val="4DB463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3E56D61"/>
    <w:multiLevelType w:val="multilevel"/>
    <w:tmpl w:val="F184F890"/>
    <w:lvl w:ilvl="0">
      <w:start w:val="3"/>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nsid w:val="1AF437AD"/>
    <w:multiLevelType w:val="hybridMultilevel"/>
    <w:tmpl w:val="868E5918"/>
    <w:lvl w:ilvl="0" w:tplc="BBBCB9AC">
      <w:start w:val="1"/>
      <w:numFmt w:val="bullet"/>
      <w:lvlText w:val="-"/>
      <w:lvlJc w:val="left"/>
      <w:pPr>
        <w:ind w:left="952" w:hanging="360"/>
      </w:pPr>
      <w:rPr>
        <w:rFonts w:ascii="Times New Roman" w:eastAsia="Times New Roman" w:hAnsi="Times New Roman" w:cs="Times New Roman"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12">
    <w:nsid w:val="1C896C17"/>
    <w:multiLevelType w:val="hybridMultilevel"/>
    <w:tmpl w:val="F2BE152A"/>
    <w:lvl w:ilvl="0" w:tplc="AABED5B6">
      <w:start w:val="1"/>
      <w:numFmt w:val="decimal"/>
      <w:lvlText w:val="%1."/>
      <w:lvlJc w:val="center"/>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3">
    <w:nsid w:val="25032D0E"/>
    <w:multiLevelType w:val="hybridMultilevel"/>
    <w:tmpl w:val="E6061524"/>
    <w:lvl w:ilvl="0" w:tplc="D0D29CA4">
      <w:start w:val="9"/>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4">
    <w:nsid w:val="3BE456F9"/>
    <w:multiLevelType w:val="hybridMultilevel"/>
    <w:tmpl w:val="77E298B6"/>
    <w:lvl w:ilvl="0" w:tplc="00000002">
      <w:start w:val="20"/>
      <w:numFmt w:val="bullet"/>
      <w:lvlText w:val="-"/>
      <w:lvlJc w:val="left"/>
      <w:pPr>
        <w:ind w:left="1800" w:hanging="360"/>
      </w:pPr>
      <w:rPr>
        <w:rFonts w:ascii="Times New Roman" w:hAnsi="Times New Roman" w:cs="Times New Roman" w:hint="default"/>
        <w:sz w:val="16"/>
        <w:szCs w:val="16"/>
        <w:highlight w:val="yellow"/>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Times New Roman"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Times New Roman"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Times New Roman" w:hint="default"/>
      </w:rPr>
    </w:lvl>
    <w:lvl w:ilvl="8">
      <w:start w:val="1"/>
      <w:numFmt w:val="bullet"/>
      <w:lvlText w:val=""/>
      <w:lvlJc w:val="left"/>
      <w:pPr>
        <w:ind w:left="6579" w:hanging="360"/>
      </w:pPr>
      <w:rPr>
        <w:rFonts w:ascii="Wingdings" w:hAnsi="Wingdings" w:hint="default"/>
      </w:rPr>
    </w:lvl>
  </w:abstractNum>
  <w:abstractNum w:abstractNumId="16">
    <w:nsid w:val="40E37584"/>
    <w:multiLevelType w:val="hybridMultilevel"/>
    <w:tmpl w:val="787A5362"/>
    <w:lvl w:ilvl="0" w:tplc="0000000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191F65"/>
    <w:multiLevelType w:val="hybridMultilevel"/>
    <w:tmpl w:val="0A140154"/>
    <w:lvl w:ilvl="0" w:tplc="0000000B">
      <w:numFmt w:val="bullet"/>
      <w:lvlText w:val="-"/>
      <w:lvlJc w:val="left"/>
      <w:pPr>
        <w:ind w:left="1080" w:hanging="360"/>
      </w:pPr>
      <w:rPr>
        <w:rFonts w:ascii="Times New Roman" w:hAnsi="Times New Roman" w:cs="Times New Roman" w:hint="default"/>
        <w:sz w:val="16"/>
        <w:szCs w:val="16"/>
        <w:highlight w:val="yello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88303D"/>
    <w:multiLevelType w:val="hybridMultilevel"/>
    <w:tmpl w:val="333E4ED6"/>
    <w:lvl w:ilvl="0" w:tplc="BCBAA33E">
      <w:start w:val="10"/>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2">
    <w:nsid w:val="635B5CF8"/>
    <w:multiLevelType w:val="hybridMultilevel"/>
    <w:tmpl w:val="4816E550"/>
    <w:lvl w:ilvl="0" w:tplc="19BA3F5C">
      <w:start w:val="1"/>
      <w:numFmt w:val="decimal"/>
      <w:lvlText w:val="%1)"/>
      <w:lvlJc w:val="left"/>
      <w:pPr>
        <w:ind w:left="592" w:hanging="360"/>
      </w:pPr>
      <w:rPr>
        <w:rFonts w:ascii="Times New Roman" w:eastAsiaTheme="minorEastAsia" w:hAnsi="Times New Roman" w:cs="Times New Roman"/>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23">
    <w:nsid w:val="678C37A0"/>
    <w:multiLevelType w:val="hybridMultilevel"/>
    <w:tmpl w:val="46C8E814"/>
    <w:lvl w:ilvl="0" w:tplc="04190001">
      <w:start w:val="1"/>
      <w:numFmt w:val="bullet"/>
      <w:lvlText w:val=""/>
      <w:lvlJc w:val="left"/>
      <w:pPr>
        <w:ind w:left="2760" w:hanging="360"/>
      </w:pPr>
      <w:rPr>
        <w:rFonts w:ascii="Symbol" w:hAnsi="Symbol" w:hint="default"/>
      </w:rPr>
    </w:lvl>
    <w:lvl w:ilvl="1" w:tplc="04190003" w:tentative="1">
      <w:start w:val="1"/>
      <w:numFmt w:val="bullet"/>
      <w:lvlText w:val="o"/>
      <w:lvlJc w:val="left"/>
      <w:pPr>
        <w:ind w:left="3480" w:hanging="360"/>
      </w:pPr>
      <w:rPr>
        <w:rFonts w:ascii="Courier New" w:hAnsi="Courier New" w:cs="Courier New" w:hint="default"/>
      </w:rPr>
    </w:lvl>
    <w:lvl w:ilvl="2" w:tplc="04190005" w:tentative="1">
      <w:start w:val="1"/>
      <w:numFmt w:val="bullet"/>
      <w:lvlText w:val=""/>
      <w:lvlJc w:val="left"/>
      <w:pPr>
        <w:ind w:left="4200" w:hanging="360"/>
      </w:pPr>
      <w:rPr>
        <w:rFonts w:ascii="Wingdings" w:hAnsi="Wingdings" w:hint="default"/>
      </w:rPr>
    </w:lvl>
    <w:lvl w:ilvl="3" w:tplc="04190001" w:tentative="1">
      <w:start w:val="1"/>
      <w:numFmt w:val="bullet"/>
      <w:lvlText w:val=""/>
      <w:lvlJc w:val="left"/>
      <w:pPr>
        <w:ind w:left="4920" w:hanging="360"/>
      </w:pPr>
      <w:rPr>
        <w:rFonts w:ascii="Symbol" w:hAnsi="Symbol" w:hint="default"/>
      </w:rPr>
    </w:lvl>
    <w:lvl w:ilvl="4" w:tplc="04190003" w:tentative="1">
      <w:start w:val="1"/>
      <w:numFmt w:val="bullet"/>
      <w:lvlText w:val="o"/>
      <w:lvlJc w:val="left"/>
      <w:pPr>
        <w:ind w:left="5640" w:hanging="360"/>
      </w:pPr>
      <w:rPr>
        <w:rFonts w:ascii="Courier New" w:hAnsi="Courier New" w:cs="Courier New" w:hint="default"/>
      </w:rPr>
    </w:lvl>
    <w:lvl w:ilvl="5" w:tplc="04190005" w:tentative="1">
      <w:start w:val="1"/>
      <w:numFmt w:val="bullet"/>
      <w:lvlText w:val=""/>
      <w:lvlJc w:val="left"/>
      <w:pPr>
        <w:ind w:left="6360" w:hanging="360"/>
      </w:pPr>
      <w:rPr>
        <w:rFonts w:ascii="Wingdings" w:hAnsi="Wingdings" w:hint="default"/>
      </w:rPr>
    </w:lvl>
    <w:lvl w:ilvl="6" w:tplc="04190001" w:tentative="1">
      <w:start w:val="1"/>
      <w:numFmt w:val="bullet"/>
      <w:lvlText w:val=""/>
      <w:lvlJc w:val="left"/>
      <w:pPr>
        <w:ind w:left="7080" w:hanging="360"/>
      </w:pPr>
      <w:rPr>
        <w:rFonts w:ascii="Symbol" w:hAnsi="Symbol" w:hint="default"/>
      </w:rPr>
    </w:lvl>
    <w:lvl w:ilvl="7" w:tplc="04190003" w:tentative="1">
      <w:start w:val="1"/>
      <w:numFmt w:val="bullet"/>
      <w:lvlText w:val="o"/>
      <w:lvlJc w:val="left"/>
      <w:pPr>
        <w:ind w:left="7800" w:hanging="360"/>
      </w:pPr>
      <w:rPr>
        <w:rFonts w:ascii="Courier New" w:hAnsi="Courier New" w:cs="Courier New" w:hint="default"/>
      </w:rPr>
    </w:lvl>
    <w:lvl w:ilvl="8" w:tplc="04190005" w:tentative="1">
      <w:start w:val="1"/>
      <w:numFmt w:val="bullet"/>
      <w:lvlText w:val=""/>
      <w:lvlJc w:val="left"/>
      <w:pPr>
        <w:ind w:left="8520" w:hanging="360"/>
      </w:pPr>
      <w:rPr>
        <w:rFonts w:ascii="Wingdings" w:hAnsi="Wingdings" w:hint="default"/>
      </w:rPr>
    </w:lvl>
  </w:abstractNum>
  <w:abstractNum w:abstractNumId="24">
    <w:nsid w:val="6A01678B"/>
    <w:multiLevelType w:val="hybridMultilevel"/>
    <w:tmpl w:val="0598FB8E"/>
    <w:lvl w:ilvl="0" w:tplc="F2F89E5A">
      <w:start w:val="3"/>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E952647"/>
    <w:multiLevelType w:val="hybridMultilevel"/>
    <w:tmpl w:val="13E4946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BCA4E30"/>
    <w:multiLevelType w:val="hybridMultilevel"/>
    <w:tmpl w:val="442472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5"/>
  </w:num>
  <w:num w:numId="2">
    <w:abstractNumId w:val="25"/>
  </w:num>
  <w:num w:numId="3">
    <w:abstractNumId w:val="24"/>
  </w:num>
  <w:num w:numId="4">
    <w:abstractNumId w:val="23"/>
  </w:num>
  <w:num w:numId="5">
    <w:abstractNumId w:val="27"/>
  </w:num>
  <w:num w:numId="6">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7"/>
  </w:num>
  <w:num w:numId="19">
    <w:abstractNumId w:val="14"/>
  </w:num>
  <w:num w:numId="20">
    <w:abstractNumId w:val="16"/>
  </w:num>
  <w:num w:numId="21">
    <w:abstractNumId w:val="22"/>
  </w:num>
  <w:num w:numId="22">
    <w:abstractNumId w:val="26"/>
  </w:num>
  <w:num w:numId="23">
    <w:abstractNumId w:val="11"/>
  </w:num>
  <w:num w:numId="24">
    <w:abstractNumId w:val="13"/>
  </w:num>
  <w:num w:numId="25">
    <w:abstractNumId w:val="19"/>
  </w:num>
  <w:num w:numId="26">
    <w:abstractNumId w:val="18"/>
  </w:num>
  <w:num w:numId="27">
    <w:abstractNumId w:val="20"/>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AD"/>
    <w:rsid w:val="00002782"/>
    <w:rsid w:val="00010499"/>
    <w:rsid w:val="000226AF"/>
    <w:rsid w:val="00031BFC"/>
    <w:rsid w:val="000439BE"/>
    <w:rsid w:val="00066521"/>
    <w:rsid w:val="000717FA"/>
    <w:rsid w:val="00075973"/>
    <w:rsid w:val="00085B56"/>
    <w:rsid w:val="000A0B7F"/>
    <w:rsid w:val="000A3DFB"/>
    <w:rsid w:val="000C4710"/>
    <w:rsid w:val="000E1BDA"/>
    <w:rsid w:val="000E28DD"/>
    <w:rsid w:val="00104DB9"/>
    <w:rsid w:val="00115184"/>
    <w:rsid w:val="001210CA"/>
    <w:rsid w:val="00171401"/>
    <w:rsid w:val="001717BC"/>
    <w:rsid w:val="00176947"/>
    <w:rsid w:val="0018588B"/>
    <w:rsid w:val="00193AC6"/>
    <w:rsid w:val="00193DE1"/>
    <w:rsid w:val="001A347C"/>
    <w:rsid w:val="001B28E8"/>
    <w:rsid w:val="001E0EA2"/>
    <w:rsid w:val="001E3A89"/>
    <w:rsid w:val="001F107E"/>
    <w:rsid w:val="001F24A5"/>
    <w:rsid w:val="00213DF4"/>
    <w:rsid w:val="00222F45"/>
    <w:rsid w:val="00241CAA"/>
    <w:rsid w:val="002502BD"/>
    <w:rsid w:val="00253E90"/>
    <w:rsid w:val="00266F97"/>
    <w:rsid w:val="0029438D"/>
    <w:rsid w:val="002A717A"/>
    <w:rsid w:val="002C0C99"/>
    <w:rsid w:val="002C5BE5"/>
    <w:rsid w:val="002D2D4A"/>
    <w:rsid w:val="002E1FD3"/>
    <w:rsid w:val="002E2F00"/>
    <w:rsid w:val="002E6801"/>
    <w:rsid w:val="003056CC"/>
    <w:rsid w:val="00305DB9"/>
    <w:rsid w:val="00305FAD"/>
    <w:rsid w:val="003B015E"/>
    <w:rsid w:val="003C1B05"/>
    <w:rsid w:val="003D631F"/>
    <w:rsid w:val="003E01F2"/>
    <w:rsid w:val="003E622F"/>
    <w:rsid w:val="003F3A0E"/>
    <w:rsid w:val="003F4122"/>
    <w:rsid w:val="00420BE5"/>
    <w:rsid w:val="00452568"/>
    <w:rsid w:val="0045528D"/>
    <w:rsid w:val="0046476D"/>
    <w:rsid w:val="00494021"/>
    <w:rsid w:val="004A14F4"/>
    <w:rsid w:val="004A3D58"/>
    <w:rsid w:val="004A7228"/>
    <w:rsid w:val="004B179A"/>
    <w:rsid w:val="004C53EA"/>
    <w:rsid w:val="00507951"/>
    <w:rsid w:val="00532F12"/>
    <w:rsid w:val="00541CC5"/>
    <w:rsid w:val="00547C0D"/>
    <w:rsid w:val="0057063B"/>
    <w:rsid w:val="005A195D"/>
    <w:rsid w:val="005B0731"/>
    <w:rsid w:val="00606A9D"/>
    <w:rsid w:val="0061131A"/>
    <w:rsid w:val="00613A57"/>
    <w:rsid w:val="006A6110"/>
    <w:rsid w:val="006A6F67"/>
    <w:rsid w:val="006B5310"/>
    <w:rsid w:val="006C7CA4"/>
    <w:rsid w:val="006D5BA2"/>
    <w:rsid w:val="00754E92"/>
    <w:rsid w:val="007559B5"/>
    <w:rsid w:val="0076152B"/>
    <w:rsid w:val="00763A77"/>
    <w:rsid w:val="0078561C"/>
    <w:rsid w:val="00785ABE"/>
    <w:rsid w:val="007977AE"/>
    <w:rsid w:val="007A4AA0"/>
    <w:rsid w:val="007B5AEB"/>
    <w:rsid w:val="007C38DB"/>
    <w:rsid w:val="007E32DD"/>
    <w:rsid w:val="007E416F"/>
    <w:rsid w:val="00804C55"/>
    <w:rsid w:val="0081156E"/>
    <w:rsid w:val="00830E55"/>
    <w:rsid w:val="00845B99"/>
    <w:rsid w:val="00852C31"/>
    <w:rsid w:val="0086309C"/>
    <w:rsid w:val="008837B5"/>
    <w:rsid w:val="00883AB7"/>
    <w:rsid w:val="0088492C"/>
    <w:rsid w:val="008852E5"/>
    <w:rsid w:val="0089324C"/>
    <w:rsid w:val="008945D7"/>
    <w:rsid w:val="00895416"/>
    <w:rsid w:val="008B5829"/>
    <w:rsid w:val="008F3205"/>
    <w:rsid w:val="00906200"/>
    <w:rsid w:val="0091216D"/>
    <w:rsid w:val="0093073C"/>
    <w:rsid w:val="00932F05"/>
    <w:rsid w:val="00933689"/>
    <w:rsid w:val="00983C57"/>
    <w:rsid w:val="00993112"/>
    <w:rsid w:val="0099321F"/>
    <w:rsid w:val="009C0759"/>
    <w:rsid w:val="009C5CF2"/>
    <w:rsid w:val="009E516E"/>
    <w:rsid w:val="009F3DC7"/>
    <w:rsid w:val="00A1028A"/>
    <w:rsid w:val="00A27F3C"/>
    <w:rsid w:val="00A346B0"/>
    <w:rsid w:val="00A622FF"/>
    <w:rsid w:val="00A65941"/>
    <w:rsid w:val="00A7145B"/>
    <w:rsid w:val="00A817C3"/>
    <w:rsid w:val="00A845DA"/>
    <w:rsid w:val="00A84DE6"/>
    <w:rsid w:val="00AB4970"/>
    <w:rsid w:val="00AF1451"/>
    <w:rsid w:val="00B630A0"/>
    <w:rsid w:val="00BA7A41"/>
    <w:rsid w:val="00BB66C8"/>
    <w:rsid w:val="00BC11EB"/>
    <w:rsid w:val="00BC36A6"/>
    <w:rsid w:val="00BD18F0"/>
    <w:rsid w:val="00C14649"/>
    <w:rsid w:val="00C14BEB"/>
    <w:rsid w:val="00C21310"/>
    <w:rsid w:val="00C35C4F"/>
    <w:rsid w:val="00C800DF"/>
    <w:rsid w:val="00C9732C"/>
    <w:rsid w:val="00CB45DE"/>
    <w:rsid w:val="00CE4D5A"/>
    <w:rsid w:val="00D05E1A"/>
    <w:rsid w:val="00D07950"/>
    <w:rsid w:val="00D3697B"/>
    <w:rsid w:val="00D5417B"/>
    <w:rsid w:val="00D55D1A"/>
    <w:rsid w:val="00D666DD"/>
    <w:rsid w:val="00D93240"/>
    <w:rsid w:val="00DB2E1D"/>
    <w:rsid w:val="00DB7B3B"/>
    <w:rsid w:val="00DE2B0F"/>
    <w:rsid w:val="00DF35AD"/>
    <w:rsid w:val="00DF425B"/>
    <w:rsid w:val="00DF729D"/>
    <w:rsid w:val="00E01F20"/>
    <w:rsid w:val="00E02C50"/>
    <w:rsid w:val="00E25100"/>
    <w:rsid w:val="00E74429"/>
    <w:rsid w:val="00E86862"/>
    <w:rsid w:val="00E8766E"/>
    <w:rsid w:val="00ED39FF"/>
    <w:rsid w:val="00ED6071"/>
    <w:rsid w:val="00EF6D3C"/>
    <w:rsid w:val="00F14CF2"/>
    <w:rsid w:val="00F24866"/>
    <w:rsid w:val="00F26421"/>
    <w:rsid w:val="00F37D14"/>
    <w:rsid w:val="00F37FE2"/>
    <w:rsid w:val="00F4703C"/>
    <w:rsid w:val="00F5405F"/>
    <w:rsid w:val="00F84AF8"/>
    <w:rsid w:val="00F91E8F"/>
    <w:rsid w:val="00FD51D0"/>
    <w:rsid w:val="00FF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CC"/>
    <w:rPr>
      <w:rFonts w:eastAsiaTheme="minorEastAsia"/>
      <w:lang w:eastAsia="ru-RU"/>
    </w:rPr>
  </w:style>
  <w:style w:type="paragraph" w:styleId="1">
    <w:name w:val="heading 1"/>
    <w:basedOn w:val="a"/>
    <w:next w:val="a"/>
    <w:link w:val="10"/>
    <w:qFormat/>
    <w:rsid w:val="003056CC"/>
    <w:pPr>
      <w:keepNext/>
      <w:keepLines/>
      <w:spacing w:before="480" w:after="120"/>
      <w:contextualSpacing/>
      <w:outlineLvl w:val="0"/>
    </w:pPr>
    <w:rPr>
      <w:rFonts w:ascii="Arial" w:eastAsia="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6CC"/>
    <w:rPr>
      <w:rFonts w:ascii="Arial" w:eastAsia="Arial" w:hAnsi="Arial" w:cs="Arial"/>
      <w:b/>
      <w:color w:val="000000"/>
      <w:sz w:val="48"/>
      <w:szCs w:val="48"/>
      <w:lang w:eastAsia="ru-RU"/>
    </w:rPr>
  </w:style>
  <w:style w:type="character" w:styleId="a3">
    <w:name w:val="Hyperlink"/>
    <w:rsid w:val="003056CC"/>
    <w:rPr>
      <w:rFonts w:cs="Times New Roman"/>
      <w:color w:val="0000FF"/>
      <w:u w:val="single"/>
    </w:rPr>
  </w:style>
  <w:style w:type="paragraph" w:customStyle="1" w:styleId="a4">
    <w:name w:val="Абзац списку"/>
    <w:basedOn w:val="a"/>
    <w:rsid w:val="003056CC"/>
    <w:pPr>
      <w:suppressAutoHyphens/>
      <w:spacing w:after="0" w:line="240" w:lineRule="auto"/>
      <w:ind w:left="720"/>
      <w:contextualSpacing/>
    </w:pPr>
    <w:rPr>
      <w:rFonts w:ascii="Calibri" w:eastAsia="Times New Roman" w:hAnsi="Calibri" w:cs="Times New Roman"/>
      <w:sz w:val="24"/>
      <w:szCs w:val="24"/>
      <w:lang w:eastAsia="zh-CN"/>
    </w:rPr>
  </w:style>
  <w:style w:type="paragraph" w:styleId="HTML">
    <w:name w:val="HTML Preformatted"/>
    <w:basedOn w:val="a"/>
    <w:link w:val="HTML0"/>
    <w:unhideWhenUsed/>
    <w:rsid w:val="00A8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sz w:val="20"/>
      <w:szCs w:val="20"/>
    </w:rPr>
  </w:style>
  <w:style w:type="character" w:customStyle="1" w:styleId="HTML0">
    <w:name w:val="Стандартный HTML Знак"/>
    <w:basedOn w:val="a0"/>
    <w:link w:val="HTML"/>
    <w:rsid w:val="00A817C3"/>
    <w:rPr>
      <w:rFonts w:ascii="Courier New" w:eastAsia="Arial" w:hAnsi="Courier New" w:cs="Courier New"/>
      <w:sz w:val="20"/>
      <w:szCs w:val="20"/>
      <w:lang w:eastAsia="ru-RU"/>
    </w:rPr>
  </w:style>
  <w:style w:type="paragraph" w:styleId="a5">
    <w:name w:val="List Paragraph"/>
    <w:aliases w:val="Список уровня 2,название табл/рис,заголовок 1.1"/>
    <w:basedOn w:val="a"/>
    <w:link w:val="a6"/>
    <w:uiPriority w:val="34"/>
    <w:qFormat/>
    <w:rsid w:val="00A817C3"/>
    <w:pPr>
      <w:spacing w:after="0"/>
      <w:ind w:left="720"/>
      <w:contextualSpacing/>
    </w:pPr>
    <w:rPr>
      <w:rFonts w:ascii="Arial" w:eastAsia="Arial" w:hAnsi="Arial" w:cs="Arial"/>
      <w:color w:val="000000"/>
    </w:rPr>
  </w:style>
  <w:style w:type="paragraph" w:customStyle="1" w:styleId="11">
    <w:name w:val="Обычный1"/>
    <w:uiPriority w:val="99"/>
    <w:rsid w:val="00A817C3"/>
    <w:pPr>
      <w:spacing w:after="0"/>
    </w:pPr>
    <w:rPr>
      <w:rFonts w:ascii="Arial" w:eastAsia="Arial" w:hAnsi="Arial" w:cs="Arial"/>
      <w:color w:val="000000"/>
      <w:lang w:eastAsia="ru-RU"/>
    </w:rPr>
  </w:style>
  <w:style w:type="character" w:customStyle="1" w:styleId="ng-binding">
    <w:name w:val="ng-binding"/>
    <w:rsid w:val="00A817C3"/>
    <w:rPr>
      <w:rFonts w:ascii="Times New Roman" w:hAnsi="Times New Roman" w:cs="Times New Roman" w:hint="default"/>
    </w:rPr>
  </w:style>
  <w:style w:type="paragraph" w:styleId="3">
    <w:name w:val="Body Text 3"/>
    <w:basedOn w:val="a"/>
    <w:link w:val="30"/>
    <w:uiPriority w:val="99"/>
    <w:semiHidden/>
    <w:unhideWhenUsed/>
    <w:rsid w:val="0093073C"/>
    <w:pPr>
      <w:spacing w:after="120"/>
    </w:pPr>
    <w:rPr>
      <w:rFonts w:ascii="Arial" w:eastAsia="Arial" w:hAnsi="Arial" w:cs="Arial"/>
      <w:color w:val="000000"/>
      <w:sz w:val="16"/>
      <w:szCs w:val="16"/>
    </w:rPr>
  </w:style>
  <w:style w:type="character" w:customStyle="1" w:styleId="30">
    <w:name w:val="Основной текст 3 Знак"/>
    <w:basedOn w:val="a0"/>
    <w:link w:val="3"/>
    <w:uiPriority w:val="99"/>
    <w:semiHidden/>
    <w:rsid w:val="0093073C"/>
    <w:rPr>
      <w:rFonts w:ascii="Arial" w:eastAsia="Arial" w:hAnsi="Arial" w:cs="Arial"/>
      <w:color w:val="000000"/>
      <w:sz w:val="16"/>
      <w:szCs w:val="16"/>
      <w:lang w:eastAsia="ru-RU"/>
    </w:rPr>
  </w:style>
  <w:style w:type="character" w:customStyle="1" w:styleId="a7">
    <w:name w:val="Без интервала Знак"/>
    <w:link w:val="a8"/>
    <w:locked/>
    <w:rsid w:val="00DF425B"/>
    <w:rPr>
      <w:rFonts w:ascii="Calibri" w:eastAsia="Times New Roman" w:hAnsi="Calibri" w:cs="Times New Roman"/>
    </w:rPr>
  </w:style>
  <w:style w:type="paragraph" w:styleId="a8">
    <w:name w:val="No Spacing"/>
    <w:link w:val="a7"/>
    <w:qFormat/>
    <w:rsid w:val="00DF425B"/>
    <w:pPr>
      <w:spacing w:after="0" w:line="240" w:lineRule="auto"/>
    </w:pPr>
    <w:rPr>
      <w:rFonts w:ascii="Calibri" w:eastAsia="Times New Roman" w:hAnsi="Calibri" w:cs="Times New Roman"/>
    </w:rPr>
  </w:style>
  <w:style w:type="character" w:customStyle="1" w:styleId="a6">
    <w:name w:val="Абзац списка Знак"/>
    <w:aliases w:val="Список уровня 2 Знак,название табл/рис Знак,заголовок 1.1 Знак"/>
    <w:link w:val="a5"/>
    <w:uiPriority w:val="34"/>
    <w:locked/>
    <w:rsid w:val="00DF425B"/>
    <w:rPr>
      <w:rFonts w:ascii="Arial" w:eastAsia="Arial" w:hAnsi="Arial" w:cs="Arial"/>
      <w:color w:val="000000"/>
      <w:lang w:eastAsia="ru-RU"/>
    </w:rPr>
  </w:style>
  <w:style w:type="paragraph" w:customStyle="1" w:styleId="a9">
    <w:name w:val="a"/>
    <w:basedOn w:val="a"/>
    <w:uiPriority w:val="99"/>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_тире"/>
    <w:basedOn w:val="a"/>
    <w:uiPriority w:val="99"/>
    <w:rsid w:val="00DF425B"/>
    <w:pPr>
      <w:spacing w:after="120" w:line="240" w:lineRule="auto"/>
      <w:ind w:left="284" w:hanging="284"/>
      <w:jc w:val="both"/>
    </w:pPr>
    <w:rPr>
      <w:rFonts w:ascii="Times New Roman" w:eastAsia="Times New Roman" w:hAnsi="Times New Roman" w:cs="Times New Roman"/>
      <w:sz w:val="24"/>
      <w:szCs w:val="24"/>
      <w:lang w:val="uk-UA"/>
    </w:rPr>
  </w:style>
  <w:style w:type="character" w:customStyle="1" w:styleId="apple-converted-space">
    <w:name w:val="apple-converted-space"/>
    <w:rsid w:val="00DF425B"/>
    <w:rPr>
      <w:rFonts w:ascii="Times New Roman" w:hAnsi="Times New Roman" w:cs="Times New Roman" w:hint="default"/>
    </w:rPr>
  </w:style>
  <w:style w:type="table" w:styleId="ab">
    <w:name w:val="Table Grid"/>
    <w:basedOn w:val="a1"/>
    <w:uiPriority w:val="39"/>
    <w:rsid w:val="00DF425B"/>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Обычный (веб) Знак Знак1"/>
    <w:basedOn w:val="a"/>
    <w:link w:val="12"/>
    <w:uiPriority w:val="99"/>
    <w:unhideWhenUsed/>
    <w:qFormat/>
    <w:rsid w:val="002A717A"/>
    <w:pPr>
      <w:spacing w:before="100" w:beforeAutospacing="1" w:after="100" w:afterAutospacing="1" w:line="240" w:lineRule="auto"/>
    </w:pPr>
    <w:rPr>
      <w:rFonts w:ascii="Times New Roman" w:eastAsia="Times New Roman" w:hAnsi="Times New Roman" w:cs="Times New Roman"/>
      <w:sz w:val="24"/>
      <w:szCs w:val="24"/>
      <w:lang w:val="uk-UA" w:eastAsia="en-US"/>
    </w:rPr>
  </w:style>
  <w:style w:type="character" w:customStyle="1" w:styleId="12">
    <w:name w:val="Обычный (веб) Знак1"/>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c"/>
    <w:uiPriority w:val="99"/>
    <w:rsid w:val="002A717A"/>
    <w:rPr>
      <w:rFonts w:ascii="Times New Roman" w:eastAsia="Times New Roman" w:hAnsi="Times New Roman" w:cs="Times New Roman"/>
      <w:sz w:val="24"/>
      <w:szCs w:val="24"/>
      <w:lang w:val="uk-UA"/>
    </w:rPr>
  </w:style>
  <w:style w:type="character" w:customStyle="1" w:styleId="qowt-font2-timesnewroman">
    <w:name w:val="qowt-font2-timesnewroman"/>
    <w:uiPriority w:val="99"/>
    <w:qFormat/>
    <w:rsid w:val="00305FAD"/>
    <w:rPr>
      <w:rFonts w:cs="Times New Roman"/>
    </w:rPr>
  </w:style>
  <w:style w:type="character" w:styleId="ad">
    <w:name w:val="annotation reference"/>
    <w:semiHidden/>
    <w:rsid w:val="00507951"/>
    <w:rPr>
      <w:rFonts w:cs="Times New Roman"/>
      <w:sz w:val="16"/>
      <w:szCs w:val="16"/>
    </w:rPr>
  </w:style>
  <w:style w:type="paragraph" w:styleId="ae">
    <w:name w:val="Balloon Text"/>
    <w:basedOn w:val="a"/>
    <w:link w:val="af"/>
    <w:uiPriority w:val="99"/>
    <w:semiHidden/>
    <w:unhideWhenUsed/>
    <w:rsid w:val="00104D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4DB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CC"/>
    <w:rPr>
      <w:rFonts w:eastAsiaTheme="minorEastAsia"/>
      <w:lang w:eastAsia="ru-RU"/>
    </w:rPr>
  </w:style>
  <w:style w:type="paragraph" w:styleId="1">
    <w:name w:val="heading 1"/>
    <w:basedOn w:val="a"/>
    <w:next w:val="a"/>
    <w:link w:val="10"/>
    <w:qFormat/>
    <w:rsid w:val="003056CC"/>
    <w:pPr>
      <w:keepNext/>
      <w:keepLines/>
      <w:spacing w:before="480" w:after="120"/>
      <w:contextualSpacing/>
      <w:outlineLvl w:val="0"/>
    </w:pPr>
    <w:rPr>
      <w:rFonts w:ascii="Arial" w:eastAsia="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6CC"/>
    <w:rPr>
      <w:rFonts w:ascii="Arial" w:eastAsia="Arial" w:hAnsi="Arial" w:cs="Arial"/>
      <w:b/>
      <w:color w:val="000000"/>
      <w:sz w:val="48"/>
      <w:szCs w:val="48"/>
      <w:lang w:eastAsia="ru-RU"/>
    </w:rPr>
  </w:style>
  <w:style w:type="character" w:styleId="a3">
    <w:name w:val="Hyperlink"/>
    <w:rsid w:val="003056CC"/>
    <w:rPr>
      <w:rFonts w:cs="Times New Roman"/>
      <w:color w:val="0000FF"/>
      <w:u w:val="single"/>
    </w:rPr>
  </w:style>
  <w:style w:type="paragraph" w:customStyle="1" w:styleId="a4">
    <w:name w:val="Абзац списку"/>
    <w:basedOn w:val="a"/>
    <w:rsid w:val="003056CC"/>
    <w:pPr>
      <w:suppressAutoHyphens/>
      <w:spacing w:after="0" w:line="240" w:lineRule="auto"/>
      <w:ind w:left="720"/>
      <w:contextualSpacing/>
    </w:pPr>
    <w:rPr>
      <w:rFonts w:ascii="Calibri" w:eastAsia="Times New Roman" w:hAnsi="Calibri" w:cs="Times New Roman"/>
      <w:sz w:val="24"/>
      <w:szCs w:val="24"/>
      <w:lang w:eastAsia="zh-CN"/>
    </w:rPr>
  </w:style>
  <w:style w:type="paragraph" w:styleId="HTML">
    <w:name w:val="HTML Preformatted"/>
    <w:basedOn w:val="a"/>
    <w:link w:val="HTML0"/>
    <w:unhideWhenUsed/>
    <w:rsid w:val="00A8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sz w:val="20"/>
      <w:szCs w:val="20"/>
    </w:rPr>
  </w:style>
  <w:style w:type="character" w:customStyle="1" w:styleId="HTML0">
    <w:name w:val="Стандартный HTML Знак"/>
    <w:basedOn w:val="a0"/>
    <w:link w:val="HTML"/>
    <w:rsid w:val="00A817C3"/>
    <w:rPr>
      <w:rFonts w:ascii="Courier New" w:eastAsia="Arial" w:hAnsi="Courier New" w:cs="Courier New"/>
      <w:sz w:val="20"/>
      <w:szCs w:val="20"/>
      <w:lang w:eastAsia="ru-RU"/>
    </w:rPr>
  </w:style>
  <w:style w:type="paragraph" w:styleId="a5">
    <w:name w:val="List Paragraph"/>
    <w:aliases w:val="Список уровня 2,название табл/рис,заголовок 1.1"/>
    <w:basedOn w:val="a"/>
    <w:link w:val="a6"/>
    <w:uiPriority w:val="34"/>
    <w:qFormat/>
    <w:rsid w:val="00A817C3"/>
    <w:pPr>
      <w:spacing w:after="0"/>
      <w:ind w:left="720"/>
      <w:contextualSpacing/>
    </w:pPr>
    <w:rPr>
      <w:rFonts w:ascii="Arial" w:eastAsia="Arial" w:hAnsi="Arial" w:cs="Arial"/>
      <w:color w:val="000000"/>
    </w:rPr>
  </w:style>
  <w:style w:type="paragraph" w:customStyle="1" w:styleId="11">
    <w:name w:val="Обычный1"/>
    <w:uiPriority w:val="99"/>
    <w:rsid w:val="00A817C3"/>
    <w:pPr>
      <w:spacing w:after="0"/>
    </w:pPr>
    <w:rPr>
      <w:rFonts w:ascii="Arial" w:eastAsia="Arial" w:hAnsi="Arial" w:cs="Arial"/>
      <w:color w:val="000000"/>
      <w:lang w:eastAsia="ru-RU"/>
    </w:rPr>
  </w:style>
  <w:style w:type="character" w:customStyle="1" w:styleId="ng-binding">
    <w:name w:val="ng-binding"/>
    <w:rsid w:val="00A817C3"/>
    <w:rPr>
      <w:rFonts w:ascii="Times New Roman" w:hAnsi="Times New Roman" w:cs="Times New Roman" w:hint="default"/>
    </w:rPr>
  </w:style>
  <w:style w:type="paragraph" w:styleId="3">
    <w:name w:val="Body Text 3"/>
    <w:basedOn w:val="a"/>
    <w:link w:val="30"/>
    <w:uiPriority w:val="99"/>
    <w:semiHidden/>
    <w:unhideWhenUsed/>
    <w:rsid w:val="0093073C"/>
    <w:pPr>
      <w:spacing w:after="120"/>
    </w:pPr>
    <w:rPr>
      <w:rFonts w:ascii="Arial" w:eastAsia="Arial" w:hAnsi="Arial" w:cs="Arial"/>
      <w:color w:val="000000"/>
      <w:sz w:val="16"/>
      <w:szCs w:val="16"/>
    </w:rPr>
  </w:style>
  <w:style w:type="character" w:customStyle="1" w:styleId="30">
    <w:name w:val="Основной текст 3 Знак"/>
    <w:basedOn w:val="a0"/>
    <w:link w:val="3"/>
    <w:uiPriority w:val="99"/>
    <w:semiHidden/>
    <w:rsid w:val="0093073C"/>
    <w:rPr>
      <w:rFonts w:ascii="Arial" w:eastAsia="Arial" w:hAnsi="Arial" w:cs="Arial"/>
      <w:color w:val="000000"/>
      <w:sz w:val="16"/>
      <w:szCs w:val="16"/>
      <w:lang w:eastAsia="ru-RU"/>
    </w:rPr>
  </w:style>
  <w:style w:type="character" w:customStyle="1" w:styleId="a7">
    <w:name w:val="Без интервала Знак"/>
    <w:link w:val="a8"/>
    <w:locked/>
    <w:rsid w:val="00DF425B"/>
    <w:rPr>
      <w:rFonts w:ascii="Calibri" w:eastAsia="Times New Roman" w:hAnsi="Calibri" w:cs="Times New Roman"/>
    </w:rPr>
  </w:style>
  <w:style w:type="paragraph" w:styleId="a8">
    <w:name w:val="No Spacing"/>
    <w:link w:val="a7"/>
    <w:qFormat/>
    <w:rsid w:val="00DF425B"/>
    <w:pPr>
      <w:spacing w:after="0" w:line="240" w:lineRule="auto"/>
    </w:pPr>
    <w:rPr>
      <w:rFonts w:ascii="Calibri" w:eastAsia="Times New Roman" w:hAnsi="Calibri" w:cs="Times New Roman"/>
    </w:rPr>
  </w:style>
  <w:style w:type="character" w:customStyle="1" w:styleId="a6">
    <w:name w:val="Абзац списка Знак"/>
    <w:aliases w:val="Список уровня 2 Знак,название табл/рис Знак,заголовок 1.1 Знак"/>
    <w:link w:val="a5"/>
    <w:uiPriority w:val="34"/>
    <w:locked/>
    <w:rsid w:val="00DF425B"/>
    <w:rPr>
      <w:rFonts w:ascii="Arial" w:eastAsia="Arial" w:hAnsi="Arial" w:cs="Arial"/>
      <w:color w:val="000000"/>
      <w:lang w:eastAsia="ru-RU"/>
    </w:rPr>
  </w:style>
  <w:style w:type="paragraph" w:customStyle="1" w:styleId="a9">
    <w:name w:val="a"/>
    <w:basedOn w:val="a"/>
    <w:uiPriority w:val="99"/>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_тире"/>
    <w:basedOn w:val="a"/>
    <w:uiPriority w:val="99"/>
    <w:rsid w:val="00DF425B"/>
    <w:pPr>
      <w:spacing w:after="120" w:line="240" w:lineRule="auto"/>
      <w:ind w:left="284" w:hanging="284"/>
      <w:jc w:val="both"/>
    </w:pPr>
    <w:rPr>
      <w:rFonts w:ascii="Times New Roman" w:eastAsia="Times New Roman" w:hAnsi="Times New Roman" w:cs="Times New Roman"/>
      <w:sz w:val="24"/>
      <w:szCs w:val="24"/>
      <w:lang w:val="uk-UA"/>
    </w:rPr>
  </w:style>
  <w:style w:type="character" w:customStyle="1" w:styleId="apple-converted-space">
    <w:name w:val="apple-converted-space"/>
    <w:rsid w:val="00DF425B"/>
    <w:rPr>
      <w:rFonts w:ascii="Times New Roman" w:hAnsi="Times New Roman" w:cs="Times New Roman" w:hint="default"/>
    </w:rPr>
  </w:style>
  <w:style w:type="table" w:styleId="ab">
    <w:name w:val="Table Grid"/>
    <w:basedOn w:val="a1"/>
    <w:uiPriority w:val="39"/>
    <w:rsid w:val="00DF425B"/>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Обычный (веб) Знак Знак1"/>
    <w:basedOn w:val="a"/>
    <w:link w:val="12"/>
    <w:uiPriority w:val="99"/>
    <w:unhideWhenUsed/>
    <w:qFormat/>
    <w:rsid w:val="002A717A"/>
    <w:pPr>
      <w:spacing w:before="100" w:beforeAutospacing="1" w:after="100" w:afterAutospacing="1" w:line="240" w:lineRule="auto"/>
    </w:pPr>
    <w:rPr>
      <w:rFonts w:ascii="Times New Roman" w:eastAsia="Times New Roman" w:hAnsi="Times New Roman" w:cs="Times New Roman"/>
      <w:sz w:val="24"/>
      <w:szCs w:val="24"/>
      <w:lang w:val="uk-UA" w:eastAsia="en-US"/>
    </w:rPr>
  </w:style>
  <w:style w:type="character" w:customStyle="1" w:styleId="12">
    <w:name w:val="Обычный (веб) Знак1"/>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c"/>
    <w:uiPriority w:val="99"/>
    <w:rsid w:val="002A717A"/>
    <w:rPr>
      <w:rFonts w:ascii="Times New Roman" w:eastAsia="Times New Roman" w:hAnsi="Times New Roman" w:cs="Times New Roman"/>
      <w:sz w:val="24"/>
      <w:szCs w:val="24"/>
      <w:lang w:val="uk-UA"/>
    </w:rPr>
  </w:style>
  <w:style w:type="character" w:customStyle="1" w:styleId="qowt-font2-timesnewroman">
    <w:name w:val="qowt-font2-timesnewroman"/>
    <w:uiPriority w:val="99"/>
    <w:qFormat/>
    <w:rsid w:val="00305FAD"/>
    <w:rPr>
      <w:rFonts w:cs="Times New Roman"/>
    </w:rPr>
  </w:style>
  <w:style w:type="character" w:styleId="ad">
    <w:name w:val="annotation reference"/>
    <w:semiHidden/>
    <w:rsid w:val="00507951"/>
    <w:rPr>
      <w:rFonts w:cs="Times New Roman"/>
      <w:sz w:val="16"/>
      <w:szCs w:val="16"/>
    </w:rPr>
  </w:style>
  <w:style w:type="paragraph" w:styleId="ae">
    <w:name w:val="Balloon Text"/>
    <w:basedOn w:val="a"/>
    <w:link w:val="af"/>
    <w:uiPriority w:val="99"/>
    <w:semiHidden/>
    <w:unhideWhenUsed/>
    <w:rsid w:val="00104D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4DB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8757">
      <w:bodyDiv w:val="1"/>
      <w:marLeft w:val="0"/>
      <w:marRight w:val="0"/>
      <w:marTop w:val="0"/>
      <w:marBottom w:val="0"/>
      <w:divBdr>
        <w:top w:val="none" w:sz="0" w:space="0" w:color="auto"/>
        <w:left w:val="none" w:sz="0" w:space="0" w:color="auto"/>
        <w:bottom w:val="none" w:sz="0" w:space="0" w:color="auto"/>
        <w:right w:val="none" w:sz="0" w:space="0" w:color="auto"/>
      </w:divBdr>
    </w:div>
    <w:div w:id="272833559">
      <w:bodyDiv w:val="1"/>
      <w:marLeft w:val="0"/>
      <w:marRight w:val="0"/>
      <w:marTop w:val="0"/>
      <w:marBottom w:val="0"/>
      <w:divBdr>
        <w:top w:val="none" w:sz="0" w:space="0" w:color="auto"/>
        <w:left w:val="none" w:sz="0" w:space="0" w:color="auto"/>
        <w:bottom w:val="none" w:sz="0" w:space="0" w:color="auto"/>
        <w:right w:val="none" w:sz="0" w:space="0" w:color="auto"/>
      </w:divBdr>
    </w:div>
    <w:div w:id="278801070">
      <w:bodyDiv w:val="1"/>
      <w:marLeft w:val="0"/>
      <w:marRight w:val="0"/>
      <w:marTop w:val="0"/>
      <w:marBottom w:val="0"/>
      <w:divBdr>
        <w:top w:val="none" w:sz="0" w:space="0" w:color="auto"/>
        <w:left w:val="none" w:sz="0" w:space="0" w:color="auto"/>
        <w:bottom w:val="none" w:sz="0" w:space="0" w:color="auto"/>
        <w:right w:val="none" w:sz="0" w:space="0" w:color="auto"/>
      </w:divBdr>
    </w:div>
    <w:div w:id="620107958">
      <w:bodyDiv w:val="1"/>
      <w:marLeft w:val="0"/>
      <w:marRight w:val="0"/>
      <w:marTop w:val="0"/>
      <w:marBottom w:val="0"/>
      <w:divBdr>
        <w:top w:val="none" w:sz="0" w:space="0" w:color="auto"/>
        <w:left w:val="none" w:sz="0" w:space="0" w:color="auto"/>
        <w:bottom w:val="none" w:sz="0" w:space="0" w:color="auto"/>
        <w:right w:val="none" w:sz="0" w:space="0" w:color="auto"/>
      </w:divBdr>
    </w:div>
    <w:div w:id="653222723">
      <w:bodyDiv w:val="1"/>
      <w:marLeft w:val="0"/>
      <w:marRight w:val="0"/>
      <w:marTop w:val="0"/>
      <w:marBottom w:val="0"/>
      <w:divBdr>
        <w:top w:val="none" w:sz="0" w:space="0" w:color="auto"/>
        <w:left w:val="none" w:sz="0" w:space="0" w:color="auto"/>
        <w:bottom w:val="none" w:sz="0" w:space="0" w:color="auto"/>
        <w:right w:val="none" w:sz="0" w:space="0" w:color="auto"/>
      </w:divBdr>
    </w:div>
    <w:div w:id="1336346906">
      <w:bodyDiv w:val="1"/>
      <w:marLeft w:val="0"/>
      <w:marRight w:val="0"/>
      <w:marTop w:val="0"/>
      <w:marBottom w:val="0"/>
      <w:divBdr>
        <w:top w:val="none" w:sz="0" w:space="0" w:color="auto"/>
        <w:left w:val="none" w:sz="0" w:space="0" w:color="auto"/>
        <w:bottom w:val="none" w:sz="0" w:space="0" w:color="auto"/>
        <w:right w:val="none" w:sz="0" w:space="0" w:color="auto"/>
      </w:divBdr>
    </w:div>
    <w:div w:id="17171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2210-14"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5.rada.gov.ua/laws/show/435-15"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93A0-F9ED-4B22-8656-BCB3FE81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46</Pages>
  <Words>13761</Words>
  <Characters>78441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112</cp:revision>
  <cp:lastPrinted>2022-09-16T09:12:00Z</cp:lastPrinted>
  <dcterms:created xsi:type="dcterms:W3CDTF">2022-06-29T08:38:00Z</dcterms:created>
  <dcterms:modified xsi:type="dcterms:W3CDTF">2022-10-03T13:41:00Z</dcterms:modified>
</cp:coreProperties>
</file>