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D" w:rsidRDefault="005276BD" w:rsidP="000174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BD" w:rsidRDefault="005276BD" w:rsidP="0052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СТАВИЩЕНСЬКА СЕЛИЩНА РАДА</w:t>
      </w:r>
    </w:p>
    <w:p w:rsidR="005276BD" w:rsidRDefault="005276BD" w:rsidP="0052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БІЛОЦЕРКІВСЬКОГО РАЙОНУ</w:t>
      </w:r>
    </w:p>
    <w:p w:rsidR="005276BD" w:rsidRDefault="005276BD" w:rsidP="0052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КИЇВСЬКОЇ ОБЛАСТІ</w:t>
      </w:r>
    </w:p>
    <w:p w:rsidR="005276BD" w:rsidRDefault="005276BD" w:rsidP="0052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BD" w:rsidRDefault="005276BD" w:rsidP="0052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276BD" w:rsidRDefault="005276BD" w:rsidP="0052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12-ї позачергової сесії  VIII скликання</w:t>
      </w:r>
    </w:p>
    <w:p w:rsidR="005276BD" w:rsidRDefault="005276BD" w:rsidP="0052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BD" w:rsidRDefault="005276BD" w:rsidP="0052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08 липня 2021 р.                       Ставище                                             </w:t>
      </w:r>
      <w:r w:rsidR="0001742D">
        <w:rPr>
          <w:rFonts w:ascii="Times New Roman" w:hAnsi="Times New Roman" w:cs="Times New Roman"/>
          <w:sz w:val="28"/>
          <w:szCs w:val="28"/>
        </w:rPr>
        <w:t>№ 849</w:t>
      </w:r>
    </w:p>
    <w:p w:rsidR="00581D32" w:rsidRPr="00581D32" w:rsidRDefault="00581D32" w:rsidP="00581D32">
      <w:pPr>
        <w:tabs>
          <w:tab w:val="left" w:pos="25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3FEF" w:rsidRPr="0046135E" w:rsidRDefault="00AE4C60" w:rsidP="00AE4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6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 включення нерухомого майна до </w:t>
      </w:r>
    </w:p>
    <w:p w:rsidR="001A3FEF" w:rsidRPr="0046135E" w:rsidRDefault="00AE4C60" w:rsidP="00AE4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46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Переліку першого</w:t>
      </w:r>
      <w:r w:rsidR="003F3518" w:rsidRPr="0046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та другого</w:t>
      </w:r>
      <w:r w:rsidRPr="0046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типу об’єктів комунальної</w:t>
      </w:r>
    </w:p>
    <w:p w:rsidR="00AE4C60" w:rsidRPr="0046135E" w:rsidRDefault="00AE4C60" w:rsidP="00AE4C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uk-UA"/>
        </w:rPr>
      </w:pPr>
      <w:r w:rsidRPr="0046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власності Ставищенської селищної</w:t>
      </w:r>
    </w:p>
    <w:p w:rsidR="00AE4C60" w:rsidRPr="0046135E" w:rsidRDefault="00AE4C60" w:rsidP="00AE4C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uk-UA"/>
        </w:rPr>
      </w:pPr>
      <w:r w:rsidRPr="0046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територіальної громади,  щодо яких прийнято</w:t>
      </w:r>
    </w:p>
    <w:p w:rsidR="00AE4C60" w:rsidRPr="0046135E" w:rsidRDefault="00AE4C60" w:rsidP="00AE4C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uk-UA"/>
        </w:rPr>
      </w:pPr>
      <w:r w:rsidRPr="0046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рішення про передачу в оренду</w:t>
      </w:r>
    </w:p>
    <w:p w:rsidR="00AE4C60" w:rsidRPr="00AE4C60" w:rsidRDefault="00AE4C60" w:rsidP="00AE4C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</w:p>
    <w:p w:rsidR="00AE4C60" w:rsidRPr="00AE4C60" w:rsidRDefault="00AE4C60" w:rsidP="00AE4C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AE4C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</w:p>
    <w:p w:rsidR="00AE4C60" w:rsidRPr="00AE4C60" w:rsidRDefault="00AE4C60" w:rsidP="005276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Відповідно до ст. ст. 6, 12 Закону України «Про оренду державного та комунального майна», керуючись ст. 26, ст. 60 Закону України «Про місцеве самоврядування в Україні», </w:t>
      </w:r>
      <w:r w:rsidR="003F35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згідно з Положенням про оренду майна, що перебуває у комунальній власності Ставищенської територіальної громади, затвердженого рішенням Ставищенської селищної раді від 24.06.2021 № 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722 «Про оренду майна, що перебуває у комунальній власності Ставищенської територіальної громади», враховуючи звернення оре</w:t>
      </w:r>
      <w:r w:rsidR="000174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ндарів та потенційних орендарів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 метою передачі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нерухомого майна </w:t>
      </w:r>
      <w:r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 оренду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продовження діючих договорів оренди нерухомого майна</w:t>
      </w:r>
      <w:r w:rsidR="00527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керуючись рекомендаціями</w:t>
      </w:r>
      <w:r w:rsidR="00082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08250D" w:rsidRPr="00BA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</w:t>
      </w:r>
      <w:r w:rsidR="00082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ої</w:t>
      </w:r>
      <w:r w:rsidR="0008250D" w:rsidRPr="00BA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комісі</w:t>
      </w:r>
      <w:r w:rsidR="00082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</w:t>
      </w:r>
      <w:r w:rsidR="0008250D" w:rsidRPr="00BA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r w:rsidR="0008250D" w:rsidRPr="00BA358F">
        <w:rPr>
          <w:rFonts w:ascii="Times New Roman" w:hAnsi="Times New Roman" w:cs="Times New Roman"/>
          <w:sz w:val="28"/>
          <w:szCs w:val="28"/>
        </w:rPr>
        <w:t xml:space="preserve">питань комунальної власності, житлово-комунального господарства, енергозбереження, благоустрою, побутового обслуговування, транспорту та </w:t>
      </w:r>
      <w:r w:rsidR="0008250D" w:rsidRPr="00BA358F">
        <w:rPr>
          <w:rFonts w:ascii="Times New Roman" w:hAnsi="Times New Roman" w:cs="Times New Roman"/>
          <w:sz w:val="28"/>
          <w:szCs w:val="28"/>
          <w:shd w:val="clear" w:color="auto" w:fill="FFFFFF"/>
        </w:rPr>
        <w:t>зв'язку</w:t>
      </w:r>
      <w:r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селищна рада</w:t>
      </w:r>
    </w:p>
    <w:p w:rsidR="00AE4C60" w:rsidRPr="00AE4C60" w:rsidRDefault="00AE4C60" w:rsidP="005276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AE4C60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:rsidR="00AE4C60" w:rsidRPr="005276BD" w:rsidRDefault="00AE4C60" w:rsidP="005276B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/>
          <w:color w:val="333333"/>
          <w:sz w:val="21"/>
          <w:szCs w:val="21"/>
          <w:lang w:eastAsia="uk-UA"/>
        </w:rPr>
      </w:pPr>
      <w:r w:rsidRPr="005276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ВИРІШИЛА:</w:t>
      </w:r>
    </w:p>
    <w:p w:rsidR="00AE4C60" w:rsidRPr="00AE4C60" w:rsidRDefault="00AE4C60" w:rsidP="00AE4C6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AE4C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</w:p>
    <w:p w:rsidR="00AE4C60" w:rsidRPr="00AE4C60" w:rsidRDefault="00AE4C60" w:rsidP="00AE4C6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 Включити до Переліку першого типу об’єктів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Ставищенської селищної </w:t>
      </w:r>
      <w:r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територіальної громади,  щодо яких прийнято рішення про передачу в оренду на аукціоні, нерухоме майно, згідно з додатком 1.</w:t>
      </w:r>
    </w:p>
    <w:p w:rsidR="00AE4C60" w:rsidRDefault="00AE4C60" w:rsidP="00AE4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2. 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Включити </w:t>
      </w:r>
      <w:r w:rsidR="005276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до </w:t>
      </w:r>
      <w:r w:rsidR="0046135E"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Переліку 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другого</w:t>
      </w:r>
      <w:r w:rsidR="0046135E"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типу об’єктів комунальної власності 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Ставищенської селищної </w:t>
      </w:r>
      <w:r w:rsidR="0046135E"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територіальної громади,  щодо яких прийнято рішення про передачу в оренду 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без аукціону</w:t>
      </w:r>
      <w:r w:rsidR="0046135E"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нерухоме майно, згідно з додатком 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</w:t>
      </w:r>
    </w:p>
    <w:p w:rsidR="003F3518" w:rsidRDefault="003F3518" w:rsidP="00AE4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 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Балансоутримувачам визначити</w:t>
      </w:r>
      <w:r w:rsidR="0046135E"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умови оренди нерухомого майна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</w:t>
      </w:r>
      <w:r w:rsidR="0046135E"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визначеного у додатк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ах</w:t>
      </w:r>
      <w:r w:rsidR="0046135E" w:rsidRPr="00AE4C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1</w:t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2 та оголосити аукціони на нерухоме майно або укласти договори без проведення аукціону.</w:t>
      </w:r>
    </w:p>
    <w:p w:rsidR="001B25E3" w:rsidRPr="00BA358F" w:rsidRDefault="001B25E3" w:rsidP="001B25E3">
      <w:pPr>
        <w:pStyle w:val="ab"/>
        <w:spacing w:before="5"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E3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E4C60" w:rsidRPr="00AE4C60">
        <w:rPr>
          <w:rFonts w:ascii="Roboto" w:eastAsia="Times New Roman" w:hAnsi="Roboto" w:cs="Times New Roman"/>
          <w:sz w:val="21"/>
          <w:szCs w:val="21"/>
          <w:lang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Pr="00BA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нтроль за виконанням цього рішення покласти на постійну комісію з </w:t>
      </w:r>
      <w:r w:rsidRPr="00BA358F">
        <w:rPr>
          <w:rFonts w:ascii="Times New Roman" w:hAnsi="Times New Roman" w:cs="Times New Roman"/>
          <w:sz w:val="28"/>
          <w:szCs w:val="28"/>
        </w:rPr>
        <w:t xml:space="preserve">питань комунальної власності, житлово-комунального господарства, </w:t>
      </w:r>
      <w:r w:rsidRPr="00BA358F">
        <w:rPr>
          <w:rFonts w:ascii="Times New Roman" w:hAnsi="Times New Roman" w:cs="Times New Roman"/>
          <w:sz w:val="28"/>
          <w:szCs w:val="28"/>
        </w:rPr>
        <w:lastRenderedPageBreak/>
        <w:t xml:space="preserve">енергозбереження, благоустрою, побутового обслуговування, транспорту та </w:t>
      </w:r>
      <w:r w:rsidRPr="00BA358F">
        <w:rPr>
          <w:rFonts w:ascii="Times New Roman" w:hAnsi="Times New Roman" w:cs="Times New Roman"/>
          <w:sz w:val="28"/>
          <w:szCs w:val="28"/>
          <w:shd w:val="clear" w:color="auto" w:fill="FFFFFF"/>
        </w:rPr>
        <w:t>зв'язку</w:t>
      </w:r>
      <w:r w:rsidRPr="00BA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AE4C60" w:rsidRPr="00AE4C60" w:rsidRDefault="00AE4C60" w:rsidP="00AE4C6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</w:p>
    <w:p w:rsidR="00AE4C60" w:rsidRPr="00AE4C60" w:rsidRDefault="00AE4C60" w:rsidP="00AE4C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AE4C60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:rsidR="00290C0F" w:rsidRPr="00D95E38" w:rsidRDefault="00290C0F" w:rsidP="00290C0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E38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       Леонід ДЖУЖИК</w:t>
      </w:r>
    </w:p>
    <w:p w:rsidR="002E4EA4" w:rsidRDefault="002E4EA4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01742D" w:rsidRPr="0001742D" w:rsidRDefault="0001742D" w:rsidP="0001742D">
      <w:pPr>
        <w:pStyle w:val="1"/>
        <w:ind w:left="4026" w:firstLine="294"/>
        <w:jc w:val="right"/>
        <w:rPr>
          <w:rFonts w:ascii="Times New Roman" w:hAnsi="Times New Roman"/>
          <w:sz w:val="24"/>
          <w:szCs w:val="24"/>
          <w:lang w:val="uk-UA"/>
        </w:rPr>
      </w:pPr>
      <w:r w:rsidRPr="0001742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1 до рішення   </w:t>
      </w:r>
    </w:p>
    <w:p w:rsidR="0001742D" w:rsidRPr="0001742D" w:rsidRDefault="0001742D" w:rsidP="0001742D">
      <w:pPr>
        <w:pStyle w:val="1"/>
        <w:ind w:left="5760"/>
        <w:jc w:val="right"/>
        <w:rPr>
          <w:rFonts w:ascii="Times New Roman" w:hAnsi="Times New Roman"/>
          <w:sz w:val="24"/>
          <w:szCs w:val="24"/>
          <w:lang w:val="uk-UA"/>
        </w:rPr>
      </w:pPr>
      <w:r w:rsidRPr="0001742D">
        <w:rPr>
          <w:rFonts w:ascii="Times New Roman" w:hAnsi="Times New Roman"/>
          <w:sz w:val="24"/>
          <w:szCs w:val="24"/>
          <w:lang w:val="uk-UA"/>
        </w:rPr>
        <w:t xml:space="preserve">Ставищенської селищної ради </w:t>
      </w:r>
    </w:p>
    <w:p w:rsidR="0001742D" w:rsidRPr="0001742D" w:rsidRDefault="0001742D" w:rsidP="0001742D">
      <w:pPr>
        <w:pStyle w:val="1"/>
        <w:ind w:left="5760"/>
        <w:jc w:val="right"/>
        <w:rPr>
          <w:rFonts w:ascii="Times New Roman" w:hAnsi="Times New Roman"/>
          <w:sz w:val="24"/>
          <w:szCs w:val="24"/>
          <w:lang w:val="uk-UA"/>
        </w:rPr>
      </w:pPr>
      <w:r w:rsidRPr="0001742D">
        <w:rPr>
          <w:rFonts w:ascii="Times New Roman" w:hAnsi="Times New Roman"/>
          <w:sz w:val="24"/>
          <w:szCs w:val="24"/>
          <w:lang w:val="uk-UA"/>
        </w:rPr>
        <w:t>від 08.07.2021 № 849</w:t>
      </w:r>
    </w:p>
    <w:p w:rsidR="0001742D" w:rsidRPr="006329CD" w:rsidRDefault="0001742D" w:rsidP="0001742D">
      <w:pPr>
        <w:pStyle w:val="1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742D" w:rsidRPr="006329CD" w:rsidRDefault="0001742D" w:rsidP="0001742D">
      <w:pPr>
        <w:pStyle w:val="1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742D" w:rsidRPr="0001742D" w:rsidRDefault="0001742D" w:rsidP="0001742D">
      <w:pPr>
        <w:pStyle w:val="1"/>
        <w:jc w:val="center"/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01742D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Перелік першого типу - Перелік об’єктів, щодо яких прийнято рішення про їх передачу в оренду на аукціоні</w:t>
      </w:r>
    </w:p>
    <w:p w:rsidR="0001742D" w:rsidRPr="00A05E3C" w:rsidRDefault="0001742D" w:rsidP="0001742D">
      <w:pPr>
        <w:pStyle w:val="1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127"/>
        <w:gridCol w:w="1985"/>
        <w:gridCol w:w="1761"/>
        <w:gridCol w:w="1024"/>
        <w:gridCol w:w="1239"/>
        <w:gridCol w:w="1220"/>
        <w:gridCol w:w="1276"/>
      </w:tblGrid>
      <w:tr w:rsidR="0001742D" w:rsidRPr="006329CD" w:rsidTr="00E30C9B">
        <w:trPr>
          <w:cantSplit/>
          <w:trHeight w:val="2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 xml:space="preserve">Назва об’єкта,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площа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Адреса об’єкта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42D" w:rsidRPr="006329CD" w:rsidRDefault="0001742D" w:rsidP="00E30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Назва балансоутримувача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42D" w:rsidRPr="006329CD" w:rsidRDefault="0001742D" w:rsidP="00E30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Пропонований строк оренди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42D" w:rsidRDefault="0001742D" w:rsidP="00E30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Балансова вартість на 01.07.2021, грн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42D" w:rsidRPr="00A05E3C" w:rsidRDefault="0001742D" w:rsidP="00E30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Мінімальний розмір орендної плати відповідно до Методики, %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uk-UA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42D" w:rsidRDefault="0001742D" w:rsidP="00E30C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Мета розміщення</w:t>
            </w:r>
          </w:p>
        </w:tc>
      </w:tr>
      <w:tr w:rsidR="0001742D" w:rsidRPr="006329CD" w:rsidTr="00E30C9B">
        <w:trPr>
          <w:trHeight w:val="1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1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Приміщення терапевтичного корпусу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КНП «Ставищенська лікарня», площа 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40,0 м.кв. - підвал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смт Ставище,</w:t>
            </w:r>
          </w:p>
          <w:p w:rsidR="0001742D" w:rsidRPr="006329C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15/4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КНП «Ставищенська лікарня»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 років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3157,00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перукарня</w:t>
            </w:r>
          </w:p>
        </w:tc>
      </w:tr>
      <w:tr w:rsidR="0001742D" w:rsidRPr="006329CD" w:rsidTr="00E30C9B">
        <w:trPr>
          <w:trHeight w:val="14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Приміщення терапевтичного корпусу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КНП «Ставищенська лікарня», площа 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12,5 м.кв.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смт Ставище,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15/4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КНП «Ставищенська лікарня»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 років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519,85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магазин «Оптика»</w:t>
            </w:r>
          </w:p>
        </w:tc>
      </w:tr>
      <w:tr w:rsidR="0001742D" w:rsidRPr="006329CD" w:rsidTr="00E30C9B">
        <w:trPr>
          <w:trHeight w:val="1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Приміщення терапевтичного корпусу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КНП «Ставищенська лікарня», площа 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32,0 м.кв.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смт Ставище,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15/4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КНП «Ставищенська лікарня»</w:t>
            </w:r>
            <w:r w:rsidRPr="006329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6329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 років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2525,41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аптека</w:t>
            </w:r>
          </w:p>
        </w:tc>
      </w:tr>
      <w:tr w:rsidR="0001742D" w:rsidRPr="006329CD" w:rsidTr="00E30C9B">
        <w:trPr>
          <w:trHeight w:val="1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Приміщення поліклінічного корпусу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КНП «Ставищенська лікарня», площа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 м.кв.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смт Ставище,</w:t>
            </w:r>
          </w:p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</w:t>
            </w:r>
          </w:p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Сергія, 15/4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КНП «Ставищенська лікарня»</w:t>
            </w:r>
            <w:r w:rsidRPr="006329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6329C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 років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4026,48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аптека</w:t>
            </w:r>
          </w:p>
        </w:tc>
      </w:tr>
      <w:tr w:rsidR="0001742D" w:rsidRPr="006329CD" w:rsidTr="00E30C9B">
        <w:trPr>
          <w:trHeight w:val="1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01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Приміщення готелю «КОЛОС», кімната на першому поверсі, площа 36 м.кв.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смт Ставище,</w:t>
            </w:r>
          </w:p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Паркова, 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Ставищенське ЖКП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 років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15216,29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перукарня</w:t>
            </w:r>
          </w:p>
        </w:tc>
      </w:tr>
    </w:tbl>
    <w:p w:rsidR="0001742D" w:rsidRDefault="0001742D" w:rsidP="0001742D">
      <w:pPr>
        <w:pStyle w:val="1"/>
        <w:ind w:left="-56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ind w:left="-56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ind w:left="-56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ind w:left="-56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ind w:left="-56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ind w:left="-56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Pr="0001742D" w:rsidRDefault="0001742D" w:rsidP="0001742D">
      <w:pPr>
        <w:pStyle w:val="1"/>
        <w:ind w:left="-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1742D">
        <w:rPr>
          <w:rFonts w:ascii="Times New Roman" w:hAnsi="Times New Roman"/>
          <w:b/>
          <w:bCs/>
          <w:sz w:val="24"/>
          <w:szCs w:val="24"/>
          <w:lang w:val="uk-UA"/>
        </w:rPr>
        <w:t xml:space="preserve">Секретар ради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r w:rsidRPr="0001742D">
        <w:rPr>
          <w:rFonts w:ascii="Times New Roman" w:hAnsi="Times New Roman"/>
          <w:b/>
          <w:bCs/>
          <w:sz w:val="24"/>
          <w:szCs w:val="24"/>
          <w:lang w:val="uk-UA"/>
        </w:rPr>
        <w:t xml:space="preserve">    Раїса БОРЩ</w:t>
      </w: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Pr="0001742D" w:rsidRDefault="0001742D" w:rsidP="0001742D">
      <w:pPr>
        <w:pStyle w:val="1"/>
        <w:ind w:left="4026" w:firstLine="294"/>
        <w:jc w:val="right"/>
        <w:rPr>
          <w:rFonts w:ascii="Times New Roman" w:hAnsi="Times New Roman"/>
          <w:sz w:val="24"/>
          <w:szCs w:val="24"/>
          <w:lang w:val="uk-UA"/>
        </w:rPr>
      </w:pPr>
      <w:r w:rsidRPr="0001742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2 до рішення   </w:t>
      </w:r>
    </w:p>
    <w:p w:rsidR="0001742D" w:rsidRPr="0001742D" w:rsidRDefault="0001742D" w:rsidP="0001742D">
      <w:pPr>
        <w:pStyle w:val="1"/>
        <w:ind w:left="5760"/>
        <w:jc w:val="right"/>
        <w:rPr>
          <w:rFonts w:ascii="Times New Roman" w:hAnsi="Times New Roman"/>
          <w:sz w:val="24"/>
          <w:szCs w:val="24"/>
          <w:lang w:val="uk-UA"/>
        </w:rPr>
      </w:pPr>
      <w:r w:rsidRPr="0001742D">
        <w:rPr>
          <w:rFonts w:ascii="Times New Roman" w:hAnsi="Times New Roman"/>
          <w:sz w:val="24"/>
          <w:szCs w:val="24"/>
          <w:lang w:val="uk-UA"/>
        </w:rPr>
        <w:t xml:space="preserve">Ставищенської селищної ради </w:t>
      </w:r>
    </w:p>
    <w:p w:rsidR="0001742D" w:rsidRPr="0001742D" w:rsidRDefault="0001742D" w:rsidP="0001742D">
      <w:pPr>
        <w:pStyle w:val="1"/>
        <w:ind w:left="5760"/>
        <w:jc w:val="right"/>
        <w:rPr>
          <w:rFonts w:ascii="Times New Roman" w:hAnsi="Times New Roman"/>
          <w:sz w:val="24"/>
          <w:szCs w:val="24"/>
          <w:lang w:val="uk-UA"/>
        </w:rPr>
      </w:pPr>
      <w:r w:rsidRPr="0001742D">
        <w:rPr>
          <w:rFonts w:ascii="Times New Roman" w:hAnsi="Times New Roman"/>
          <w:sz w:val="24"/>
          <w:szCs w:val="24"/>
          <w:lang w:val="uk-UA"/>
        </w:rPr>
        <w:t>від 08.07.2021 № 849</w:t>
      </w:r>
    </w:p>
    <w:p w:rsidR="0001742D" w:rsidRPr="006329CD" w:rsidRDefault="0001742D" w:rsidP="0001742D">
      <w:pPr>
        <w:pStyle w:val="1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742D" w:rsidRPr="006329CD" w:rsidRDefault="0001742D" w:rsidP="0001742D">
      <w:pPr>
        <w:pStyle w:val="1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742D" w:rsidRPr="0001742D" w:rsidRDefault="0001742D" w:rsidP="0001742D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1742D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Перелік другого типу - Перелік об’єктів, щодо яких прийнято рішення про їх передачу в оренду без проведення аукціону</w:t>
      </w: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9923" w:type="dxa"/>
        <w:tblInd w:w="-459" w:type="dxa"/>
        <w:tblLook w:val="04A0"/>
      </w:tblPr>
      <w:tblGrid>
        <w:gridCol w:w="3402"/>
        <w:gridCol w:w="3686"/>
        <w:gridCol w:w="2835"/>
      </w:tblGrid>
      <w:tr w:rsidR="0001742D" w:rsidRPr="006329CD" w:rsidTr="00E30C9B">
        <w:trPr>
          <w:trHeight w:val="9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 xml:space="preserve">Назва об’єкта,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площа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Адреса об’єкта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Назва балансоутримувача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1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29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01742D" w:rsidRPr="006329CD" w:rsidTr="00E30C9B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Котельна КНП «Ставищенська лікарня», площа 134,4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Pr="006329C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15/4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КНП «Ставищенська лікарня»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BDE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Адмінбудівля, 3 кімнати на 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 поверсі, площа 60,9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Pr="006329CD" w:rsidRDefault="009F7BDE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Ставищенське ЖКП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8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Адмінбудівля, 1 кімната на другому поверсі,  частина 3-го поверху, площа 221,65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Pr="006329CD" w:rsidRDefault="009F7BDE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Ставищенське ЖКП</w:t>
            </w:r>
          </w:p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8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Адмінбудівля, частина 2-го поверху, площа 142,1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Ставищенське ЖКП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9F7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Адмінбудівля, частина 3</w:t>
            </w:r>
            <w:r w:rsidR="009F7B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го поверху, площа 172,4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Ставищенське ЖКП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BDE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Адмінбудівля, 2 кімнати на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 поверсі, площа 22,2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Ставищенське ЖКП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Частина нежитлової будівлі, площа 191,7 м. 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Генерала Кравченка,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Частина нежитлової будівлі, площа 116,1 м. 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Генерала Кравченка,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Частина нежитлової будівлі, площа 81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ело Розкішна, вул. Шкільна,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BDE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Нежитлова будівля, площа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192,8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Сумська,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Нежитлова будівля амбулаторії, площа 68,8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ело Торчиця, вул Польова, 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BDE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Нежитлова будівля, площа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254,3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Сумська,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BDE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Нежитлова будівля, площа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355,5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Франка,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Кімната у нежитловій будівлі, площа 40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 село Бесідка, вул Шевченка,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культури, молоді та спорту Ставищенської селищної ради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Кімната у нежитловій будівлі, площа 12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 село Гостра Могила, вул Центральна,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Ставищенська селищна рада</w:t>
            </w:r>
          </w:p>
        </w:tc>
      </w:tr>
      <w:tr w:rsidR="0001742D" w:rsidRPr="006329CD" w:rsidTr="00E30C9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BDE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Адмінбудівля, 2 кімнати на 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 поверсі, площа 22,2 м.кв.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Default="0001742D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 область, Білоцерківський район,</w:t>
            </w:r>
          </w:p>
          <w:p w:rsidR="0001742D" w:rsidRDefault="009F7BDE" w:rsidP="00E30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мт Ставище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01742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вул. Цимбала Сергія,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42D" w:rsidRPr="006329C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Ставищенське ЖКП</w:t>
            </w:r>
          </w:p>
          <w:p w:rsidR="0001742D" w:rsidRDefault="0001742D" w:rsidP="00E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Pr="006329C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Pr="006329CD" w:rsidRDefault="0001742D" w:rsidP="0001742D">
      <w:pPr>
        <w:pStyle w:val="1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Pr="009F7BDE" w:rsidRDefault="0001742D" w:rsidP="009F7BDE">
      <w:pPr>
        <w:pStyle w:val="1"/>
        <w:ind w:left="-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F7BDE"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                                                                  Раїса БОРЩ</w:t>
      </w: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Default="0001742D" w:rsidP="0001742D">
      <w:pPr>
        <w:pStyle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1742D" w:rsidRPr="006329CD" w:rsidRDefault="0001742D" w:rsidP="0001742D">
      <w:pPr>
        <w:pStyle w:val="1"/>
        <w:ind w:left="-360"/>
        <w:rPr>
          <w:rFonts w:ascii="Times New Roman" w:hAnsi="Times New Roman"/>
          <w:sz w:val="2"/>
          <w:szCs w:val="2"/>
          <w:lang w:val="uk-UA"/>
        </w:rPr>
      </w:pPr>
    </w:p>
    <w:p w:rsidR="0001742D" w:rsidRDefault="0001742D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1A3FEF" w:rsidRDefault="001A3FEF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1A3FEF" w:rsidRDefault="001A3FEF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1A3FEF" w:rsidRDefault="001A3FEF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1A3FEF" w:rsidRDefault="001A3FEF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1A3FEF" w:rsidRDefault="001A3FEF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1A3FEF" w:rsidRPr="00D95E38" w:rsidRDefault="001A3FEF" w:rsidP="00290C0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sectPr w:rsidR="001A3FEF" w:rsidRPr="00D95E38" w:rsidSect="00BA35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EE" w:rsidRDefault="000427EE" w:rsidP="0052118C">
      <w:pPr>
        <w:spacing w:after="0" w:line="240" w:lineRule="auto"/>
      </w:pPr>
      <w:r>
        <w:separator/>
      </w:r>
    </w:p>
  </w:endnote>
  <w:endnote w:type="continuationSeparator" w:id="1">
    <w:p w:rsidR="000427EE" w:rsidRDefault="000427EE" w:rsidP="005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EE" w:rsidRDefault="000427EE" w:rsidP="0052118C">
      <w:pPr>
        <w:spacing w:after="0" w:line="240" w:lineRule="auto"/>
      </w:pPr>
      <w:r>
        <w:separator/>
      </w:r>
    </w:p>
  </w:footnote>
  <w:footnote w:type="continuationSeparator" w:id="1">
    <w:p w:rsidR="000427EE" w:rsidRDefault="000427EE" w:rsidP="0052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C2A"/>
    <w:multiLevelType w:val="hybridMultilevel"/>
    <w:tmpl w:val="60447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DE6"/>
    <w:multiLevelType w:val="multilevel"/>
    <w:tmpl w:val="63FE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E1674"/>
    <w:multiLevelType w:val="hybridMultilevel"/>
    <w:tmpl w:val="80DCE1F6"/>
    <w:lvl w:ilvl="0" w:tplc="B64C3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E"/>
    <w:rsid w:val="0001111A"/>
    <w:rsid w:val="0001742D"/>
    <w:rsid w:val="000427EE"/>
    <w:rsid w:val="0008250D"/>
    <w:rsid w:val="000E3CBD"/>
    <w:rsid w:val="001746FE"/>
    <w:rsid w:val="00185EBA"/>
    <w:rsid w:val="001A3FEF"/>
    <w:rsid w:val="001B25E3"/>
    <w:rsid w:val="00234FE7"/>
    <w:rsid w:val="00263456"/>
    <w:rsid w:val="00290C0F"/>
    <w:rsid w:val="002E4EA4"/>
    <w:rsid w:val="002F257A"/>
    <w:rsid w:val="00375009"/>
    <w:rsid w:val="00393568"/>
    <w:rsid w:val="003C57A7"/>
    <w:rsid w:val="003E1FC9"/>
    <w:rsid w:val="003F3518"/>
    <w:rsid w:val="0046135E"/>
    <w:rsid w:val="004766CA"/>
    <w:rsid w:val="004F6E0A"/>
    <w:rsid w:val="005052E9"/>
    <w:rsid w:val="00511521"/>
    <w:rsid w:val="0052118C"/>
    <w:rsid w:val="005276BD"/>
    <w:rsid w:val="0056130E"/>
    <w:rsid w:val="00581D32"/>
    <w:rsid w:val="005B4AB6"/>
    <w:rsid w:val="0064124B"/>
    <w:rsid w:val="006C0BF0"/>
    <w:rsid w:val="007206B8"/>
    <w:rsid w:val="00775C31"/>
    <w:rsid w:val="00802CEF"/>
    <w:rsid w:val="008164BB"/>
    <w:rsid w:val="00826156"/>
    <w:rsid w:val="008D0720"/>
    <w:rsid w:val="00902A68"/>
    <w:rsid w:val="009074F5"/>
    <w:rsid w:val="009F7BDE"/>
    <w:rsid w:val="00AE4C60"/>
    <w:rsid w:val="00BA358F"/>
    <w:rsid w:val="00BB6AAB"/>
    <w:rsid w:val="00BC6AA9"/>
    <w:rsid w:val="00D344FA"/>
    <w:rsid w:val="00D95E38"/>
    <w:rsid w:val="00E93E09"/>
    <w:rsid w:val="00F8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130E"/>
    <w:rPr>
      <w:b/>
      <w:bCs/>
    </w:rPr>
  </w:style>
  <w:style w:type="character" w:styleId="a5">
    <w:name w:val="Emphasis"/>
    <w:basedOn w:val="a0"/>
    <w:uiPriority w:val="20"/>
    <w:qFormat/>
    <w:rsid w:val="0056130E"/>
    <w:rPr>
      <w:i/>
      <w:iCs/>
    </w:rPr>
  </w:style>
  <w:style w:type="paragraph" w:styleId="a6">
    <w:name w:val="header"/>
    <w:basedOn w:val="a"/>
    <w:link w:val="a7"/>
    <w:uiPriority w:val="99"/>
    <w:unhideWhenUsed/>
    <w:rsid w:val="00521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18C"/>
  </w:style>
  <w:style w:type="paragraph" w:styleId="a8">
    <w:name w:val="footer"/>
    <w:basedOn w:val="a"/>
    <w:link w:val="a9"/>
    <w:uiPriority w:val="99"/>
    <w:unhideWhenUsed/>
    <w:rsid w:val="00521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18C"/>
  </w:style>
  <w:style w:type="table" w:styleId="aa">
    <w:name w:val="Table Grid"/>
    <w:basedOn w:val="a1"/>
    <w:uiPriority w:val="59"/>
    <w:unhideWhenUsed/>
    <w:rsid w:val="005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164B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6B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1742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Подруга</cp:lastModifiedBy>
  <cp:revision>2</cp:revision>
  <cp:lastPrinted>2021-07-09T08:56:00Z</cp:lastPrinted>
  <dcterms:created xsi:type="dcterms:W3CDTF">2022-02-15T13:37:00Z</dcterms:created>
  <dcterms:modified xsi:type="dcterms:W3CDTF">2022-02-15T13:37:00Z</dcterms:modified>
</cp:coreProperties>
</file>