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098" w:rsidRDefault="00EB6A14">
      <w:pPr>
        <w:spacing w:after="0" w:line="240" w:lineRule="auto"/>
        <w:ind w:left="5660"/>
        <w:jc w:val="right"/>
        <w:rPr>
          <w:rFonts w:ascii="Times New Roman" w:eastAsia="Times New Roman" w:hAnsi="Times New Roman"/>
          <w:sz w:val="24"/>
          <w:szCs w:val="24"/>
          <w:lang w:val="uk-UA" w:eastAsia="ru-RU"/>
        </w:rPr>
      </w:pPr>
      <w:r>
        <w:rPr>
          <w:rFonts w:ascii="Times New Roman" w:eastAsia="Times New Roman" w:hAnsi="Times New Roman"/>
          <w:b/>
          <w:color w:val="000000"/>
          <w:sz w:val="24"/>
          <w:szCs w:val="24"/>
          <w:lang w:val="uk-UA" w:eastAsia="ru-RU"/>
        </w:rPr>
        <w:t xml:space="preserve">ДОДАТОК  2 </w:t>
      </w:r>
    </w:p>
    <w:p w:rsidR="00F63098" w:rsidRDefault="00EB6A14">
      <w:pPr>
        <w:spacing w:after="0" w:line="240" w:lineRule="auto"/>
        <w:ind w:left="5660"/>
        <w:jc w:val="right"/>
        <w:rPr>
          <w:rFonts w:ascii="Times New Roman" w:eastAsia="Times New Roman" w:hAnsi="Times New Roman"/>
          <w:sz w:val="24"/>
          <w:szCs w:val="24"/>
          <w:lang w:val="uk-UA" w:eastAsia="ru-RU"/>
        </w:rPr>
      </w:pPr>
      <w:r>
        <w:rPr>
          <w:rFonts w:ascii="Times New Roman" w:eastAsia="Times New Roman" w:hAnsi="Times New Roman"/>
          <w:i/>
          <w:color w:val="000000"/>
          <w:sz w:val="24"/>
          <w:szCs w:val="24"/>
          <w:lang w:val="uk-UA" w:eastAsia="ru-RU"/>
        </w:rPr>
        <w:t>до тендерної документації</w:t>
      </w:r>
      <w:r>
        <w:rPr>
          <w:rFonts w:ascii="Times New Roman" w:eastAsia="Times New Roman" w:hAnsi="Times New Roman"/>
          <w:color w:val="000000"/>
          <w:sz w:val="24"/>
          <w:szCs w:val="24"/>
          <w:lang w:val="uk-UA" w:eastAsia="ru-RU"/>
        </w:rPr>
        <w:t> </w:t>
      </w:r>
      <w:r w:rsidR="002D33DF">
        <w:rPr>
          <w:rFonts w:ascii="Times New Roman" w:eastAsia="Times New Roman" w:hAnsi="Times New Roman"/>
          <w:color w:val="000000"/>
          <w:sz w:val="24"/>
          <w:szCs w:val="24"/>
          <w:lang w:val="uk-UA" w:eastAsia="ru-RU"/>
        </w:rPr>
        <w:t>нова редакція</w:t>
      </w:r>
    </w:p>
    <w:p w:rsidR="00F63098" w:rsidRDefault="00EB6A14">
      <w:pPr>
        <w:spacing w:before="240" w:after="0" w:line="240" w:lineRule="auto"/>
        <w:jc w:val="center"/>
        <w:rPr>
          <w:rFonts w:ascii="Times New Roman" w:eastAsia="Times New Roman" w:hAnsi="Times New Roman"/>
          <w:b/>
          <w:i/>
          <w:color w:val="000000"/>
          <w:sz w:val="24"/>
          <w:szCs w:val="24"/>
          <w:lang w:val="uk-UA" w:eastAsia="ru-RU"/>
        </w:rPr>
      </w:pPr>
      <w:r>
        <w:rPr>
          <w:rFonts w:ascii="Times New Roman" w:eastAsia="Times New Roman" w:hAnsi="Times New Roman"/>
          <w:b/>
          <w:i/>
          <w:color w:val="000000"/>
          <w:sz w:val="24"/>
          <w:szCs w:val="24"/>
          <w:highlight w:val="white"/>
          <w:lang w:val="uk-UA" w:eastAsia="ru-RU"/>
        </w:rPr>
        <w:t>Інформація про необхідні технічні, якісні та кількісні характеристики предмета закупівлі — технічні вимоги до предмета закупівлі</w:t>
      </w:r>
    </w:p>
    <w:p w:rsidR="00F63098" w:rsidRDefault="00F63098">
      <w:pPr>
        <w:spacing w:before="240" w:after="0" w:line="240" w:lineRule="auto"/>
        <w:jc w:val="center"/>
        <w:rPr>
          <w:rFonts w:ascii="Times New Roman" w:eastAsia="Times New Roman" w:hAnsi="Times New Roman"/>
          <w:b/>
          <w:i/>
          <w:color w:val="000000"/>
          <w:sz w:val="4"/>
          <w:szCs w:val="4"/>
          <w:lang w:val="uk-UA" w:eastAsia="ru-RU"/>
        </w:rPr>
      </w:pPr>
    </w:p>
    <w:p w:rsidR="00F63098" w:rsidRDefault="00EB6A14">
      <w:pPr>
        <w:spacing w:after="0" w:line="240" w:lineRule="auto"/>
        <w:jc w:val="center"/>
        <w:rPr>
          <w:rFonts w:ascii="Times New Roman" w:eastAsia="Times New Roman" w:hAnsi="Times New Roman"/>
          <w:b/>
          <w:i/>
          <w:sz w:val="24"/>
          <w:szCs w:val="24"/>
          <w:highlight w:val="white"/>
          <w:lang w:val="uk-UA" w:eastAsia="ru-RU"/>
        </w:rPr>
      </w:pPr>
      <w:r>
        <w:rPr>
          <w:rFonts w:ascii="Times New Roman" w:eastAsia="Times New Roman" w:hAnsi="Times New Roman"/>
          <w:b/>
          <w:i/>
          <w:sz w:val="24"/>
          <w:szCs w:val="24"/>
          <w:highlight w:val="white"/>
          <w:lang w:val="uk-UA" w:eastAsia="ru-RU"/>
        </w:rPr>
        <w:t>ТЕХНІЧНА СПЕЦИФІКАЦІЯ</w:t>
      </w:r>
    </w:p>
    <w:p w:rsidR="00F63098" w:rsidRPr="00D44BF1" w:rsidRDefault="00EB6A14">
      <w:pPr>
        <w:spacing w:line="0" w:lineRule="atLeast"/>
        <w:jc w:val="center"/>
        <w:rPr>
          <w:rFonts w:ascii="Times New Roman" w:hAnsi="Times New Roman"/>
          <w:b/>
          <w:sz w:val="24"/>
          <w:szCs w:val="24"/>
          <w:lang w:val="uk-UA"/>
        </w:rPr>
      </w:pPr>
      <w:r w:rsidRPr="00D44BF1">
        <w:rPr>
          <w:rFonts w:ascii="Times New Roman" w:eastAsia="Times New Roman" w:hAnsi="Times New Roman"/>
          <w:bCs/>
          <w:iCs/>
          <w:sz w:val="24"/>
          <w:szCs w:val="24"/>
          <w:lang w:val="uk-UA" w:eastAsia="ru-RU"/>
        </w:rPr>
        <w:t xml:space="preserve">Код  </w:t>
      </w:r>
      <w:proofErr w:type="spellStart"/>
      <w:r w:rsidRPr="00D44BF1">
        <w:rPr>
          <w:rFonts w:ascii="Times New Roman" w:eastAsia="Times New Roman" w:hAnsi="Times New Roman"/>
          <w:bCs/>
          <w:iCs/>
          <w:sz w:val="24"/>
          <w:szCs w:val="24"/>
          <w:lang w:val="uk-UA" w:eastAsia="ru-RU"/>
        </w:rPr>
        <w:t>ДК</w:t>
      </w:r>
      <w:proofErr w:type="spellEnd"/>
      <w:r w:rsidRPr="00D44BF1">
        <w:rPr>
          <w:rFonts w:ascii="Times New Roman" w:eastAsia="Times New Roman" w:hAnsi="Times New Roman"/>
          <w:bCs/>
          <w:iCs/>
          <w:sz w:val="24"/>
          <w:szCs w:val="24"/>
          <w:lang w:val="uk-UA" w:eastAsia="ru-RU"/>
        </w:rPr>
        <w:t xml:space="preserve"> 021:2015</w:t>
      </w:r>
      <w:r w:rsidRPr="00D44BF1">
        <w:rPr>
          <w:rFonts w:ascii="Times New Roman" w:eastAsia="Times New Roman" w:hAnsi="Times New Roman"/>
          <w:b/>
          <w:i/>
          <w:sz w:val="24"/>
          <w:szCs w:val="24"/>
          <w:lang w:val="uk-UA" w:eastAsia="ru-RU"/>
        </w:rPr>
        <w:t xml:space="preserve"> –</w:t>
      </w:r>
      <w:r w:rsidR="00D44BF1" w:rsidRPr="00D44BF1">
        <w:rPr>
          <w:rFonts w:ascii="Times New Roman" w:hAnsi="Times New Roman"/>
          <w:color w:val="000000"/>
          <w:sz w:val="24"/>
          <w:szCs w:val="24"/>
          <w:lang w:val="uk-UA"/>
        </w:rPr>
        <w:t xml:space="preserve">31531000-7- Лампи /лампи </w:t>
      </w:r>
      <w:proofErr w:type="spellStart"/>
      <w:r w:rsidR="00D44BF1" w:rsidRPr="00D44BF1">
        <w:rPr>
          <w:rFonts w:ascii="Times New Roman" w:hAnsi="Times New Roman"/>
          <w:color w:val="000000"/>
          <w:sz w:val="24"/>
          <w:szCs w:val="24"/>
          <w:lang w:val="uk-UA"/>
        </w:rPr>
        <w:t>світлодіодні</w:t>
      </w:r>
      <w:proofErr w:type="spellEnd"/>
      <w:r w:rsidR="00D44BF1" w:rsidRPr="00D44BF1">
        <w:rPr>
          <w:rFonts w:ascii="Times New Roman" w:hAnsi="Times New Roman"/>
          <w:color w:val="000000"/>
          <w:sz w:val="24"/>
          <w:szCs w:val="24"/>
          <w:lang w:val="uk-UA"/>
        </w:rPr>
        <w:t xml:space="preserve"> 20Вт/</w:t>
      </w:r>
    </w:p>
    <w:p w:rsidR="00F63098" w:rsidRDefault="00EB6A14">
      <w:pPr>
        <w:widowControl w:val="0"/>
        <w:tabs>
          <w:tab w:val="left" w:pos="0"/>
        </w:tabs>
        <w:spacing w:line="0" w:lineRule="atLeast"/>
        <w:ind w:firstLine="540"/>
        <w:jc w:val="both"/>
        <w:rPr>
          <w:rFonts w:ascii="Times New Roman" w:hAnsi="Times New Roman"/>
          <w:sz w:val="24"/>
          <w:szCs w:val="24"/>
          <w:lang w:val="uk-UA"/>
        </w:rPr>
      </w:pPr>
      <w:r>
        <w:rPr>
          <w:rFonts w:ascii="Times New Roman" w:hAnsi="Times New Roman"/>
          <w:sz w:val="24"/>
          <w:szCs w:val="24"/>
          <w:lang w:val="uk-UA"/>
        </w:rPr>
        <w:t>Повинні відповідати вимогам документації Замовника та характеристикам, наведеним в Таблиці № 1.</w:t>
      </w:r>
    </w:p>
    <w:p w:rsidR="00F63098" w:rsidRDefault="00EB6A14">
      <w:pPr>
        <w:widowControl w:val="0"/>
        <w:spacing w:line="0" w:lineRule="atLeast"/>
        <w:ind w:firstLine="540"/>
        <w:jc w:val="both"/>
        <w:rPr>
          <w:rFonts w:ascii="Times New Roman CYR" w:hAnsi="Times New Roman CYR" w:cs="Times New Roman CYR"/>
          <w:sz w:val="24"/>
          <w:szCs w:val="24"/>
          <w:lang w:val="uk-UA"/>
        </w:rPr>
      </w:pPr>
      <w:r>
        <w:rPr>
          <w:rFonts w:ascii="Times New Roman" w:hAnsi="Times New Roman"/>
          <w:sz w:val="24"/>
          <w:szCs w:val="24"/>
          <w:lang w:val="uk-UA"/>
        </w:rPr>
        <w:t>1.Дана специфікація є невід’ємною складовою технічної частини пропозиції учасника торгів. Оформляється на фірмовому бланку за підписом керівника (підприємства,</w:t>
      </w:r>
      <w:r>
        <w:rPr>
          <w:rFonts w:ascii="Times New Roman CYR" w:hAnsi="Times New Roman CYR" w:cs="Times New Roman CYR"/>
          <w:sz w:val="24"/>
          <w:szCs w:val="24"/>
          <w:lang w:val="uk-UA"/>
        </w:rPr>
        <w:t xml:space="preserve"> установи, організації) та скріплюється мокрою печаткою. </w:t>
      </w:r>
    </w:p>
    <w:p w:rsidR="00F63098" w:rsidRDefault="00EB6A14">
      <w:pPr>
        <w:widowControl w:val="0"/>
        <w:spacing w:after="0" w:line="240" w:lineRule="auto"/>
        <w:jc w:val="both"/>
        <w:rPr>
          <w:rFonts w:ascii="Times New Roman" w:eastAsia="Arial Unicode MS" w:hAnsi="Times New Roman" w:cs="Arial Unicode MS"/>
          <w:b/>
          <w:bCs/>
          <w:color w:val="000000"/>
          <w:sz w:val="24"/>
          <w:szCs w:val="24"/>
          <w:lang w:val="uk-UA" w:eastAsia="zh-CN"/>
        </w:rPr>
      </w:pPr>
      <w:r>
        <w:rPr>
          <w:rFonts w:ascii="Times New Roman" w:eastAsia="Arial Unicode MS" w:hAnsi="Times New Roman" w:cs="Arial Unicode MS"/>
          <w:b/>
          <w:bCs/>
          <w:color w:val="000000"/>
          <w:sz w:val="24"/>
          <w:szCs w:val="24"/>
          <w:lang w:val="uk-UA" w:eastAsia="zh-CN"/>
        </w:rPr>
        <w:t>1.Загальні технічні вимоги:</w:t>
      </w:r>
    </w:p>
    <w:p w:rsidR="00F63098" w:rsidRDefault="00EB6A14">
      <w:pPr>
        <w:numPr>
          <w:ilvl w:val="2"/>
          <w:numId w:val="1"/>
        </w:numPr>
        <w:spacing w:after="0" w:line="240" w:lineRule="auto"/>
        <w:ind w:left="-142" w:firstLine="0"/>
        <w:jc w:val="both"/>
        <w:rPr>
          <w:rFonts w:ascii="Times New Roman" w:eastAsia="Arial Unicode MS" w:hAnsi="Times New Roman" w:cs="Arial Unicode MS"/>
          <w:spacing w:val="-6"/>
          <w:sz w:val="24"/>
          <w:szCs w:val="24"/>
          <w:lang w:val="uk-UA" w:eastAsia="zh-CN"/>
        </w:rPr>
      </w:pPr>
      <w:r>
        <w:rPr>
          <w:rFonts w:ascii="Times New Roman" w:eastAsia="Arial Unicode MS" w:hAnsi="Times New Roman" w:cs="Arial Unicode MS"/>
          <w:spacing w:val="-6"/>
          <w:sz w:val="24"/>
          <w:szCs w:val="24"/>
          <w:lang w:val="uk-UA" w:eastAsia="zh-CN"/>
        </w:rPr>
        <w:t>Якість ламп повинна відповідати технічним умовам та національним стандартам України (Учасник має надати гарантійний лист щодо даної вимоги).</w:t>
      </w:r>
    </w:p>
    <w:p w:rsidR="00F63098" w:rsidRDefault="00EB6A14">
      <w:pPr>
        <w:numPr>
          <w:ilvl w:val="2"/>
          <w:numId w:val="1"/>
        </w:numPr>
        <w:spacing w:after="0" w:line="240" w:lineRule="auto"/>
        <w:ind w:left="-142" w:firstLine="0"/>
        <w:jc w:val="both"/>
        <w:rPr>
          <w:rFonts w:ascii="Times New Roman" w:eastAsia="Arial Unicode MS" w:hAnsi="Times New Roman" w:cs="Arial Unicode MS"/>
          <w:spacing w:val="-6"/>
          <w:sz w:val="24"/>
          <w:szCs w:val="24"/>
          <w:lang w:val="uk-UA" w:eastAsia="zh-CN"/>
        </w:rPr>
      </w:pPr>
      <w:r>
        <w:rPr>
          <w:rFonts w:ascii="Times New Roman" w:eastAsia="Arial Unicode MS" w:hAnsi="Times New Roman" w:cs="Arial Unicode MS"/>
          <w:spacing w:val="-6"/>
          <w:sz w:val="24"/>
          <w:szCs w:val="24"/>
          <w:lang w:val="uk-UA" w:eastAsia="zh-CN"/>
        </w:rPr>
        <w:t>Продукція має бути нова, не повинна бути у попередній експлуатації (Учасник має надати гарантійний лист щодо даної вимоги).</w:t>
      </w:r>
    </w:p>
    <w:p w:rsidR="00F63098" w:rsidRDefault="00EB6A14">
      <w:pPr>
        <w:numPr>
          <w:ilvl w:val="2"/>
          <w:numId w:val="1"/>
        </w:numPr>
        <w:spacing w:after="0" w:line="240" w:lineRule="auto"/>
        <w:ind w:left="-142" w:firstLine="0"/>
        <w:jc w:val="both"/>
        <w:rPr>
          <w:rFonts w:ascii="Times New Roman" w:eastAsia="Arial Unicode MS" w:hAnsi="Times New Roman" w:cs="Arial Unicode MS"/>
          <w:spacing w:val="-6"/>
          <w:sz w:val="24"/>
          <w:szCs w:val="24"/>
          <w:lang w:val="uk-UA" w:eastAsia="zh-CN"/>
        </w:rPr>
      </w:pPr>
      <w:r>
        <w:rPr>
          <w:rFonts w:ascii="Times New Roman" w:eastAsia="Arial Unicode MS" w:hAnsi="Times New Roman" w:cs="Arial Unicode MS"/>
          <w:spacing w:val="-6"/>
          <w:sz w:val="24"/>
          <w:szCs w:val="24"/>
          <w:lang w:val="uk-UA" w:eastAsia="zh-CN"/>
        </w:rPr>
        <w:t>Продукція повинна мати заводську упаковку</w:t>
      </w:r>
      <w:r>
        <w:rPr>
          <w:rFonts w:ascii="Times New Roman" w:eastAsia="Times New Roman" w:hAnsi="Times New Roman"/>
          <w:sz w:val="24"/>
          <w:szCs w:val="24"/>
          <w:lang w:val="uk-UA" w:eastAsia="zh-CN"/>
        </w:rPr>
        <w:t xml:space="preserve"> (</w:t>
      </w:r>
      <w:r>
        <w:rPr>
          <w:rFonts w:ascii="Times New Roman" w:eastAsia="Arial Unicode MS" w:hAnsi="Times New Roman" w:cs="Arial Unicode MS"/>
          <w:spacing w:val="-6"/>
          <w:sz w:val="24"/>
          <w:szCs w:val="24"/>
          <w:lang w:val="uk-UA" w:eastAsia="zh-CN"/>
        </w:rPr>
        <w:t>Учасник має надати гарантійний лист щодо даної вимоги).</w:t>
      </w:r>
    </w:p>
    <w:p w:rsidR="00F63098" w:rsidRDefault="00EB6A14">
      <w:pPr>
        <w:numPr>
          <w:ilvl w:val="2"/>
          <w:numId w:val="1"/>
        </w:numPr>
        <w:spacing w:after="0" w:line="240" w:lineRule="auto"/>
        <w:ind w:left="-142" w:firstLine="0"/>
        <w:jc w:val="both"/>
        <w:rPr>
          <w:rFonts w:ascii="Times New Roman" w:eastAsia="Arial Unicode MS" w:hAnsi="Times New Roman" w:cs="Arial Unicode MS"/>
          <w:spacing w:val="-6"/>
          <w:sz w:val="24"/>
          <w:szCs w:val="24"/>
          <w:lang w:val="uk-UA" w:eastAsia="zh-CN"/>
        </w:rPr>
      </w:pPr>
      <w:bookmarkStart w:id="0" w:name="OLE_LINK7"/>
      <w:r>
        <w:rPr>
          <w:rFonts w:ascii="Times New Roman" w:eastAsia="Arial Unicode MS" w:hAnsi="Times New Roman" w:cs="Arial Unicode MS"/>
          <w:spacing w:val="-6"/>
          <w:sz w:val="24"/>
          <w:szCs w:val="24"/>
          <w:lang w:val="uk-UA" w:eastAsia="zh-CN"/>
        </w:rPr>
        <w:t xml:space="preserve">Технічні, якісні характеристики товару повинні передбачати застосування заходів із захисту довкілля. </w:t>
      </w:r>
      <w:bookmarkEnd w:id="0"/>
      <w:r>
        <w:rPr>
          <w:rFonts w:ascii="Times New Roman" w:eastAsia="Arial Unicode MS" w:hAnsi="Times New Roman" w:cs="Arial Unicode MS"/>
          <w:spacing w:val="-6"/>
          <w:sz w:val="24"/>
          <w:szCs w:val="24"/>
          <w:lang w:val="uk-UA" w:eastAsia="zh-CN"/>
        </w:rPr>
        <w:t>Учасник у складі тендерної пропозиції повинен надати лист в довільній формі з описом технології застосування ним заходів із захисту довкілля при провадженні господарської діяльності та виконанні договірних зобов'язань</w:t>
      </w:r>
      <w:r>
        <w:rPr>
          <w:rFonts w:ascii="Times New Roman" w:eastAsia="Times New Roman" w:hAnsi="Times New Roman"/>
          <w:sz w:val="24"/>
          <w:szCs w:val="24"/>
          <w:lang w:val="uk-UA" w:eastAsia="ar-SA"/>
        </w:rPr>
        <w:t xml:space="preserve"> та інформацією про екологічну безпеку матеріалів. </w:t>
      </w:r>
    </w:p>
    <w:p w:rsidR="00F63098" w:rsidRDefault="00EB6A14">
      <w:pPr>
        <w:numPr>
          <w:ilvl w:val="2"/>
          <w:numId w:val="1"/>
        </w:numPr>
        <w:tabs>
          <w:tab w:val="clear" w:pos="-426"/>
        </w:tabs>
        <w:spacing w:after="0" w:line="240" w:lineRule="auto"/>
        <w:jc w:val="both"/>
        <w:rPr>
          <w:rFonts w:ascii="Times New Roman" w:eastAsia="Arial Unicode MS" w:hAnsi="Times New Roman"/>
          <w:spacing w:val="-6"/>
          <w:sz w:val="24"/>
          <w:szCs w:val="24"/>
          <w:lang w:eastAsia="zh-CN"/>
        </w:rPr>
      </w:pPr>
      <w:r>
        <w:rPr>
          <w:rFonts w:ascii="Times New Roman" w:eastAsia="Arial Unicode MS" w:hAnsi="Times New Roman"/>
          <w:color w:val="000000"/>
          <w:sz w:val="24"/>
          <w:szCs w:val="24"/>
          <w:lang w:val="uk-UA"/>
        </w:rPr>
        <w:t>Товар, що є предметом даної закупівлі має постачатись на склад Львівського комунального підприємства «</w:t>
      </w:r>
      <w:proofErr w:type="spellStart"/>
      <w:r>
        <w:rPr>
          <w:rFonts w:ascii="Times New Roman" w:eastAsia="Arial Unicode MS" w:hAnsi="Times New Roman"/>
          <w:color w:val="000000"/>
          <w:sz w:val="24"/>
          <w:szCs w:val="24"/>
          <w:lang w:val="uk-UA"/>
        </w:rPr>
        <w:t>Львівсвітло</w:t>
      </w:r>
      <w:proofErr w:type="spellEnd"/>
      <w:r>
        <w:rPr>
          <w:rFonts w:ascii="Times New Roman" w:eastAsia="Arial Unicode MS" w:hAnsi="Times New Roman"/>
          <w:color w:val="000000"/>
          <w:sz w:val="24"/>
          <w:szCs w:val="24"/>
          <w:lang w:val="uk-UA"/>
        </w:rPr>
        <w:t>»</w:t>
      </w:r>
      <w:r>
        <w:rPr>
          <w:rFonts w:ascii="Times New Roman" w:hAnsi="Times New Roman"/>
          <w:color w:val="000000"/>
          <w:sz w:val="24"/>
          <w:szCs w:val="24"/>
          <w:lang w:val="uk-UA"/>
        </w:rPr>
        <w:t xml:space="preserve"> протягом 21-го </w:t>
      </w:r>
      <w:r>
        <w:rPr>
          <w:rFonts w:ascii="Times New Roman" w:hAnsi="Times New Roman"/>
          <w:sz w:val="24"/>
          <w:szCs w:val="24"/>
          <w:lang w:val="uk-UA"/>
        </w:rPr>
        <w:t xml:space="preserve">календарного </w:t>
      </w:r>
      <w:r>
        <w:rPr>
          <w:rFonts w:ascii="Times New Roman" w:hAnsi="Times New Roman"/>
          <w:color w:val="000000"/>
          <w:sz w:val="24"/>
          <w:szCs w:val="24"/>
          <w:lang w:val="uk-UA"/>
        </w:rPr>
        <w:t>дня  з дати  підписання і публікації угоди  між обома Сторонами</w:t>
      </w:r>
      <w:r>
        <w:rPr>
          <w:rFonts w:ascii="Times New Roman" w:eastAsia="Arial Unicode MS" w:hAnsi="Times New Roman"/>
          <w:color w:val="000000"/>
          <w:sz w:val="24"/>
          <w:szCs w:val="24"/>
          <w:lang w:val="uk-UA"/>
        </w:rPr>
        <w:t xml:space="preserve"> протягом 2023 року </w:t>
      </w:r>
      <w:r>
        <w:rPr>
          <w:rFonts w:ascii="Times New Roman" w:eastAsia="Arial Unicode MS" w:hAnsi="Times New Roman"/>
          <w:color w:val="000000"/>
          <w:sz w:val="24"/>
          <w:szCs w:val="24"/>
          <w:u w:val="single" w:color="000000"/>
          <w:lang w:val="uk-UA"/>
        </w:rPr>
        <w:t xml:space="preserve">на умовах </w:t>
      </w:r>
      <w:r>
        <w:rPr>
          <w:rFonts w:ascii="Times New Roman" w:eastAsia="Arial Unicode MS" w:hAnsi="Times New Roman"/>
          <w:color w:val="000000"/>
          <w:sz w:val="24"/>
          <w:szCs w:val="24"/>
          <w:u w:val="single" w:color="000000"/>
        </w:rPr>
        <w:t>DDP</w:t>
      </w:r>
      <w:r>
        <w:rPr>
          <w:rFonts w:ascii="Times New Roman" w:eastAsia="Arial Unicode MS" w:hAnsi="Times New Roman"/>
          <w:color w:val="000000"/>
          <w:sz w:val="24"/>
          <w:szCs w:val="24"/>
          <w:lang w:val="uk-UA"/>
        </w:rPr>
        <w:t xml:space="preserve">, в редакції Міжнародних правил тлумачення торговельних термінів </w:t>
      </w:r>
      <w:proofErr w:type="spellStart"/>
      <w:r>
        <w:rPr>
          <w:rFonts w:ascii="Times New Roman" w:eastAsia="Arial Unicode MS" w:hAnsi="Times New Roman"/>
          <w:color w:val="000000"/>
          <w:sz w:val="24"/>
          <w:szCs w:val="24"/>
          <w:lang w:val="uk-UA"/>
        </w:rPr>
        <w:t>“Інкотермс</w:t>
      </w:r>
      <w:proofErr w:type="spellEnd"/>
      <w:r>
        <w:rPr>
          <w:rFonts w:ascii="Times New Roman" w:eastAsia="Arial Unicode MS" w:hAnsi="Times New Roman"/>
          <w:color w:val="000000"/>
          <w:sz w:val="24"/>
          <w:szCs w:val="24"/>
        </w:rPr>
        <w:t> </w:t>
      </w:r>
      <w:r>
        <w:rPr>
          <w:rFonts w:ascii="Times New Roman" w:eastAsia="Arial Unicode MS" w:hAnsi="Times New Roman"/>
          <w:color w:val="000000"/>
          <w:sz w:val="24"/>
          <w:szCs w:val="24"/>
          <w:lang w:val="uk-UA"/>
        </w:rPr>
        <w:t xml:space="preserve">2010”. </w:t>
      </w:r>
      <w:proofErr w:type="spellStart"/>
      <w:r>
        <w:rPr>
          <w:rFonts w:ascii="Times New Roman" w:hAnsi="Times New Roman"/>
          <w:sz w:val="24"/>
          <w:szCs w:val="24"/>
        </w:rPr>
        <w:t>Місце</w:t>
      </w:r>
      <w:proofErr w:type="spellEnd"/>
      <w:r>
        <w:rPr>
          <w:rFonts w:ascii="Times New Roman" w:hAnsi="Times New Roman"/>
          <w:sz w:val="24"/>
          <w:szCs w:val="24"/>
        </w:rPr>
        <w:t xml:space="preserve"> поставки Товару: склад </w:t>
      </w:r>
      <w:proofErr w:type="spellStart"/>
      <w:r>
        <w:rPr>
          <w:rFonts w:ascii="Times New Roman" w:hAnsi="Times New Roman"/>
          <w:sz w:val="24"/>
          <w:szCs w:val="24"/>
        </w:rPr>
        <w:t>Покупця</w:t>
      </w:r>
      <w:proofErr w:type="spellEnd"/>
      <w:r>
        <w:rPr>
          <w:rFonts w:ascii="Times New Roman" w:hAnsi="Times New Roman"/>
          <w:sz w:val="24"/>
          <w:szCs w:val="24"/>
        </w:rPr>
        <w:t xml:space="preserve"> за </w:t>
      </w:r>
      <w:proofErr w:type="spellStart"/>
      <w:r>
        <w:rPr>
          <w:rFonts w:ascii="Times New Roman" w:hAnsi="Times New Roman"/>
          <w:sz w:val="24"/>
          <w:szCs w:val="24"/>
        </w:rPr>
        <w:t>адресою</w:t>
      </w:r>
      <w:proofErr w:type="spellEnd"/>
      <w:r>
        <w:rPr>
          <w:rFonts w:ascii="Times New Roman" w:hAnsi="Times New Roman"/>
          <w:sz w:val="24"/>
          <w:szCs w:val="24"/>
        </w:rPr>
        <w:t xml:space="preserve">: </w:t>
      </w:r>
      <w:proofErr w:type="spellStart"/>
      <w:r>
        <w:rPr>
          <w:rFonts w:ascii="Times New Roman" w:hAnsi="Times New Roman"/>
          <w:sz w:val="24"/>
          <w:szCs w:val="24"/>
        </w:rPr>
        <w:t>м</w:t>
      </w:r>
      <w:proofErr w:type="gramStart"/>
      <w:r>
        <w:rPr>
          <w:rFonts w:ascii="Times New Roman" w:hAnsi="Times New Roman"/>
          <w:sz w:val="24"/>
          <w:szCs w:val="24"/>
        </w:rPr>
        <w:t>.Л</w:t>
      </w:r>
      <w:proofErr w:type="gramEnd"/>
      <w:r>
        <w:rPr>
          <w:rFonts w:ascii="Times New Roman" w:hAnsi="Times New Roman"/>
          <w:sz w:val="24"/>
          <w:szCs w:val="24"/>
        </w:rPr>
        <w:t>ьвів</w:t>
      </w:r>
      <w:proofErr w:type="spellEnd"/>
      <w:r>
        <w:rPr>
          <w:rFonts w:ascii="Times New Roman" w:hAnsi="Times New Roman"/>
          <w:sz w:val="24"/>
          <w:szCs w:val="24"/>
        </w:rPr>
        <w:t xml:space="preserve"> </w:t>
      </w:r>
      <w:proofErr w:type="spellStart"/>
      <w:r>
        <w:rPr>
          <w:rFonts w:ascii="Times New Roman" w:hAnsi="Times New Roman"/>
          <w:sz w:val="24"/>
          <w:szCs w:val="24"/>
        </w:rPr>
        <w:t>вул</w:t>
      </w:r>
      <w:proofErr w:type="spellEnd"/>
      <w:r>
        <w:rPr>
          <w:rFonts w:ascii="Times New Roman" w:hAnsi="Times New Roman"/>
          <w:sz w:val="24"/>
          <w:szCs w:val="24"/>
        </w:rPr>
        <w:t>..А.Лінкольна,8.</w:t>
      </w:r>
    </w:p>
    <w:p w:rsidR="00F63098" w:rsidRDefault="00EB6A14">
      <w:pPr>
        <w:numPr>
          <w:ilvl w:val="2"/>
          <w:numId w:val="1"/>
        </w:numPr>
        <w:spacing w:after="0" w:line="240" w:lineRule="auto"/>
        <w:ind w:left="-142" w:firstLine="0"/>
        <w:jc w:val="both"/>
        <w:rPr>
          <w:rFonts w:ascii="Times New Roman" w:eastAsia="Arial Unicode MS" w:hAnsi="Times New Roman" w:cs="Arial Unicode MS"/>
          <w:spacing w:val="-6"/>
          <w:sz w:val="24"/>
          <w:szCs w:val="24"/>
          <w:lang w:val="uk-UA" w:eastAsia="zh-CN"/>
        </w:rPr>
      </w:pPr>
      <w:r>
        <w:rPr>
          <w:rFonts w:ascii="Times New Roman" w:eastAsia="Arial Unicode MS" w:hAnsi="Times New Roman" w:cs="Arial Unicode MS"/>
          <w:spacing w:val="-6"/>
          <w:sz w:val="24"/>
          <w:szCs w:val="24"/>
          <w:lang w:val="uk-UA" w:eastAsia="zh-CN"/>
        </w:rPr>
        <w:t>Поставка товару здійснюється партіями за заявкою Замовника, протягом 3 робочих днів з моменту отримання заявки. Учасник має надати лист-згоду стосовно даної вимоги.</w:t>
      </w:r>
    </w:p>
    <w:p w:rsidR="00F63098" w:rsidRDefault="00EB6A14">
      <w:pPr>
        <w:numPr>
          <w:ilvl w:val="2"/>
          <w:numId w:val="1"/>
        </w:numPr>
        <w:spacing w:after="0" w:line="240" w:lineRule="auto"/>
        <w:ind w:left="-142" w:firstLine="0"/>
        <w:jc w:val="both"/>
        <w:rPr>
          <w:rFonts w:ascii="Times New Roman" w:eastAsia="Arial Unicode MS" w:hAnsi="Times New Roman" w:cs="Arial Unicode MS"/>
          <w:spacing w:val="-6"/>
          <w:sz w:val="24"/>
          <w:szCs w:val="24"/>
          <w:lang w:val="uk-UA" w:eastAsia="zh-CN"/>
        </w:rPr>
      </w:pPr>
      <w:bookmarkStart w:id="1" w:name="_Hlk126835029"/>
      <w:r>
        <w:rPr>
          <w:rFonts w:ascii="Times New Roman" w:eastAsia="Arial Unicode MS" w:hAnsi="Times New Roman" w:cs="Arial Unicode MS"/>
          <w:spacing w:val="-6"/>
          <w:sz w:val="24"/>
          <w:szCs w:val="24"/>
          <w:lang w:val="uk-UA" w:eastAsia="zh-CN"/>
        </w:rPr>
        <w:t>Оплата за поставлений Товар здійснюється Замовником протягом 14 календарних днів, з моменту отримання кожної окремої партії Товару</w:t>
      </w:r>
      <w:bookmarkEnd w:id="1"/>
      <w:r>
        <w:rPr>
          <w:rFonts w:ascii="Times New Roman" w:eastAsia="Arial Unicode MS" w:hAnsi="Times New Roman" w:cs="Arial Unicode MS"/>
          <w:spacing w:val="-6"/>
          <w:sz w:val="24"/>
          <w:szCs w:val="24"/>
          <w:lang w:val="uk-UA" w:eastAsia="zh-CN"/>
        </w:rPr>
        <w:t>, на підставі належного оформлених первинних документів (видаткової накладної, товарно-транспортної накладної, акту приймання-передачі Товару тощо). Повний розрахунок проводиться Замовником в межах дії Договору, але не пізніше останнього робочого дня дії Договору. Учасник має надати лист-згоду стосовно даної вимоги.</w:t>
      </w:r>
    </w:p>
    <w:p w:rsidR="00F63098" w:rsidRDefault="00EB6A14">
      <w:pPr>
        <w:widowControl w:val="0"/>
        <w:numPr>
          <w:ilvl w:val="2"/>
          <w:numId w:val="1"/>
        </w:numPr>
        <w:spacing w:after="0" w:line="240" w:lineRule="auto"/>
        <w:ind w:left="-142" w:firstLine="0"/>
        <w:jc w:val="both"/>
        <w:rPr>
          <w:rFonts w:ascii="Times New Roman" w:eastAsia="Arial Unicode MS" w:hAnsi="Times New Roman" w:cs="Arial Unicode MS"/>
          <w:spacing w:val="-6"/>
          <w:sz w:val="24"/>
          <w:szCs w:val="24"/>
          <w:lang w:val="uk-UA" w:eastAsia="zh-CN"/>
        </w:rPr>
      </w:pPr>
      <w:r>
        <w:rPr>
          <w:rFonts w:ascii="Times New Roman" w:eastAsia="Arial Unicode MS" w:hAnsi="Times New Roman" w:cs="Arial Unicode MS"/>
          <w:sz w:val="24"/>
          <w:szCs w:val="24"/>
          <w:u w:color="000000"/>
          <w:lang w:val="uk-UA" w:eastAsia="ru-RU"/>
        </w:rPr>
        <w:t xml:space="preserve">Запропонований товар повинен відповідати технічним вимогам Замовника, наведеним в таблиці №1. </w:t>
      </w:r>
      <w:r>
        <w:rPr>
          <w:rFonts w:ascii="Times New Roman" w:eastAsia="Arial Unicode MS" w:hAnsi="Times New Roman" w:cs="Arial Unicode MS"/>
          <w:sz w:val="24"/>
          <w:szCs w:val="24"/>
          <w:u w:color="222222"/>
          <w:lang w:val="uk-UA" w:eastAsia="ru-RU"/>
        </w:rPr>
        <w:t>Характеристики пропонованого товару повинні бути не гірші від зазначених Замовником, або повністю відповідати їм, а саме:</w:t>
      </w:r>
    </w:p>
    <w:p w:rsidR="00F63098" w:rsidRDefault="00EB6A14">
      <w:pPr>
        <w:widowControl w:val="0"/>
        <w:shd w:val="clear" w:color="auto" w:fill="FFFFFF"/>
        <w:spacing w:after="0" w:line="240" w:lineRule="auto"/>
        <w:ind w:firstLine="405"/>
        <w:jc w:val="both"/>
        <w:rPr>
          <w:rFonts w:ascii="Times New Roman" w:eastAsia="Arial Unicode MS" w:hAnsi="Times New Roman" w:cs="Arial Unicode MS"/>
          <w:sz w:val="24"/>
          <w:szCs w:val="24"/>
          <w:u w:color="222222"/>
          <w:lang w:val="uk-UA" w:eastAsia="ru-RU"/>
        </w:rPr>
      </w:pPr>
      <w:bookmarkStart w:id="2" w:name="_Hlk129685027"/>
      <w:r>
        <w:rPr>
          <w:rFonts w:ascii="Times New Roman" w:eastAsia="Arial Unicode MS" w:hAnsi="Times New Roman" w:cs="Arial Unicode MS"/>
          <w:sz w:val="24"/>
          <w:szCs w:val="24"/>
          <w:u w:color="222222"/>
          <w:lang w:val="uk-UA" w:eastAsia="ru-RU"/>
        </w:rPr>
        <w:t>- ідентичними мають бути наступні параметри: цоколь,  клас енергоспоживання.</w:t>
      </w:r>
    </w:p>
    <w:p w:rsidR="00F63098" w:rsidRDefault="00EB6A14">
      <w:pPr>
        <w:widowControl w:val="0"/>
        <w:shd w:val="clear" w:color="auto" w:fill="FFFFFF"/>
        <w:spacing w:after="0" w:line="240" w:lineRule="auto"/>
        <w:ind w:firstLine="405"/>
        <w:jc w:val="both"/>
        <w:rPr>
          <w:rFonts w:ascii="Times New Roman" w:eastAsia="Arial Unicode MS" w:hAnsi="Times New Roman" w:cs="Arial Unicode MS"/>
          <w:sz w:val="24"/>
          <w:szCs w:val="24"/>
          <w:u w:color="222222"/>
          <w:lang w:val="uk-UA" w:eastAsia="ru-RU"/>
        </w:rPr>
      </w:pPr>
      <w:r>
        <w:rPr>
          <w:rFonts w:ascii="Times New Roman" w:eastAsia="Arial Unicode MS" w:hAnsi="Times New Roman" w:cs="Arial Unicode MS"/>
          <w:sz w:val="24"/>
          <w:szCs w:val="24"/>
          <w:u w:color="222222"/>
          <w:lang w:val="uk-UA" w:eastAsia="ru-RU"/>
        </w:rPr>
        <w:t xml:space="preserve">- наступні параметри мають відповідати параметрам, наведеним в таблиці № 1: потужність (номінальна), номінальна (робоча) напруга, колірна температура </w:t>
      </w:r>
      <w:r w:rsidR="00412115">
        <w:rPr>
          <w:rFonts w:ascii="Times New Roman" w:eastAsia="Arial Unicode MS" w:hAnsi="Times New Roman" w:cs="Arial Unicode MS"/>
          <w:sz w:val="24"/>
          <w:szCs w:val="24"/>
          <w:u w:color="222222"/>
          <w:lang w:val="uk-UA" w:eastAsia="ru-RU"/>
        </w:rPr>
        <w:t>.</w:t>
      </w:r>
    </w:p>
    <w:p w:rsidR="00F63098" w:rsidRDefault="00EB6A14">
      <w:pPr>
        <w:widowControl w:val="0"/>
        <w:shd w:val="clear" w:color="auto" w:fill="FFFFFF"/>
        <w:spacing w:after="0" w:line="240" w:lineRule="auto"/>
        <w:ind w:firstLine="405"/>
        <w:jc w:val="both"/>
        <w:rPr>
          <w:rFonts w:ascii="Times New Roman" w:eastAsia="Arial Unicode MS" w:hAnsi="Times New Roman" w:cs="Arial Unicode MS"/>
          <w:sz w:val="24"/>
          <w:szCs w:val="24"/>
          <w:u w:color="222222"/>
          <w:lang w:val="uk-UA" w:eastAsia="ru-RU"/>
        </w:rPr>
      </w:pPr>
      <w:r>
        <w:rPr>
          <w:rFonts w:ascii="Times New Roman" w:eastAsia="Arial Unicode MS" w:hAnsi="Times New Roman" w:cs="Arial Unicode MS"/>
          <w:sz w:val="24"/>
          <w:szCs w:val="24"/>
          <w:u w:color="222222"/>
          <w:lang w:val="uk-UA" w:eastAsia="ru-RU"/>
        </w:rPr>
        <w:lastRenderedPageBreak/>
        <w:t xml:space="preserve">- не гіршими або не меншими мають бути наступні параметри: світловий потік, </w:t>
      </w:r>
      <w:proofErr w:type="spellStart"/>
      <w:r>
        <w:rPr>
          <w:rFonts w:ascii="Times New Roman" w:eastAsia="Times New Roman" w:hAnsi="Times New Roman"/>
          <w:color w:val="000000"/>
          <w:sz w:val="24"/>
          <w:szCs w:val="24"/>
        </w:rPr>
        <w:t>Світлова</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віддача</w:t>
      </w:r>
      <w:proofErr w:type="spellEnd"/>
      <w:r>
        <w:rPr>
          <w:rFonts w:ascii="Times New Roman" w:eastAsia="Times New Roman" w:hAnsi="Times New Roman"/>
          <w:color w:val="000000"/>
          <w:sz w:val="24"/>
          <w:szCs w:val="24"/>
        </w:rPr>
        <w:t xml:space="preserve">, не </w:t>
      </w:r>
      <w:proofErr w:type="spellStart"/>
      <w:r>
        <w:rPr>
          <w:rFonts w:ascii="Times New Roman" w:eastAsia="Times New Roman" w:hAnsi="Times New Roman"/>
          <w:color w:val="000000"/>
          <w:sz w:val="24"/>
          <w:szCs w:val="24"/>
        </w:rPr>
        <w:t>менше</w:t>
      </w:r>
      <w:proofErr w:type="spellEnd"/>
      <w:r>
        <w:rPr>
          <w:rFonts w:ascii="Times New Roman" w:eastAsia="Times New Roman" w:hAnsi="Times New Roman"/>
          <w:color w:val="000000"/>
          <w:sz w:val="24"/>
          <w:szCs w:val="24"/>
        </w:rPr>
        <w:t>, лм/Вт</w:t>
      </w:r>
      <w:r>
        <w:rPr>
          <w:rFonts w:ascii="Times New Roman" w:eastAsia="Times New Roman" w:hAnsi="Times New Roman"/>
          <w:color w:val="000000"/>
          <w:sz w:val="24"/>
          <w:szCs w:val="24"/>
          <w:lang w:val="uk-UA"/>
        </w:rPr>
        <w:t>,</w:t>
      </w:r>
      <w:r>
        <w:rPr>
          <w:rFonts w:ascii="Times New Roman" w:eastAsia="Arial Unicode MS" w:hAnsi="Times New Roman" w:cs="Arial Unicode MS"/>
          <w:sz w:val="24"/>
          <w:szCs w:val="24"/>
          <w:u w:color="222222"/>
          <w:lang w:val="uk-UA" w:eastAsia="ru-RU"/>
        </w:rPr>
        <w:t xml:space="preserve"> індекс </w:t>
      </w:r>
      <w:proofErr w:type="spellStart"/>
      <w:r>
        <w:rPr>
          <w:rFonts w:ascii="Times New Roman" w:eastAsia="Arial Unicode MS" w:hAnsi="Times New Roman" w:cs="Arial Unicode MS"/>
          <w:sz w:val="24"/>
          <w:szCs w:val="24"/>
          <w:u w:color="222222"/>
          <w:lang w:val="uk-UA" w:eastAsia="ru-RU"/>
        </w:rPr>
        <w:t>кольоропередачі</w:t>
      </w:r>
      <w:proofErr w:type="spellEnd"/>
      <w:r>
        <w:rPr>
          <w:rFonts w:ascii="Times New Roman" w:eastAsia="Arial Unicode MS" w:hAnsi="Times New Roman" w:cs="Arial Unicode MS"/>
          <w:sz w:val="24"/>
          <w:szCs w:val="24"/>
          <w:u w:color="222222"/>
          <w:lang w:val="uk-UA" w:eastAsia="ru-RU"/>
        </w:rPr>
        <w:t>, середній термін служби, строк служби</w:t>
      </w:r>
      <w:r w:rsidR="00412115">
        <w:rPr>
          <w:rFonts w:ascii="Times New Roman" w:eastAsia="Arial Unicode MS" w:hAnsi="Times New Roman" w:cs="Arial Unicode MS"/>
          <w:sz w:val="24"/>
          <w:szCs w:val="24"/>
          <w:u w:color="222222"/>
          <w:lang w:val="uk-UA" w:eastAsia="ru-RU"/>
        </w:rPr>
        <w:t>.</w:t>
      </w:r>
    </w:p>
    <w:bookmarkEnd w:id="2"/>
    <w:p w:rsidR="00F63098" w:rsidRDefault="00EB6A14">
      <w:pPr>
        <w:widowControl w:val="0"/>
        <w:spacing w:after="0" w:line="240" w:lineRule="auto"/>
        <w:ind w:firstLine="709"/>
        <w:jc w:val="both"/>
        <w:rPr>
          <w:rFonts w:ascii="Times New Roman" w:eastAsia="Arial Unicode MS" w:hAnsi="Times New Roman" w:cs="Arial Unicode MS"/>
          <w:sz w:val="24"/>
          <w:szCs w:val="24"/>
          <w:u w:color="000000"/>
          <w:lang w:val="uk-UA" w:eastAsia="ru-RU"/>
        </w:rPr>
      </w:pPr>
      <w:r>
        <w:rPr>
          <w:rFonts w:ascii="Times New Roman" w:eastAsia="Arial Unicode MS" w:hAnsi="Times New Roman" w:cs="Arial Unicode MS"/>
          <w:sz w:val="24"/>
          <w:szCs w:val="24"/>
          <w:u w:color="000000"/>
          <w:lang w:val="uk-UA" w:eastAsia="ru-RU"/>
        </w:rPr>
        <w:t xml:space="preserve">На підтвердження кожного з параметрів, наведених </w:t>
      </w:r>
      <w:r>
        <w:rPr>
          <w:rFonts w:ascii="Times New Roman" w:eastAsia="Arial Unicode MS" w:hAnsi="Times New Roman" w:cs="Arial Unicode MS"/>
          <w:color w:val="000000"/>
          <w:sz w:val="24"/>
          <w:szCs w:val="24"/>
          <w:u w:color="000000"/>
          <w:lang w:val="uk-UA" w:eastAsia="ru-RU"/>
        </w:rPr>
        <w:t xml:space="preserve">в таблиці, Учасником надаються документи та копії документів відповідно </w:t>
      </w:r>
      <w:r>
        <w:rPr>
          <w:rFonts w:ascii="Times New Roman" w:eastAsia="Arial Unicode MS" w:hAnsi="Times New Roman" w:cs="Arial Unicode MS"/>
          <w:sz w:val="24"/>
          <w:szCs w:val="24"/>
          <w:u w:color="000000"/>
          <w:lang w:val="uk-UA" w:eastAsia="ru-RU"/>
        </w:rPr>
        <w:t>до вимог п.1.1.9 цього додатку.</w:t>
      </w:r>
    </w:p>
    <w:p w:rsidR="00F63098" w:rsidRDefault="00EB6A14">
      <w:pPr>
        <w:pStyle w:val="ListParagraph1"/>
        <w:widowControl w:val="0"/>
        <w:numPr>
          <w:ilvl w:val="2"/>
          <w:numId w:val="1"/>
        </w:numPr>
        <w:spacing w:after="0" w:line="240" w:lineRule="auto"/>
        <w:ind w:left="0" w:firstLine="0"/>
        <w:jc w:val="both"/>
        <w:rPr>
          <w:rFonts w:ascii="Times New Roman" w:eastAsia="Arial Unicode MS" w:hAnsi="Times New Roman" w:cs="Arial Unicode MS"/>
          <w:color w:val="000000"/>
          <w:sz w:val="24"/>
          <w:szCs w:val="24"/>
          <w:u w:color="000000"/>
          <w:lang w:val="uk-UA" w:eastAsia="ru-RU"/>
        </w:rPr>
      </w:pPr>
      <w:r>
        <w:rPr>
          <w:rFonts w:ascii="Times New Roman" w:eastAsia="Arial Unicode MS" w:hAnsi="Times New Roman" w:cs="Arial Unicode MS"/>
          <w:sz w:val="24"/>
          <w:szCs w:val="24"/>
          <w:u w:color="000000"/>
          <w:lang w:val="uk-UA" w:eastAsia="ru-RU"/>
        </w:rPr>
        <w:t xml:space="preserve">Товар має бути підтверджений технічною документацією (технічним </w:t>
      </w:r>
      <w:r>
        <w:rPr>
          <w:rFonts w:ascii="Times New Roman" w:eastAsia="Arial Unicode MS" w:hAnsi="Times New Roman" w:cs="Arial Unicode MS"/>
          <w:color w:val="000000"/>
          <w:sz w:val="24"/>
          <w:szCs w:val="24"/>
          <w:u w:color="000000"/>
          <w:lang w:val="uk-UA" w:eastAsia="ru-RU"/>
        </w:rPr>
        <w:t xml:space="preserve">паспортом /та(або) технічним описом /та(або) </w:t>
      </w:r>
      <w:proofErr w:type="spellStart"/>
      <w:r>
        <w:rPr>
          <w:rFonts w:ascii="Times New Roman" w:eastAsia="Arial Unicode MS" w:hAnsi="Times New Roman" w:cs="Arial Unicode MS"/>
          <w:sz w:val="24"/>
          <w:szCs w:val="24"/>
          <w:u w:color="000000"/>
          <w:lang w:val="uk-UA" w:eastAsia="ru-RU"/>
        </w:rPr>
        <w:t>сканкопією</w:t>
      </w:r>
      <w:proofErr w:type="spellEnd"/>
      <w:r>
        <w:rPr>
          <w:rFonts w:ascii="Times New Roman" w:eastAsia="Arial Unicode MS" w:hAnsi="Times New Roman" w:cs="Arial Unicode MS"/>
          <w:sz w:val="24"/>
          <w:szCs w:val="24"/>
          <w:u w:color="000000"/>
          <w:lang w:val="uk-UA" w:eastAsia="ru-RU"/>
        </w:rPr>
        <w:t xml:space="preserve"> етикетки </w:t>
      </w:r>
      <w:r>
        <w:rPr>
          <w:rFonts w:ascii="Times New Roman" w:eastAsia="Arial Unicode MS" w:hAnsi="Times New Roman" w:cs="Arial Unicode MS"/>
          <w:color w:val="000000"/>
          <w:sz w:val="24"/>
          <w:szCs w:val="24"/>
          <w:u w:color="000000"/>
          <w:lang w:val="uk-UA" w:eastAsia="ru-RU"/>
        </w:rPr>
        <w:t>або іншим документом, що надається Учасником на підтвердження параметрів/характеристик товару) на партію.</w:t>
      </w:r>
    </w:p>
    <w:p w:rsidR="00F63098" w:rsidRDefault="00EB6A14">
      <w:pPr>
        <w:pStyle w:val="ListParagraph1"/>
        <w:widowControl w:val="0"/>
        <w:numPr>
          <w:ilvl w:val="2"/>
          <w:numId w:val="1"/>
        </w:numPr>
        <w:spacing w:after="0" w:line="240" w:lineRule="auto"/>
        <w:ind w:left="0" w:firstLine="0"/>
        <w:jc w:val="both"/>
        <w:rPr>
          <w:rFonts w:ascii="Times New Roman" w:eastAsia="Arial Unicode MS" w:hAnsi="Times New Roman" w:cs="Arial Unicode MS"/>
          <w:color w:val="000000"/>
          <w:sz w:val="24"/>
          <w:szCs w:val="24"/>
          <w:u w:color="000000"/>
          <w:lang w:val="uk-UA" w:eastAsia="ru-RU"/>
        </w:rPr>
      </w:pPr>
      <w:r>
        <w:rPr>
          <w:rFonts w:ascii="Times New Roman" w:eastAsia="Arial Unicode MS" w:hAnsi="Times New Roman" w:cs="Arial Unicode MS"/>
          <w:color w:val="000000"/>
          <w:sz w:val="24"/>
          <w:szCs w:val="24"/>
          <w:u w:color="000000"/>
          <w:lang w:val="uk-UA" w:eastAsia="ru-RU"/>
        </w:rPr>
        <w:t>Для підтвердження високої якості товару, учасник повинен надати копії Декларації(</w:t>
      </w:r>
      <w:proofErr w:type="spellStart"/>
      <w:r>
        <w:rPr>
          <w:rFonts w:ascii="Times New Roman" w:eastAsia="Arial Unicode MS" w:hAnsi="Times New Roman" w:cs="Arial Unicode MS"/>
          <w:color w:val="000000"/>
          <w:sz w:val="24"/>
          <w:szCs w:val="24"/>
          <w:u w:color="000000"/>
          <w:lang w:val="uk-UA" w:eastAsia="ru-RU"/>
        </w:rPr>
        <w:t>ій</w:t>
      </w:r>
      <w:proofErr w:type="spellEnd"/>
      <w:r>
        <w:rPr>
          <w:rFonts w:ascii="Times New Roman" w:eastAsia="Arial Unicode MS" w:hAnsi="Times New Roman" w:cs="Arial Unicode MS"/>
          <w:color w:val="000000"/>
          <w:sz w:val="24"/>
          <w:szCs w:val="24"/>
          <w:u w:color="000000"/>
          <w:lang w:val="uk-UA" w:eastAsia="ru-RU"/>
        </w:rPr>
        <w:t>)</w:t>
      </w:r>
      <w:r>
        <w:rPr>
          <w:rFonts w:ascii="Times New Roman" w:eastAsia="Arial Unicode MS" w:hAnsi="Times New Roman" w:cs="Arial Unicode MS"/>
          <w:sz w:val="24"/>
          <w:szCs w:val="24"/>
          <w:u w:color="000000"/>
          <w:lang w:val="uk-UA" w:eastAsia="ru-RU"/>
        </w:rPr>
        <w:t>відповідності чинним технічним регламентам , видану виробником</w:t>
      </w:r>
      <w:r>
        <w:rPr>
          <w:rFonts w:ascii="Times New Roman" w:eastAsia="Arial Unicode MS" w:hAnsi="Times New Roman" w:cs="Arial Unicode MS"/>
          <w:color w:val="000000"/>
          <w:sz w:val="24"/>
          <w:szCs w:val="24"/>
          <w:u w:color="000000"/>
          <w:lang w:val="uk-UA" w:eastAsia="ru-RU"/>
        </w:rPr>
        <w:t xml:space="preserve"> або Сертифікату(</w:t>
      </w:r>
      <w:proofErr w:type="spellStart"/>
      <w:r>
        <w:rPr>
          <w:rFonts w:ascii="Times New Roman" w:eastAsia="Arial Unicode MS" w:hAnsi="Times New Roman" w:cs="Arial Unicode MS"/>
          <w:color w:val="000000"/>
          <w:sz w:val="24"/>
          <w:szCs w:val="24"/>
          <w:u w:color="000000"/>
          <w:lang w:val="uk-UA" w:eastAsia="ru-RU"/>
        </w:rPr>
        <w:t>ів</w:t>
      </w:r>
      <w:proofErr w:type="spellEnd"/>
      <w:r>
        <w:rPr>
          <w:rFonts w:ascii="Times New Roman" w:eastAsia="Arial Unicode MS" w:hAnsi="Times New Roman" w:cs="Arial Unicode MS"/>
          <w:color w:val="000000"/>
          <w:sz w:val="24"/>
          <w:szCs w:val="24"/>
          <w:u w:color="000000"/>
          <w:lang w:val="uk-UA" w:eastAsia="ru-RU"/>
        </w:rPr>
        <w:t>) про відповідність виданих акредитованим органом на пропонований товар, завірені печаткою учасника (за наявності)</w:t>
      </w:r>
      <w:r>
        <w:rPr>
          <w:rFonts w:ascii="Times New Roman" w:eastAsia="Arial Unicode MS" w:hAnsi="Times New Roman" w:cs="Arial Unicode MS"/>
          <w:sz w:val="24"/>
          <w:szCs w:val="24"/>
          <w:u w:color="000000"/>
          <w:lang w:val="uk-UA" w:eastAsia="ru-RU"/>
        </w:rPr>
        <w:t>, у  випадку імпорту продукції.</w:t>
      </w:r>
    </w:p>
    <w:p w:rsidR="00F63098" w:rsidRDefault="00EB6A14">
      <w:pPr>
        <w:pStyle w:val="ListParagraph1"/>
        <w:widowControl w:val="0"/>
        <w:numPr>
          <w:ilvl w:val="2"/>
          <w:numId w:val="1"/>
        </w:numPr>
        <w:spacing w:after="0" w:line="240" w:lineRule="auto"/>
        <w:ind w:left="0" w:firstLine="0"/>
        <w:jc w:val="both"/>
        <w:rPr>
          <w:rFonts w:ascii="Times New Roman" w:eastAsia="Arial Unicode MS" w:hAnsi="Times New Roman" w:cs="Arial Unicode MS"/>
          <w:color w:val="000000"/>
          <w:sz w:val="24"/>
          <w:szCs w:val="24"/>
          <w:u w:color="000000"/>
          <w:lang w:val="uk-UA" w:eastAsia="ru-RU"/>
        </w:rPr>
      </w:pPr>
      <w:r>
        <w:rPr>
          <w:rFonts w:ascii="Times New Roman" w:eastAsia="Arial Unicode MS" w:hAnsi="Times New Roman" w:cs="Arial Unicode MS"/>
          <w:color w:val="000000"/>
          <w:sz w:val="24"/>
          <w:szCs w:val="24"/>
          <w:u w:color="000000"/>
          <w:lang w:val="uk-UA" w:eastAsia="ru-RU"/>
        </w:rPr>
        <w:t>Учасник у складі тендерної пропозиції окрім копій документів, визначених цим додатком, повинен надати лист, створений учасником, у довільній формі за підписом керівника або уповноваженої особи учасника та завірений печаткою (за наявності) на кожній заповненій сторінці листа (у разі створення паперового документу) або підписаний електронним цифровим підписом (у разі створення електронного документу) з інформацією про відповідність пропонованого товару технічним вимогам замовника та обов'язковим зазначенням всіх технічних характеристик ламп, визначених замовником в цьому додатку до тендерної документації, та технічних характеристик пропонованого учасником товару (із застосування табличних форм викладення інформації, які дозволяють провести порівняння виставлених замовником вимог та характеристик пропонованого учасником товару) з обов’язковим зазначенням, де та в якому документі (паспорті, технічному описі або іншому документі, що надається Учасником на підтвердження параметрів/характеристик товару), підтверджується та чи інша характеристика.</w:t>
      </w:r>
    </w:p>
    <w:p w:rsidR="00F63098" w:rsidRDefault="00EB6A14">
      <w:pPr>
        <w:widowControl w:val="0"/>
        <w:spacing w:after="0" w:line="240" w:lineRule="auto"/>
        <w:jc w:val="both"/>
        <w:rPr>
          <w:rFonts w:ascii="Times New Roman" w:eastAsia="Arial Unicode MS" w:hAnsi="Times New Roman" w:cs="Arial Unicode MS"/>
          <w:color w:val="000000"/>
          <w:sz w:val="24"/>
          <w:szCs w:val="24"/>
          <w:u w:color="000000"/>
          <w:lang w:val="uk-UA" w:eastAsia="ru-RU"/>
        </w:rPr>
      </w:pPr>
      <w:r>
        <w:rPr>
          <w:rFonts w:ascii="Times New Roman" w:eastAsia="Arial Unicode MS" w:hAnsi="Times New Roman" w:cs="Arial Unicode MS"/>
          <w:color w:val="000000"/>
          <w:sz w:val="24"/>
          <w:szCs w:val="24"/>
          <w:u w:color="000000"/>
          <w:lang w:val="uk-UA" w:eastAsia="ru-RU"/>
        </w:rPr>
        <w:t>1.</w:t>
      </w:r>
      <w:r w:rsidRPr="00EB6A14">
        <w:rPr>
          <w:rFonts w:ascii="Times New Roman" w:eastAsia="Arial Unicode MS" w:hAnsi="Times New Roman" w:cs="Arial Unicode MS"/>
          <w:color w:val="000000"/>
          <w:sz w:val="24"/>
          <w:szCs w:val="24"/>
          <w:u w:color="000000"/>
          <w:lang w:eastAsia="ru-RU"/>
        </w:rPr>
        <w:t>1</w:t>
      </w:r>
      <w:r>
        <w:rPr>
          <w:rFonts w:ascii="Times New Roman" w:eastAsia="Arial Unicode MS" w:hAnsi="Times New Roman" w:cs="Arial Unicode MS"/>
          <w:color w:val="000000"/>
          <w:sz w:val="24"/>
          <w:szCs w:val="24"/>
          <w:u w:color="000000"/>
          <w:lang w:val="uk-UA" w:eastAsia="ru-RU"/>
        </w:rPr>
        <w:t>.12. У складі тендерної пропозиції учасник повинен надати гарантійний лист, в довільній формі, за підписом керівника або уповноваженої посадової особи учасника про фактичну спроможність учасника поставити власними та/або залученими силами з відповідною якістю повний обсяг/комплекс товару, що визначений Замовником в Технічній специфікації (Таблиця 1)за предметом закупівлі на протязі одного дня з моменту отримання заявки.</w:t>
      </w:r>
    </w:p>
    <w:p w:rsidR="00F63098" w:rsidRDefault="00EB6A14">
      <w:pPr>
        <w:pStyle w:val="ListParagraph1"/>
        <w:widowControl w:val="0"/>
        <w:numPr>
          <w:ilvl w:val="2"/>
          <w:numId w:val="1"/>
        </w:numPr>
        <w:spacing w:after="0" w:line="240" w:lineRule="auto"/>
        <w:ind w:left="0" w:firstLine="0"/>
        <w:jc w:val="both"/>
        <w:rPr>
          <w:rFonts w:ascii="Times New Roman" w:eastAsia="Arial Unicode MS" w:hAnsi="Times New Roman" w:cs="Arial Unicode MS"/>
          <w:color w:val="000000"/>
          <w:sz w:val="24"/>
          <w:szCs w:val="24"/>
          <w:u w:color="000000"/>
          <w:lang w:val="uk-UA" w:eastAsia="ru-RU"/>
        </w:rPr>
      </w:pPr>
      <w:r>
        <w:rPr>
          <w:rFonts w:ascii="Times New Roman" w:eastAsia="Arial Unicode MS" w:hAnsi="Times New Roman" w:cs="Arial Unicode MS"/>
          <w:color w:val="000000"/>
          <w:sz w:val="24"/>
          <w:szCs w:val="24"/>
          <w:u w:color="000000"/>
          <w:lang w:val="uk-UA" w:eastAsia="ru-RU"/>
        </w:rPr>
        <w:t>У складі тендерної пропозиції учасник повинен надати гарантійний лист, в довільній формі, за підписом керівника або уповноваженої посадової особи учасника про те, що постачання товару буде здійснюватися учасником у чіткій відповідності до кількості та обсягів, що визначені Замовником в Технічній специфікації (Таблиця 1).</w:t>
      </w:r>
    </w:p>
    <w:p w:rsidR="00F63098" w:rsidRDefault="00EB6A14">
      <w:pPr>
        <w:spacing w:after="0" w:line="240" w:lineRule="auto"/>
        <w:jc w:val="both"/>
        <w:rPr>
          <w:rFonts w:ascii="Times New Roman" w:hAnsi="Times New Roman"/>
          <w:sz w:val="24"/>
          <w:szCs w:val="24"/>
          <w:lang w:val="uk-UA"/>
        </w:rPr>
      </w:pPr>
      <w:r>
        <w:rPr>
          <w:rFonts w:ascii="Times New Roman" w:eastAsia="Arial Unicode MS" w:hAnsi="Times New Roman" w:cs="Arial Unicode MS"/>
          <w:color w:val="000000"/>
          <w:sz w:val="24"/>
          <w:szCs w:val="24"/>
          <w:u w:color="000000"/>
          <w:lang w:val="uk-UA" w:eastAsia="ru-RU"/>
        </w:rPr>
        <w:t>1.1.13. У разі виникнення претензій щодо некомплектності, кількості чи якості поставленого Товару, Учасник та Замовник протягом 5 робочих днів зобов’язуються письмово узгодити перелік претензій, виклавши їх у відповідному Дефектному акті. Учасник, згідно з Дефектним актом, зобов’язаний здійснити поставку непоставленого Товару, замінити Товар неналежної якості протягом 3 (трьох) календарних днів або повернути вартість Товару неналежної якості.</w:t>
      </w:r>
      <w:r>
        <w:rPr>
          <w:rFonts w:ascii="Times New Roman" w:hAnsi="Times New Roman"/>
          <w:sz w:val="24"/>
          <w:szCs w:val="24"/>
          <w:u w:color="000000"/>
          <w:lang w:val="uk-UA" w:eastAsia="ru-RU"/>
        </w:rPr>
        <w:t xml:space="preserve"> Учасник має надати лист-згоду </w:t>
      </w:r>
      <w:r>
        <w:rPr>
          <w:rFonts w:ascii="Times New Roman" w:eastAsia="Arial Unicode MS" w:hAnsi="Times New Roman" w:cs="Arial Unicode MS"/>
          <w:spacing w:val="-6"/>
          <w:sz w:val="24"/>
          <w:szCs w:val="24"/>
          <w:lang w:val="uk-UA" w:eastAsia="zh-CN"/>
        </w:rPr>
        <w:t>стосовно даної вимоги.</w:t>
      </w:r>
      <w:r>
        <w:rPr>
          <w:rFonts w:ascii="Times New Roman" w:hAnsi="Times New Roman"/>
          <w:sz w:val="24"/>
          <w:szCs w:val="24"/>
          <w:lang w:val="uk-UA"/>
        </w:rPr>
        <w:t>.</w:t>
      </w:r>
    </w:p>
    <w:p w:rsidR="00F63098" w:rsidRDefault="00EB6A14">
      <w:pPr>
        <w:spacing w:after="0" w:line="240" w:lineRule="auto"/>
        <w:jc w:val="both"/>
        <w:rPr>
          <w:rFonts w:ascii="Times New Roman" w:hAnsi="Times New Roman"/>
          <w:sz w:val="24"/>
          <w:szCs w:val="24"/>
          <w:lang w:val="uk-UA"/>
        </w:rPr>
      </w:pPr>
      <w:r>
        <w:rPr>
          <w:rFonts w:ascii="Times New Roman" w:hAnsi="Times New Roman"/>
          <w:sz w:val="24"/>
          <w:szCs w:val="24"/>
          <w:lang w:val="uk-UA"/>
        </w:rPr>
        <w:t>1.1.14. Надати оригінал листа від офіційного виробника або від власника ліцензії на торгову марку про те, що їх продукція відповідає основним вимогам державної політики України в галузі захисту довкілля та  вимогам чинного природоохоронного законодавства під час його належної експлуатації,  виданий Учаснику та адресований  Замовнику  цих торгів.</w:t>
      </w:r>
    </w:p>
    <w:p w:rsidR="00F63098" w:rsidRDefault="00EB6A14">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1.1.15. Учасник процедури закупівлі в складі тендерної пропозиції надає гарантійний лист в довільній формі, що </w:t>
      </w:r>
      <w:proofErr w:type="spellStart"/>
      <w:r>
        <w:rPr>
          <w:rFonts w:ascii="Times New Roman" w:hAnsi="Times New Roman"/>
          <w:sz w:val="24"/>
          <w:szCs w:val="24"/>
          <w:lang w:val="uk-UA"/>
        </w:rPr>
        <w:t>“він</w:t>
      </w:r>
      <w:proofErr w:type="spellEnd"/>
      <w:r>
        <w:rPr>
          <w:rFonts w:ascii="Times New Roman" w:hAnsi="Times New Roman"/>
          <w:sz w:val="24"/>
          <w:szCs w:val="24"/>
          <w:lang w:val="uk-UA"/>
        </w:rPr>
        <w:t xml:space="preserve"> повністю усвідомлює зміст цієї тендерної документації та вимоги, викладені Замовником при підготовці цієї закупівлі та погоджується з усіма умовами цієї </w:t>
      </w:r>
      <w:r>
        <w:rPr>
          <w:rFonts w:ascii="Times New Roman" w:hAnsi="Times New Roman"/>
          <w:sz w:val="24"/>
          <w:szCs w:val="24"/>
          <w:lang w:val="uk-UA"/>
        </w:rPr>
        <w:lastRenderedPageBreak/>
        <w:t xml:space="preserve">тендерної документації. У разі невідповідності учасника технічним або іншим вимогам цієї тендерної документації така пропозиція підлягає </w:t>
      </w:r>
      <w:proofErr w:type="spellStart"/>
      <w:r>
        <w:rPr>
          <w:rFonts w:ascii="Times New Roman" w:hAnsi="Times New Roman"/>
          <w:sz w:val="24"/>
          <w:szCs w:val="24"/>
          <w:lang w:val="uk-UA"/>
        </w:rPr>
        <w:t>відхиленню.”</w:t>
      </w:r>
      <w:proofErr w:type="spellEnd"/>
      <w:r>
        <w:rPr>
          <w:rFonts w:ascii="Times New Roman" w:hAnsi="Times New Roman"/>
          <w:sz w:val="24"/>
          <w:szCs w:val="24"/>
          <w:lang w:val="uk-UA"/>
        </w:rPr>
        <w:t xml:space="preserve"> </w:t>
      </w:r>
    </w:p>
    <w:p w:rsidR="00F63098" w:rsidRPr="00EB6A14" w:rsidRDefault="00F63098">
      <w:pPr>
        <w:spacing w:after="0" w:line="240" w:lineRule="auto"/>
        <w:jc w:val="both"/>
        <w:rPr>
          <w:rFonts w:ascii="Times New Roman" w:hAnsi="Times New Roman"/>
          <w:sz w:val="24"/>
          <w:szCs w:val="24"/>
          <w:lang w:val="uk-UA"/>
        </w:rPr>
      </w:pPr>
    </w:p>
    <w:p w:rsidR="00F63098" w:rsidRDefault="00F63098">
      <w:pPr>
        <w:widowControl w:val="0"/>
        <w:tabs>
          <w:tab w:val="left" w:pos="7665"/>
        </w:tabs>
        <w:spacing w:after="0" w:line="240" w:lineRule="auto"/>
        <w:jc w:val="both"/>
        <w:rPr>
          <w:rFonts w:ascii="Times New Roman" w:eastAsia="Arial Unicode MS" w:hAnsi="Times New Roman" w:cs="Arial Unicode MS"/>
          <w:b/>
          <w:bCs/>
          <w:i/>
          <w:iCs/>
          <w:color w:val="000000"/>
          <w:sz w:val="24"/>
          <w:szCs w:val="24"/>
          <w:u w:val="single" w:color="000000"/>
          <w:lang w:val="uk-UA" w:eastAsia="ru-RU"/>
        </w:rPr>
      </w:pPr>
    </w:p>
    <w:p w:rsidR="00F63098" w:rsidRDefault="00F63098">
      <w:pPr>
        <w:widowControl w:val="0"/>
        <w:tabs>
          <w:tab w:val="left" w:pos="7665"/>
        </w:tabs>
        <w:spacing w:after="0" w:line="240" w:lineRule="auto"/>
        <w:jc w:val="both"/>
        <w:rPr>
          <w:rFonts w:ascii="Times New Roman" w:eastAsia="Arial Unicode MS" w:hAnsi="Times New Roman" w:cs="Arial Unicode MS"/>
          <w:b/>
          <w:bCs/>
          <w:i/>
          <w:iCs/>
          <w:color w:val="000000"/>
          <w:sz w:val="24"/>
          <w:szCs w:val="24"/>
          <w:u w:val="single" w:color="000000"/>
          <w:lang w:val="uk-UA" w:eastAsia="ru-RU"/>
        </w:rPr>
      </w:pPr>
    </w:p>
    <w:p w:rsidR="00F63098" w:rsidRDefault="00EB6A14">
      <w:pPr>
        <w:widowControl w:val="0"/>
        <w:tabs>
          <w:tab w:val="left" w:pos="7665"/>
        </w:tabs>
        <w:spacing w:after="0" w:line="240" w:lineRule="auto"/>
        <w:jc w:val="both"/>
        <w:rPr>
          <w:rFonts w:ascii="Times New Roman" w:eastAsia="Arial Unicode MS" w:hAnsi="Times New Roman" w:cs="Arial Unicode MS"/>
          <w:color w:val="000000"/>
          <w:sz w:val="24"/>
          <w:szCs w:val="24"/>
          <w:u w:color="000000"/>
          <w:lang w:val="uk-UA" w:eastAsia="ru-RU"/>
        </w:rPr>
      </w:pPr>
      <w:r>
        <w:rPr>
          <w:rFonts w:ascii="Times New Roman" w:eastAsia="Arial Unicode MS" w:hAnsi="Times New Roman" w:cs="Arial Unicode MS"/>
          <w:b/>
          <w:bCs/>
          <w:i/>
          <w:iCs/>
          <w:color w:val="000000"/>
          <w:sz w:val="24"/>
          <w:szCs w:val="24"/>
          <w:u w:val="single" w:color="000000"/>
          <w:lang w:val="uk-UA" w:eastAsia="ru-RU"/>
        </w:rPr>
        <w:t>*Примітка:</w:t>
      </w:r>
    </w:p>
    <w:p w:rsidR="00F63098" w:rsidRDefault="00EB6A14">
      <w:pPr>
        <w:spacing w:after="0" w:line="240" w:lineRule="auto"/>
        <w:jc w:val="both"/>
        <w:rPr>
          <w:rFonts w:ascii="Times New Roman" w:eastAsia="Arial Unicode MS" w:hAnsi="Times New Roman" w:cs="Arial Unicode MS"/>
          <w:i/>
          <w:color w:val="000000"/>
          <w:sz w:val="24"/>
          <w:szCs w:val="24"/>
          <w:u w:color="000000"/>
          <w:lang w:val="uk-UA" w:eastAsia="ru-RU"/>
        </w:rPr>
      </w:pPr>
      <w:r>
        <w:rPr>
          <w:rFonts w:ascii="Times New Roman" w:eastAsia="Arial Unicode MS" w:hAnsi="Times New Roman" w:cs="Arial Unicode MS"/>
          <w:i/>
          <w:color w:val="000000"/>
          <w:sz w:val="24"/>
          <w:szCs w:val="24"/>
          <w:u w:color="000000"/>
          <w:lang w:val="uk-UA" w:eastAsia="ru-RU"/>
        </w:rPr>
        <w:t>Зміст пропозиції учасника не повинна суперечити пункту 10 частини першої статті 4 Закону України «Про санкції» щодо заборони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 та іншому чинному українському законодавству, що містить обмеження ввезення товарів на митну територію України.</w:t>
      </w:r>
    </w:p>
    <w:p w:rsidR="00F63098" w:rsidRDefault="00EB6A14">
      <w:pPr>
        <w:spacing w:after="0" w:line="240" w:lineRule="auto"/>
        <w:jc w:val="both"/>
        <w:rPr>
          <w:rFonts w:ascii="Times New Roman" w:eastAsia="Arial Unicode MS" w:hAnsi="Times New Roman" w:cs="Arial Unicode MS"/>
          <w:i/>
          <w:sz w:val="24"/>
          <w:szCs w:val="24"/>
          <w:u w:color="000000"/>
          <w:lang w:val="uk-UA" w:eastAsia="ru-RU"/>
        </w:rPr>
      </w:pPr>
      <w:r>
        <w:rPr>
          <w:rFonts w:ascii="Times New Roman" w:eastAsia="Arial Unicode MS" w:hAnsi="Times New Roman" w:cs="Arial Unicode MS"/>
          <w:i/>
          <w:color w:val="000000"/>
          <w:sz w:val="24"/>
          <w:szCs w:val="24"/>
          <w:u w:color="000000"/>
          <w:lang w:val="uk-UA" w:eastAsia="ru-RU"/>
        </w:rPr>
        <w:t>* - Замовник(Покупець) не приймає тендерну пропозицію учасника як таку що не відповідає умовам тендерної документації зокрема технічним вимогам замовника, до якого застосовано санкції щодо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перебуває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із Законом України "Про санкції", Указом Президента України № 549/2015 від 16 вересня 2015 року та рішенням РНБО України від 2 вересня 2015 року (</w:t>
      </w:r>
      <w:r>
        <w:rPr>
          <w:rFonts w:ascii="Times New Roman" w:eastAsia="Arial Unicode MS" w:hAnsi="Times New Roman" w:cs="Arial Unicode MS"/>
          <w:i/>
          <w:sz w:val="24"/>
          <w:szCs w:val="24"/>
          <w:u w:color="000000"/>
          <w:lang w:val="uk-UA" w:eastAsia="ru-RU"/>
        </w:rPr>
        <w:t xml:space="preserve">дане рішення набрало чинності 22.09.2015 року). </w:t>
      </w:r>
    </w:p>
    <w:p w:rsidR="00F63098" w:rsidRDefault="00EB6A14">
      <w:pPr>
        <w:spacing w:after="0" w:line="240" w:lineRule="auto"/>
        <w:jc w:val="both"/>
        <w:rPr>
          <w:rFonts w:ascii="Times New Roman" w:eastAsia="Arial Unicode MS" w:hAnsi="Times New Roman" w:cs="Arial Unicode MS"/>
          <w:i/>
          <w:sz w:val="24"/>
          <w:szCs w:val="24"/>
          <w:u w:color="000000"/>
          <w:lang w:val="uk-UA" w:eastAsia="ru-RU"/>
        </w:rPr>
      </w:pPr>
      <w:r>
        <w:rPr>
          <w:rFonts w:ascii="Times New Roman" w:eastAsia="Arial Unicode MS" w:hAnsi="Times New Roman" w:cs="Arial Unicode MS"/>
          <w:i/>
          <w:sz w:val="24"/>
          <w:szCs w:val="24"/>
          <w:u w:color="000000"/>
          <w:lang w:val="uk-UA" w:eastAsia="ru-RU"/>
        </w:rPr>
        <w:t>Згідно постанови Кабінету Міністрів України від 30 грудня 2015 р.  № 1147 «Про заборону ввезення на митну територію України товарів, що походять з Російської Федерації», замовник відхиляє тендерну пропозицію учасників, які у своїй пропозиції пропонують товар, що ввезений на митну територію України з 10 січня 2016 року та походить з Російської Федерації, згідно з Переліком товарів, заборонених до ввезення на митну територію України, що походять з Російської Федерації, який міститься у додатку до постанови Кабінету Міністрів України від 30 грудня 2015 р. № 1147.</w:t>
      </w:r>
    </w:p>
    <w:p w:rsidR="00F63098" w:rsidRDefault="00EB6A14">
      <w:pPr>
        <w:spacing w:after="0" w:line="240" w:lineRule="auto"/>
        <w:jc w:val="both"/>
        <w:rPr>
          <w:rFonts w:ascii="Times New Roman" w:eastAsia="Arial Unicode MS" w:hAnsi="Times New Roman" w:cs="Arial Unicode MS"/>
          <w:i/>
          <w:sz w:val="24"/>
          <w:szCs w:val="24"/>
          <w:u w:color="000000"/>
          <w:lang w:eastAsia="ru-RU"/>
        </w:rPr>
      </w:pPr>
      <w:r>
        <w:rPr>
          <w:rFonts w:ascii="Times New Roman" w:eastAsia="Arial Unicode MS" w:hAnsi="Times New Roman" w:cs="Arial Unicode MS"/>
          <w:i/>
          <w:sz w:val="24"/>
          <w:szCs w:val="24"/>
          <w:u w:color="000000"/>
          <w:lang w:val="uk-UA" w:eastAsia="ru-RU"/>
        </w:rPr>
        <w:t xml:space="preserve">    Якщо запропоновані товари не передбачають обов’язкову сертифікацію, Учасником надається  довідка  із зазначенням переліку товару що не підлягає обов’язковій сертифікації на 2023 рік, згідно предмету закупівлі та обов’язково надається копія Декларації(</w:t>
      </w:r>
      <w:proofErr w:type="spellStart"/>
      <w:r>
        <w:rPr>
          <w:rFonts w:ascii="Times New Roman" w:eastAsia="Arial Unicode MS" w:hAnsi="Times New Roman" w:cs="Arial Unicode MS"/>
          <w:i/>
          <w:sz w:val="24"/>
          <w:szCs w:val="24"/>
          <w:u w:color="000000"/>
          <w:lang w:val="uk-UA" w:eastAsia="ru-RU"/>
        </w:rPr>
        <w:t>ій</w:t>
      </w:r>
      <w:proofErr w:type="spellEnd"/>
      <w:r>
        <w:rPr>
          <w:rFonts w:ascii="Times New Roman" w:eastAsia="Arial Unicode MS" w:hAnsi="Times New Roman" w:cs="Arial Unicode MS"/>
          <w:i/>
          <w:sz w:val="24"/>
          <w:szCs w:val="24"/>
          <w:u w:color="000000"/>
          <w:lang w:val="uk-UA" w:eastAsia="ru-RU"/>
        </w:rPr>
        <w:t>) відповідності на кожну запропоновану продукцію, завірену печаткою учасника. Декларації(</w:t>
      </w:r>
      <w:proofErr w:type="spellStart"/>
      <w:r>
        <w:rPr>
          <w:rFonts w:ascii="Times New Roman" w:eastAsia="Arial Unicode MS" w:hAnsi="Times New Roman" w:cs="Arial Unicode MS"/>
          <w:i/>
          <w:sz w:val="24"/>
          <w:szCs w:val="24"/>
          <w:u w:color="000000"/>
          <w:lang w:val="uk-UA" w:eastAsia="ru-RU"/>
        </w:rPr>
        <w:t>ій</w:t>
      </w:r>
      <w:proofErr w:type="spellEnd"/>
      <w:r>
        <w:rPr>
          <w:rFonts w:ascii="Times New Roman" w:eastAsia="Arial Unicode MS" w:hAnsi="Times New Roman" w:cs="Arial Unicode MS"/>
          <w:i/>
          <w:sz w:val="24"/>
          <w:szCs w:val="24"/>
          <w:u w:color="000000"/>
          <w:lang w:val="uk-UA" w:eastAsia="ru-RU"/>
        </w:rPr>
        <w:t>) відповідності повинні бути дійсні на дату подання</w:t>
      </w:r>
      <w:r>
        <w:rPr>
          <w:rFonts w:ascii="Times New Roman" w:eastAsia="Arial Unicode MS" w:hAnsi="Times New Roman" w:cs="Arial Unicode MS"/>
          <w:i/>
          <w:sz w:val="24"/>
          <w:szCs w:val="24"/>
          <w:u w:color="000000"/>
          <w:lang w:eastAsia="ru-RU"/>
        </w:rPr>
        <w:t>.</w:t>
      </w:r>
    </w:p>
    <w:p w:rsidR="00F63098" w:rsidRDefault="00F63098">
      <w:pPr>
        <w:spacing w:after="0" w:line="240" w:lineRule="auto"/>
        <w:jc w:val="both"/>
        <w:rPr>
          <w:rFonts w:ascii="Times New Roman" w:eastAsia="Arial Unicode MS" w:hAnsi="Times New Roman" w:cs="Arial Unicode MS"/>
          <w:i/>
          <w:sz w:val="24"/>
          <w:szCs w:val="24"/>
          <w:u w:color="000000"/>
          <w:lang w:val="uk-UA" w:eastAsia="ru-RU"/>
        </w:rPr>
      </w:pPr>
    </w:p>
    <w:p w:rsidR="00F63098" w:rsidRDefault="00F63098">
      <w:pPr>
        <w:spacing w:after="0" w:line="240" w:lineRule="auto"/>
        <w:jc w:val="both"/>
        <w:rPr>
          <w:rFonts w:ascii="Times New Roman" w:eastAsia="Arial Unicode MS" w:hAnsi="Times New Roman" w:cs="Arial Unicode MS"/>
          <w:b/>
          <w:i/>
          <w:sz w:val="24"/>
          <w:szCs w:val="24"/>
          <w:u w:color="000000"/>
          <w:lang w:val="uk-UA" w:eastAsia="ru-RU"/>
        </w:rPr>
      </w:pPr>
    </w:p>
    <w:p w:rsidR="00F63098" w:rsidRDefault="00EB6A14">
      <w:pPr>
        <w:spacing w:after="0" w:line="240" w:lineRule="auto"/>
        <w:jc w:val="both"/>
        <w:rPr>
          <w:rFonts w:ascii="Times New Roman" w:eastAsia="Arial Unicode MS" w:hAnsi="Times New Roman" w:cs="Arial Unicode MS"/>
          <w:b/>
          <w:i/>
          <w:sz w:val="24"/>
          <w:szCs w:val="24"/>
          <w:u w:color="000000"/>
          <w:lang w:val="uk-UA" w:eastAsia="ru-RU"/>
        </w:rPr>
      </w:pPr>
      <w:r>
        <w:rPr>
          <w:rFonts w:ascii="Times New Roman" w:eastAsia="Arial Unicode MS" w:hAnsi="Times New Roman" w:cs="Arial Unicode MS"/>
          <w:b/>
          <w:i/>
          <w:sz w:val="24"/>
          <w:szCs w:val="24"/>
          <w:u w:color="000000"/>
          <w:lang w:val="uk-UA" w:eastAsia="ru-RU"/>
        </w:rPr>
        <w:t>Таблиця 1.</w:t>
      </w:r>
    </w:p>
    <w:p w:rsidR="00F63098" w:rsidRDefault="00F63098">
      <w:pPr>
        <w:spacing w:after="0" w:line="240" w:lineRule="auto"/>
        <w:jc w:val="both"/>
        <w:rPr>
          <w:rFonts w:ascii="Times New Roman" w:eastAsia="Arial Unicode MS" w:hAnsi="Times New Roman" w:cs="Arial Unicode MS"/>
          <w:i/>
          <w:sz w:val="24"/>
          <w:szCs w:val="24"/>
          <w:u w:color="000000"/>
          <w:lang w:val="uk-UA" w:eastAsia="ru-RU"/>
        </w:rPr>
      </w:pPr>
    </w:p>
    <w:tbl>
      <w:tblPr>
        <w:tblStyle w:val="TableNormal1"/>
        <w:tblpPr w:leftFromText="180" w:rightFromText="180" w:vertAnchor="text" w:horzAnchor="margin" w:tblpX="40" w:tblpY="-168"/>
        <w:tblW w:w="14522" w:type="dxa"/>
        <w:tblInd w:w="0" w:type="dxa"/>
        <w:tblLayout w:type="fixed"/>
        <w:tblCellMar>
          <w:left w:w="40" w:type="dxa"/>
          <w:bottom w:w="40" w:type="dxa"/>
          <w:right w:w="40" w:type="dxa"/>
        </w:tblCellMar>
        <w:tblLook w:val="04A0"/>
      </w:tblPr>
      <w:tblGrid>
        <w:gridCol w:w="2558"/>
        <w:gridCol w:w="863"/>
        <w:gridCol w:w="1143"/>
        <w:gridCol w:w="1133"/>
        <w:gridCol w:w="1042"/>
        <w:gridCol w:w="963"/>
        <w:gridCol w:w="1075"/>
        <w:gridCol w:w="1198"/>
        <w:gridCol w:w="1232"/>
        <w:gridCol w:w="1666"/>
        <w:gridCol w:w="1649"/>
      </w:tblGrid>
      <w:tr w:rsidR="00F63098">
        <w:trPr>
          <w:trHeight w:val="976"/>
        </w:trPr>
        <w:tc>
          <w:tcPr>
            <w:tcW w:w="2558" w:type="dxa"/>
            <w:tcBorders>
              <w:top w:val="single" w:sz="8" w:space="0" w:color="000000"/>
              <w:left w:val="single" w:sz="8" w:space="0" w:color="000000"/>
              <w:bottom w:val="single" w:sz="4" w:space="0" w:color="000000"/>
              <w:right w:val="single" w:sz="8" w:space="0" w:color="000000"/>
            </w:tcBorders>
            <w:vAlign w:val="center"/>
          </w:tcPr>
          <w:p w:rsidR="00F63098" w:rsidRDefault="00EB6A14">
            <w:pPr>
              <w:spacing w:after="0" w:line="240" w:lineRule="auto"/>
              <w:jc w:val="center"/>
              <w:rPr>
                <w:rFonts w:ascii="Times New Roman" w:eastAsia="Helvetica Neue" w:hAnsi="Times New Roman"/>
                <w:color w:val="000000"/>
                <w:sz w:val="18"/>
                <w:szCs w:val="18"/>
                <w:lang w:val="uk-UA" w:eastAsia="ru-RU"/>
              </w:rPr>
            </w:pPr>
            <w:proofErr w:type="spellStart"/>
            <w:r>
              <w:rPr>
                <w:rFonts w:ascii="Times New Roman" w:eastAsia="Times New Roman" w:hAnsi="Times New Roman"/>
                <w:color w:val="000000"/>
                <w:sz w:val="18"/>
                <w:szCs w:val="18"/>
              </w:rPr>
              <w:lastRenderedPageBreak/>
              <w:t>Найменування</w:t>
            </w:r>
            <w:proofErr w:type="spellEnd"/>
            <w:r>
              <w:rPr>
                <w:rFonts w:ascii="Times New Roman" w:eastAsia="Times New Roman" w:hAnsi="Times New Roman"/>
                <w:color w:val="000000"/>
                <w:sz w:val="18"/>
                <w:szCs w:val="18"/>
              </w:rPr>
              <w:t xml:space="preserve"> </w:t>
            </w:r>
            <w:proofErr w:type="spellStart"/>
            <w:r>
              <w:rPr>
                <w:rFonts w:ascii="Times New Roman" w:eastAsia="Times New Roman" w:hAnsi="Times New Roman"/>
                <w:color w:val="000000"/>
                <w:sz w:val="18"/>
                <w:szCs w:val="18"/>
              </w:rPr>
              <w:t>або</w:t>
            </w:r>
            <w:proofErr w:type="spellEnd"/>
            <w:r>
              <w:rPr>
                <w:rFonts w:ascii="Times New Roman" w:eastAsia="Times New Roman" w:hAnsi="Times New Roman"/>
                <w:color w:val="000000"/>
                <w:sz w:val="18"/>
                <w:szCs w:val="18"/>
              </w:rPr>
              <w:t xml:space="preserve"> </w:t>
            </w:r>
            <w:proofErr w:type="spellStart"/>
            <w:r>
              <w:rPr>
                <w:rFonts w:ascii="Times New Roman" w:eastAsia="Times New Roman" w:hAnsi="Times New Roman"/>
                <w:color w:val="000000"/>
                <w:sz w:val="18"/>
                <w:szCs w:val="18"/>
              </w:rPr>
              <w:t>еквівалент</w:t>
            </w:r>
            <w:proofErr w:type="spellEnd"/>
          </w:p>
        </w:tc>
        <w:tc>
          <w:tcPr>
            <w:tcW w:w="863" w:type="dxa"/>
            <w:tcBorders>
              <w:top w:val="single" w:sz="8" w:space="0" w:color="000000"/>
              <w:left w:val="single" w:sz="8" w:space="0" w:color="000000"/>
              <w:bottom w:val="single" w:sz="8" w:space="0" w:color="000000"/>
              <w:right w:val="single" w:sz="8" w:space="0" w:color="000000"/>
            </w:tcBorders>
            <w:vAlign w:val="center"/>
          </w:tcPr>
          <w:p w:rsidR="00F63098" w:rsidRDefault="00EB6A14">
            <w:pPr>
              <w:spacing w:after="0" w:line="240" w:lineRule="auto"/>
              <w:jc w:val="center"/>
              <w:rPr>
                <w:rFonts w:ascii="Times New Roman" w:eastAsia="Helvetica Neue" w:hAnsi="Times New Roman"/>
                <w:color w:val="000000"/>
                <w:sz w:val="18"/>
                <w:szCs w:val="18"/>
                <w:lang w:val="uk-UA" w:eastAsia="ru-RU"/>
              </w:rPr>
            </w:pPr>
            <w:r>
              <w:rPr>
                <w:rFonts w:ascii="Times New Roman" w:eastAsia="Times New Roman" w:hAnsi="Times New Roman"/>
                <w:color w:val="000000"/>
                <w:sz w:val="18"/>
                <w:szCs w:val="18"/>
              </w:rPr>
              <w:t>Цоколь</w:t>
            </w:r>
          </w:p>
        </w:tc>
        <w:tc>
          <w:tcPr>
            <w:tcW w:w="1143" w:type="dxa"/>
            <w:tcBorders>
              <w:top w:val="single" w:sz="8" w:space="0" w:color="000000"/>
              <w:left w:val="single" w:sz="8" w:space="0" w:color="000000"/>
              <w:bottom w:val="single" w:sz="8" w:space="0" w:color="000000"/>
              <w:right w:val="single" w:sz="8" w:space="0" w:color="000000"/>
            </w:tcBorders>
            <w:vAlign w:val="center"/>
          </w:tcPr>
          <w:p w:rsidR="00F63098" w:rsidRDefault="00EB6A14">
            <w:pPr>
              <w:spacing w:after="0" w:line="240" w:lineRule="auto"/>
              <w:jc w:val="center"/>
              <w:rPr>
                <w:rFonts w:ascii="Times New Roman" w:eastAsia="Helvetica Neue" w:hAnsi="Times New Roman"/>
                <w:color w:val="000000"/>
                <w:sz w:val="18"/>
                <w:szCs w:val="18"/>
                <w:lang w:val="uk-UA" w:eastAsia="ru-RU"/>
              </w:rPr>
            </w:pPr>
            <w:proofErr w:type="spellStart"/>
            <w:r>
              <w:rPr>
                <w:rFonts w:ascii="Times New Roman" w:eastAsia="Times New Roman" w:hAnsi="Times New Roman"/>
                <w:color w:val="000000"/>
                <w:sz w:val="18"/>
                <w:szCs w:val="18"/>
              </w:rPr>
              <w:t>Потужність</w:t>
            </w:r>
            <w:proofErr w:type="spellEnd"/>
            <w:r>
              <w:rPr>
                <w:rFonts w:ascii="Times New Roman" w:eastAsia="Times New Roman" w:hAnsi="Times New Roman"/>
                <w:color w:val="000000"/>
                <w:sz w:val="18"/>
                <w:szCs w:val="18"/>
              </w:rPr>
              <w:t xml:space="preserve"> (</w:t>
            </w:r>
            <w:proofErr w:type="spellStart"/>
            <w:r>
              <w:rPr>
                <w:rFonts w:ascii="Times New Roman" w:eastAsia="Times New Roman" w:hAnsi="Times New Roman"/>
                <w:color w:val="000000"/>
                <w:sz w:val="18"/>
                <w:szCs w:val="18"/>
              </w:rPr>
              <w:t>або</w:t>
            </w:r>
            <w:proofErr w:type="spellEnd"/>
            <w:r>
              <w:rPr>
                <w:rFonts w:ascii="Times New Roman" w:eastAsia="Times New Roman" w:hAnsi="Times New Roman"/>
                <w:color w:val="000000"/>
                <w:sz w:val="18"/>
                <w:szCs w:val="18"/>
              </w:rPr>
              <w:t xml:space="preserve"> </w:t>
            </w:r>
            <w:proofErr w:type="spellStart"/>
            <w:r>
              <w:rPr>
                <w:rFonts w:ascii="Times New Roman" w:eastAsia="Times New Roman" w:hAnsi="Times New Roman"/>
                <w:color w:val="000000"/>
                <w:sz w:val="18"/>
                <w:szCs w:val="18"/>
              </w:rPr>
              <w:t>номінальна</w:t>
            </w:r>
            <w:proofErr w:type="spellEnd"/>
            <w:r>
              <w:rPr>
                <w:rFonts w:ascii="Times New Roman" w:eastAsia="Times New Roman" w:hAnsi="Times New Roman"/>
                <w:color w:val="000000"/>
                <w:sz w:val="18"/>
                <w:szCs w:val="18"/>
              </w:rPr>
              <w:t xml:space="preserve"> </w:t>
            </w:r>
            <w:proofErr w:type="spellStart"/>
            <w:r>
              <w:rPr>
                <w:rFonts w:ascii="Times New Roman" w:eastAsia="Times New Roman" w:hAnsi="Times New Roman"/>
                <w:color w:val="000000"/>
                <w:sz w:val="18"/>
                <w:szCs w:val="18"/>
              </w:rPr>
              <w:t>потужність</w:t>
            </w:r>
            <w:proofErr w:type="spellEnd"/>
            <w:r>
              <w:rPr>
                <w:rFonts w:ascii="Times New Roman" w:eastAsia="Times New Roman" w:hAnsi="Times New Roman"/>
                <w:color w:val="000000"/>
                <w:sz w:val="18"/>
                <w:szCs w:val="18"/>
              </w:rPr>
              <w:t xml:space="preserve">), </w:t>
            </w:r>
            <w:proofErr w:type="gramStart"/>
            <w:r>
              <w:rPr>
                <w:rFonts w:ascii="Times New Roman" w:eastAsia="Times New Roman" w:hAnsi="Times New Roman"/>
                <w:color w:val="000000"/>
                <w:sz w:val="18"/>
                <w:szCs w:val="18"/>
              </w:rPr>
              <w:t xml:space="preserve">не </w:t>
            </w:r>
            <w:proofErr w:type="spellStart"/>
            <w:r>
              <w:rPr>
                <w:rFonts w:ascii="Times New Roman" w:eastAsia="Times New Roman" w:hAnsi="Times New Roman"/>
                <w:color w:val="000000"/>
                <w:sz w:val="18"/>
                <w:szCs w:val="18"/>
              </w:rPr>
              <w:t>б</w:t>
            </w:r>
            <w:proofErr w:type="gramEnd"/>
            <w:r>
              <w:rPr>
                <w:rFonts w:ascii="Times New Roman" w:eastAsia="Times New Roman" w:hAnsi="Times New Roman"/>
                <w:color w:val="000000"/>
                <w:sz w:val="18"/>
                <w:szCs w:val="18"/>
              </w:rPr>
              <w:t>ільше</w:t>
            </w:r>
            <w:proofErr w:type="spellEnd"/>
            <w:r>
              <w:rPr>
                <w:rFonts w:ascii="Times New Roman" w:eastAsia="Times New Roman" w:hAnsi="Times New Roman"/>
                <w:color w:val="000000"/>
                <w:sz w:val="18"/>
                <w:szCs w:val="18"/>
              </w:rPr>
              <w:t>, W</w:t>
            </w:r>
          </w:p>
        </w:tc>
        <w:tc>
          <w:tcPr>
            <w:tcW w:w="1133" w:type="dxa"/>
            <w:tcBorders>
              <w:top w:val="single" w:sz="8" w:space="0" w:color="000000"/>
              <w:left w:val="single" w:sz="8" w:space="0" w:color="000000"/>
              <w:bottom w:val="single" w:sz="8" w:space="0" w:color="000000"/>
              <w:right w:val="single" w:sz="8" w:space="0" w:color="000000"/>
            </w:tcBorders>
            <w:vAlign w:val="center"/>
          </w:tcPr>
          <w:p w:rsidR="00F63098" w:rsidRDefault="00EB6A14">
            <w:pPr>
              <w:spacing w:after="0" w:line="240" w:lineRule="auto"/>
              <w:jc w:val="center"/>
              <w:rPr>
                <w:rFonts w:ascii="Times New Roman" w:eastAsia="Helvetica Neue" w:hAnsi="Times New Roman"/>
                <w:color w:val="000000"/>
                <w:sz w:val="18"/>
                <w:szCs w:val="18"/>
                <w:lang w:val="uk-UA" w:eastAsia="ru-RU"/>
              </w:rPr>
            </w:pPr>
            <w:proofErr w:type="spellStart"/>
            <w:r>
              <w:rPr>
                <w:rFonts w:ascii="Times New Roman" w:eastAsia="Times New Roman" w:hAnsi="Times New Roman"/>
                <w:color w:val="000000"/>
                <w:sz w:val="18"/>
                <w:szCs w:val="18"/>
              </w:rPr>
              <w:t>Номінальна</w:t>
            </w:r>
            <w:proofErr w:type="spellEnd"/>
            <w:r>
              <w:rPr>
                <w:rFonts w:ascii="Times New Roman" w:eastAsia="Times New Roman" w:hAnsi="Times New Roman"/>
                <w:color w:val="000000"/>
                <w:sz w:val="18"/>
                <w:szCs w:val="18"/>
              </w:rPr>
              <w:t xml:space="preserve"> </w:t>
            </w:r>
            <w:proofErr w:type="spellStart"/>
            <w:r>
              <w:rPr>
                <w:rFonts w:ascii="Times New Roman" w:eastAsia="Times New Roman" w:hAnsi="Times New Roman"/>
                <w:color w:val="000000"/>
                <w:sz w:val="18"/>
                <w:szCs w:val="18"/>
              </w:rPr>
              <w:t>або</w:t>
            </w:r>
            <w:proofErr w:type="spellEnd"/>
            <w:r>
              <w:rPr>
                <w:rFonts w:ascii="Times New Roman" w:eastAsia="Times New Roman" w:hAnsi="Times New Roman"/>
                <w:color w:val="000000"/>
                <w:sz w:val="18"/>
                <w:szCs w:val="18"/>
              </w:rPr>
              <w:t xml:space="preserve"> </w:t>
            </w:r>
            <w:proofErr w:type="spellStart"/>
            <w:r>
              <w:rPr>
                <w:rFonts w:ascii="Times New Roman" w:eastAsia="Times New Roman" w:hAnsi="Times New Roman"/>
                <w:color w:val="000000"/>
                <w:sz w:val="18"/>
                <w:szCs w:val="18"/>
              </w:rPr>
              <w:t>робоча</w:t>
            </w:r>
            <w:proofErr w:type="spellEnd"/>
            <w:r>
              <w:rPr>
                <w:rFonts w:ascii="Times New Roman" w:eastAsia="Times New Roman" w:hAnsi="Times New Roman"/>
                <w:color w:val="000000"/>
                <w:sz w:val="18"/>
                <w:szCs w:val="18"/>
              </w:rPr>
              <w:t xml:space="preserve"> </w:t>
            </w:r>
            <w:proofErr w:type="spellStart"/>
            <w:r>
              <w:rPr>
                <w:rFonts w:ascii="Times New Roman" w:eastAsia="Times New Roman" w:hAnsi="Times New Roman"/>
                <w:color w:val="000000"/>
                <w:sz w:val="18"/>
                <w:szCs w:val="18"/>
              </w:rPr>
              <w:t>напруга</w:t>
            </w:r>
            <w:proofErr w:type="spellEnd"/>
            <w:r>
              <w:rPr>
                <w:rFonts w:ascii="Times New Roman" w:eastAsia="Times New Roman" w:hAnsi="Times New Roman"/>
                <w:color w:val="000000"/>
                <w:sz w:val="18"/>
                <w:szCs w:val="18"/>
              </w:rPr>
              <w:t xml:space="preserve">, </w:t>
            </w:r>
            <w:proofErr w:type="gramStart"/>
            <w:r>
              <w:rPr>
                <w:rFonts w:ascii="Times New Roman" w:eastAsia="Times New Roman" w:hAnsi="Times New Roman"/>
                <w:color w:val="000000"/>
                <w:sz w:val="18"/>
                <w:szCs w:val="18"/>
              </w:rPr>
              <w:t xml:space="preserve">не </w:t>
            </w:r>
            <w:proofErr w:type="spellStart"/>
            <w:r>
              <w:rPr>
                <w:rFonts w:ascii="Times New Roman" w:eastAsia="Times New Roman" w:hAnsi="Times New Roman"/>
                <w:color w:val="000000"/>
                <w:sz w:val="18"/>
                <w:szCs w:val="18"/>
              </w:rPr>
              <w:t>б</w:t>
            </w:r>
            <w:proofErr w:type="gramEnd"/>
            <w:r>
              <w:rPr>
                <w:rFonts w:ascii="Times New Roman" w:eastAsia="Times New Roman" w:hAnsi="Times New Roman"/>
                <w:color w:val="000000"/>
                <w:sz w:val="18"/>
                <w:szCs w:val="18"/>
              </w:rPr>
              <w:t>ільше</w:t>
            </w:r>
            <w:proofErr w:type="spellEnd"/>
            <w:r>
              <w:rPr>
                <w:rFonts w:ascii="Times New Roman" w:eastAsia="Times New Roman" w:hAnsi="Times New Roman"/>
                <w:color w:val="000000"/>
                <w:sz w:val="18"/>
                <w:szCs w:val="18"/>
              </w:rPr>
              <w:t>, V</w:t>
            </w:r>
          </w:p>
        </w:tc>
        <w:tc>
          <w:tcPr>
            <w:tcW w:w="1042" w:type="dxa"/>
            <w:tcBorders>
              <w:top w:val="single" w:sz="8" w:space="0" w:color="000000"/>
              <w:left w:val="single" w:sz="8" w:space="0" w:color="000000"/>
              <w:bottom w:val="single" w:sz="8" w:space="0" w:color="000000"/>
              <w:right w:val="single" w:sz="8" w:space="0" w:color="000000"/>
            </w:tcBorders>
            <w:vAlign w:val="center"/>
          </w:tcPr>
          <w:p w:rsidR="00F63098" w:rsidRDefault="00EB6A14">
            <w:pPr>
              <w:spacing w:after="0" w:line="240" w:lineRule="auto"/>
              <w:jc w:val="center"/>
              <w:rPr>
                <w:rFonts w:ascii="Times New Roman" w:eastAsia="Helvetica Neue" w:hAnsi="Times New Roman"/>
                <w:color w:val="000000"/>
                <w:sz w:val="18"/>
                <w:szCs w:val="18"/>
                <w:lang w:val="uk-UA" w:eastAsia="ru-RU"/>
              </w:rPr>
            </w:pPr>
            <w:proofErr w:type="spellStart"/>
            <w:proofErr w:type="gramStart"/>
            <w:r>
              <w:rPr>
                <w:rFonts w:ascii="Times New Roman" w:eastAsia="Times New Roman" w:hAnsi="Times New Roman"/>
                <w:color w:val="000000"/>
                <w:sz w:val="18"/>
                <w:szCs w:val="18"/>
              </w:rPr>
              <w:t>Св</w:t>
            </w:r>
            <w:proofErr w:type="gramEnd"/>
            <w:r>
              <w:rPr>
                <w:rFonts w:ascii="Times New Roman" w:eastAsia="Times New Roman" w:hAnsi="Times New Roman"/>
                <w:color w:val="000000"/>
                <w:sz w:val="18"/>
                <w:szCs w:val="18"/>
              </w:rPr>
              <w:t>ітловий</w:t>
            </w:r>
            <w:proofErr w:type="spellEnd"/>
            <w:r>
              <w:rPr>
                <w:rFonts w:ascii="Times New Roman" w:eastAsia="Times New Roman" w:hAnsi="Times New Roman"/>
                <w:color w:val="000000"/>
                <w:sz w:val="18"/>
                <w:szCs w:val="18"/>
              </w:rPr>
              <w:t xml:space="preserve"> </w:t>
            </w:r>
            <w:proofErr w:type="spellStart"/>
            <w:r>
              <w:rPr>
                <w:rFonts w:ascii="Times New Roman" w:eastAsia="Times New Roman" w:hAnsi="Times New Roman"/>
                <w:color w:val="000000"/>
                <w:sz w:val="18"/>
                <w:szCs w:val="18"/>
              </w:rPr>
              <w:t>потік</w:t>
            </w:r>
            <w:proofErr w:type="spellEnd"/>
            <w:r>
              <w:rPr>
                <w:rFonts w:ascii="Times New Roman" w:eastAsia="Times New Roman" w:hAnsi="Times New Roman"/>
                <w:color w:val="000000"/>
                <w:sz w:val="18"/>
                <w:szCs w:val="18"/>
              </w:rPr>
              <w:t xml:space="preserve">, не </w:t>
            </w:r>
            <w:proofErr w:type="spellStart"/>
            <w:r>
              <w:rPr>
                <w:rFonts w:ascii="Times New Roman" w:eastAsia="Times New Roman" w:hAnsi="Times New Roman"/>
                <w:color w:val="000000"/>
                <w:sz w:val="18"/>
                <w:szCs w:val="18"/>
              </w:rPr>
              <w:t>менше</w:t>
            </w:r>
            <w:proofErr w:type="spellEnd"/>
            <w:r>
              <w:rPr>
                <w:rFonts w:ascii="Times New Roman" w:eastAsia="Times New Roman" w:hAnsi="Times New Roman"/>
                <w:color w:val="000000"/>
                <w:sz w:val="18"/>
                <w:szCs w:val="18"/>
              </w:rPr>
              <w:t xml:space="preserve">, </w:t>
            </w:r>
            <w:proofErr w:type="spellStart"/>
            <w:r>
              <w:rPr>
                <w:rFonts w:ascii="Times New Roman" w:eastAsia="Times New Roman" w:hAnsi="Times New Roman"/>
                <w:color w:val="000000"/>
                <w:sz w:val="18"/>
                <w:szCs w:val="18"/>
              </w:rPr>
              <w:t>Lm</w:t>
            </w:r>
            <w:proofErr w:type="spellEnd"/>
          </w:p>
        </w:tc>
        <w:tc>
          <w:tcPr>
            <w:tcW w:w="963" w:type="dxa"/>
            <w:tcBorders>
              <w:top w:val="single" w:sz="8" w:space="0" w:color="000000"/>
              <w:left w:val="single" w:sz="8" w:space="0" w:color="000000"/>
              <w:bottom w:val="single" w:sz="8" w:space="0" w:color="000000"/>
              <w:right w:val="single" w:sz="8" w:space="0" w:color="000000"/>
            </w:tcBorders>
            <w:vAlign w:val="center"/>
          </w:tcPr>
          <w:p w:rsidR="00F63098" w:rsidRDefault="00EB6A14">
            <w:pPr>
              <w:spacing w:after="0" w:line="240" w:lineRule="auto"/>
              <w:jc w:val="center"/>
              <w:rPr>
                <w:rFonts w:ascii="Times New Roman" w:eastAsia="Helvetica Neue" w:hAnsi="Times New Roman"/>
                <w:color w:val="000000"/>
                <w:sz w:val="18"/>
                <w:szCs w:val="18"/>
                <w:lang w:val="uk-UA" w:eastAsia="ru-RU"/>
              </w:rPr>
            </w:pPr>
            <w:proofErr w:type="spellStart"/>
            <w:r>
              <w:rPr>
                <w:rFonts w:ascii="Times New Roman" w:eastAsia="Times New Roman" w:hAnsi="Times New Roman"/>
                <w:color w:val="000000"/>
                <w:sz w:val="18"/>
                <w:szCs w:val="18"/>
              </w:rPr>
              <w:t>Індекс</w:t>
            </w:r>
            <w:proofErr w:type="spellEnd"/>
            <w:r>
              <w:rPr>
                <w:rFonts w:ascii="Times New Roman" w:eastAsia="Times New Roman" w:hAnsi="Times New Roman"/>
                <w:color w:val="000000"/>
                <w:sz w:val="18"/>
                <w:szCs w:val="18"/>
              </w:rPr>
              <w:t xml:space="preserve"> </w:t>
            </w:r>
            <w:proofErr w:type="spellStart"/>
            <w:r>
              <w:rPr>
                <w:rFonts w:ascii="Times New Roman" w:eastAsia="Times New Roman" w:hAnsi="Times New Roman"/>
                <w:color w:val="000000"/>
                <w:sz w:val="18"/>
                <w:szCs w:val="18"/>
              </w:rPr>
              <w:t>кольоро-передачі</w:t>
            </w:r>
            <w:proofErr w:type="spellEnd"/>
            <w:r>
              <w:rPr>
                <w:rFonts w:ascii="Times New Roman" w:eastAsia="Times New Roman" w:hAnsi="Times New Roman"/>
                <w:color w:val="000000"/>
                <w:sz w:val="18"/>
                <w:szCs w:val="18"/>
              </w:rPr>
              <w:t xml:space="preserve">, не </w:t>
            </w:r>
            <w:proofErr w:type="spellStart"/>
            <w:r>
              <w:rPr>
                <w:rFonts w:ascii="Times New Roman" w:eastAsia="Times New Roman" w:hAnsi="Times New Roman"/>
                <w:color w:val="000000"/>
                <w:sz w:val="18"/>
                <w:szCs w:val="18"/>
              </w:rPr>
              <w:t>менше</w:t>
            </w:r>
            <w:proofErr w:type="spellEnd"/>
            <w:r>
              <w:rPr>
                <w:rFonts w:ascii="Times New Roman" w:eastAsia="Times New Roman" w:hAnsi="Times New Roman"/>
                <w:color w:val="000000"/>
                <w:sz w:val="18"/>
                <w:szCs w:val="18"/>
              </w:rPr>
              <w:t xml:space="preserve">, </w:t>
            </w:r>
            <w:proofErr w:type="spellStart"/>
            <w:r>
              <w:rPr>
                <w:rFonts w:ascii="Times New Roman" w:eastAsia="Times New Roman" w:hAnsi="Times New Roman"/>
                <w:color w:val="000000"/>
                <w:sz w:val="18"/>
                <w:szCs w:val="18"/>
              </w:rPr>
              <w:t>Ra</w:t>
            </w:r>
            <w:proofErr w:type="spellEnd"/>
          </w:p>
        </w:tc>
        <w:tc>
          <w:tcPr>
            <w:tcW w:w="1075" w:type="dxa"/>
            <w:tcBorders>
              <w:top w:val="single" w:sz="8" w:space="0" w:color="000000"/>
              <w:left w:val="single" w:sz="8" w:space="0" w:color="000000"/>
              <w:bottom w:val="single" w:sz="8" w:space="0" w:color="000000"/>
              <w:right w:val="single" w:sz="8" w:space="0" w:color="000000"/>
            </w:tcBorders>
            <w:vAlign w:val="center"/>
          </w:tcPr>
          <w:p w:rsidR="00F63098" w:rsidRDefault="00EB6A14">
            <w:pPr>
              <w:spacing w:after="0" w:line="240" w:lineRule="auto"/>
              <w:jc w:val="center"/>
              <w:rPr>
                <w:rFonts w:ascii="Times New Roman" w:eastAsia="Helvetica Neue" w:hAnsi="Times New Roman"/>
                <w:color w:val="000000"/>
                <w:sz w:val="18"/>
                <w:szCs w:val="18"/>
                <w:lang w:val="uk-UA" w:eastAsia="ru-RU"/>
              </w:rPr>
            </w:pPr>
            <w:proofErr w:type="spellStart"/>
            <w:r>
              <w:rPr>
                <w:rFonts w:ascii="Times New Roman" w:eastAsia="Times New Roman" w:hAnsi="Times New Roman"/>
                <w:color w:val="000000"/>
                <w:sz w:val="18"/>
                <w:szCs w:val="18"/>
              </w:rPr>
              <w:t>Колірна</w:t>
            </w:r>
            <w:proofErr w:type="spellEnd"/>
            <w:r>
              <w:rPr>
                <w:rFonts w:ascii="Times New Roman" w:eastAsia="Times New Roman" w:hAnsi="Times New Roman"/>
                <w:color w:val="000000"/>
                <w:sz w:val="18"/>
                <w:szCs w:val="18"/>
              </w:rPr>
              <w:t xml:space="preserve"> температура,   K</w:t>
            </w:r>
          </w:p>
        </w:tc>
        <w:tc>
          <w:tcPr>
            <w:tcW w:w="1198" w:type="dxa"/>
            <w:tcBorders>
              <w:top w:val="single" w:sz="8" w:space="0" w:color="000000"/>
              <w:left w:val="single" w:sz="8" w:space="0" w:color="000000"/>
              <w:bottom w:val="single" w:sz="8" w:space="0" w:color="000000"/>
              <w:right w:val="single" w:sz="8" w:space="0" w:color="000000"/>
            </w:tcBorders>
            <w:vAlign w:val="center"/>
          </w:tcPr>
          <w:p w:rsidR="00F63098" w:rsidRDefault="00EB6A14">
            <w:pPr>
              <w:widowControl w:val="0"/>
              <w:spacing w:after="0" w:line="240" w:lineRule="auto"/>
              <w:jc w:val="center"/>
              <w:rPr>
                <w:rFonts w:ascii="Times New Roman" w:eastAsia="Helvetica Neue" w:hAnsi="Times New Roman"/>
                <w:color w:val="000000"/>
                <w:sz w:val="18"/>
                <w:szCs w:val="18"/>
                <w:lang w:val="uk-UA" w:eastAsia="ru-RU"/>
              </w:rPr>
            </w:pPr>
            <w:r>
              <w:rPr>
                <w:rFonts w:ascii="Times New Roman" w:eastAsia="Times New Roman" w:hAnsi="Times New Roman"/>
                <w:color w:val="000000"/>
                <w:sz w:val="18"/>
                <w:szCs w:val="18"/>
                <w:lang w:val="uk-UA"/>
              </w:rPr>
              <w:t xml:space="preserve"> </w:t>
            </w:r>
            <w:r>
              <w:rPr>
                <w:rFonts w:ascii="Times New Roman" w:eastAsia="Times New Roman" w:hAnsi="Times New Roman"/>
                <w:color w:val="000000"/>
                <w:sz w:val="18"/>
                <w:szCs w:val="18"/>
              </w:rPr>
              <w:t xml:space="preserve">Срок </w:t>
            </w:r>
            <w:proofErr w:type="spellStart"/>
            <w:r>
              <w:rPr>
                <w:rFonts w:ascii="Times New Roman" w:eastAsia="Times New Roman" w:hAnsi="Times New Roman"/>
                <w:color w:val="000000"/>
                <w:sz w:val="18"/>
                <w:szCs w:val="18"/>
              </w:rPr>
              <w:t>служби</w:t>
            </w:r>
            <w:proofErr w:type="spellEnd"/>
            <w:r>
              <w:rPr>
                <w:rFonts w:ascii="Times New Roman" w:eastAsia="Times New Roman" w:hAnsi="Times New Roman"/>
                <w:color w:val="000000"/>
                <w:sz w:val="18"/>
                <w:szCs w:val="18"/>
              </w:rPr>
              <w:t xml:space="preserve">, </w:t>
            </w:r>
            <w:r>
              <w:rPr>
                <w:rFonts w:ascii="Times New Roman" w:eastAsia="Times New Roman" w:hAnsi="Times New Roman"/>
                <w:color w:val="000000"/>
                <w:sz w:val="18"/>
                <w:szCs w:val="18"/>
                <w:lang w:val="uk-UA"/>
              </w:rPr>
              <w:t>(</w:t>
            </w:r>
            <w:proofErr w:type="spellStart"/>
            <w:r>
              <w:rPr>
                <w:rFonts w:ascii="Times New Roman" w:eastAsia="Times New Roman" w:hAnsi="Times New Roman"/>
                <w:color w:val="000000"/>
                <w:sz w:val="18"/>
                <w:szCs w:val="18"/>
              </w:rPr>
              <w:t>Термін</w:t>
            </w:r>
            <w:proofErr w:type="spellEnd"/>
            <w:r>
              <w:rPr>
                <w:rFonts w:ascii="Times New Roman" w:eastAsia="Times New Roman" w:hAnsi="Times New Roman"/>
                <w:color w:val="000000"/>
                <w:sz w:val="18"/>
                <w:szCs w:val="18"/>
              </w:rPr>
              <w:t xml:space="preserve"> </w:t>
            </w:r>
            <w:proofErr w:type="spellStart"/>
            <w:r>
              <w:rPr>
                <w:rFonts w:ascii="Times New Roman" w:eastAsia="Times New Roman" w:hAnsi="Times New Roman"/>
                <w:color w:val="000000"/>
                <w:sz w:val="18"/>
                <w:szCs w:val="18"/>
              </w:rPr>
              <w:t>служби</w:t>
            </w:r>
            <w:proofErr w:type="spellEnd"/>
            <w:r>
              <w:rPr>
                <w:rFonts w:ascii="Times New Roman" w:eastAsia="Times New Roman" w:hAnsi="Times New Roman"/>
                <w:color w:val="000000"/>
                <w:sz w:val="18"/>
                <w:szCs w:val="18"/>
              </w:rPr>
              <w:t xml:space="preserve">), не </w:t>
            </w:r>
            <w:proofErr w:type="spellStart"/>
            <w:r>
              <w:rPr>
                <w:rFonts w:ascii="Times New Roman" w:eastAsia="Times New Roman" w:hAnsi="Times New Roman"/>
                <w:color w:val="000000"/>
                <w:sz w:val="18"/>
                <w:szCs w:val="18"/>
              </w:rPr>
              <w:t>менше</w:t>
            </w:r>
            <w:proofErr w:type="spellEnd"/>
            <w:r>
              <w:rPr>
                <w:rFonts w:ascii="Times New Roman" w:eastAsia="Times New Roman" w:hAnsi="Times New Roman"/>
                <w:color w:val="000000"/>
                <w:sz w:val="18"/>
                <w:szCs w:val="18"/>
              </w:rPr>
              <w:t>, год.</w:t>
            </w:r>
          </w:p>
        </w:tc>
        <w:tc>
          <w:tcPr>
            <w:tcW w:w="1232" w:type="dxa"/>
            <w:tcBorders>
              <w:top w:val="single" w:sz="8" w:space="0" w:color="000000"/>
              <w:left w:val="single" w:sz="8" w:space="0" w:color="000000"/>
              <w:bottom w:val="single" w:sz="8" w:space="0" w:color="000000"/>
              <w:right w:val="single" w:sz="8" w:space="0" w:color="000000"/>
            </w:tcBorders>
            <w:vAlign w:val="center"/>
          </w:tcPr>
          <w:p w:rsidR="00F63098" w:rsidRDefault="00EB6A14">
            <w:pPr>
              <w:spacing w:after="0" w:line="240" w:lineRule="auto"/>
              <w:jc w:val="center"/>
              <w:rPr>
                <w:rFonts w:ascii="Times New Roman" w:eastAsia="Helvetica Neue" w:hAnsi="Times New Roman"/>
                <w:color w:val="000000"/>
                <w:sz w:val="18"/>
                <w:szCs w:val="18"/>
                <w:lang w:val="uk-UA" w:eastAsia="ru-RU"/>
              </w:rPr>
            </w:pPr>
            <w:proofErr w:type="spellStart"/>
            <w:r>
              <w:rPr>
                <w:rFonts w:ascii="Times New Roman" w:eastAsia="Times New Roman" w:hAnsi="Times New Roman"/>
                <w:color w:val="000000"/>
                <w:sz w:val="18"/>
                <w:szCs w:val="18"/>
              </w:rPr>
              <w:t>Розмі</w:t>
            </w:r>
            <w:proofErr w:type="gramStart"/>
            <w:r>
              <w:rPr>
                <w:rFonts w:ascii="Times New Roman" w:eastAsia="Times New Roman" w:hAnsi="Times New Roman"/>
                <w:color w:val="000000"/>
                <w:sz w:val="18"/>
                <w:szCs w:val="18"/>
              </w:rPr>
              <w:t>р</w:t>
            </w:r>
            <w:proofErr w:type="spellEnd"/>
            <w:proofErr w:type="gramEnd"/>
            <w:r>
              <w:rPr>
                <w:rFonts w:ascii="Times New Roman" w:eastAsia="Times New Roman" w:hAnsi="Times New Roman"/>
                <w:color w:val="000000"/>
                <w:sz w:val="18"/>
                <w:szCs w:val="18"/>
              </w:rPr>
              <w:t xml:space="preserve">, не </w:t>
            </w:r>
            <w:proofErr w:type="spellStart"/>
            <w:r>
              <w:rPr>
                <w:rFonts w:ascii="Times New Roman" w:eastAsia="Times New Roman" w:hAnsi="Times New Roman"/>
                <w:color w:val="000000"/>
                <w:sz w:val="18"/>
                <w:szCs w:val="18"/>
              </w:rPr>
              <w:t>більше</w:t>
            </w:r>
            <w:proofErr w:type="spellEnd"/>
            <w:r>
              <w:rPr>
                <w:rFonts w:ascii="Times New Roman" w:eastAsia="Times New Roman" w:hAnsi="Times New Roman"/>
                <w:color w:val="000000"/>
                <w:sz w:val="18"/>
                <w:szCs w:val="18"/>
              </w:rPr>
              <w:t xml:space="preserve"> , мм (</w:t>
            </w:r>
            <w:proofErr w:type="spellStart"/>
            <w:r>
              <w:rPr>
                <w:rFonts w:ascii="Times New Roman" w:eastAsia="Times New Roman" w:hAnsi="Times New Roman"/>
                <w:color w:val="000000"/>
                <w:sz w:val="18"/>
                <w:szCs w:val="18"/>
              </w:rPr>
              <w:t>довжина</w:t>
            </w:r>
            <w:proofErr w:type="spellEnd"/>
            <w:r>
              <w:rPr>
                <w:rFonts w:ascii="Times New Roman" w:eastAsia="Times New Roman" w:hAnsi="Times New Roman"/>
                <w:color w:val="000000"/>
                <w:sz w:val="18"/>
                <w:szCs w:val="18"/>
              </w:rPr>
              <w:t>*</w:t>
            </w:r>
            <w:proofErr w:type="spellStart"/>
            <w:r>
              <w:rPr>
                <w:rFonts w:ascii="Times New Roman" w:eastAsia="Times New Roman" w:hAnsi="Times New Roman"/>
                <w:color w:val="000000"/>
                <w:sz w:val="18"/>
                <w:szCs w:val="18"/>
              </w:rPr>
              <w:t>діаметр</w:t>
            </w:r>
            <w:proofErr w:type="spellEnd"/>
            <w:r>
              <w:rPr>
                <w:rFonts w:ascii="Times New Roman" w:eastAsia="Times New Roman" w:hAnsi="Times New Roman"/>
                <w:color w:val="000000"/>
                <w:sz w:val="18"/>
                <w:szCs w:val="18"/>
              </w:rPr>
              <w:t>)</w:t>
            </w:r>
          </w:p>
        </w:tc>
        <w:tc>
          <w:tcPr>
            <w:tcW w:w="1666" w:type="dxa"/>
            <w:tcBorders>
              <w:top w:val="single" w:sz="8" w:space="0" w:color="000000"/>
              <w:left w:val="single" w:sz="8" w:space="0" w:color="000000"/>
              <w:bottom w:val="single" w:sz="8" w:space="0" w:color="000000"/>
              <w:right w:val="single" w:sz="8" w:space="0" w:color="000000"/>
            </w:tcBorders>
            <w:vAlign w:val="center"/>
          </w:tcPr>
          <w:p w:rsidR="00F63098" w:rsidRDefault="00EB6A14">
            <w:pPr>
              <w:spacing w:after="0" w:line="240" w:lineRule="auto"/>
              <w:jc w:val="center"/>
              <w:rPr>
                <w:rFonts w:ascii="Times New Roman" w:eastAsia="Helvetica Neue" w:hAnsi="Times New Roman"/>
                <w:color w:val="000000"/>
                <w:sz w:val="18"/>
                <w:szCs w:val="18"/>
                <w:lang w:val="uk-UA" w:eastAsia="ru-RU"/>
              </w:rPr>
            </w:pPr>
            <w:proofErr w:type="spellStart"/>
            <w:r>
              <w:rPr>
                <w:rFonts w:ascii="Times New Roman" w:eastAsia="Times New Roman" w:hAnsi="Times New Roman"/>
                <w:color w:val="000000"/>
                <w:sz w:val="18"/>
                <w:szCs w:val="18"/>
              </w:rPr>
              <w:t>Клас</w:t>
            </w:r>
            <w:proofErr w:type="spellEnd"/>
            <w:r>
              <w:rPr>
                <w:rFonts w:ascii="Times New Roman" w:eastAsia="Times New Roman" w:hAnsi="Times New Roman"/>
                <w:color w:val="000000"/>
                <w:sz w:val="18"/>
                <w:szCs w:val="18"/>
              </w:rPr>
              <w:t xml:space="preserve"> </w:t>
            </w:r>
            <w:proofErr w:type="spellStart"/>
            <w:r>
              <w:rPr>
                <w:rFonts w:ascii="Times New Roman" w:eastAsia="Times New Roman" w:hAnsi="Times New Roman"/>
                <w:color w:val="000000"/>
                <w:sz w:val="18"/>
                <w:szCs w:val="18"/>
              </w:rPr>
              <w:t>енергоспоживання</w:t>
            </w:r>
            <w:proofErr w:type="spellEnd"/>
            <w:r>
              <w:rPr>
                <w:rFonts w:ascii="Times New Roman" w:eastAsia="Times New Roman" w:hAnsi="Times New Roman"/>
                <w:color w:val="000000"/>
                <w:sz w:val="18"/>
                <w:szCs w:val="18"/>
              </w:rPr>
              <w:t xml:space="preserve"> (EEL)</w:t>
            </w:r>
          </w:p>
        </w:tc>
        <w:tc>
          <w:tcPr>
            <w:tcW w:w="1649" w:type="dxa"/>
            <w:tcBorders>
              <w:top w:val="single" w:sz="8" w:space="0" w:color="000000"/>
              <w:left w:val="single" w:sz="8" w:space="0" w:color="000000"/>
              <w:bottom w:val="single" w:sz="8" w:space="0" w:color="000000"/>
              <w:right w:val="single" w:sz="8" w:space="0" w:color="000000"/>
            </w:tcBorders>
            <w:vAlign w:val="center"/>
          </w:tcPr>
          <w:p w:rsidR="00F63098" w:rsidRDefault="00EB6A14">
            <w:pPr>
              <w:spacing w:after="0" w:line="240" w:lineRule="auto"/>
              <w:jc w:val="center"/>
              <w:rPr>
                <w:rFonts w:ascii="Times New Roman" w:eastAsia="Times New Roman" w:hAnsi="Times New Roman"/>
                <w:color w:val="000000"/>
                <w:sz w:val="18"/>
                <w:szCs w:val="18"/>
              </w:rPr>
            </w:pPr>
            <w:r>
              <w:rPr>
                <w:sz w:val="20"/>
                <w:szCs w:val="20"/>
                <w:lang w:val="uk-UA"/>
              </w:rPr>
              <w:t>Гарантійний термін експлуатації, років</w:t>
            </w:r>
          </w:p>
        </w:tc>
      </w:tr>
      <w:tr w:rsidR="00F63098">
        <w:trPr>
          <w:trHeight w:val="26"/>
        </w:trPr>
        <w:tc>
          <w:tcPr>
            <w:tcW w:w="25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63098" w:rsidRDefault="00EB6A14">
            <w:pPr>
              <w:spacing w:after="0" w:line="0" w:lineRule="atLeast"/>
              <w:rPr>
                <w:rFonts w:ascii="Times New Roman" w:hAnsi="Times New Roman"/>
                <w:color w:val="000000"/>
                <w:sz w:val="18"/>
                <w:szCs w:val="18"/>
                <w:lang w:val="uk-UA" w:eastAsia="ru-RU"/>
              </w:rPr>
            </w:pPr>
            <w:r>
              <w:rPr>
                <w:rFonts w:ascii="Times New Roman" w:hAnsi="Times New Roman"/>
                <w:color w:val="000000"/>
                <w:sz w:val="18"/>
                <w:szCs w:val="18"/>
                <w:lang w:val="uk-UA" w:eastAsia="ru-RU"/>
              </w:rPr>
              <w:t xml:space="preserve">Лампа </w:t>
            </w:r>
            <w:proofErr w:type="spellStart"/>
            <w:r>
              <w:rPr>
                <w:rFonts w:ascii="Times New Roman" w:hAnsi="Times New Roman"/>
                <w:color w:val="000000"/>
                <w:sz w:val="18"/>
                <w:szCs w:val="18"/>
                <w:lang w:val="uk-UA" w:eastAsia="ru-RU"/>
              </w:rPr>
              <w:t>світлодіодна</w:t>
            </w:r>
            <w:proofErr w:type="spellEnd"/>
            <w:r>
              <w:rPr>
                <w:rFonts w:ascii="Times New Roman" w:hAnsi="Times New Roman"/>
                <w:color w:val="000000"/>
                <w:sz w:val="18"/>
                <w:szCs w:val="18"/>
                <w:lang w:val="uk-UA" w:eastAsia="ru-RU"/>
              </w:rPr>
              <w:t xml:space="preserve"> 2</w:t>
            </w:r>
            <w:r>
              <w:rPr>
                <w:rFonts w:ascii="Times New Roman" w:eastAsia="Times New Roman" w:hAnsi="Times New Roman"/>
                <w:color w:val="000000"/>
                <w:sz w:val="18"/>
                <w:szCs w:val="18"/>
              </w:rPr>
              <w:t>0W E</w:t>
            </w:r>
            <w:r>
              <w:rPr>
                <w:rFonts w:ascii="Times New Roman" w:eastAsia="Times New Roman" w:hAnsi="Times New Roman"/>
                <w:color w:val="000000"/>
                <w:sz w:val="18"/>
                <w:szCs w:val="18"/>
                <w:lang w:val="uk-UA"/>
              </w:rPr>
              <w:t>27</w:t>
            </w:r>
          </w:p>
        </w:tc>
        <w:tc>
          <w:tcPr>
            <w:tcW w:w="863" w:type="dxa"/>
            <w:tcBorders>
              <w:top w:val="single" w:sz="8" w:space="0" w:color="000000"/>
              <w:left w:val="single" w:sz="4" w:space="0" w:color="000000"/>
              <w:bottom w:val="single" w:sz="8" w:space="0" w:color="000000"/>
              <w:right w:val="single" w:sz="8" w:space="0" w:color="000000"/>
            </w:tcBorders>
            <w:vAlign w:val="center"/>
          </w:tcPr>
          <w:p w:rsidR="00F63098" w:rsidRDefault="00EB6A14">
            <w:pPr>
              <w:spacing w:after="0" w:line="240" w:lineRule="auto"/>
              <w:jc w:val="center"/>
              <w:rPr>
                <w:rFonts w:ascii="Times New Roman" w:hAnsi="Times New Roman"/>
                <w:bCs/>
                <w:color w:val="000000"/>
                <w:sz w:val="18"/>
                <w:szCs w:val="18"/>
                <w:lang w:val="uk-UA" w:eastAsia="ru-RU"/>
              </w:rPr>
            </w:pPr>
            <w:r>
              <w:rPr>
                <w:rFonts w:ascii="Times New Roman" w:hAnsi="Times New Roman"/>
                <w:bCs/>
                <w:color w:val="000000"/>
                <w:sz w:val="18"/>
                <w:szCs w:val="18"/>
                <w:lang w:val="uk-UA" w:eastAsia="ru-RU"/>
              </w:rPr>
              <w:t>Е27</w:t>
            </w:r>
          </w:p>
        </w:tc>
        <w:tc>
          <w:tcPr>
            <w:tcW w:w="1143" w:type="dxa"/>
            <w:tcBorders>
              <w:top w:val="single" w:sz="8" w:space="0" w:color="000000"/>
              <w:left w:val="single" w:sz="8" w:space="0" w:color="000000"/>
              <w:bottom w:val="single" w:sz="8" w:space="0" w:color="000000"/>
              <w:right w:val="single" w:sz="8" w:space="0" w:color="000000"/>
            </w:tcBorders>
            <w:tcMar>
              <w:left w:w="80" w:type="dxa"/>
              <w:bottom w:w="80" w:type="dxa"/>
              <w:right w:w="80" w:type="dxa"/>
            </w:tcMar>
            <w:vAlign w:val="center"/>
          </w:tcPr>
          <w:p w:rsidR="00F63098" w:rsidRDefault="00EB6A14">
            <w:pPr>
              <w:spacing w:after="0" w:line="240" w:lineRule="auto"/>
              <w:jc w:val="center"/>
              <w:rPr>
                <w:rFonts w:ascii="Times New Roman" w:hAnsi="Times New Roman"/>
                <w:bCs/>
                <w:color w:val="000000"/>
                <w:sz w:val="18"/>
                <w:szCs w:val="18"/>
                <w:lang w:val="uk-UA" w:eastAsia="ru-RU"/>
              </w:rPr>
            </w:pPr>
            <w:r>
              <w:rPr>
                <w:rFonts w:ascii="Times New Roman" w:hAnsi="Times New Roman"/>
                <w:bCs/>
                <w:color w:val="000000"/>
                <w:sz w:val="18"/>
                <w:szCs w:val="18"/>
                <w:lang w:val="uk-UA" w:eastAsia="ru-RU"/>
              </w:rPr>
              <w:t>20</w:t>
            </w:r>
          </w:p>
        </w:tc>
        <w:tc>
          <w:tcPr>
            <w:tcW w:w="1133" w:type="dxa"/>
            <w:tcBorders>
              <w:top w:val="single" w:sz="8" w:space="0" w:color="000000"/>
              <w:left w:val="single" w:sz="8" w:space="0" w:color="000000"/>
              <w:bottom w:val="single" w:sz="8" w:space="0" w:color="000000"/>
              <w:right w:val="single" w:sz="8" w:space="0" w:color="000000"/>
            </w:tcBorders>
            <w:tcMar>
              <w:left w:w="80" w:type="dxa"/>
              <w:bottom w:w="80" w:type="dxa"/>
              <w:right w:w="80" w:type="dxa"/>
            </w:tcMar>
            <w:vAlign w:val="center"/>
          </w:tcPr>
          <w:p w:rsidR="00F63098" w:rsidRDefault="00EB6A14">
            <w:pPr>
              <w:spacing w:after="0" w:line="240" w:lineRule="auto"/>
              <w:jc w:val="center"/>
              <w:rPr>
                <w:rFonts w:ascii="Times New Roman" w:hAnsi="Times New Roman"/>
                <w:bCs/>
                <w:color w:val="000000"/>
                <w:sz w:val="18"/>
                <w:szCs w:val="18"/>
                <w:lang w:val="en-US" w:eastAsia="ru-RU"/>
              </w:rPr>
            </w:pPr>
            <w:r>
              <w:rPr>
                <w:sz w:val="20"/>
                <w:szCs w:val="20"/>
                <w:lang w:val="uk-UA"/>
              </w:rPr>
              <w:t>1</w:t>
            </w:r>
            <w:r>
              <w:rPr>
                <w:sz w:val="20"/>
                <w:szCs w:val="20"/>
                <w:lang w:val="en-US"/>
              </w:rPr>
              <w:t>8</w:t>
            </w:r>
            <w:r>
              <w:rPr>
                <w:sz w:val="20"/>
                <w:szCs w:val="20"/>
                <w:lang w:val="uk-UA"/>
              </w:rPr>
              <w:t>0-2</w:t>
            </w:r>
            <w:r>
              <w:rPr>
                <w:sz w:val="20"/>
                <w:szCs w:val="20"/>
                <w:lang w:val="en-US"/>
              </w:rPr>
              <w:t>4</w:t>
            </w:r>
            <w:r>
              <w:rPr>
                <w:sz w:val="20"/>
                <w:szCs w:val="20"/>
                <w:lang w:val="uk-UA"/>
              </w:rPr>
              <w:t>0</w:t>
            </w:r>
          </w:p>
        </w:tc>
        <w:tc>
          <w:tcPr>
            <w:tcW w:w="1042" w:type="dxa"/>
            <w:tcBorders>
              <w:top w:val="single" w:sz="8" w:space="0" w:color="000000"/>
              <w:left w:val="single" w:sz="8" w:space="0" w:color="000000"/>
              <w:bottom w:val="single" w:sz="8" w:space="0" w:color="000000"/>
              <w:right w:val="single" w:sz="8" w:space="0" w:color="000000"/>
            </w:tcBorders>
            <w:tcMar>
              <w:left w:w="80" w:type="dxa"/>
              <w:bottom w:w="80" w:type="dxa"/>
              <w:right w:w="80" w:type="dxa"/>
            </w:tcMar>
            <w:vAlign w:val="center"/>
          </w:tcPr>
          <w:p w:rsidR="00F63098" w:rsidRDefault="00EB6A14">
            <w:pPr>
              <w:spacing w:after="0" w:line="240" w:lineRule="auto"/>
              <w:jc w:val="center"/>
              <w:rPr>
                <w:rFonts w:ascii="Times New Roman" w:hAnsi="Times New Roman"/>
                <w:bCs/>
                <w:color w:val="000000"/>
                <w:sz w:val="18"/>
                <w:szCs w:val="18"/>
                <w:lang w:val="uk-UA" w:eastAsia="ru-RU"/>
              </w:rPr>
            </w:pPr>
            <w:r>
              <w:rPr>
                <w:rFonts w:ascii="Times New Roman" w:hAnsi="Times New Roman"/>
                <w:bCs/>
                <w:color w:val="000000"/>
                <w:sz w:val="18"/>
                <w:szCs w:val="18"/>
                <w:lang w:val="uk-UA" w:eastAsia="ru-RU"/>
              </w:rPr>
              <w:t>1700</w:t>
            </w:r>
          </w:p>
        </w:tc>
        <w:tc>
          <w:tcPr>
            <w:tcW w:w="963" w:type="dxa"/>
            <w:tcBorders>
              <w:top w:val="single" w:sz="8" w:space="0" w:color="000000"/>
              <w:left w:val="single" w:sz="8" w:space="0" w:color="000000"/>
              <w:bottom w:val="single" w:sz="8" w:space="0" w:color="000000"/>
              <w:right w:val="single" w:sz="8" w:space="0" w:color="000000"/>
            </w:tcBorders>
            <w:tcMar>
              <w:left w:w="80" w:type="dxa"/>
              <w:bottom w:w="80" w:type="dxa"/>
              <w:right w:w="80" w:type="dxa"/>
            </w:tcMar>
            <w:vAlign w:val="center"/>
          </w:tcPr>
          <w:p w:rsidR="00F63098" w:rsidRDefault="00EB6A14">
            <w:pPr>
              <w:spacing w:after="0" w:line="240" w:lineRule="auto"/>
              <w:jc w:val="center"/>
              <w:rPr>
                <w:rFonts w:ascii="Times New Roman" w:hAnsi="Times New Roman"/>
                <w:bCs/>
                <w:color w:val="000000"/>
                <w:sz w:val="18"/>
                <w:szCs w:val="18"/>
                <w:lang w:val="uk-UA" w:eastAsia="ru-RU"/>
              </w:rPr>
            </w:pPr>
            <w:r>
              <w:rPr>
                <w:rFonts w:ascii="Times New Roman" w:hAnsi="Times New Roman"/>
                <w:bCs/>
                <w:color w:val="000000"/>
                <w:sz w:val="18"/>
                <w:szCs w:val="18"/>
                <w:lang w:val="uk-UA" w:eastAsia="ru-RU"/>
              </w:rPr>
              <w:t>80</w:t>
            </w:r>
          </w:p>
        </w:tc>
        <w:tc>
          <w:tcPr>
            <w:tcW w:w="1075" w:type="dxa"/>
            <w:tcBorders>
              <w:top w:val="single" w:sz="8" w:space="0" w:color="000000"/>
              <w:left w:val="single" w:sz="8" w:space="0" w:color="000000"/>
              <w:bottom w:val="single" w:sz="8" w:space="0" w:color="000000"/>
              <w:right w:val="single" w:sz="8" w:space="0" w:color="000000"/>
            </w:tcBorders>
            <w:tcMar>
              <w:left w:w="80" w:type="dxa"/>
              <w:bottom w:w="80" w:type="dxa"/>
              <w:right w:w="80" w:type="dxa"/>
            </w:tcMar>
            <w:vAlign w:val="center"/>
          </w:tcPr>
          <w:p w:rsidR="00F63098" w:rsidRDefault="00EB6A14">
            <w:pPr>
              <w:spacing w:after="0" w:line="240" w:lineRule="auto"/>
              <w:jc w:val="center"/>
              <w:rPr>
                <w:rFonts w:ascii="Times New Roman" w:hAnsi="Times New Roman"/>
                <w:bCs/>
                <w:color w:val="000000"/>
                <w:sz w:val="18"/>
                <w:szCs w:val="18"/>
                <w:lang w:val="uk-UA" w:eastAsia="ru-RU"/>
              </w:rPr>
            </w:pPr>
            <w:r>
              <w:rPr>
                <w:rFonts w:ascii="Times New Roman" w:hAnsi="Times New Roman"/>
                <w:bCs/>
                <w:color w:val="000000"/>
                <w:sz w:val="18"/>
                <w:szCs w:val="18"/>
                <w:lang w:val="uk-UA" w:eastAsia="ru-RU"/>
              </w:rPr>
              <w:t>6500</w:t>
            </w:r>
          </w:p>
        </w:tc>
        <w:tc>
          <w:tcPr>
            <w:tcW w:w="1198" w:type="dxa"/>
            <w:tcBorders>
              <w:top w:val="single" w:sz="8" w:space="0" w:color="000000"/>
              <w:left w:val="single" w:sz="8" w:space="0" w:color="000000"/>
              <w:bottom w:val="single" w:sz="8" w:space="0" w:color="000000"/>
              <w:right w:val="single" w:sz="8" w:space="0" w:color="000000"/>
            </w:tcBorders>
            <w:tcMar>
              <w:left w:w="80" w:type="dxa"/>
              <w:bottom w:w="80" w:type="dxa"/>
              <w:right w:w="80" w:type="dxa"/>
            </w:tcMar>
            <w:vAlign w:val="center"/>
          </w:tcPr>
          <w:p w:rsidR="00F63098" w:rsidRDefault="00EB6A14">
            <w:pPr>
              <w:spacing w:after="0" w:line="240" w:lineRule="auto"/>
              <w:jc w:val="center"/>
              <w:rPr>
                <w:rFonts w:ascii="Times New Roman" w:hAnsi="Times New Roman"/>
                <w:bCs/>
                <w:color w:val="000000"/>
                <w:sz w:val="18"/>
                <w:szCs w:val="18"/>
                <w:lang w:val="uk-UA" w:eastAsia="ru-RU"/>
              </w:rPr>
            </w:pPr>
            <w:r>
              <w:rPr>
                <w:rFonts w:ascii="Times New Roman" w:hAnsi="Times New Roman"/>
                <w:bCs/>
                <w:color w:val="000000"/>
                <w:sz w:val="18"/>
                <w:szCs w:val="18"/>
                <w:lang w:val="uk-UA" w:eastAsia="ru-RU"/>
              </w:rPr>
              <w:t>30000</w:t>
            </w:r>
          </w:p>
        </w:tc>
        <w:tc>
          <w:tcPr>
            <w:tcW w:w="1232" w:type="dxa"/>
            <w:tcBorders>
              <w:top w:val="single" w:sz="8" w:space="0" w:color="000000"/>
              <w:left w:val="single" w:sz="8" w:space="0" w:color="000000"/>
              <w:bottom w:val="single" w:sz="8" w:space="0" w:color="000000"/>
              <w:right w:val="single" w:sz="8" w:space="0" w:color="000000"/>
            </w:tcBorders>
            <w:vAlign w:val="center"/>
          </w:tcPr>
          <w:p w:rsidR="00F63098" w:rsidRDefault="00EB6A14">
            <w:pPr>
              <w:spacing w:after="0" w:line="240" w:lineRule="auto"/>
              <w:jc w:val="center"/>
              <w:rPr>
                <w:rFonts w:ascii="Times New Roman" w:hAnsi="Times New Roman"/>
                <w:bCs/>
                <w:color w:val="000000"/>
                <w:sz w:val="18"/>
                <w:szCs w:val="18"/>
                <w:lang w:val="uk-UA" w:eastAsia="ru-RU"/>
              </w:rPr>
            </w:pPr>
            <w:r>
              <w:rPr>
                <w:rFonts w:ascii="Times New Roman" w:eastAsia="Times New Roman" w:hAnsi="Times New Roman"/>
                <w:color w:val="000000"/>
                <w:sz w:val="18"/>
                <w:szCs w:val="18"/>
                <w:lang w:val="uk-UA"/>
              </w:rPr>
              <w:t>148</w:t>
            </w:r>
            <w:r>
              <w:rPr>
                <w:rFonts w:ascii="Times New Roman" w:eastAsia="Times New Roman" w:hAnsi="Times New Roman"/>
                <w:color w:val="000000"/>
                <w:sz w:val="18"/>
                <w:szCs w:val="18"/>
                <w:lang w:val="en-US"/>
              </w:rPr>
              <w:t>*</w:t>
            </w:r>
            <w:r>
              <w:rPr>
                <w:rFonts w:ascii="Times New Roman" w:eastAsia="Times New Roman" w:hAnsi="Times New Roman"/>
                <w:color w:val="000000"/>
                <w:sz w:val="18"/>
                <w:szCs w:val="18"/>
                <w:lang w:val="uk-UA"/>
              </w:rPr>
              <w:t>80</w:t>
            </w:r>
          </w:p>
        </w:tc>
        <w:tc>
          <w:tcPr>
            <w:tcW w:w="1666" w:type="dxa"/>
            <w:tcBorders>
              <w:top w:val="single" w:sz="8" w:space="0" w:color="000000"/>
              <w:left w:val="single" w:sz="8" w:space="0" w:color="000000"/>
              <w:bottom w:val="single" w:sz="8" w:space="0" w:color="000000"/>
              <w:right w:val="single" w:sz="8" w:space="0" w:color="000000"/>
            </w:tcBorders>
            <w:tcMar>
              <w:left w:w="80" w:type="dxa"/>
              <w:bottom w:w="80" w:type="dxa"/>
              <w:right w:w="80" w:type="dxa"/>
            </w:tcMar>
            <w:vAlign w:val="center"/>
          </w:tcPr>
          <w:p w:rsidR="00F63098" w:rsidRDefault="00EB6A14">
            <w:pPr>
              <w:spacing w:after="0" w:line="240" w:lineRule="auto"/>
              <w:jc w:val="center"/>
              <w:rPr>
                <w:rFonts w:ascii="Times New Roman" w:hAnsi="Times New Roman"/>
                <w:bCs/>
                <w:color w:val="000000"/>
                <w:sz w:val="18"/>
                <w:szCs w:val="18"/>
                <w:lang w:val="en-US" w:eastAsia="ru-RU"/>
              </w:rPr>
            </w:pPr>
            <w:r>
              <w:rPr>
                <w:rFonts w:ascii="Times New Roman" w:eastAsia="Times New Roman" w:hAnsi="Times New Roman"/>
                <w:color w:val="000000"/>
                <w:sz w:val="18"/>
                <w:szCs w:val="18"/>
                <w:lang w:val="en-US"/>
              </w:rPr>
              <w:t xml:space="preserve"> A+</w:t>
            </w:r>
          </w:p>
        </w:tc>
        <w:tc>
          <w:tcPr>
            <w:tcW w:w="1649" w:type="dxa"/>
            <w:tcBorders>
              <w:top w:val="single" w:sz="8" w:space="0" w:color="000000"/>
              <w:left w:val="single" w:sz="8" w:space="0" w:color="000000"/>
              <w:bottom w:val="single" w:sz="8" w:space="0" w:color="000000"/>
              <w:right w:val="single" w:sz="8" w:space="0" w:color="000000"/>
            </w:tcBorders>
            <w:tcMar>
              <w:left w:w="80" w:type="dxa"/>
              <w:bottom w:w="80" w:type="dxa"/>
              <w:right w:w="80" w:type="dxa"/>
            </w:tcMar>
            <w:vAlign w:val="center"/>
          </w:tcPr>
          <w:p w:rsidR="00F63098" w:rsidRDefault="00EB6A14">
            <w:pPr>
              <w:spacing w:after="0" w:line="240" w:lineRule="auto"/>
              <w:jc w:val="center"/>
              <w:rPr>
                <w:rFonts w:ascii="Times New Roman" w:eastAsia="Times New Roman" w:hAnsi="Times New Roman"/>
                <w:color w:val="000000"/>
                <w:sz w:val="18"/>
                <w:szCs w:val="18"/>
                <w:lang w:val="uk-UA"/>
              </w:rPr>
            </w:pPr>
            <w:r>
              <w:rPr>
                <w:rFonts w:ascii="Times New Roman" w:eastAsia="Times New Roman" w:hAnsi="Times New Roman"/>
                <w:color w:val="000000"/>
                <w:sz w:val="18"/>
                <w:szCs w:val="18"/>
                <w:lang w:val="uk-UA"/>
              </w:rPr>
              <w:t>2</w:t>
            </w:r>
          </w:p>
        </w:tc>
      </w:tr>
    </w:tbl>
    <w:p w:rsidR="00F63098" w:rsidRDefault="00F63098">
      <w:pPr>
        <w:widowControl w:val="0"/>
        <w:tabs>
          <w:tab w:val="left" w:pos="7665"/>
        </w:tabs>
        <w:spacing w:after="0" w:line="240" w:lineRule="auto"/>
        <w:jc w:val="both"/>
        <w:rPr>
          <w:rFonts w:ascii="Times New Roman" w:eastAsia="Arial Unicode MS" w:hAnsi="Times New Roman" w:cs="Arial Unicode MS"/>
          <w:b/>
          <w:bCs/>
          <w:i/>
          <w:iCs/>
          <w:color w:val="000000"/>
          <w:sz w:val="24"/>
          <w:szCs w:val="24"/>
          <w:u w:val="single" w:color="000000"/>
          <w:lang w:val="uk-UA" w:eastAsia="ru-RU"/>
        </w:rPr>
      </w:pPr>
    </w:p>
    <w:p w:rsidR="00F63098" w:rsidRDefault="00F63098">
      <w:pPr>
        <w:widowControl w:val="0"/>
        <w:tabs>
          <w:tab w:val="left" w:pos="7665"/>
        </w:tabs>
        <w:spacing w:after="0" w:line="240" w:lineRule="auto"/>
        <w:jc w:val="both"/>
        <w:rPr>
          <w:rFonts w:ascii="Times New Roman" w:eastAsia="Arial Unicode MS" w:hAnsi="Times New Roman"/>
          <w:b/>
          <w:bCs/>
          <w:i/>
          <w:iCs/>
          <w:color w:val="000000"/>
          <w:sz w:val="24"/>
          <w:szCs w:val="24"/>
          <w:u w:val="single" w:color="000000"/>
          <w:lang w:val="uk-UA" w:eastAsia="ru-RU"/>
        </w:rPr>
      </w:pPr>
    </w:p>
    <w:p w:rsidR="00F63098" w:rsidRDefault="00F63098">
      <w:pPr>
        <w:widowControl w:val="0"/>
        <w:tabs>
          <w:tab w:val="left" w:pos="7665"/>
        </w:tabs>
        <w:spacing w:after="0" w:line="240" w:lineRule="auto"/>
        <w:jc w:val="both"/>
        <w:rPr>
          <w:rFonts w:ascii="Times New Roman" w:eastAsia="Arial Unicode MS" w:hAnsi="Times New Roman" w:cs="Arial Unicode MS"/>
          <w:b/>
          <w:bCs/>
          <w:i/>
          <w:iCs/>
          <w:color w:val="000000"/>
          <w:sz w:val="24"/>
          <w:szCs w:val="24"/>
          <w:u w:val="single" w:color="000000"/>
          <w:lang w:val="uk-UA" w:eastAsia="ru-RU"/>
        </w:rPr>
      </w:pPr>
    </w:p>
    <w:p w:rsidR="00F63098" w:rsidRDefault="00EB6A14">
      <w:pPr>
        <w:widowControl w:val="0"/>
        <w:tabs>
          <w:tab w:val="left" w:pos="7665"/>
        </w:tabs>
        <w:spacing w:after="0" w:line="240" w:lineRule="auto"/>
        <w:jc w:val="both"/>
        <w:rPr>
          <w:rFonts w:ascii="Times New Roman" w:eastAsia="Arial Unicode MS" w:hAnsi="Times New Roman" w:cs="Arial Unicode MS"/>
          <w:b/>
          <w:bCs/>
          <w:i/>
          <w:iCs/>
          <w:sz w:val="24"/>
          <w:szCs w:val="24"/>
          <w:u w:color="000000"/>
          <w:lang w:eastAsia="ru-RU"/>
        </w:rPr>
      </w:pPr>
      <w:r>
        <w:rPr>
          <w:rFonts w:ascii="Times New Roman" w:eastAsia="Arial Unicode MS" w:hAnsi="Times New Roman" w:cs="Arial Unicode MS"/>
          <w:b/>
          <w:bCs/>
          <w:i/>
          <w:iCs/>
          <w:color w:val="000000"/>
          <w:sz w:val="24"/>
          <w:szCs w:val="24"/>
          <w:u w:val="single" w:color="000000"/>
          <w:lang w:val="uk-UA" w:eastAsia="ru-RU"/>
        </w:rPr>
        <w:t>*Примітка</w:t>
      </w:r>
      <w:r w:rsidRPr="002D33DF">
        <w:rPr>
          <w:rFonts w:ascii="Times New Roman" w:eastAsia="Arial Unicode MS" w:hAnsi="Times New Roman" w:cs="Arial Unicode MS"/>
          <w:b/>
          <w:bCs/>
          <w:i/>
          <w:iCs/>
          <w:sz w:val="24"/>
          <w:szCs w:val="24"/>
          <w:u w:val="single" w:color="000000"/>
          <w:lang w:val="uk-UA" w:eastAsia="ru-RU"/>
        </w:rPr>
        <w:t>:</w:t>
      </w:r>
      <w:r w:rsidRPr="002D33DF">
        <w:rPr>
          <w:rFonts w:ascii="Times New Roman" w:eastAsia="Arial Unicode MS" w:hAnsi="Times New Roman" w:cs="Arial Unicode MS"/>
          <w:b/>
          <w:bCs/>
          <w:i/>
          <w:iCs/>
          <w:sz w:val="24"/>
          <w:szCs w:val="24"/>
          <w:u w:color="000000"/>
          <w:lang w:eastAsia="ru-RU"/>
        </w:rPr>
        <w:t xml:space="preserve">* </w:t>
      </w:r>
      <w:r>
        <w:rPr>
          <w:rFonts w:ascii="Times New Roman" w:eastAsia="Arial Unicode MS" w:hAnsi="Times New Roman" w:cs="Arial Unicode MS"/>
          <w:b/>
          <w:bCs/>
          <w:i/>
          <w:iCs/>
          <w:sz w:val="24"/>
          <w:szCs w:val="24"/>
          <w:u w:color="000000"/>
          <w:lang w:val="uk-UA" w:eastAsia="ru-RU"/>
        </w:rPr>
        <w:t>несуттєві технічні характеристики, що не потребують підтвердження учасником.</w:t>
      </w:r>
    </w:p>
    <w:p w:rsidR="00F63098" w:rsidRDefault="00F63098">
      <w:pPr>
        <w:spacing w:after="0" w:line="240" w:lineRule="auto"/>
        <w:jc w:val="both"/>
        <w:rPr>
          <w:rFonts w:ascii="Times New Roman" w:eastAsia="Arial Unicode MS" w:hAnsi="Times New Roman" w:cs="Arial Unicode MS"/>
          <w:b/>
          <w:i/>
          <w:sz w:val="24"/>
          <w:szCs w:val="24"/>
          <w:u w:color="000000"/>
          <w:lang w:eastAsia="ru-RU"/>
        </w:rPr>
      </w:pPr>
    </w:p>
    <w:p w:rsidR="00F63098" w:rsidRDefault="00F63098">
      <w:pPr>
        <w:spacing w:after="0" w:line="240" w:lineRule="auto"/>
        <w:jc w:val="both"/>
        <w:rPr>
          <w:rFonts w:ascii="Times New Roman" w:eastAsia="Arial Unicode MS" w:hAnsi="Times New Roman" w:cs="Arial Unicode MS"/>
          <w:b/>
          <w:i/>
          <w:sz w:val="24"/>
          <w:szCs w:val="24"/>
          <w:u w:color="000000"/>
          <w:lang w:val="uk-UA" w:eastAsia="ru-RU"/>
        </w:rPr>
      </w:pPr>
      <w:bookmarkStart w:id="3" w:name="_GoBack"/>
      <w:bookmarkEnd w:id="3"/>
    </w:p>
    <w:p w:rsidR="00F63098" w:rsidRDefault="00EB6A14">
      <w:pPr>
        <w:spacing w:after="0" w:line="240" w:lineRule="auto"/>
        <w:jc w:val="both"/>
        <w:rPr>
          <w:rFonts w:ascii="Times New Roman" w:eastAsia="Arial Unicode MS" w:hAnsi="Times New Roman" w:cs="Arial Unicode MS"/>
          <w:b/>
          <w:i/>
          <w:sz w:val="24"/>
          <w:szCs w:val="24"/>
          <w:u w:color="000000"/>
          <w:lang w:val="uk-UA" w:eastAsia="ru-RU"/>
        </w:rPr>
      </w:pPr>
      <w:r>
        <w:rPr>
          <w:rFonts w:ascii="Times New Roman" w:eastAsia="Arial Unicode MS" w:hAnsi="Times New Roman" w:cs="Arial Unicode MS"/>
          <w:b/>
          <w:i/>
          <w:sz w:val="24"/>
          <w:szCs w:val="24"/>
          <w:u w:color="000000"/>
          <w:lang w:val="uk-UA" w:eastAsia="ru-RU"/>
        </w:rPr>
        <w:t>Учасник прописує запропонований товар(лампи) у таблиці 2</w:t>
      </w:r>
    </w:p>
    <w:p w:rsidR="00F63098" w:rsidRDefault="00F63098">
      <w:pPr>
        <w:spacing w:after="0" w:line="240" w:lineRule="auto"/>
        <w:jc w:val="both"/>
        <w:rPr>
          <w:rFonts w:ascii="Times New Roman" w:eastAsia="Arial Unicode MS" w:hAnsi="Times New Roman" w:cs="Arial Unicode MS"/>
          <w:b/>
          <w:i/>
          <w:sz w:val="24"/>
          <w:szCs w:val="24"/>
          <w:u w:color="000000"/>
          <w:lang w:val="uk-UA" w:eastAsia="ru-RU"/>
        </w:rPr>
      </w:pPr>
    </w:p>
    <w:p w:rsidR="00F63098" w:rsidRDefault="00F63098">
      <w:pPr>
        <w:spacing w:after="0" w:line="240" w:lineRule="auto"/>
        <w:jc w:val="both"/>
        <w:rPr>
          <w:rFonts w:ascii="Times New Roman" w:eastAsia="Arial Unicode MS" w:hAnsi="Times New Roman" w:cs="Arial Unicode MS"/>
          <w:b/>
          <w:i/>
          <w:sz w:val="24"/>
          <w:szCs w:val="24"/>
          <w:u w:color="000000"/>
          <w:lang w:val="uk-UA" w:eastAsia="ru-RU"/>
        </w:rPr>
      </w:pPr>
    </w:p>
    <w:p w:rsidR="00F63098" w:rsidRDefault="00EB6A14">
      <w:pPr>
        <w:spacing w:after="0" w:line="240" w:lineRule="auto"/>
        <w:jc w:val="both"/>
        <w:rPr>
          <w:rFonts w:ascii="Times New Roman" w:eastAsia="Arial Unicode MS" w:hAnsi="Times New Roman" w:cs="Arial Unicode MS"/>
          <w:b/>
          <w:i/>
          <w:sz w:val="24"/>
          <w:szCs w:val="24"/>
          <w:u w:color="000000"/>
          <w:lang w:val="uk-UA" w:eastAsia="ru-RU"/>
        </w:rPr>
      </w:pPr>
      <w:r>
        <w:rPr>
          <w:rFonts w:ascii="Times New Roman" w:eastAsia="Arial Unicode MS" w:hAnsi="Times New Roman" w:cs="Arial Unicode MS"/>
          <w:b/>
          <w:i/>
          <w:sz w:val="24"/>
          <w:szCs w:val="24"/>
          <w:u w:color="000000"/>
          <w:lang w:val="uk-UA" w:eastAsia="ru-RU"/>
        </w:rPr>
        <w:t>Таблиця 2</w:t>
      </w:r>
    </w:p>
    <w:p w:rsidR="00F63098" w:rsidRDefault="00F63098">
      <w:pPr>
        <w:spacing w:after="0" w:line="240" w:lineRule="auto"/>
        <w:jc w:val="both"/>
        <w:rPr>
          <w:rFonts w:ascii="Times New Roman" w:eastAsia="Arial Unicode MS" w:hAnsi="Times New Roman" w:cs="Arial Unicode MS"/>
          <w:i/>
          <w:sz w:val="24"/>
          <w:szCs w:val="24"/>
          <w:u w:color="000000"/>
          <w:lang w:val="uk-UA" w:eastAsia="ru-RU"/>
        </w:rPr>
      </w:pPr>
    </w:p>
    <w:tbl>
      <w:tblPr>
        <w:tblStyle w:val="TableNormal1"/>
        <w:tblpPr w:leftFromText="180" w:rightFromText="180" w:vertAnchor="text" w:horzAnchor="margin" w:tblpX="40" w:tblpY="-168"/>
        <w:tblW w:w="14522" w:type="dxa"/>
        <w:tblInd w:w="0" w:type="dxa"/>
        <w:tblLayout w:type="fixed"/>
        <w:tblCellMar>
          <w:left w:w="40" w:type="dxa"/>
          <w:bottom w:w="40" w:type="dxa"/>
          <w:right w:w="40" w:type="dxa"/>
        </w:tblCellMar>
        <w:tblLook w:val="04A0"/>
      </w:tblPr>
      <w:tblGrid>
        <w:gridCol w:w="2558"/>
        <w:gridCol w:w="863"/>
        <w:gridCol w:w="1143"/>
        <w:gridCol w:w="1133"/>
        <w:gridCol w:w="1042"/>
        <w:gridCol w:w="963"/>
        <w:gridCol w:w="1075"/>
        <w:gridCol w:w="1198"/>
        <w:gridCol w:w="1232"/>
        <w:gridCol w:w="1666"/>
        <w:gridCol w:w="1649"/>
      </w:tblGrid>
      <w:tr w:rsidR="00F63098">
        <w:trPr>
          <w:trHeight w:val="976"/>
        </w:trPr>
        <w:tc>
          <w:tcPr>
            <w:tcW w:w="2558" w:type="dxa"/>
            <w:tcBorders>
              <w:top w:val="single" w:sz="8" w:space="0" w:color="000000"/>
              <w:left w:val="single" w:sz="8" w:space="0" w:color="000000"/>
              <w:bottom w:val="single" w:sz="4" w:space="0" w:color="000000"/>
              <w:right w:val="single" w:sz="8" w:space="0" w:color="000000"/>
            </w:tcBorders>
            <w:vAlign w:val="center"/>
          </w:tcPr>
          <w:p w:rsidR="00F63098" w:rsidRDefault="00EB6A14">
            <w:pPr>
              <w:spacing w:after="0" w:line="240" w:lineRule="auto"/>
              <w:jc w:val="center"/>
              <w:rPr>
                <w:rFonts w:ascii="Times New Roman" w:eastAsia="Helvetica Neue" w:hAnsi="Times New Roman"/>
                <w:color w:val="000000"/>
                <w:sz w:val="18"/>
                <w:szCs w:val="18"/>
                <w:lang w:val="uk-UA" w:eastAsia="ru-RU"/>
              </w:rPr>
            </w:pPr>
            <w:proofErr w:type="spellStart"/>
            <w:r>
              <w:rPr>
                <w:rFonts w:ascii="Times New Roman" w:eastAsia="Times New Roman" w:hAnsi="Times New Roman"/>
                <w:color w:val="000000"/>
                <w:sz w:val="18"/>
                <w:szCs w:val="18"/>
              </w:rPr>
              <w:t>Найменування</w:t>
            </w:r>
            <w:proofErr w:type="spellEnd"/>
            <w:r>
              <w:rPr>
                <w:rFonts w:ascii="Times New Roman" w:eastAsia="Times New Roman" w:hAnsi="Times New Roman"/>
                <w:color w:val="000000"/>
                <w:sz w:val="18"/>
                <w:szCs w:val="18"/>
              </w:rPr>
              <w:t xml:space="preserve"> </w:t>
            </w:r>
            <w:proofErr w:type="spellStart"/>
            <w:r>
              <w:rPr>
                <w:rFonts w:ascii="Times New Roman" w:eastAsia="Times New Roman" w:hAnsi="Times New Roman"/>
                <w:color w:val="000000"/>
                <w:sz w:val="18"/>
                <w:szCs w:val="18"/>
              </w:rPr>
              <w:t>або</w:t>
            </w:r>
            <w:proofErr w:type="spellEnd"/>
            <w:r>
              <w:rPr>
                <w:rFonts w:ascii="Times New Roman" w:eastAsia="Times New Roman" w:hAnsi="Times New Roman"/>
                <w:color w:val="000000"/>
                <w:sz w:val="18"/>
                <w:szCs w:val="18"/>
              </w:rPr>
              <w:t xml:space="preserve"> </w:t>
            </w:r>
            <w:proofErr w:type="spellStart"/>
            <w:r>
              <w:rPr>
                <w:rFonts w:ascii="Times New Roman" w:eastAsia="Times New Roman" w:hAnsi="Times New Roman"/>
                <w:color w:val="000000"/>
                <w:sz w:val="18"/>
                <w:szCs w:val="18"/>
              </w:rPr>
              <w:t>еквівалент</w:t>
            </w:r>
            <w:proofErr w:type="spellEnd"/>
          </w:p>
        </w:tc>
        <w:tc>
          <w:tcPr>
            <w:tcW w:w="863" w:type="dxa"/>
            <w:tcBorders>
              <w:top w:val="single" w:sz="8" w:space="0" w:color="000000"/>
              <w:left w:val="single" w:sz="8" w:space="0" w:color="000000"/>
              <w:bottom w:val="single" w:sz="8" w:space="0" w:color="000000"/>
              <w:right w:val="single" w:sz="8" w:space="0" w:color="000000"/>
            </w:tcBorders>
            <w:vAlign w:val="center"/>
          </w:tcPr>
          <w:p w:rsidR="00F63098" w:rsidRDefault="00EB6A14">
            <w:pPr>
              <w:spacing w:after="0" w:line="240" w:lineRule="auto"/>
              <w:jc w:val="center"/>
              <w:rPr>
                <w:rFonts w:ascii="Times New Roman" w:eastAsia="Helvetica Neue" w:hAnsi="Times New Roman"/>
                <w:color w:val="000000"/>
                <w:sz w:val="18"/>
                <w:szCs w:val="18"/>
                <w:lang w:val="uk-UA" w:eastAsia="ru-RU"/>
              </w:rPr>
            </w:pPr>
            <w:r>
              <w:rPr>
                <w:rFonts w:ascii="Times New Roman" w:eastAsia="Times New Roman" w:hAnsi="Times New Roman"/>
                <w:color w:val="000000"/>
                <w:sz w:val="18"/>
                <w:szCs w:val="18"/>
              </w:rPr>
              <w:t>Цоколь</w:t>
            </w:r>
          </w:p>
        </w:tc>
        <w:tc>
          <w:tcPr>
            <w:tcW w:w="1143" w:type="dxa"/>
            <w:tcBorders>
              <w:top w:val="single" w:sz="8" w:space="0" w:color="000000"/>
              <w:left w:val="single" w:sz="8" w:space="0" w:color="000000"/>
              <w:bottom w:val="single" w:sz="8" w:space="0" w:color="000000"/>
              <w:right w:val="single" w:sz="8" w:space="0" w:color="000000"/>
            </w:tcBorders>
            <w:vAlign w:val="center"/>
          </w:tcPr>
          <w:p w:rsidR="00F63098" w:rsidRDefault="00EB6A14">
            <w:pPr>
              <w:spacing w:after="0" w:line="240" w:lineRule="auto"/>
              <w:jc w:val="center"/>
              <w:rPr>
                <w:rFonts w:ascii="Times New Roman" w:eastAsia="Helvetica Neue" w:hAnsi="Times New Roman"/>
                <w:color w:val="000000"/>
                <w:sz w:val="18"/>
                <w:szCs w:val="18"/>
                <w:lang w:val="uk-UA" w:eastAsia="ru-RU"/>
              </w:rPr>
            </w:pPr>
            <w:proofErr w:type="spellStart"/>
            <w:r>
              <w:rPr>
                <w:rFonts w:ascii="Times New Roman" w:eastAsia="Times New Roman" w:hAnsi="Times New Roman"/>
                <w:color w:val="000000"/>
                <w:sz w:val="18"/>
                <w:szCs w:val="18"/>
              </w:rPr>
              <w:t>Потужність</w:t>
            </w:r>
            <w:proofErr w:type="spellEnd"/>
            <w:r>
              <w:rPr>
                <w:rFonts w:ascii="Times New Roman" w:eastAsia="Times New Roman" w:hAnsi="Times New Roman"/>
                <w:color w:val="000000"/>
                <w:sz w:val="18"/>
                <w:szCs w:val="18"/>
              </w:rPr>
              <w:t xml:space="preserve"> (</w:t>
            </w:r>
            <w:proofErr w:type="spellStart"/>
            <w:r>
              <w:rPr>
                <w:rFonts w:ascii="Times New Roman" w:eastAsia="Times New Roman" w:hAnsi="Times New Roman"/>
                <w:color w:val="000000"/>
                <w:sz w:val="18"/>
                <w:szCs w:val="18"/>
              </w:rPr>
              <w:t>або</w:t>
            </w:r>
            <w:proofErr w:type="spellEnd"/>
            <w:r>
              <w:rPr>
                <w:rFonts w:ascii="Times New Roman" w:eastAsia="Times New Roman" w:hAnsi="Times New Roman"/>
                <w:color w:val="000000"/>
                <w:sz w:val="18"/>
                <w:szCs w:val="18"/>
              </w:rPr>
              <w:t xml:space="preserve"> </w:t>
            </w:r>
            <w:proofErr w:type="spellStart"/>
            <w:r>
              <w:rPr>
                <w:rFonts w:ascii="Times New Roman" w:eastAsia="Times New Roman" w:hAnsi="Times New Roman"/>
                <w:color w:val="000000"/>
                <w:sz w:val="18"/>
                <w:szCs w:val="18"/>
              </w:rPr>
              <w:t>номінальна</w:t>
            </w:r>
            <w:proofErr w:type="spellEnd"/>
            <w:r>
              <w:rPr>
                <w:rFonts w:ascii="Times New Roman" w:eastAsia="Times New Roman" w:hAnsi="Times New Roman"/>
                <w:color w:val="000000"/>
                <w:sz w:val="18"/>
                <w:szCs w:val="18"/>
              </w:rPr>
              <w:t xml:space="preserve"> </w:t>
            </w:r>
            <w:proofErr w:type="spellStart"/>
            <w:r>
              <w:rPr>
                <w:rFonts w:ascii="Times New Roman" w:eastAsia="Times New Roman" w:hAnsi="Times New Roman"/>
                <w:color w:val="000000"/>
                <w:sz w:val="18"/>
                <w:szCs w:val="18"/>
              </w:rPr>
              <w:t>потужність</w:t>
            </w:r>
            <w:proofErr w:type="spellEnd"/>
            <w:r>
              <w:rPr>
                <w:rFonts w:ascii="Times New Roman" w:eastAsia="Times New Roman" w:hAnsi="Times New Roman"/>
                <w:color w:val="000000"/>
                <w:sz w:val="18"/>
                <w:szCs w:val="18"/>
              </w:rPr>
              <w:t xml:space="preserve">), </w:t>
            </w:r>
            <w:proofErr w:type="gramStart"/>
            <w:r>
              <w:rPr>
                <w:rFonts w:ascii="Times New Roman" w:eastAsia="Times New Roman" w:hAnsi="Times New Roman"/>
                <w:color w:val="000000"/>
                <w:sz w:val="18"/>
                <w:szCs w:val="18"/>
              </w:rPr>
              <w:t xml:space="preserve">не </w:t>
            </w:r>
            <w:proofErr w:type="spellStart"/>
            <w:r>
              <w:rPr>
                <w:rFonts w:ascii="Times New Roman" w:eastAsia="Times New Roman" w:hAnsi="Times New Roman"/>
                <w:color w:val="000000"/>
                <w:sz w:val="18"/>
                <w:szCs w:val="18"/>
              </w:rPr>
              <w:t>б</w:t>
            </w:r>
            <w:proofErr w:type="gramEnd"/>
            <w:r>
              <w:rPr>
                <w:rFonts w:ascii="Times New Roman" w:eastAsia="Times New Roman" w:hAnsi="Times New Roman"/>
                <w:color w:val="000000"/>
                <w:sz w:val="18"/>
                <w:szCs w:val="18"/>
              </w:rPr>
              <w:t>ільше</w:t>
            </w:r>
            <w:proofErr w:type="spellEnd"/>
            <w:r>
              <w:rPr>
                <w:rFonts w:ascii="Times New Roman" w:eastAsia="Times New Roman" w:hAnsi="Times New Roman"/>
                <w:color w:val="000000"/>
                <w:sz w:val="18"/>
                <w:szCs w:val="18"/>
              </w:rPr>
              <w:t>, W</w:t>
            </w:r>
          </w:p>
        </w:tc>
        <w:tc>
          <w:tcPr>
            <w:tcW w:w="1133" w:type="dxa"/>
            <w:tcBorders>
              <w:top w:val="single" w:sz="8" w:space="0" w:color="000000"/>
              <w:left w:val="single" w:sz="8" w:space="0" w:color="000000"/>
              <w:bottom w:val="single" w:sz="8" w:space="0" w:color="000000"/>
              <w:right w:val="single" w:sz="8" w:space="0" w:color="000000"/>
            </w:tcBorders>
            <w:vAlign w:val="center"/>
          </w:tcPr>
          <w:p w:rsidR="00F63098" w:rsidRDefault="00EB6A14">
            <w:pPr>
              <w:spacing w:after="0" w:line="240" w:lineRule="auto"/>
              <w:jc w:val="center"/>
              <w:rPr>
                <w:rFonts w:ascii="Times New Roman" w:eastAsia="Helvetica Neue" w:hAnsi="Times New Roman"/>
                <w:color w:val="000000"/>
                <w:sz w:val="18"/>
                <w:szCs w:val="18"/>
                <w:lang w:val="uk-UA" w:eastAsia="ru-RU"/>
              </w:rPr>
            </w:pPr>
            <w:proofErr w:type="spellStart"/>
            <w:r>
              <w:rPr>
                <w:rFonts w:ascii="Times New Roman" w:eastAsia="Times New Roman" w:hAnsi="Times New Roman"/>
                <w:color w:val="000000"/>
                <w:sz w:val="18"/>
                <w:szCs w:val="18"/>
              </w:rPr>
              <w:t>Номінальна</w:t>
            </w:r>
            <w:proofErr w:type="spellEnd"/>
            <w:r>
              <w:rPr>
                <w:rFonts w:ascii="Times New Roman" w:eastAsia="Times New Roman" w:hAnsi="Times New Roman"/>
                <w:color w:val="000000"/>
                <w:sz w:val="18"/>
                <w:szCs w:val="18"/>
              </w:rPr>
              <w:t xml:space="preserve"> </w:t>
            </w:r>
            <w:proofErr w:type="spellStart"/>
            <w:r>
              <w:rPr>
                <w:rFonts w:ascii="Times New Roman" w:eastAsia="Times New Roman" w:hAnsi="Times New Roman"/>
                <w:color w:val="000000"/>
                <w:sz w:val="18"/>
                <w:szCs w:val="18"/>
              </w:rPr>
              <w:t>або</w:t>
            </w:r>
            <w:proofErr w:type="spellEnd"/>
            <w:r>
              <w:rPr>
                <w:rFonts w:ascii="Times New Roman" w:eastAsia="Times New Roman" w:hAnsi="Times New Roman"/>
                <w:color w:val="000000"/>
                <w:sz w:val="18"/>
                <w:szCs w:val="18"/>
              </w:rPr>
              <w:t xml:space="preserve"> </w:t>
            </w:r>
            <w:proofErr w:type="spellStart"/>
            <w:r>
              <w:rPr>
                <w:rFonts w:ascii="Times New Roman" w:eastAsia="Times New Roman" w:hAnsi="Times New Roman"/>
                <w:color w:val="000000"/>
                <w:sz w:val="18"/>
                <w:szCs w:val="18"/>
              </w:rPr>
              <w:t>робоча</w:t>
            </w:r>
            <w:proofErr w:type="spellEnd"/>
            <w:r>
              <w:rPr>
                <w:rFonts w:ascii="Times New Roman" w:eastAsia="Times New Roman" w:hAnsi="Times New Roman"/>
                <w:color w:val="000000"/>
                <w:sz w:val="18"/>
                <w:szCs w:val="18"/>
              </w:rPr>
              <w:t xml:space="preserve"> </w:t>
            </w:r>
            <w:proofErr w:type="spellStart"/>
            <w:r>
              <w:rPr>
                <w:rFonts w:ascii="Times New Roman" w:eastAsia="Times New Roman" w:hAnsi="Times New Roman"/>
                <w:color w:val="000000"/>
                <w:sz w:val="18"/>
                <w:szCs w:val="18"/>
              </w:rPr>
              <w:t>напруга</w:t>
            </w:r>
            <w:proofErr w:type="spellEnd"/>
            <w:r>
              <w:rPr>
                <w:rFonts w:ascii="Times New Roman" w:eastAsia="Times New Roman" w:hAnsi="Times New Roman"/>
                <w:color w:val="000000"/>
                <w:sz w:val="18"/>
                <w:szCs w:val="18"/>
              </w:rPr>
              <w:t xml:space="preserve">, </w:t>
            </w:r>
            <w:proofErr w:type="gramStart"/>
            <w:r>
              <w:rPr>
                <w:rFonts w:ascii="Times New Roman" w:eastAsia="Times New Roman" w:hAnsi="Times New Roman"/>
                <w:color w:val="000000"/>
                <w:sz w:val="18"/>
                <w:szCs w:val="18"/>
              </w:rPr>
              <w:t xml:space="preserve">не </w:t>
            </w:r>
            <w:proofErr w:type="spellStart"/>
            <w:r>
              <w:rPr>
                <w:rFonts w:ascii="Times New Roman" w:eastAsia="Times New Roman" w:hAnsi="Times New Roman"/>
                <w:color w:val="000000"/>
                <w:sz w:val="18"/>
                <w:szCs w:val="18"/>
              </w:rPr>
              <w:t>б</w:t>
            </w:r>
            <w:proofErr w:type="gramEnd"/>
            <w:r>
              <w:rPr>
                <w:rFonts w:ascii="Times New Roman" w:eastAsia="Times New Roman" w:hAnsi="Times New Roman"/>
                <w:color w:val="000000"/>
                <w:sz w:val="18"/>
                <w:szCs w:val="18"/>
              </w:rPr>
              <w:t>ільше</w:t>
            </w:r>
            <w:proofErr w:type="spellEnd"/>
            <w:r>
              <w:rPr>
                <w:rFonts w:ascii="Times New Roman" w:eastAsia="Times New Roman" w:hAnsi="Times New Roman"/>
                <w:color w:val="000000"/>
                <w:sz w:val="18"/>
                <w:szCs w:val="18"/>
              </w:rPr>
              <w:t>, V</w:t>
            </w:r>
          </w:p>
        </w:tc>
        <w:tc>
          <w:tcPr>
            <w:tcW w:w="1042" w:type="dxa"/>
            <w:tcBorders>
              <w:top w:val="single" w:sz="8" w:space="0" w:color="000000"/>
              <w:left w:val="single" w:sz="8" w:space="0" w:color="000000"/>
              <w:bottom w:val="single" w:sz="8" w:space="0" w:color="000000"/>
              <w:right w:val="single" w:sz="8" w:space="0" w:color="000000"/>
            </w:tcBorders>
            <w:vAlign w:val="center"/>
          </w:tcPr>
          <w:p w:rsidR="00F63098" w:rsidRDefault="00EB6A14">
            <w:pPr>
              <w:spacing w:after="0" w:line="240" w:lineRule="auto"/>
              <w:jc w:val="center"/>
              <w:rPr>
                <w:rFonts w:ascii="Times New Roman" w:eastAsia="Helvetica Neue" w:hAnsi="Times New Roman"/>
                <w:color w:val="000000"/>
                <w:sz w:val="18"/>
                <w:szCs w:val="18"/>
                <w:lang w:val="uk-UA" w:eastAsia="ru-RU"/>
              </w:rPr>
            </w:pPr>
            <w:proofErr w:type="spellStart"/>
            <w:proofErr w:type="gramStart"/>
            <w:r>
              <w:rPr>
                <w:rFonts w:ascii="Times New Roman" w:eastAsia="Times New Roman" w:hAnsi="Times New Roman"/>
                <w:color w:val="000000"/>
                <w:sz w:val="18"/>
                <w:szCs w:val="18"/>
              </w:rPr>
              <w:t>Св</w:t>
            </w:r>
            <w:proofErr w:type="gramEnd"/>
            <w:r>
              <w:rPr>
                <w:rFonts w:ascii="Times New Roman" w:eastAsia="Times New Roman" w:hAnsi="Times New Roman"/>
                <w:color w:val="000000"/>
                <w:sz w:val="18"/>
                <w:szCs w:val="18"/>
              </w:rPr>
              <w:t>ітловий</w:t>
            </w:r>
            <w:proofErr w:type="spellEnd"/>
            <w:r>
              <w:rPr>
                <w:rFonts w:ascii="Times New Roman" w:eastAsia="Times New Roman" w:hAnsi="Times New Roman"/>
                <w:color w:val="000000"/>
                <w:sz w:val="18"/>
                <w:szCs w:val="18"/>
              </w:rPr>
              <w:t xml:space="preserve"> </w:t>
            </w:r>
            <w:proofErr w:type="spellStart"/>
            <w:r>
              <w:rPr>
                <w:rFonts w:ascii="Times New Roman" w:eastAsia="Times New Roman" w:hAnsi="Times New Roman"/>
                <w:color w:val="000000"/>
                <w:sz w:val="18"/>
                <w:szCs w:val="18"/>
              </w:rPr>
              <w:t>потік</w:t>
            </w:r>
            <w:proofErr w:type="spellEnd"/>
            <w:r>
              <w:rPr>
                <w:rFonts w:ascii="Times New Roman" w:eastAsia="Times New Roman" w:hAnsi="Times New Roman"/>
                <w:color w:val="000000"/>
                <w:sz w:val="18"/>
                <w:szCs w:val="18"/>
              </w:rPr>
              <w:t xml:space="preserve">, не </w:t>
            </w:r>
            <w:proofErr w:type="spellStart"/>
            <w:r>
              <w:rPr>
                <w:rFonts w:ascii="Times New Roman" w:eastAsia="Times New Roman" w:hAnsi="Times New Roman"/>
                <w:color w:val="000000"/>
                <w:sz w:val="18"/>
                <w:szCs w:val="18"/>
              </w:rPr>
              <w:t>менше</w:t>
            </w:r>
            <w:proofErr w:type="spellEnd"/>
            <w:r>
              <w:rPr>
                <w:rFonts w:ascii="Times New Roman" w:eastAsia="Times New Roman" w:hAnsi="Times New Roman"/>
                <w:color w:val="000000"/>
                <w:sz w:val="18"/>
                <w:szCs w:val="18"/>
              </w:rPr>
              <w:t xml:space="preserve">, </w:t>
            </w:r>
            <w:proofErr w:type="spellStart"/>
            <w:r>
              <w:rPr>
                <w:rFonts w:ascii="Times New Roman" w:eastAsia="Times New Roman" w:hAnsi="Times New Roman"/>
                <w:color w:val="000000"/>
                <w:sz w:val="18"/>
                <w:szCs w:val="18"/>
              </w:rPr>
              <w:t>Lm</w:t>
            </w:r>
            <w:proofErr w:type="spellEnd"/>
          </w:p>
        </w:tc>
        <w:tc>
          <w:tcPr>
            <w:tcW w:w="963" w:type="dxa"/>
            <w:tcBorders>
              <w:top w:val="single" w:sz="8" w:space="0" w:color="000000"/>
              <w:left w:val="single" w:sz="8" w:space="0" w:color="000000"/>
              <w:bottom w:val="single" w:sz="8" w:space="0" w:color="000000"/>
              <w:right w:val="single" w:sz="8" w:space="0" w:color="000000"/>
            </w:tcBorders>
            <w:vAlign w:val="center"/>
          </w:tcPr>
          <w:p w:rsidR="00F63098" w:rsidRDefault="00EB6A14">
            <w:pPr>
              <w:spacing w:after="0" w:line="240" w:lineRule="auto"/>
              <w:jc w:val="center"/>
              <w:rPr>
                <w:rFonts w:ascii="Times New Roman" w:eastAsia="Helvetica Neue" w:hAnsi="Times New Roman"/>
                <w:color w:val="000000"/>
                <w:sz w:val="18"/>
                <w:szCs w:val="18"/>
                <w:lang w:val="uk-UA" w:eastAsia="ru-RU"/>
              </w:rPr>
            </w:pPr>
            <w:proofErr w:type="spellStart"/>
            <w:r>
              <w:rPr>
                <w:rFonts w:ascii="Times New Roman" w:eastAsia="Times New Roman" w:hAnsi="Times New Roman"/>
                <w:color w:val="000000"/>
                <w:sz w:val="18"/>
                <w:szCs w:val="18"/>
              </w:rPr>
              <w:t>Індекс</w:t>
            </w:r>
            <w:proofErr w:type="spellEnd"/>
            <w:r>
              <w:rPr>
                <w:rFonts w:ascii="Times New Roman" w:eastAsia="Times New Roman" w:hAnsi="Times New Roman"/>
                <w:color w:val="000000"/>
                <w:sz w:val="18"/>
                <w:szCs w:val="18"/>
              </w:rPr>
              <w:t xml:space="preserve"> </w:t>
            </w:r>
            <w:proofErr w:type="spellStart"/>
            <w:r>
              <w:rPr>
                <w:rFonts w:ascii="Times New Roman" w:eastAsia="Times New Roman" w:hAnsi="Times New Roman"/>
                <w:color w:val="000000"/>
                <w:sz w:val="18"/>
                <w:szCs w:val="18"/>
              </w:rPr>
              <w:t>кольоро-передачі</w:t>
            </w:r>
            <w:proofErr w:type="spellEnd"/>
            <w:r>
              <w:rPr>
                <w:rFonts w:ascii="Times New Roman" w:eastAsia="Times New Roman" w:hAnsi="Times New Roman"/>
                <w:color w:val="000000"/>
                <w:sz w:val="18"/>
                <w:szCs w:val="18"/>
              </w:rPr>
              <w:t xml:space="preserve">, не </w:t>
            </w:r>
            <w:proofErr w:type="spellStart"/>
            <w:r>
              <w:rPr>
                <w:rFonts w:ascii="Times New Roman" w:eastAsia="Times New Roman" w:hAnsi="Times New Roman"/>
                <w:color w:val="000000"/>
                <w:sz w:val="18"/>
                <w:szCs w:val="18"/>
              </w:rPr>
              <w:t>менше</w:t>
            </w:r>
            <w:proofErr w:type="spellEnd"/>
            <w:r>
              <w:rPr>
                <w:rFonts w:ascii="Times New Roman" w:eastAsia="Times New Roman" w:hAnsi="Times New Roman"/>
                <w:color w:val="000000"/>
                <w:sz w:val="18"/>
                <w:szCs w:val="18"/>
              </w:rPr>
              <w:t xml:space="preserve">, </w:t>
            </w:r>
            <w:proofErr w:type="spellStart"/>
            <w:r>
              <w:rPr>
                <w:rFonts w:ascii="Times New Roman" w:eastAsia="Times New Roman" w:hAnsi="Times New Roman"/>
                <w:color w:val="000000"/>
                <w:sz w:val="18"/>
                <w:szCs w:val="18"/>
              </w:rPr>
              <w:t>Ra</w:t>
            </w:r>
            <w:proofErr w:type="spellEnd"/>
          </w:p>
        </w:tc>
        <w:tc>
          <w:tcPr>
            <w:tcW w:w="1075" w:type="dxa"/>
            <w:tcBorders>
              <w:top w:val="single" w:sz="8" w:space="0" w:color="000000"/>
              <w:left w:val="single" w:sz="8" w:space="0" w:color="000000"/>
              <w:bottom w:val="single" w:sz="8" w:space="0" w:color="000000"/>
              <w:right w:val="single" w:sz="8" w:space="0" w:color="000000"/>
            </w:tcBorders>
            <w:vAlign w:val="center"/>
          </w:tcPr>
          <w:p w:rsidR="00F63098" w:rsidRDefault="00EB6A14">
            <w:pPr>
              <w:spacing w:after="0" w:line="240" w:lineRule="auto"/>
              <w:jc w:val="center"/>
              <w:rPr>
                <w:rFonts w:ascii="Times New Roman" w:eastAsia="Helvetica Neue" w:hAnsi="Times New Roman"/>
                <w:color w:val="000000"/>
                <w:sz w:val="18"/>
                <w:szCs w:val="18"/>
                <w:lang w:val="uk-UA" w:eastAsia="ru-RU"/>
              </w:rPr>
            </w:pPr>
            <w:proofErr w:type="spellStart"/>
            <w:r>
              <w:rPr>
                <w:rFonts w:ascii="Times New Roman" w:eastAsia="Times New Roman" w:hAnsi="Times New Roman"/>
                <w:color w:val="000000"/>
                <w:sz w:val="18"/>
                <w:szCs w:val="18"/>
              </w:rPr>
              <w:t>Колірна</w:t>
            </w:r>
            <w:proofErr w:type="spellEnd"/>
            <w:r>
              <w:rPr>
                <w:rFonts w:ascii="Times New Roman" w:eastAsia="Times New Roman" w:hAnsi="Times New Roman"/>
                <w:color w:val="000000"/>
                <w:sz w:val="18"/>
                <w:szCs w:val="18"/>
              </w:rPr>
              <w:t xml:space="preserve"> температура,   K</w:t>
            </w:r>
          </w:p>
        </w:tc>
        <w:tc>
          <w:tcPr>
            <w:tcW w:w="1198" w:type="dxa"/>
            <w:tcBorders>
              <w:top w:val="single" w:sz="8" w:space="0" w:color="000000"/>
              <w:left w:val="single" w:sz="8" w:space="0" w:color="000000"/>
              <w:bottom w:val="single" w:sz="8" w:space="0" w:color="000000"/>
              <w:right w:val="single" w:sz="8" w:space="0" w:color="000000"/>
            </w:tcBorders>
            <w:vAlign w:val="center"/>
          </w:tcPr>
          <w:p w:rsidR="00F63098" w:rsidRDefault="00EB6A14">
            <w:pPr>
              <w:widowControl w:val="0"/>
              <w:spacing w:after="0" w:line="240" w:lineRule="auto"/>
              <w:jc w:val="center"/>
              <w:rPr>
                <w:rFonts w:ascii="Times New Roman" w:eastAsia="Helvetica Neue" w:hAnsi="Times New Roman"/>
                <w:color w:val="000000"/>
                <w:sz w:val="18"/>
                <w:szCs w:val="18"/>
                <w:lang w:val="uk-UA" w:eastAsia="ru-RU"/>
              </w:rPr>
            </w:pPr>
            <w:r>
              <w:rPr>
                <w:rFonts w:ascii="Times New Roman" w:eastAsia="Times New Roman" w:hAnsi="Times New Roman"/>
                <w:color w:val="000000"/>
                <w:sz w:val="18"/>
                <w:szCs w:val="18"/>
                <w:lang w:val="uk-UA"/>
              </w:rPr>
              <w:t xml:space="preserve"> </w:t>
            </w:r>
            <w:r>
              <w:rPr>
                <w:rFonts w:ascii="Times New Roman" w:eastAsia="Times New Roman" w:hAnsi="Times New Roman"/>
                <w:color w:val="000000"/>
                <w:sz w:val="18"/>
                <w:szCs w:val="18"/>
              </w:rPr>
              <w:t xml:space="preserve">Срок </w:t>
            </w:r>
            <w:proofErr w:type="spellStart"/>
            <w:r>
              <w:rPr>
                <w:rFonts w:ascii="Times New Roman" w:eastAsia="Times New Roman" w:hAnsi="Times New Roman"/>
                <w:color w:val="000000"/>
                <w:sz w:val="18"/>
                <w:szCs w:val="18"/>
              </w:rPr>
              <w:t>служби</w:t>
            </w:r>
            <w:proofErr w:type="spellEnd"/>
            <w:r>
              <w:rPr>
                <w:rFonts w:ascii="Times New Roman" w:eastAsia="Times New Roman" w:hAnsi="Times New Roman"/>
                <w:color w:val="000000"/>
                <w:sz w:val="18"/>
                <w:szCs w:val="18"/>
              </w:rPr>
              <w:t xml:space="preserve">, </w:t>
            </w:r>
            <w:r>
              <w:rPr>
                <w:rFonts w:ascii="Times New Roman" w:eastAsia="Times New Roman" w:hAnsi="Times New Roman"/>
                <w:color w:val="000000"/>
                <w:sz w:val="18"/>
                <w:szCs w:val="18"/>
                <w:lang w:val="uk-UA"/>
              </w:rPr>
              <w:t>(</w:t>
            </w:r>
            <w:proofErr w:type="spellStart"/>
            <w:r>
              <w:rPr>
                <w:rFonts w:ascii="Times New Roman" w:eastAsia="Times New Roman" w:hAnsi="Times New Roman"/>
                <w:color w:val="000000"/>
                <w:sz w:val="18"/>
                <w:szCs w:val="18"/>
              </w:rPr>
              <w:t>Термін</w:t>
            </w:r>
            <w:proofErr w:type="spellEnd"/>
            <w:r>
              <w:rPr>
                <w:rFonts w:ascii="Times New Roman" w:eastAsia="Times New Roman" w:hAnsi="Times New Roman"/>
                <w:color w:val="000000"/>
                <w:sz w:val="18"/>
                <w:szCs w:val="18"/>
              </w:rPr>
              <w:t xml:space="preserve"> </w:t>
            </w:r>
            <w:proofErr w:type="spellStart"/>
            <w:r>
              <w:rPr>
                <w:rFonts w:ascii="Times New Roman" w:eastAsia="Times New Roman" w:hAnsi="Times New Roman"/>
                <w:color w:val="000000"/>
                <w:sz w:val="18"/>
                <w:szCs w:val="18"/>
              </w:rPr>
              <w:t>служби</w:t>
            </w:r>
            <w:proofErr w:type="spellEnd"/>
            <w:r>
              <w:rPr>
                <w:rFonts w:ascii="Times New Roman" w:eastAsia="Times New Roman" w:hAnsi="Times New Roman"/>
                <w:color w:val="000000"/>
                <w:sz w:val="18"/>
                <w:szCs w:val="18"/>
              </w:rPr>
              <w:t xml:space="preserve">), не </w:t>
            </w:r>
            <w:proofErr w:type="spellStart"/>
            <w:r>
              <w:rPr>
                <w:rFonts w:ascii="Times New Roman" w:eastAsia="Times New Roman" w:hAnsi="Times New Roman"/>
                <w:color w:val="000000"/>
                <w:sz w:val="18"/>
                <w:szCs w:val="18"/>
              </w:rPr>
              <w:t>менше</w:t>
            </w:r>
            <w:proofErr w:type="spellEnd"/>
            <w:r>
              <w:rPr>
                <w:rFonts w:ascii="Times New Roman" w:eastAsia="Times New Roman" w:hAnsi="Times New Roman"/>
                <w:color w:val="000000"/>
                <w:sz w:val="18"/>
                <w:szCs w:val="18"/>
              </w:rPr>
              <w:t>, год.</w:t>
            </w:r>
          </w:p>
        </w:tc>
        <w:tc>
          <w:tcPr>
            <w:tcW w:w="1232" w:type="dxa"/>
            <w:tcBorders>
              <w:top w:val="single" w:sz="8" w:space="0" w:color="000000"/>
              <w:left w:val="single" w:sz="8" w:space="0" w:color="000000"/>
              <w:bottom w:val="single" w:sz="8" w:space="0" w:color="000000"/>
              <w:right w:val="single" w:sz="8" w:space="0" w:color="000000"/>
            </w:tcBorders>
            <w:vAlign w:val="center"/>
          </w:tcPr>
          <w:p w:rsidR="00F63098" w:rsidRDefault="00EB6A14">
            <w:pPr>
              <w:spacing w:after="0" w:line="240" w:lineRule="auto"/>
              <w:jc w:val="center"/>
              <w:rPr>
                <w:rFonts w:ascii="Times New Roman" w:eastAsia="Helvetica Neue" w:hAnsi="Times New Roman"/>
                <w:color w:val="000000"/>
                <w:sz w:val="18"/>
                <w:szCs w:val="18"/>
                <w:lang w:val="uk-UA" w:eastAsia="ru-RU"/>
              </w:rPr>
            </w:pPr>
            <w:proofErr w:type="spellStart"/>
            <w:r>
              <w:rPr>
                <w:rFonts w:ascii="Times New Roman" w:eastAsia="Times New Roman" w:hAnsi="Times New Roman"/>
                <w:color w:val="000000"/>
                <w:sz w:val="18"/>
                <w:szCs w:val="18"/>
              </w:rPr>
              <w:t>Розмі</w:t>
            </w:r>
            <w:proofErr w:type="gramStart"/>
            <w:r>
              <w:rPr>
                <w:rFonts w:ascii="Times New Roman" w:eastAsia="Times New Roman" w:hAnsi="Times New Roman"/>
                <w:color w:val="000000"/>
                <w:sz w:val="18"/>
                <w:szCs w:val="18"/>
              </w:rPr>
              <w:t>р</w:t>
            </w:r>
            <w:proofErr w:type="spellEnd"/>
            <w:proofErr w:type="gramEnd"/>
            <w:r>
              <w:rPr>
                <w:rFonts w:ascii="Times New Roman" w:eastAsia="Times New Roman" w:hAnsi="Times New Roman"/>
                <w:color w:val="000000"/>
                <w:sz w:val="18"/>
                <w:szCs w:val="18"/>
              </w:rPr>
              <w:t xml:space="preserve">, не </w:t>
            </w:r>
            <w:proofErr w:type="spellStart"/>
            <w:r>
              <w:rPr>
                <w:rFonts w:ascii="Times New Roman" w:eastAsia="Times New Roman" w:hAnsi="Times New Roman"/>
                <w:color w:val="000000"/>
                <w:sz w:val="18"/>
                <w:szCs w:val="18"/>
              </w:rPr>
              <w:t>більше</w:t>
            </w:r>
            <w:proofErr w:type="spellEnd"/>
            <w:r>
              <w:rPr>
                <w:rFonts w:ascii="Times New Roman" w:eastAsia="Times New Roman" w:hAnsi="Times New Roman"/>
                <w:color w:val="000000"/>
                <w:sz w:val="18"/>
                <w:szCs w:val="18"/>
              </w:rPr>
              <w:t xml:space="preserve"> , мм (</w:t>
            </w:r>
            <w:proofErr w:type="spellStart"/>
            <w:r>
              <w:rPr>
                <w:rFonts w:ascii="Times New Roman" w:eastAsia="Times New Roman" w:hAnsi="Times New Roman"/>
                <w:color w:val="000000"/>
                <w:sz w:val="18"/>
                <w:szCs w:val="18"/>
              </w:rPr>
              <w:t>довжина</w:t>
            </w:r>
            <w:proofErr w:type="spellEnd"/>
            <w:r>
              <w:rPr>
                <w:rFonts w:ascii="Times New Roman" w:eastAsia="Times New Roman" w:hAnsi="Times New Roman"/>
                <w:color w:val="000000"/>
                <w:sz w:val="18"/>
                <w:szCs w:val="18"/>
              </w:rPr>
              <w:t>*</w:t>
            </w:r>
            <w:proofErr w:type="spellStart"/>
            <w:r>
              <w:rPr>
                <w:rFonts w:ascii="Times New Roman" w:eastAsia="Times New Roman" w:hAnsi="Times New Roman"/>
                <w:color w:val="000000"/>
                <w:sz w:val="18"/>
                <w:szCs w:val="18"/>
              </w:rPr>
              <w:t>діаметр</w:t>
            </w:r>
            <w:proofErr w:type="spellEnd"/>
            <w:r>
              <w:rPr>
                <w:rFonts w:ascii="Times New Roman" w:eastAsia="Times New Roman" w:hAnsi="Times New Roman"/>
                <w:color w:val="000000"/>
                <w:sz w:val="18"/>
                <w:szCs w:val="18"/>
              </w:rPr>
              <w:t>)</w:t>
            </w:r>
          </w:p>
        </w:tc>
        <w:tc>
          <w:tcPr>
            <w:tcW w:w="1666" w:type="dxa"/>
            <w:tcBorders>
              <w:top w:val="single" w:sz="8" w:space="0" w:color="000000"/>
              <w:left w:val="single" w:sz="8" w:space="0" w:color="000000"/>
              <w:bottom w:val="single" w:sz="8" w:space="0" w:color="000000"/>
              <w:right w:val="single" w:sz="8" w:space="0" w:color="000000"/>
            </w:tcBorders>
            <w:vAlign w:val="center"/>
          </w:tcPr>
          <w:p w:rsidR="00F63098" w:rsidRDefault="00EB6A14">
            <w:pPr>
              <w:spacing w:after="0" w:line="240" w:lineRule="auto"/>
              <w:jc w:val="center"/>
              <w:rPr>
                <w:rFonts w:ascii="Times New Roman" w:eastAsia="Helvetica Neue" w:hAnsi="Times New Roman"/>
                <w:color w:val="000000"/>
                <w:sz w:val="18"/>
                <w:szCs w:val="18"/>
                <w:lang w:val="uk-UA" w:eastAsia="ru-RU"/>
              </w:rPr>
            </w:pPr>
            <w:proofErr w:type="spellStart"/>
            <w:r>
              <w:rPr>
                <w:rFonts w:ascii="Times New Roman" w:eastAsia="Times New Roman" w:hAnsi="Times New Roman"/>
                <w:color w:val="000000"/>
                <w:sz w:val="18"/>
                <w:szCs w:val="18"/>
              </w:rPr>
              <w:t>Клас</w:t>
            </w:r>
            <w:proofErr w:type="spellEnd"/>
            <w:r>
              <w:rPr>
                <w:rFonts w:ascii="Times New Roman" w:eastAsia="Times New Roman" w:hAnsi="Times New Roman"/>
                <w:color w:val="000000"/>
                <w:sz w:val="18"/>
                <w:szCs w:val="18"/>
              </w:rPr>
              <w:t xml:space="preserve"> </w:t>
            </w:r>
            <w:proofErr w:type="spellStart"/>
            <w:r>
              <w:rPr>
                <w:rFonts w:ascii="Times New Roman" w:eastAsia="Times New Roman" w:hAnsi="Times New Roman"/>
                <w:color w:val="000000"/>
                <w:sz w:val="18"/>
                <w:szCs w:val="18"/>
              </w:rPr>
              <w:t>енергоспоживання</w:t>
            </w:r>
            <w:proofErr w:type="spellEnd"/>
            <w:r>
              <w:rPr>
                <w:rFonts w:ascii="Times New Roman" w:eastAsia="Times New Roman" w:hAnsi="Times New Roman"/>
                <w:color w:val="000000"/>
                <w:sz w:val="18"/>
                <w:szCs w:val="18"/>
              </w:rPr>
              <w:t xml:space="preserve"> (EEL)</w:t>
            </w:r>
          </w:p>
        </w:tc>
        <w:tc>
          <w:tcPr>
            <w:tcW w:w="1649" w:type="dxa"/>
            <w:tcBorders>
              <w:top w:val="single" w:sz="8" w:space="0" w:color="000000"/>
              <w:left w:val="single" w:sz="8" w:space="0" w:color="000000"/>
              <w:bottom w:val="single" w:sz="8" w:space="0" w:color="000000"/>
              <w:right w:val="single" w:sz="8" w:space="0" w:color="000000"/>
            </w:tcBorders>
            <w:vAlign w:val="center"/>
          </w:tcPr>
          <w:p w:rsidR="00F63098" w:rsidRDefault="00EB6A14">
            <w:pPr>
              <w:spacing w:after="0" w:line="240" w:lineRule="auto"/>
              <w:jc w:val="center"/>
              <w:rPr>
                <w:rFonts w:ascii="Times New Roman" w:eastAsia="Times New Roman" w:hAnsi="Times New Roman"/>
                <w:color w:val="000000"/>
                <w:sz w:val="18"/>
                <w:szCs w:val="18"/>
              </w:rPr>
            </w:pPr>
            <w:r>
              <w:rPr>
                <w:sz w:val="20"/>
                <w:szCs w:val="20"/>
                <w:lang w:val="uk-UA"/>
              </w:rPr>
              <w:t>Гарантійний термін експлуатації, років</w:t>
            </w:r>
          </w:p>
        </w:tc>
      </w:tr>
      <w:tr w:rsidR="00F63098">
        <w:trPr>
          <w:trHeight w:val="26"/>
        </w:trPr>
        <w:tc>
          <w:tcPr>
            <w:tcW w:w="25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63098" w:rsidRDefault="00F63098">
            <w:pPr>
              <w:spacing w:after="0" w:line="0" w:lineRule="atLeast"/>
              <w:rPr>
                <w:rFonts w:ascii="Times New Roman" w:hAnsi="Times New Roman"/>
                <w:color w:val="000000"/>
                <w:sz w:val="18"/>
                <w:szCs w:val="18"/>
                <w:lang w:val="uk-UA" w:eastAsia="ru-RU"/>
              </w:rPr>
            </w:pPr>
          </w:p>
        </w:tc>
        <w:tc>
          <w:tcPr>
            <w:tcW w:w="863" w:type="dxa"/>
            <w:tcBorders>
              <w:top w:val="single" w:sz="8" w:space="0" w:color="000000"/>
              <w:left w:val="single" w:sz="4" w:space="0" w:color="000000"/>
              <w:bottom w:val="single" w:sz="8" w:space="0" w:color="000000"/>
              <w:right w:val="single" w:sz="8" w:space="0" w:color="000000"/>
            </w:tcBorders>
            <w:vAlign w:val="center"/>
          </w:tcPr>
          <w:p w:rsidR="00F63098" w:rsidRDefault="00F63098">
            <w:pPr>
              <w:spacing w:after="0" w:line="240" w:lineRule="auto"/>
              <w:jc w:val="center"/>
              <w:rPr>
                <w:rFonts w:ascii="Times New Roman" w:hAnsi="Times New Roman"/>
                <w:bCs/>
                <w:color w:val="000000"/>
                <w:sz w:val="18"/>
                <w:szCs w:val="18"/>
                <w:lang w:val="uk-UA" w:eastAsia="ru-RU"/>
              </w:rPr>
            </w:pPr>
          </w:p>
        </w:tc>
        <w:tc>
          <w:tcPr>
            <w:tcW w:w="1143" w:type="dxa"/>
            <w:tcBorders>
              <w:top w:val="single" w:sz="8" w:space="0" w:color="000000"/>
              <w:left w:val="single" w:sz="8" w:space="0" w:color="000000"/>
              <w:bottom w:val="single" w:sz="8" w:space="0" w:color="000000"/>
              <w:right w:val="single" w:sz="8" w:space="0" w:color="000000"/>
            </w:tcBorders>
            <w:tcMar>
              <w:left w:w="80" w:type="dxa"/>
              <w:bottom w:w="80" w:type="dxa"/>
              <w:right w:w="80" w:type="dxa"/>
            </w:tcMar>
            <w:vAlign w:val="center"/>
          </w:tcPr>
          <w:p w:rsidR="00F63098" w:rsidRDefault="00F63098">
            <w:pPr>
              <w:spacing w:after="0" w:line="240" w:lineRule="auto"/>
              <w:jc w:val="center"/>
              <w:rPr>
                <w:rFonts w:ascii="Times New Roman" w:hAnsi="Times New Roman"/>
                <w:bCs/>
                <w:color w:val="000000"/>
                <w:sz w:val="18"/>
                <w:szCs w:val="18"/>
                <w:lang w:val="uk-UA" w:eastAsia="ru-RU"/>
              </w:rPr>
            </w:pPr>
          </w:p>
        </w:tc>
        <w:tc>
          <w:tcPr>
            <w:tcW w:w="1133" w:type="dxa"/>
            <w:tcBorders>
              <w:top w:val="single" w:sz="8" w:space="0" w:color="000000"/>
              <w:left w:val="single" w:sz="8" w:space="0" w:color="000000"/>
              <w:bottom w:val="single" w:sz="8" w:space="0" w:color="000000"/>
              <w:right w:val="single" w:sz="8" w:space="0" w:color="000000"/>
            </w:tcBorders>
            <w:tcMar>
              <w:left w:w="80" w:type="dxa"/>
              <w:bottom w:w="80" w:type="dxa"/>
              <w:right w:w="80" w:type="dxa"/>
            </w:tcMar>
            <w:vAlign w:val="center"/>
          </w:tcPr>
          <w:p w:rsidR="00F63098" w:rsidRDefault="00F63098">
            <w:pPr>
              <w:spacing w:after="0" w:line="240" w:lineRule="auto"/>
              <w:jc w:val="center"/>
              <w:rPr>
                <w:rFonts w:ascii="Times New Roman" w:hAnsi="Times New Roman"/>
                <w:bCs/>
                <w:color w:val="000000"/>
                <w:sz w:val="18"/>
                <w:szCs w:val="18"/>
                <w:lang w:val="en-US" w:eastAsia="ru-RU"/>
              </w:rPr>
            </w:pPr>
          </w:p>
        </w:tc>
        <w:tc>
          <w:tcPr>
            <w:tcW w:w="1042" w:type="dxa"/>
            <w:tcBorders>
              <w:top w:val="single" w:sz="8" w:space="0" w:color="000000"/>
              <w:left w:val="single" w:sz="8" w:space="0" w:color="000000"/>
              <w:bottom w:val="single" w:sz="8" w:space="0" w:color="000000"/>
              <w:right w:val="single" w:sz="8" w:space="0" w:color="000000"/>
            </w:tcBorders>
            <w:tcMar>
              <w:left w:w="80" w:type="dxa"/>
              <w:bottom w:w="80" w:type="dxa"/>
              <w:right w:w="80" w:type="dxa"/>
            </w:tcMar>
            <w:vAlign w:val="center"/>
          </w:tcPr>
          <w:p w:rsidR="00F63098" w:rsidRDefault="00F63098">
            <w:pPr>
              <w:spacing w:after="0" w:line="240" w:lineRule="auto"/>
              <w:jc w:val="center"/>
              <w:rPr>
                <w:rFonts w:ascii="Times New Roman" w:hAnsi="Times New Roman"/>
                <w:bCs/>
                <w:color w:val="000000"/>
                <w:sz w:val="18"/>
                <w:szCs w:val="18"/>
                <w:lang w:val="uk-UA" w:eastAsia="ru-RU"/>
              </w:rPr>
            </w:pPr>
          </w:p>
        </w:tc>
        <w:tc>
          <w:tcPr>
            <w:tcW w:w="963" w:type="dxa"/>
            <w:tcBorders>
              <w:top w:val="single" w:sz="8" w:space="0" w:color="000000"/>
              <w:left w:val="single" w:sz="8" w:space="0" w:color="000000"/>
              <w:bottom w:val="single" w:sz="8" w:space="0" w:color="000000"/>
              <w:right w:val="single" w:sz="8" w:space="0" w:color="000000"/>
            </w:tcBorders>
            <w:tcMar>
              <w:left w:w="80" w:type="dxa"/>
              <w:bottom w:w="80" w:type="dxa"/>
              <w:right w:w="80" w:type="dxa"/>
            </w:tcMar>
            <w:vAlign w:val="center"/>
          </w:tcPr>
          <w:p w:rsidR="00F63098" w:rsidRDefault="00F63098">
            <w:pPr>
              <w:spacing w:after="0" w:line="240" w:lineRule="auto"/>
              <w:jc w:val="center"/>
              <w:rPr>
                <w:rFonts w:ascii="Times New Roman" w:hAnsi="Times New Roman"/>
                <w:bCs/>
                <w:color w:val="000000"/>
                <w:sz w:val="18"/>
                <w:szCs w:val="18"/>
                <w:lang w:val="uk-UA" w:eastAsia="ru-RU"/>
              </w:rPr>
            </w:pPr>
          </w:p>
        </w:tc>
        <w:tc>
          <w:tcPr>
            <w:tcW w:w="1075" w:type="dxa"/>
            <w:tcBorders>
              <w:top w:val="single" w:sz="8" w:space="0" w:color="000000"/>
              <w:left w:val="single" w:sz="8" w:space="0" w:color="000000"/>
              <w:bottom w:val="single" w:sz="8" w:space="0" w:color="000000"/>
              <w:right w:val="single" w:sz="8" w:space="0" w:color="000000"/>
            </w:tcBorders>
            <w:tcMar>
              <w:left w:w="80" w:type="dxa"/>
              <w:bottom w:w="80" w:type="dxa"/>
              <w:right w:w="80" w:type="dxa"/>
            </w:tcMar>
            <w:vAlign w:val="center"/>
          </w:tcPr>
          <w:p w:rsidR="00F63098" w:rsidRDefault="00F63098">
            <w:pPr>
              <w:spacing w:after="0" w:line="240" w:lineRule="auto"/>
              <w:jc w:val="center"/>
              <w:rPr>
                <w:rFonts w:ascii="Times New Roman" w:hAnsi="Times New Roman"/>
                <w:bCs/>
                <w:color w:val="000000"/>
                <w:sz w:val="18"/>
                <w:szCs w:val="18"/>
                <w:lang w:val="uk-UA" w:eastAsia="ru-RU"/>
              </w:rPr>
            </w:pPr>
          </w:p>
        </w:tc>
        <w:tc>
          <w:tcPr>
            <w:tcW w:w="1198" w:type="dxa"/>
            <w:tcBorders>
              <w:top w:val="single" w:sz="8" w:space="0" w:color="000000"/>
              <w:left w:val="single" w:sz="8" w:space="0" w:color="000000"/>
              <w:bottom w:val="single" w:sz="8" w:space="0" w:color="000000"/>
              <w:right w:val="single" w:sz="8" w:space="0" w:color="000000"/>
            </w:tcBorders>
            <w:tcMar>
              <w:left w:w="80" w:type="dxa"/>
              <w:bottom w:w="80" w:type="dxa"/>
              <w:right w:w="80" w:type="dxa"/>
            </w:tcMar>
            <w:vAlign w:val="center"/>
          </w:tcPr>
          <w:p w:rsidR="00F63098" w:rsidRDefault="00F63098">
            <w:pPr>
              <w:spacing w:after="0" w:line="240" w:lineRule="auto"/>
              <w:jc w:val="center"/>
              <w:rPr>
                <w:rFonts w:ascii="Times New Roman" w:hAnsi="Times New Roman"/>
                <w:bCs/>
                <w:color w:val="000000"/>
                <w:sz w:val="18"/>
                <w:szCs w:val="18"/>
                <w:lang w:val="uk-UA" w:eastAsia="ru-RU"/>
              </w:rPr>
            </w:pPr>
          </w:p>
        </w:tc>
        <w:tc>
          <w:tcPr>
            <w:tcW w:w="1232" w:type="dxa"/>
            <w:tcBorders>
              <w:top w:val="single" w:sz="8" w:space="0" w:color="000000"/>
              <w:left w:val="single" w:sz="8" w:space="0" w:color="000000"/>
              <w:bottom w:val="single" w:sz="8" w:space="0" w:color="000000"/>
              <w:right w:val="single" w:sz="8" w:space="0" w:color="000000"/>
            </w:tcBorders>
            <w:vAlign w:val="center"/>
          </w:tcPr>
          <w:p w:rsidR="00F63098" w:rsidRDefault="00F63098">
            <w:pPr>
              <w:spacing w:after="0" w:line="240" w:lineRule="auto"/>
              <w:jc w:val="center"/>
              <w:rPr>
                <w:rFonts w:ascii="Times New Roman" w:hAnsi="Times New Roman"/>
                <w:bCs/>
                <w:color w:val="000000"/>
                <w:sz w:val="18"/>
                <w:szCs w:val="18"/>
                <w:lang w:val="uk-UA" w:eastAsia="ru-RU"/>
              </w:rPr>
            </w:pPr>
          </w:p>
        </w:tc>
        <w:tc>
          <w:tcPr>
            <w:tcW w:w="1666" w:type="dxa"/>
            <w:tcBorders>
              <w:top w:val="single" w:sz="8" w:space="0" w:color="000000"/>
              <w:left w:val="single" w:sz="8" w:space="0" w:color="000000"/>
              <w:bottom w:val="single" w:sz="8" w:space="0" w:color="000000"/>
              <w:right w:val="single" w:sz="8" w:space="0" w:color="000000"/>
            </w:tcBorders>
            <w:tcMar>
              <w:left w:w="80" w:type="dxa"/>
              <w:bottom w:w="80" w:type="dxa"/>
              <w:right w:w="80" w:type="dxa"/>
            </w:tcMar>
            <w:vAlign w:val="center"/>
          </w:tcPr>
          <w:p w:rsidR="00F63098" w:rsidRDefault="00F63098">
            <w:pPr>
              <w:spacing w:after="0" w:line="240" w:lineRule="auto"/>
              <w:jc w:val="center"/>
              <w:rPr>
                <w:rFonts w:ascii="Times New Roman" w:hAnsi="Times New Roman"/>
                <w:bCs/>
                <w:color w:val="000000"/>
                <w:sz w:val="18"/>
                <w:szCs w:val="18"/>
                <w:lang w:val="en-US" w:eastAsia="ru-RU"/>
              </w:rPr>
            </w:pPr>
          </w:p>
        </w:tc>
        <w:tc>
          <w:tcPr>
            <w:tcW w:w="1649" w:type="dxa"/>
            <w:tcBorders>
              <w:top w:val="single" w:sz="8" w:space="0" w:color="000000"/>
              <w:left w:val="single" w:sz="8" w:space="0" w:color="000000"/>
              <w:bottom w:val="single" w:sz="8" w:space="0" w:color="000000"/>
              <w:right w:val="single" w:sz="8" w:space="0" w:color="000000"/>
            </w:tcBorders>
            <w:tcMar>
              <w:left w:w="80" w:type="dxa"/>
              <w:bottom w:w="80" w:type="dxa"/>
              <w:right w:w="80" w:type="dxa"/>
            </w:tcMar>
            <w:vAlign w:val="center"/>
          </w:tcPr>
          <w:p w:rsidR="00F63098" w:rsidRDefault="00F63098">
            <w:pPr>
              <w:spacing w:after="0" w:line="240" w:lineRule="auto"/>
              <w:jc w:val="center"/>
              <w:rPr>
                <w:rFonts w:ascii="Times New Roman" w:eastAsia="Times New Roman" w:hAnsi="Times New Roman"/>
                <w:color w:val="000000"/>
                <w:sz w:val="18"/>
                <w:szCs w:val="18"/>
                <w:lang w:val="uk-UA"/>
              </w:rPr>
            </w:pPr>
          </w:p>
        </w:tc>
      </w:tr>
    </w:tbl>
    <w:p w:rsidR="00F63098" w:rsidRDefault="00F63098">
      <w:pPr>
        <w:spacing w:after="0" w:line="240" w:lineRule="auto"/>
        <w:jc w:val="both"/>
        <w:rPr>
          <w:rFonts w:ascii="Times New Roman" w:eastAsia="Arial Unicode MS" w:hAnsi="Times New Roman" w:cs="Arial Unicode MS"/>
          <w:i/>
          <w:sz w:val="24"/>
          <w:szCs w:val="24"/>
          <w:u w:color="000000"/>
          <w:lang w:val="uk-UA" w:eastAsia="ru-RU"/>
        </w:rPr>
      </w:pPr>
    </w:p>
    <w:p w:rsidR="00F63098" w:rsidRDefault="00F63098">
      <w:pPr>
        <w:spacing w:after="0" w:line="240" w:lineRule="auto"/>
        <w:jc w:val="both"/>
        <w:rPr>
          <w:rFonts w:ascii="Times New Roman" w:eastAsia="Arial Unicode MS" w:hAnsi="Times New Roman" w:cs="Arial Unicode MS"/>
          <w:i/>
          <w:sz w:val="24"/>
          <w:szCs w:val="24"/>
          <w:u w:color="000000"/>
          <w:lang w:val="uk-UA" w:eastAsia="ru-RU"/>
        </w:rPr>
      </w:pPr>
    </w:p>
    <w:p w:rsidR="00F63098" w:rsidRDefault="00F63098">
      <w:pPr>
        <w:spacing w:after="0" w:line="240" w:lineRule="auto"/>
        <w:jc w:val="both"/>
        <w:rPr>
          <w:rFonts w:ascii="Times New Roman" w:eastAsia="Arial Unicode MS" w:hAnsi="Times New Roman" w:cs="Arial Unicode MS"/>
          <w:i/>
          <w:sz w:val="24"/>
          <w:szCs w:val="24"/>
          <w:u w:color="000000"/>
          <w:lang w:val="uk-UA" w:eastAsia="ru-RU"/>
        </w:rPr>
      </w:pPr>
    </w:p>
    <w:p w:rsidR="00F63098" w:rsidRDefault="00F63098">
      <w:pPr>
        <w:spacing w:after="0" w:line="240" w:lineRule="auto"/>
        <w:jc w:val="both"/>
        <w:rPr>
          <w:rFonts w:ascii="Times New Roman" w:eastAsia="Arial Unicode MS" w:hAnsi="Times New Roman" w:cs="Arial Unicode MS"/>
          <w:i/>
          <w:sz w:val="24"/>
          <w:szCs w:val="24"/>
          <w:u w:color="000000"/>
          <w:lang w:val="uk-UA" w:eastAsia="ru-RU"/>
        </w:rPr>
      </w:pPr>
    </w:p>
    <w:p w:rsidR="00F63098" w:rsidRDefault="00F63098">
      <w:pPr>
        <w:spacing w:after="0" w:line="240" w:lineRule="auto"/>
        <w:jc w:val="both"/>
        <w:rPr>
          <w:rFonts w:ascii="Times New Roman" w:eastAsia="Arial Unicode MS" w:hAnsi="Times New Roman" w:cs="Arial Unicode MS"/>
          <w:i/>
          <w:sz w:val="24"/>
          <w:szCs w:val="24"/>
          <w:u w:color="000000"/>
          <w:lang w:val="uk-UA" w:eastAsia="ru-RU"/>
        </w:rPr>
      </w:pPr>
    </w:p>
    <w:p w:rsidR="00F63098" w:rsidRDefault="00F63098">
      <w:pPr>
        <w:spacing w:after="0" w:line="240" w:lineRule="auto"/>
        <w:jc w:val="both"/>
        <w:rPr>
          <w:rFonts w:ascii="Times New Roman" w:eastAsia="Arial Unicode MS" w:hAnsi="Times New Roman" w:cs="Arial Unicode MS"/>
          <w:i/>
          <w:sz w:val="24"/>
          <w:szCs w:val="24"/>
          <w:u w:color="000000"/>
          <w:lang w:val="uk-UA" w:eastAsia="ru-RU"/>
        </w:rPr>
      </w:pPr>
    </w:p>
    <w:p w:rsidR="00F63098" w:rsidRDefault="00F63098">
      <w:pPr>
        <w:spacing w:after="0" w:line="240" w:lineRule="auto"/>
        <w:jc w:val="both"/>
        <w:rPr>
          <w:rFonts w:ascii="Times New Roman" w:eastAsia="Arial Unicode MS" w:hAnsi="Times New Roman" w:cs="Arial Unicode MS"/>
          <w:i/>
          <w:sz w:val="24"/>
          <w:szCs w:val="24"/>
          <w:u w:color="000000"/>
          <w:lang w:val="uk-UA" w:eastAsia="ru-RU"/>
        </w:rPr>
      </w:pPr>
    </w:p>
    <w:p w:rsidR="00F63098" w:rsidRDefault="00F63098">
      <w:pPr>
        <w:spacing w:after="0" w:line="240" w:lineRule="auto"/>
        <w:jc w:val="both"/>
        <w:rPr>
          <w:rFonts w:ascii="Times New Roman" w:eastAsia="Arial Unicode MS" w:hAnsi="Times New Roman" w:cs="Arial Unicode MS"/>
          <w:i/>
          <w:sz w:val="24"/>
          <w:szCs w:val="24"/>
          <w:u w:color="000000"/>
          <w:lang w:val="uk-UA" w:eastAsia="ru-RU"/>
        </w:rPr>
      </w:pPr>
    </w:p>
    <w:p w:rsidR="00F63098" w:rsidRDefault="00F63098">
      <w:pPr>
        <w:spacing w:after="0" w:line="240" w:lineRule="auto"/>
        <w:jc w:val="both"/>
        <w:rPr>
          <w:rFonts w:ascii="Times New Roman" w:eastAsia="Arial Unicode MS" w:hAnsi="Times New Roman" w:cs="Arial Unicode MS"/>
          <w:i/>
          <w:sz w:val="24"/>
          <w:szCs w:val="24"/>
          <w:u w:color="000000"/>
          <w:lang w:val="uk-UA" w:eastAsia="ru-RU"/>
        </w:rPr>
      </w:pPr>
    </w:p>
    <w:p w:rsidR="00F63098" w:rsidRDefault="00F63098">
      <w:pPr>
        <w:spacing w:after="0" w:line="240" w:lineRule="auto"/>
        <w:jc w:val="both"/>
        <w:rPr>
          <w:rFonts w:ascii="Times New Roman" w:eastAsia="Arial Unicode MS" w:hAnsi="Times New Roman" w:cs="Arial Unicode MS"/>
          <w:i/>
          <w:sz w:val="24"/>
          <w:szCs w:val="24"/>
          <w:u w:color="000000"/>
          <w:lang w:val="uk-UA" w:eastAsia="ru-RU"/>
        </w:rPr>
      </w:pPr>
    </w:p>
    <w:p w:rsidR="00F63098" w:rsidRDefault="00F63098">
      <w:pPr>
        <w:spacing w:after="0" w:line="240" w:lineRule="auto"/>
        <w:jc w:val="both"/>
        <w:rPr>
          <w:rFonts w:ascii="Times New Roman" w:eastAsia="Arial Unicode MS" w:hAnsi="Times New Roman" w:cs="Arial Unicode MS"/>
          <w:i/>
          <w:sz w:val="24"/>
          <w:szCs w:val="24"/>
          <w:u w:color="000000"/>
          <w:lang w:val="uk-UA" w:eastAsia="ru-RU"/>
        </w:rPr>
      </w:pPr>
    </w:p>
    <w:p w:rsidR="00F63098" w:rsidRDefault="00F63098">
      <w:pPr>
        <w:spacing w:after="0" w:line="240" w:lineRule="auto"/>
        <w:jc w:val="both"/>
        <w:rPr>
          <w:rFonts w:ascii="Times New Roman" w:eastAsia="Arial Unicode MS" w:hAnsi="Times New Roman" w:cs="Arial Unicode MS"/>
          <w:i/>
          <w:sz w:val="24"/>
          <w:szCs w:val="24"/>
          <w:u w:color="000000"/>
          <w:lang w:val="uk-UA" w:eastAsia="ru-RU"/>
        </w:rPr>
      </w:pPr>
    </w:p>
    <w:p w:rsidR="00F63098" w:rsidRDefault="00F63098">
      <w:pPr>
        <w:spacing w:after="0" w:line="240" w:lineRule="auto"/>
        <w:jc w:val="both"/>
        <w:rPr>
          <w:rFonts w:ascii="Times New Roman" w:eastAsia="Arial Unicode MS" w:hAnsi="Times New Roman" w:cs="Arial Unicode MS"/>
          <w:i/>
          <w:sz w:val="24"/>
          <w:szCs w:val="24"/>
          <w:u w:color="000000"/>
          <w:lang w:val="uk-UA" w:eastAsia="ru-RU"/>
        </w:rPr>
      </w:pPr>
    </w:p>
    <w:p w:rsidR="00F63098" w:rsidRDefault="00EB6A14">
      <w:pPr>
        <w:spacing w:after="0" w:line="240" w:lineRule="auto"/>
        <w:jc w:val="both"/>
        <w:rPr>
          <w:rFonts w:ascii="Times New Roman" w:eastAsia="Arial Unicode MS" w:hAnsi="Times New Roman" w:cs="Arial Unicode MS"/>
          <w:i/>
          <w:sz w:val="24"/>
          <w:szCs w:val="24"/>
          <w:u w:color="000000"/>
          <w:lang w:val="uk-UA" w:eastAsia="ru-RU"/>
        </w:rPr>
      </w:pPr>
      <w:r>
        <w:rPr>
          <w:rFonts w:ascii="Times New Roman" w:eastAsia="Arial Unicode MS" w:hAnsi="Times New Roman" w:cs="Arial Unicode MS"/>
          <w:i/>
          <w:sz w:val="24"/>
          <w:szCs w:val="24"/>
          <w:u w:color="000000"/>
          <w:lang w:val="uk-UA" w:eastAsia="ru-RU"/>
        </w:rPr>
        <w:t xml:space="preserve">                  </w:t>
      </w:r>
      <w:r>
        <w:rPr>
          <w:rFonts w:ascii="Times New Roman" w:eastAsia="Arial Unicode MS" w:hAnsi="Times New Roman" w:cs="Arial Unicode MS"/>
          <w:b/>
          <w:bCs/>
          <w:i/>
          <w:sz w:val="24"/>
          <w:szCs w:val="24"/>
          <w:u w:color="000000"/>
          <w:lang w:val="uk-UA" w:eastAsia="ru-RU"/>
        </w:rPr>
        <w:t xml:space="preserve">     </w:t>
      </w:r>
      <w:r>
        <w:rPr>
          <w:rFonts w:ascii="Times New Roman" w:eastAsia="Arial Unicode MS" w:hAnsi="Times New Roman" w:cs="Arial Unicode MS"/>
          <w:b/>
          <w:bCs/>
          <w:iCs/>
          <w:sz w:val="24"/>
          <w:szCs w:val="24"/>
          <w:u w:color="000000"/>
          <w:lang w:val="uk-UA" w:eastAsia="ru-RU"/>
        </w:rPr>
        <w:t xml:space="preserve">      </w:t>
      </w:r>
      <w:r>
        <w:rPr>
          <w:rFonts w:ascii="Times New Roman" w:eastAsia="Arial Unicode MS" w:hAnsi="Times New Roman" w:cs="Arial Unicode MS"/>
          <w:b/>
          <w:bCs/>
          <w:i/>
          <w:sz w:val="24"/>
          <w:szCs w:val="24"/>
          <w:u w:color="000000"/>
          <w:lang w:val="uk-UA" w:eastAsia="ru-RU"/>
        </w:rPr>
        <w:t xml:space="preserve"> </w:t>
      </w:r>
      <w:r>
        <w:rPr>
          <w:rFonts w:ascii="Times New Roman" w:eastAsia="Arial Unicode MS" w:hAnsi="Times New Roman" w:cs="Arial Unicode MS"/>
          <w:i/>
          <w:sz w:val="24"/>
          <w:szCs w:val="24"/>
          <w:u w:color="000000"/>
          <w:lang w:val="uk-UA" w:eastAsia="ru-RU"/>
        </w:rPr>
        <w:t xml:space="preserve">                                                   </w:t>
      </w:r>
    </w:p>
    <w:sectPr w:rsidR="00F63098" w:rsidSect="00F63098">
      <w:pgSz w:w="16838" w:h="11906" w:orient="landscape"/>
      <w:pgMar w:top="993" w:right="1103" w:bottom="993" w:left="1276" w:header="0" w:footer="0" w:gutter="0"/>
      <w:cols w:space="720"/>
      <w:formProt w:val="0"/>
      <w:docGrid w:linePitch="360" w:charSpace="409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ohit Devanagari">
    <w:altName w:val="Times New Roman"/>
    <w:charset w:val="00"/>
    <w:family w:val="auto"/>
    <w:pitch w:val="default"/>
    <w:sig w:usb0="00000000" w:usb1="00000000" w:usb2="00000000" w:usb3="00000000" w:csb0="00040001" w:csb1="00000000"/>
  </w:font>
  <w:font w:name="Liberation Sans">
    <w:altName w:val="Arial"/>
    <w:charset w:val="01"/>
    <w:family w:val="auto"/>
    <w:pitch w:val="default"/>
    <w:sig w:usb0="00000000" w:usb1="00000000" w:usb2="00000000" w:usb3="00000000" w:csb0="00040001" w:csb1="00000000"/>
  </w:font>
  <w:font w:name="Noto Sans CJK SC">
    <w:altName w:val="Microsoft YaHei"/>
    <w:charset w:val="00"/>
    <w:family w:val="auto"/>
    <w:pitch w:val="default"/>
    <w:sig w:usb0="00000000" w:usb1="00000000" w:usb2="00000000" w:usb3="00000000" w:csb0="00040001" w:csb1="00000000"/>
  </w:font>
  <w:font w:name="Times New Roman CYR">
    <w:altName w:val="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auto"/>
    <w:pitch w:val="default"/>
    <w:sig w:usb0="00000000" w:usb1="00000000" w:usb2="00000000"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E2434"/>
    <w:multiLevelType w:val="multilevel"/>
    <w:tmpl w:val="0B2E2434"/>
    <w:lvl w:ilvl="0" w:tentative="1">
      <w:start w:val="1"/>
      <w:numFmt w:val="decimal"/>
      <w:lvlText w:val="%1."/>
      <w:lvlJc w:val="left"/>
      <w:pPr>
        <w:tabs>
          <w:tab w:val="left" w:pos="0"/>
        </w:tabs>
        <w:ind w:left="360" w:hanging="360"/>
      </w:pPr>
    </w:lvl>
    <w:lvl w:ilvl="1" w:tentative="1">
      <w:start w:val="1"/>
      <w:numFmt w:val="decimal"/>
      <w:lvlText w:val="%1.%2."/>
      <w:lvlJc w:val="left"/>
      <w:pPr>
        <w:tabs>
          <w:tab w:val="left" w:pos="0"/>
        </w:tabs>
        <w:ind w:left="792" w:hanging="432"/>
      </w:pPr>
    </w:lvl>
    <w:lvl w:ilvl="2">
      <w:start w:val="1"/>
      <w:numFmt w:val="decimal"/>
      <w:lvlText w:val="%1.%2.%3."/>
      <w:lvlJc w:val="left"/>
      <w:pPr>
        <w:tabs>
          <w:tab w:val="left" w:pos="-426"/>
        </w:tabs>
        <w:ind w:left="504" w:hanging="504"/>
      </w:pPr>
    </w:lvl>
    <w:lvl w:ilvl="3" w:tentative="1">
      <w:start w:val="1"/>
      <w:numFmt w:val="decimal"/>
      <w:lvlText w:val="%1.%2.%3.%4."/>
      <w:lvlJc w:val="left"/>
      <w:pPr>
        <w:tabs>
          <w:tab w:val="left" w:pos="0"/>
        </w:tabs>
        <w:ind w:left="1728" w:hanging="648"/>
      </w:pPr>
    </w:lvl>
    <w:lvl w:ilvl="4" w:tentative="1">
      <w:start w:val="1"/>
      <w:numFmt w:val="decimal"/>
      <w:lvlText w:val="%1.%2.%3.%4.%5."/>
      <w:lvlJc w:val="left"/>
      <w:pPr>
        <w:tabs>
          <w:tab w:val="left" w:pos="0"/>
        </w:tabs>
        <w:ind w:left="2232" w:hanging="792"/>
      </w:pPr>
    </w:lvl>
    <w:lvl w:ilvl="5" w:tentative="1">
      <w:start w:val="1"/>
      <w:numFmt w:val="decimal"/>
      <w:lvlText w:val="%1.%2.%3.%4.%5.%6."/>
      <w:lvlJc w:val="left"/>
      <w:pPr>
        <w:tabs>
          <w:tab w:val="left" w:pos="0"/>
        </w:tabs>
        <w:ind w:left="2736" w:hanging="936"/>
      </w:pPr>
    </w:lvl>
    <w:lvl w:ilvl="6" w:tentative="1">
      <w:start w:val="1"/>
      <w:numFmt w:val="decimal"/>
      <w:lvlText w:val="%1.%2.%3.%4.%5.%6.%7."/>
      <w:lvlJc w:val="left"/>
      <w:pPr>
        <w:tabs>
          <w:tab w:val="left" w:pos="0"/>
        </w:tabs>
        <w:ind w:left="3240" w:hanging="1080"/>
      </w:pPr>
    </w:lvl>
    <w:lvl w:ilvl="7" w:tentative="1">
      <w:start w:val="1"/>
      <w:numFmt w:val="decimal"/>
      <w:lvlText w:val="%1.%2.%3.%4.%5.%6.%7.%8."/>
      <w:lvlJc w:val="left"/>
      <w:pPr>
        <w:tabs>
          <w:tab w:val="left" w:pos="0"/>
        </w:tabs>
        <w:ind w:left="3744" w:hanging="1224"/>
      </w:pPr>
    </w:lvl>
    <w:lvl w:ilvl="8" w:tentative="1">
      <w:start w:val="1"/>
      <w:numFmt w:val="decimal"/>
      <w:lvlText w:val="%1.%2.%3.%4.%5.%6.%7.%8.%9."/>
      <w:lvlJc w:val="left"/>
      <w:pPr>
        <w:tabs>
          <w:tab w:val="left" w:pos="0"/>
        </w:tabs>
        <w:ind w:left="4320" w:hanging="144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708"/>
  <w:hyphenationZone w:val="425"/>
  <w:characterSpacingControl w:val="doNotCompress"/>
  <w:compat>
    <w:spaceForUL/>
    <w:doNotLeaveBackslashAlone/>
    <w:ulTrailSpace/>
    <w:doNotExpandShiftReturn/>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526CE6"/>
    <w:rsid w:val="00001BA4"/>
    <w:rsid w:val="0002067D"/>
    <w:rsid w:val="00026F12"/>
    <w:rsid w:val="00030800"/>
    <w:rsid w:val="000350FB"/>
    <w:rsid w:val="00067CFE"/>
    <w:rsid w:val="00080C7B"/>
    <w:rsid w:val="00084650"/>
    <w:rsid w:val="000C7FCD"/>
    <w:rsid w:val="000D5BC5"/>
    <w:rsid w:val="000D7171"/>
    <w:rsid w:val="000F53BF"/>
    <w:rsid w:val="00136A79"/>
    <w:rsid w:val="00154D43"/>
    <w:rsid w:val="0015650D"/>
    <w:rsid w:val="00164204"/>
    <w:rsid w:val="00171023"/>
    <w:rsid w:val="00176DC6"/>
    <w:rsid w:val="001C059B"/>
    <w:rsid w:val="001D384F"/>
    <w:rsid w:val="001E2515"/>
    <w:rsid w:val="001E3E97"/>
    <w:rsid w:val="001F03AA"/>
    <w:rsid w:val="00213997"/>
    <w:rsid w:val="00215086"/>
    <w:rsid w:val="002348CE"/>
    <w:rsid w:val="00246F21"/>
    <w:rsid w:val="00255D7B"/>
    <w:rsid w:val="002930E5"/>
    <w:rsid w:val="002934AF"/>
    <w:rsid w:val="002C5D4D"/>
    <w:rsid w:val="002D33DF"/>
    <w:rsid w:val="002D7C15"/>
    <w:rsid w:val="002D7CAE"/>
    <w:rsid w:val="002E1AB2"/>
    <w:rsid w:val="002E5858"/>
    <w:rsid w:val="002E6979"/>
    <w:rsid w:val="002F57BD"/>
    <w:rsid w:val="002F582D"/>
    <w:rsid w:val="00300644"/>
    <w:rsid w:val="00346C43"/>
    <w:rsid w:val="00354229"/>
    <w:rsid w:val="00383EA4"/>
    <w:rsid w:val="00391CCD"/>
    <w:rsid w:val="003B5004"/>
    <w:rsid w:val="003B7CB9"/>
    <w:rsid w:val="003D7027"/>
    <w:rsid w:val="003F15E3"/>
    <w:rsid w:val="004023BA"/>
    <w:rsid w:val="00407D7F"/>
    <w:rsid w:val="00412115"/>
    <w:rsid w:val="0041404F"/>
    <w:rsid w:val="00450AD5"/>
    <w:rsid w:val="00452157"/>
    <w:rsid w:val="00455C73"/>
    <w:rsid w:val="00485E3A"/>
    <w:rsid w:val="004F62C7"/>
    <w:rsid w:val="00526CE6"/>
    <w:rsid w:val="005742A1"/>
    <w:rsid w:val="00580078"/>
    <w:rsid w:val="005814F2"/>
    <w:rsid w:val="00597AE6"/>
    <w:rsid w:val="005C6FE8"/>
    <w:rsid w:val="005D5053"/>
    <w:rsid w:val="005E4AFC"/>
    <w:rsid w:val="00606517"/>
    <w:rsid w:val="00611B46"/>
    <w:rsid w:val="00612D5D"/>
    <w:rsid w:val="00613612"/>
    <w:rsid w:val="006271B2"/>
    <w:rsid w:val="006624BF"/>
    <w:rsid w:val="00676A83"/>
    <w:rsid w:val="00691008"/>
    <w:rsid w:val="006B196E"/>
    <w:rsid w:val="006C4D2B"/>
    <w:rsid w:val="006D2988"/>
    <w:rsid w:val="006E6A5D"/>
    <w:rsid w:val="006F0C41"/>
    <w:rsid w:val="006F758C"/>
    <w:rsid w:val="00705DC7"/>
    <w:rsid w:val="00707825"/>
    <w:rsid w:val="00727C22"/>
    <w:rsid w:val="00730A1A"/>
    <w:rsid w:val="00740BDB"/>
    <w:rsid w:val="00740C8C"/>
    <w:rsid w:val="00760A0A"/>
    <w:rsid w:val="00761AFE"/>
    <w:rsid w:val="00764836"/>
    <w:rsid w:val="007657BE"/>
    <w:rsid w:val="00781714"/>
    <w:rsid w:val="00782FE9"/>
    <w:rsid w:val="00796556"/>
    <w:rsid w:val="00796EF3"/>
    <w:rsid w:val="007B7EE8"/>
    <w:rsid w:val="007E0C50"/>
    <w:rsid w:val="007E2D37"/>
    <w:rsid w:val="007F2B0E"/>
    <w:rsid w:val="0080167B"/>
    <w:rsid w:val="008069EA"/>
    <w:rsid w:val="00807F07"/>
    <w:rsid w:val="0082569D"/>
    <w:rsid w:val="00837890"/>
    <w:rsid w:val="00842041"/>
    <w:rsid w:val="00887DC4"/>
    <w:rsid w:val="0089413A"/>
    <w:rsid w:val="008D1458"/>
    <w:rsid w:val="008D7B66"/>
    <w:rsid w:val="008E7C50"/>
    <w:rsid w:val="008F2F8A"/>
    <w:rsid w:val="00952E10"/>
    <w:rsid w:val="00956095"/>
    <w:rsid w:val="009733A0"/>
    <w:rsid w:val="0097352B"/>
    <w:rsid w:val="00973F38"/>
    <w:rsid w:val="00975316"/>
    <w:rsid w:val="00994771"/>
    <w:rsid w:val="009A436C"/>
    <w:rsid w:val="009B24C3"/>
    <w:rsid w:val="009D2A39"/>
    <w:rsid w:val="009E0DF1"/>
    <w:rsid w:val="009E735D"/>
    <w:rsid w:val="009E7B1A"/>
    <w:rsid w:val="009F3B8B"/>
    <w:rsid w:val="00A215E0"/>
    <w:rsid w:val="00A43CD7"/>
    <w:rsid w:val="00A474FB"/>
    <w:rsid w:val="00A510CC"/>
    <w:rsid w:val="00A70680"/>
    <w:rsid w:val="00A72331"/>
    <w:rsid w:val="00A87D8E"/>
    <w:rsid w:val="00AB2379"/>
    <w:rsid w:val="00AB3F28"/>
    <w:rsid w:val="00AC373E"/>
    <w:rsid w:val="00AE5DB5"/>
    <w:rsid w:val="00AF319F"/>
    <w:rsid w:val="00AF7844"/>
    <w:rsid w:val="00B2037B"/>
    <w:rsid w:val="00B6118F"/>
    <w:rsid w:val="00B71B12"/>
    <w:rsid w:val="00B927A7"/>
    <w:rsid w:val="00B96862"/>
    <w:rsid w:val="00BD6FB5"/>
    <w:rsid w:val="00C06CAD"/>
    <w:rsid w:val="00C11136"/>
    <w:rsid w:val="00C36B9C"/>
    <w:rsid w:val="00C64F1C"/>
    <w:rsid w:val="00C97F4D"/>
    <w:rsid w:val="00CA0432"/>
    <w:rsid w:val="00CA73D5"/>
    <w:rsid w:val="00CB366A"/>
    <w:rsid w:val="00CC2E4B"/>
    <w:rsid w:val="00CC4C7B"/>
    <w:rsid w:val="00CE2E94"/>
    <w:rsid w:val="00D01A81"/>
    <w:rsid w:val="00D02972"/>
    <w:rsid w:val="00D24B55"/>
    <w:rsid w:val="00D3589E"/>
    <w:rsid w:val="00D37CB8"/>
    <w:rsid w:val="00D37F46"/>
    <w:rsid w:val="00D44BF1"/>
    <w:rsid w:val="00D44C14"/>
    <w:rsid w:val="00D70925"/>
    <w:rsid w:val="00D72CD2"/>
    <w:rsid w:val="00D741D8"/>
    <w:rsid w:val="00D97FD8"/>
    <w:rsid w:val="00DA0602"/>
    <w:rsid w:val="00DC0168"/>
    <w:rsid w:val="00DE2BE7"/>
    <w:rsid w:val="00DE2D31"/>
    <w:rsid w:val="00DF40CB"/>
    <w:rsid w:val="00E315A5"/>
    <w:rsid w:val="00E359C9"/>
    <w:rsid w:val="00E44DFD"/>
    <w:rsid w:val="00E5579E"/>
    <w:rsid w:val="00E636AC"/>
    <w:rsid w:val="00E67324"/>
    <w:rsid w:val="00EB6813"/>
    <w:rsid w:val="00EB6A14"/>
    <w:rsid w:val="00EC6B3C"/>
    <w:rsid w:val="00F307E5"/>
    <w:rsid w:val="00F4106D"/>
    <w:rsid w:val="00F5352C"/>
    <w:rsid w:val="00F63098"/>
    <w:rsid w:val="00F66046"/>
    <w:rsid w:val="00F96E4A"/>
    <w:rsid w:val="00FA6853"/>
    <w:rsid w:val="00FB036A"/>
    <w:rsid w:val="00FD261A"/>
    <w:rsid w:val="00FD39F1"/>
    <w:rsid w:val="0628478A"/>
    <w:rsid w:val="0983718A"/>
    <w:rsid w:val="11292313"/>
    <w:rsid w:val="136C536A"/>
    <w:rsid w:val="142A462C"/>
    <w:rsid w:val="173710F0"/>
    <w:rsid w:val="40757BF0"/>
    <w:rsid w:val="42FA5EE1"/>
    <w:rsid w:val="510469F4"/>
    <w:rsid w:val="58707986"/>
    <w:rsid w:val="590D21B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CN"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0"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semiHidden="0" w:unhideWhenUsed="0" w:qFormat="1"/>
    <w:lsdException w:name="caption" w:semiHidden="0" w:unhideWhenUsed="0" w:qFormat="1"/>
    <w:lsdException w:name="List" w:semiHidden="0" w:unhideWhenUsed="0" w:qFormat="1"/>
    <w:lsdException w:name="Title" w:semiHidden="0" w:uiPriority="10" w:unhideWhenUsed="0" w:qFormat="1"/>
    <w:lsdException w:name="Default Paragraph Font" w:semiHidden="0" w:uiPriority="1"/>
    <w:lsdException w:name="Body Text" w:semiHidden="0" w:unhideWhenUsed="0"/>
    <w:lsdException w:name="Body Text Indent"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semiHidden="0" w:uiPriority="99"/>
    <w:lsdException w:name="No List" w:uiPriority="99"/>
    <w:lsdException w:name="Outline List 1" w:uiPriority="99"/>
    <w:lsdException w:name="Outline List 2" w:uiPriority="99"/>
    <w:lsdException w:name="Outline List 3" w:uiPriority="99"/>
    <w:lsdException w:name="Balloon Text" w:semiHidden="0" w:uiPriority="99" w:qFormat="1"/>
    <w:lsdException w:name="Table Grid" w:semiHidden="0" w:uiPriority="3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3098"/>
    <w:pPr>
      <w:suppressAutoHyphens/>
    </w:pPr>
    <w:rPr>
      <w:rFonts w:ascii="Calibri" w:eastAsia="Calibri" w:hAnsi="Calibri"/>
      <w:sz w:val="22"/>
      <w:szCs w:val="22"/>
      <w:lang w:val="ru-RU" w:eastAsia="en-US"/>
    </w:rPr>
  </w:style>
  <w:style w:type="paragraph" w:styleId="1">
    <w:name w:val="heading 1"/>
    <w:basedOn w:val="a"/>
    <w:next w:val="a"/>
    <w:link w:val="10"/>
    <w:uiPriority w:val="9"/>
    <w:qFormat/>
    <w:rsid w:val="00F63098"/>
    <w:pPr>
      <w:keepNext/>
      <w:keepLines/>
      <w:spacing w:before="480" w:after="0"/>
      <w:outlineLvl w:val="0"/>
    </w:pPr>
    <w:rPr>
      <w:rFonts w:ascii="Cambria" w:hAnsi="Cambria"/>
      <w:b/>
      <w:bCs/>
      <w:color w:val="365F9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uiPriority w:val="99"/>
    <w:unhideWhenUsed/>
    <w:qFormat/>
    <w:rsid w:val="00F63098"/>
    <w:pPr>
      <w:spacing w:after="0" w:line="240" w:lineRule="auto"/>
    </w:pPr>
    <w:rPr>
      <w:rFonts w:ascii="Tahoma" w:hAnsi="Tahoma" w:cs="Tahoma"/>
      <w:sz w:val="16"/>
      <w:szCs w:val="16"/>
    </w:rPr>
  </w:style>
  <w:style w:type="paragraph" w:styleId="a4">
    <w:name w:val="Body Text"/>
    <w:basedOn w:val="a"/>
    <w:rsid w:val="00F63098"/>
    <w:pPr>
      <w:spacing w:after="140"/>
    </w:pPr>
  </w:style>
  <w:style w:type="paragraph" w:styleId="a5">
    <w:name w:val="Body Text Indent"/>
    <w:basedOn w:val="a"/>
    <w:rsid w:val="00F63098"/>
    <w:pPr>
      <w:spacing w:after="120"/>
      <w:ind w:left="283"/>
    </w:pPr>
    <w:rPr>
      <w:lang w:val="uk-UA"/>
    </w:rPr>
  </w:style>
  <w:style w:type="paragraph" w:styleId="a6">
    <w:name w:val="caption"/>
    <w:basedOn w:val="a"/>
    <w:next w:val="a"/>
    <w:qFormat/>
    <w:rsid w:val="00F63098"/>
    <w:pPr>
      <w:suppressLineNumbers/>
      <w:spacing w:before="120" w:after="120"/>
    </w:pPr>
    <w:rPr>
      <w:rFonts w:cs="Lohit Devanagari"/>
      <w:i/>
      <w:iCs/>
      <w:sz w:val="24"/>
      <w:szCs w:val="24"/>
    </w:rPr>
  </w:style>
  <w:style w:type="paragraph" w:styleId="11">
    <w:name w:val="index 1"/>
    <w:basedOn w:val="a"/>
    <w:next w:val="a"/>
    <w:uiPriority w:val="99"/>
    <w:unhideWhenUsed/>
    <w:rsid w:val="00F63098"/>
  </w:style>
  <w:style w:type="paragraph" w:styleId="a7">
    <w:name w:val="index heading"/>
    <w:basedOn w:val="a"/>
    <w:next w:val="11"/>
    <w:qFormat/>
    <w:rsid w:val="00F63098"/>
    <w:pPr>
      <w:suppressLineNumbers/>
    </w:pPr>
    <w:rPr>
      <w:rFonts w:cs="Lohit Devanagari"/>
    </w:rPr>
  </w:style>
  <w:style w:type="paragraph" w:styleId="a8">
    <w:name w:val="List"/>
    <w:basedOn w:val="a4"/>
    <w:qFormat/>
    <w:rsid w:val="00F63098"/>
    <w:rPr>
      <w:rFonts w:cs="Lohit Devanagari"/>
    </w:rPr>
  </w:style>
  <w:style w:type="character" w:styleId="a9">
    <w:name w:val="Emphasis"/>
    <w:basedOn w:val="a0"/>
    <w:uiPriority w:val="20"/>
    <w:qFormat/>
    <w:rsid w:val="00F63098"/>
    <w:rPr>
      <w:i/>
      <w:iCs/>
    </w:rPr>
  </w:style>
  <w:style w:type="table" w:styleId="aa">
    <w:name w:val="Table Grid"/>
    <w:basedOn w:val="a1"/>
    <w:uiPriority w:val="39"/>
    <w:rsid w:val="00F63098"/>
    <w:rPr>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Заголовок1"/>
    <w:basedOn w:val="a"/>
    <w:next w:val="a4"/>
    <w:qFormat/>
    <w:rsid w:val="00F63098"/>
    <w:pPr>
      <w:keepNext/>
      <w:spacing w:before="240" w:after="120"/>
    </w:pPr>
    <w:rPr>
      <w:rFonts w:ascii="Liberation Sans" w:eastAsia="Noto Sans CJK SC" w:hAnsi="Liberation Sans" w:cs="Lohit Devanagari"/>
      <w:sz w:val="28"/>
      <w:szCs w:val="28"/>
    </w:rPr>
  </w:style>
  <w:style w:type="paragraph" w:customStyle="1" w:styleId="ListParagraph1">
    <w:name w:val="List Paragraph1"/>
    <w:basedOn w:val="a"/>
    <w:uiPriority w:val="34"/>
    <w:qFormat/>
    <w:rsid w:val="00F63098"/>
    <w:pPr>
      <w:ind w:left="720"/>
      <w:contextualSpacing/>
    </w:pPr>
  </w:style>
  <w:style w:type="paragraph" w:customStyle="1" w:styleId="ab">
    <w:name w:val="Содержимое врезки"/>
    <w:basedOn w:val="a"/>
    <w:qFormat/>
    <w:rsid w:val="00F63098"/>
  </w:style>
  <w:style w:type="paragraph" w:customStyle="1" w:styleId="ac">
    <w:name w:val="Содержимое таблицы"/>
    <w:basedOn w:val="a"/>
    <w:qFormat/>
    <w:rsid w:val="00F63098"/>
    <w:pPr>
      <w:widowControl w:val="0"/>
      <w:suppressLineNumbers/>
    </w:pPr>
  </w:style>
  <w:style w:type="paragraph" w:customStyle="1" w:styleId="ad">
    <w:name w:val="Заголовок таблицы"/>
    <w:basedOn w:val="ac"/>
    <w:qFormat/>
    <w:rsid w:val="00F63098"/>
    <w:pPr>
      <w:jc w:val="center"/>
    </w:pPr>
    <w:rPr>
      <w:b/>
      <w:bCs/>
    </w:rPr>
  </w:style>
  <w:style w:type="character" w:customStyle="1" w:styleId="ae">
    <w:name w:val="Текст у виносці Знак"/>
    <w:basedOn w:val="a0"/>
    <w:uiPriority w:val="99"/>
    <w:semiHidden/>
    <w:qFormat/>
    <w:rsid w:val="00F63098"/>
    <w:rPr>
      <w:rFonts w:ascii="Tahoma" w:hAnsi="Tahoma" w:cs="Tahoma"/>
      <w:sz w:val="16"/>
      <w:szCs w:val="16"/>
    </w:rPr>
  </w:style>
  <w:style w:type="character" w:customStyle="1" w:styleId="10">
    <w:name w:val="Заголовок 1 Знак"/>
    <w:basedOn w:val="a0"/>
    <w:link w:val="1"/>
    <w:uiPriority w:val="9"/>
    <w:qFormat/>
    <w:rsid w:val="00F63098"/>
    <w:rPr>
      <w:rFonts w:ascii="Cambria" w:hAnsi="Cambria"/>
      <w:b/>
      <w:bCs/>
      <w:color w:val="365F90"/>
      <w:sz w:val="28"/>
      <w:szCs w:val="28"/>
    </w:rPr>
  </w:style>
  <w:style w:type="character" w:customStyle="1" w:styleId="af">
    <w:name w:val="Основний текст з відступом Знак"/>
    <w:basedOn w:val="a0"/>
    <w:qFormat/>
    <w:rsid w:val="00F63098"/>
    <w:rPr>
      <w:rFonts w:ascii="Calibri" w:eastAsia="Calibri" w:hAnsi="Calibri" w:cs="Times New Roman"/>
      <w:lang w:val="uk-UA"/>
    </w:rPr>
  </w:style>
  <w:style w:type="table" w:customStyle="1" w:styleId="TableNormal1">
    <w:name w:val="Table Normal1"/>
    <w:qFormat/>
    <w:rsid w:val="00F63098"/>
    <w:tblPr>
      <w:tblCellMar>
        <w:top w:w="0" w:type="dxa"/>
        <w:left w:w="0" w:type="dxa"/>
        <w:bottom w:w="0" w:type="dxa"/>
        <w:right w:w="0" w:type="dxa"/>
      </w:tblCellMar>
    </w:tblPr>
  </w:style>
  <w:style w:type="table" w:customStyle="1" w:styleId="13">
    <w:name w:val="Звичайна таблиця1"/>
    <w:semiHidden/>
    <w:rsid w:val="00F63098"/>
    <w:rPr>
      <w:rFonts w:ascii="Calibri" w:hAnsi="Calibri"/>
      <w:sz w:val="22"/>
      <w:szCs w:val="22"/>
    </w:rPr>
    <w:tblPr>
      <w:tblCellMar>
        <w:top w:w="0" w:type="dxa"/>
        <w:left w:w="100" w:type="dxa"/>
        <w:bottom w:w="0" w:type="dxa"/>
        <w:right w:w="10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6544</Words>
  <Characters>3731</Characters>
  <Application>Microsoft Office Word</Application>
  <DocSecurity>0</DocSecurity>
  <Lines>31</Lines>
  <Paragraphs>20</Paragraphs>
  <ScaleCrop>false</ScaleCrop>
  <Company/>
  <LinksUpToDate>false</LinksUpToDate>
  <CharactersWithSpaces>10255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2 зі змінами</dc:title>
  <dc:creator>Бендковський Євген</dc:creator>
  <cp:lastModifiedBy>n.dorosh</cp:lastModifiedBy>
  <cp:revision>6</cp:revision>
  <cp:lastPrinted>2022-09-19T06:56:00Z</cp:lastPrinted>
  <dcterms:created xsi:type="dcterms:W3CDTF">2024-02-29T11:33:00Z</dcterms:created>
  <dcterms:modified xsi:type="dcterms:W3CDTF">2024-03-01T12:45:00Z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KSOProductBuildVer">
    <vt:lpwstr>1049-9.1.0.5247</vt:lpwstr>
  </property>
  <property fmtid="{D5CDD505-2E9C-101B-9397-08002B2CF9AE}" pid="10" name="ICV">
    <vt:lpwstr>2F4D51D1F51447BABA04F0E79CA5940D</vt:lpwstr>
  </property>
</Properties>
</file>