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0F0AC3">
              <w:rPr>
                <w:rFonts w:eastAsia="Calibri"/>
                <w:bCs/>
                <w:noProof/>
                <w:lang w:val="uk-UA" w:eastAsia="en-US"/>
              </w:rPr>
              <w:t>08</w:t>
            </w:r>
            <w:r w:rsidRPr="00004DE4">
              <w:rPr>
                <w:rFonts w:eastAsia="Calibri"/>
                <w:bCs/>
                <w:noProof/>
                <w:lang w:val="uk-UA" w:eastAsia="en-US"/>
              </w:rPr>
              <w:t xml:space="preserve">» </w:t>
            </w:r>
            <w:r w:rsidR="000F0AC3">
              <w:rPr>
                <w:rFonts w:eastAsia="Calibri"/>
                <w:bCs/>
                <w:noProof/>
                <w:lang w:val="uk-UA" w:eastAsia="en-US"/>
              </w:rPr>
              <w:t>березня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8C4D56" w:rsidRDefault="002D1B82" w:rsidP="002D1B82">
            <w:pPr>
              <w:rPr>
                <w:rFonts w:eastAsia="Calibri"/>
                <w:bCs/>
                <w:noProof/>
                <w:lang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004DE4">
              <w:rPr>
                <w:rFonts w:eastAsia="Calibri"/>
                <w:bCs/>
                <w:noProof/>
                <w:lang w:val="uk-UA" w:eastAsia="en-US"/>
              </w:rPr>
              <w:t>4</w:t>
            </w:r>
            <w:r w:rsidR="000F0AC3">
              <w:rPr>
                <w:rFonts w:eastAsia="Calibri"/>
                <w:bCs/>
                <w:noProof/>
                <w:lang w:val="uk-UA" w:eastAsia="en-US"/>
              </w:rPr>
              <w:t>9</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0F0AC3" w:rsidRPr="000F0AC3">
        <w:rPr>
          <w:b/>
          <w:bCs/>
          <w:lang w:val="uk-UA"/>
        </w:rPr>
        <w:t>30210000-4 - Машини для обробки даних (апаратна частина) (Комп'ютери)</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A35475"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E33CCC" w:rsidRPr="00E33CCC">
              <w:rPr>
                <w:bCs/>
                <w:lang w:val="uk-UA"/>
              </w:rPr>
              <w:t>30210000-4 - Машини для обробки даних (апаратна частина) (Комп'ютери)</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4C7DEA" w:rsidRPr="004C7DEA" w:rsidRDefault="005C6CA5" w:rsidP="004C7DEA">
            <w:pPr>
              <w:jc w:val="both"/>
              <w:rPr>
                <w:lang w:val="uk-UA"/>
              </w:rPr>
            </w:pPr>
            <w:r>
              <w:rPr>
                <w:lang w:val="uk-UA"/>
              </w:rPr>
              <w:t xml:space="preserve"> </w:t>
            </w:r>
            <w:r w:rsidR="004C7DEA" w:rsidRPr="004C7DEA">
              <w:rPr>
                <w:lang w:val="uk-UA"/>
              </w:rPr>
              <w:t xml:space="preserve">місце поставки - 43005, м. Луцьк, вул. Гулака-Артемовського, 20; </w:t>
            </w:r>
          </w:p>
          <w:p w:rsidR="00B7752C" w:rsidRPr="0024455A" w:rsidRDefault="004C7DEA" w:rsidP="004C7DEA">
            <w:pPr>
              <w:jc w:val="both"/>
            </w:pPr>
            <w:r w:rsidRPr="004C7DEA">
              <w:rPr>
                <w:lang w:val="uk-UA"/>
              </w:rPr>
              <w:t xml:space="preserve"> кількість, обсяг поставки товарів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BC3BFB" w:rsidP="00E40FE4">
            <w:pPr>
              <w:jc w:val="both"/>
              <w:rPr>
                <w:b/>
                <w:bCs/>
                <w:highlight w:val="yellow"/>
              </w:rPr>
            </w:pPr>
            <w:r w:rsidRPr="00BC3BFB">
              <w:rPr>
                <w:lang w:val="uk-UA"/>
              </w:rPr>
              <w:t xml:space="preserve">Постачальник зобов’язується поставити Товар Покупцю протягом </w:t>
            </w:r>
            <w:r w:rsidR="00E33CCC" w:rsidRPr="00E33CCC">
              <w:rPr>
                <w:lang w:val="uk-UA"/>
              </w:rPr>
              <w:t xml:space="preserve">7 (семи) </w:t>
            </w:r>
            <w:r w:rsidRPr="00BC3BFB">
              <w:rPr>
                <w:lang w:val="uk-UA"/>
              </w:rPr>
              <w:t>робочих днів з моменту підписання Договору.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A35475"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A35475"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A35475"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0D01E4">
              <w:rPr>
                <w:lang w:val="uk-UA" w:eastAsia="en-US"/>
              </w:rPr>
              <w:t>1</w:t>
            </w:r>
            <w:r w:rsidR="00375303" w:rsidRPr="003F754E">
              <w:rPr>
                <w:lang w:eastAsia="en-US"/>
              </w:rPr>
              <w:t>6</w:t>
            </w:r>
            <w:r w:rsidR="004D0214" w:rsidRPr="00D438DC">
              <w:rPr>
                <w:lang w:val="uk-UA" w:eastAsia="en-US"/>
              </w:rPr>
              <w:t>.</w:t>
            </w:r>
            <w:r w:rsidR="00DD6BF9" w:rsidRPr="00D438DC">
              <w:rPr>
                <w:lang w:eastAsia="en-US"/>
              </w:rPr>
              <w:t>0</w:t>
            </w:r>
            <w:r w:rsidR="00D438DC" w:rsidRPr="00D438DC">
              <w:rPr>
                <w:lang w:val="uk-UA" w:eastAsia="en-US"/>
              </w:rPr>
              <w:t>3</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A35475"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69" w:name="n75"/>
            <w:bookmarkEnd w:id="69"/>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0" w:name="n76"/>
            <w:bookmarkEnd w:id="70"/>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1" w:name="n77"/>
            <w:bookmarkEnd w:id="71"/>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2" w:name="n374"/>
            <w:bookmarkEnd w:id="72"/>
          </w:p>
          <w:p w:rsidR="00554688" w:rsidRPr="00A56B36" w:rsidRDefault="00EF6092" w:rsidP="00554688">
            <w:pPr>
              <w:shd w:val="clear" w:color="auto" w:fill="FFFFFF"/>
              <w:spacing w:after="150"/>
              <w:ind w:firstLine="450"/>
              <w:jc w:val="both"/>
              <w:rPr>
                <w:color w:val="333333"/>
              </w:rPr>
            </w:pPr>
            <w:bookmarkStart w:id="73" w:name="n78"/>
            <w:bookmarkEnd w:id="73"/>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4" w:name="n79"/>
            <w:bookmarkEnd w:id="74"/>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5" w:name="n80"/>
            <w:bookmarkEnd w:id="75"/>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554688" w:rsidP="00DB37E4">
            <w:pPr>
              <w:shd w:val="clear" w:color="auto" w:fill="FFFFFF"/>
              <w:spacing w:after="150"/>
              <w:ind w:firstLine="450"/>
              <w:jc w:val="both"/>
              <w:rPr>
                <w:color w:val="333333"/>
                <w:lang w:val="uk-UA"/>
              </w:rPr>
            </w:pPr>
            <w:bookmarkStart w:id="76" w:name="n81"/>
            <w:bookmarkEnd w:id="76"/>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F12F98" w:rsidRPr="00DB37E4">
              <w:rPr>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lastRenderedPageBreak/>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A35475"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A35475" w:rsidRDefault="00A35475"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425029" w:rsidRPr="0005239C" w:rsidRDefault="00425029" w:rsidP="00725B78">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CF19E8" w:rsidP="009E7371">
      <w:pPr>
        <w:ind w:firstLine="709"/>
        <w:jc w:val="both"/>
        <w:rPr>
          <w:color w:val="000000" w:themeColor="text1"/>
          <w:lang w:val="uk-UA"/>
        </w:rPr>
      </w:pPr>
      <w:r>
        <w:rPr>
          <w:lang w:val="uk-UA"/>
        </w:rPr>
        <w:t>7</w:t>
      </w:r>
      <w:r w:rsidR="009E7371" w:rsidRPr="009E7371">
        <w:rPr>
          <w:lang w:val="uk-UA"/>
        </w:rPr>
        <w:t xml:space="preserve">. </w:t>
      </w:r>
      <w:r w:rsidR="009E7371" w:rsidRPr="009E7371">
        <w:rPr>
          <w:rFonts w:eastAsia="Calibri"/>
          <w:spacing w:val="-7"/>
          <w:lang w:val="uk-UA"/>
        </w:rPr>
        <w:t xml:space="preserve">Якщо товар, який є предметом закупівлі, вартість якого дорівнює або перевищує 200 тисяч гривень, </w:t>
      </w:r>
      <w:r w:rsidR="009E7371" w:rsidRPr="009E7371">
        <w:rPr>
          <w:lang w:val="uk-UA"/>
        </w:rPr>
        <w:t>включено до Переліку, визначеного</w:t>
      </w:r>
      <w:r w:rsidR="009E7371" w:rsidRPr="009E7371">
        <w:rPr>
          <w:rFonts w:eastAsia="Calibri"/>
          <w:spacing w:val="-7"/>
          <w:lang w:val="uk-UA"/>
        </w:rPr>
        <w:t xml:space="preserve">  підпунктом 2 пункту </w:t>
      </w:r>
      <w:r w:rsidR="009E7371" w:rsidRPr="009E7371">
        <w:rPr>
          <w:color w:val="333333"/>
          <w:shd w:val="clear" w:color="auto" w:fill="FFFFFF"/>
          <w:lang w:val="uk-UA"/>
        </w:rPr>
        <w:t>6</w:t>
      </w:r>
      <w:r w:rsidR="009E7371" w:rsidRPr="009E7371">
        <w:rPr>
          <w:b/>
          <w:bCs/>
          <w:color w:val="333333"/>
          <w:sz w:val="2"/>
          <w:szCs w:val="2"/>
          <w:shd w:val="clear" w:color="auto" w:fill="FFFFFF"/>
          <w:vertAlign w:val="superscript"/>
          <w:lang w:val="uk-UA"/>
        </w:rPr>
        <w:t>-</w:t>
      </w:r>
      <w:r w:rsidR="009E7371" w:rsidRPr="009E7371">
        <w:rPr>
          <w:b/>
          <w:bCs/>
          <w:color w:val="333333"/>
          <w:sz w:val="16"/>
          <w:szCs w:val="16"/>
          <w:shd w:val="clear" w:color="auto" w:fill="FFFFFF"/>
          <w:vertAlign w:val="superscript"/>
          <w:lang w:val="uk-UA"/>
        </w:rPr>
        <w:t>1</w:t>
      </w:r>
      <w:r w:rsidR="009E7371" w:rsidRPr="009E7371">
        <w:rPr>
          <w:rFonts w:eastAsia="Calibri"/>
          <w:spacing w:val="-7"/>
          <w:lang w:val="uk-UA"/>
        </w:rPr>
        <w:t xml:space="preserve"> розділу </w:t>
      </w:r>
      <w:r w:rsidR="009E7371" w:rsidRPr="009E7371">
        <w:rPr>
          <w:rFonts w:eastAsia="Calibri"/>
          <w:spacing w:val="-7"/>
          <w:lang w:val="en-US"/>
        </w:rPr>
        <w:t>X</w:t>
      </w:r>
      <w:r w:rsidR="009E7371" w:rsidRPr="009E7371">
        <w:rPr>
          <w:rFonts w:eastAsia="Calibri"/>
          <w:spacing w:val="-7"/>
          <w:lang w:val="uk-UA"/>
        </w:rPr>
        <w:t xml:space="preserve"> «ПРИКІНЦЕВІ ТА ПЕРЕХІДНІ ПОЛОЖЕННЯ» Закону України «Про публічні закупівлі», учасник надає </w:t>
      </w:r>
      <w:r w:rsidR="009E7371" w:rsidRPr="009E7371">
        <w:rPr>
          <w:rFonts w:eastAsia="Calibri"/>
          <w:b/>
          <w:bCs/>
          <w:i/>
          <w:iCs/>
          <w:spacing w:val="-7"/>
          <w:lang w:val="uk-UA"/>
        </w:rPr>
        <w:t>гарантійний лист</w:t>
      </w:r>
      <w:r w:rsidR="009E7371" w:rsidRPr="009E7371">
        <w:rPr>
          <w:rFonts w:eastAsia="Calibri"/>
          <w:spacing w:val="-7"/>
          <w:lang w:val="uk-UA"/>
        </w:rPr>
        <w:t xml:space="preserve">, яким гарантує, що ступінь локалізації товару не є меншим ніж відсоток, встановлений цим пунктом на рік постачання товару. </w:t>
      </w:r>
    </w:p>
    <w:p w:rsidR="009E7371" w:rsidRPr="009E7371" w:rsidRDefault="009E7371" w:rsidP="009E7371">
      <w:pPr>
        <w:ind w:firstLine="709"/>
        <w:jc w:val="both"/>
        <w:rPr>
          <w:rFonts w:eastAsia="Calibri"/>
          <w:color w:val="000000" w:themeColor="text1"/>
          <w:spacing w:val="-7"/>
          <w:lang w:val="uk-UA"/>
        </w:rPr>
      </w:pPr>
      <w:r w:rsidRPr="009E7371">
        <w:rPr>
          <w:rFonts w:eastAsia="Calibri"/>
          <w:color w:val="000000" w:themeColor="text1"/>
          <w:spacing w:val="-7"/>
          <w:lang w:val="uk-UA"/>
        </w:rPr>
        <w:t>Гарантійний лист повинен містити:</w:t>
      </w:r>
    </w:p>
    <w:p w:rsidR="009E7371" w:rsidRPr="009E7371" w:rsidRDefault="009E7371" w:rsidP="009E7371">
      <w:pPr>
        <w:ind w:firstLine="709"/>
        <w:jc w:val="both"/>
        <w:rPr>
          <w:color w:val="000000" w:themeColor="text1"/>
          <w:shd w:val="clear" w:color="auto" w:fill="FFFFFF"/>
          <w:lang w:val="uk-UA"/>
        </w:rPr>
      </w:pPr>
      <w:r w:rsidRPr="009E7371">
        <w:rPr>
          <w:rFonts w:eastAsia="Calibri"/>
          <w:color w:val="000000" w:themeColor="text1"/>
          <w:spacing w:val="-7"/>
          <w:lang w:val="uk-UA"/>
        </w:rPr>
        <w:lastRenderedPageBreak/>
        <w:t xml:space="preserve">- відповідне інтернет-посилання на </w:t>
      </w:r>
      <w:r w:rsidRPr="009E7371">
        <w:rPr>
          <w:color w:val="000000" w:themeColor="text1"/>
          <w:shd w:val="clear" w:color="auto" w:fill="FFFFFF"/>
          <w:lang w:val="uk-UA"/>
        </w:rPr>
        <w:t>Перелік товарів з підтвердженим ступенем локалізації, оприлюднений на веб-порталі та офіційному веб-сайті Мінекономіки (</w:t>
      </w:r>
      <w:hyperlink r:id="rId22" w:history="1">
        <w:r w:rsidRPr="009E7371">
          <w:rPr>
            <w:color w:val="000000" w:themeColor="text1"/>
            <w:u w:val="single"/>
            <w:shd w:val="clear" w:color="auto" w:fill="FFFFFF"/>
            <w:lang w:val="uk-UA"/>
          </w:rPr>
          <w:t>https://prozorro.gov.ua/search/products?local_share=10</w:t>
        </w:r>
      </w:hyperlink>
      <w:r w:rsidRPr="009E7371">
        <w:rPr>
          <w:color w:val="000000" w:themeColor="text1"/>
          <w:shd w:val="clear" w:color="auto" w:fill="FFFFFF"/>
          <w:lang w:val="uk-UA"/>
        </w:rPr>
        <w:t>);</w:t>
      </w:r>
    </w:p>
    <w:p w:rsidR="009E7371" w:rsidRPr="009E7371" w:rsidRDefault="009E7371" w:rsidP="009E7371">
      <w:pPr>
        <w:ind w:firstLine="709"/>
        <w:jc w:val="both"/>
        <w:rPr>
          <w:color w:val="000000" w:themeColor="text1"/>
          <w:shd w:val="clear" w:color="auto" w:fill="FFFFFF"/>
          <w:lang w:val="uk-UA"/>
        </w:rPr>
      </w:pPr>
      <w:r w:rsidRPr="009E7371">
        <w:rPr>
          <w:color w:val="000000" w:themeColor="text1"/>
          <w:shd w:val="clear" w:color="auto" w:fill="FFFFFF"/>
          <w:lang w:val="uk-UA"/>
        </w:rPr>
        <w:t>-  зобов’язання (</w:t>
      </w:r>
      <w:r w:rsidRPr="009E7371">
        <w:rPr>
          <w:color w:val="000000" w:themeColor="text1"/>
          <w:lang w:val="uk-UA"/>
        </w:rPr>
        <w:t>у разі укладення</w:t>
      </w:r>
      <w:r w:rsidRPr="009E7371">
        <w:rPr>
          <w:color w:val="000000" w:themeColor="text1"/>
          <w:shd w:val="clear" w:color="auto" w:fill="FFFFFF"/>
          <w:lang w:val="uk-UA"/>
        </w:rPr>
        <w:t xml:space="preserve"> </w:t>
      </w:r>
      <w:r w:rsidRPr="009E7371">
        <w:rPr>
          <w:color w:val="000000" w:themeColor="text1"/>
          <w:lang w:val="uk-UA"/>
        </w:rPr>
        <w:t>договору про закупівлю товару, внесеного до Переліку)</w:t>
      </w:r>
      <w:r w:rsidRPr="009E7371">
        <w:rPr>
          <w:color w:val="000000" w:themeColor="text1"/>
          <w:shd w:val="clear" w:color="auto" w:fill="FFFFFF"/>
          <w:lang w:val="uk-UA"/>
        </w:rPr>
        <w:t xml:space="preserve"> щодо </w:t>
      </w:r>
      <w:r w:rsidRPr="009E7371">
        <w:rPr>
          <w:color w:val="000000" w:themeColor="text1"/>
          <w:lang w:val="uk-UA"/>
        </w:rPr>
        <w:t>одночасного</w:t>
      </w:r>
      <w:r w:rsidRPr="009E7371">
        <w:rPr>
          <w:color w:val="000000" w:themeColor="text1"/>
          <w:shd w:val="clear" w:color="auto" w:fill="FFFFFF"/>
          <w:lang w:val="uk-UA"/>
        </w:rPr>
        <w:t xml:space="preserve"> надання разом з</w:t>
      </w:r>
      <w:r w:rsidRPr="009E7371">
        <w:rPr>
          <w:color w:val="000000" w:themeColor="text1"/>
          <w:lang w:val="uk-UA"/>
        </w:rPr>
        <w:t xml:space="preserve"> передачею товару фактичної калькуляції собівартості такого товару, підготовленої виробником.</w:t>
      </w:r>
    </w:p>
    <w:p w:rsidR="009E7371" w:rsidRPr="009E7371" w:rsidRDefault="009E7371" w:rsidP="009E7371">
      <w:pPr>
        <w:ind w:firstLine="709"/>
        <w:jc w:val="both"/>
        <w:rPr>
          <w:lang w:val="uk-UA"/>
        </w:rPr>
      </w:pPr>
      <w:r w:rsidRPr="009E7371">
        <w:rPr>
          <w:color w:val="000000" w:themeColor="text1"/>
          <w:lang w:val="uk-UA"/>
        </w:rPr>
        <w:t xml:space="preserve">Якщо вартість товару, </w:t>
      </w:r>
      <w:r w:rsidRPr="009E7371">
        <w:rPr>
          <w:rFonts w:eastAsia="Calibri"/>
          <w:color w:val="000000" w:themeColor="text1"/>
          <w:spacing w:val="-7"/>
          <w:lang w:val="uk-UA"/>
        </w:rPr>
        <w:t xml:space="preserve">визначеного підпунктом 2 пункту </w:t>
      </w:r>
      <w:r w:rsidRPr="009E7371">
        <w:rPr>
          <w:color w:val="000000" w:themeColor="text1"/>
          <w:shd w:val="clear" w:color="auto" w:fill="FFFFFF"/>
          <w:lang w:val="uk-UA"/>
        </w:rPr>
        <w:t>6</w:t>
      </w:r>
      <w:r w:rsidRPr="009E7371">
        <w:rPr>
          <w:b/>
          <w:bCs/>
          <w:color w:val="000000" w:themeColor="text1"/>
          <w:shd w:val="clear" w:color="auto" w:fill="FFFFFF"/>
          <w:vertAlign w:val="superscript"/>
          <w:lang w:val="uk-UA"/>
        </w:rPr>
        <w:t>-1</w:t>
      </w:r>
      <w:r w:rsidRPr="009E7371">
        <w:rPr>
          <w:rFonts w:eastAsia="Calibri"/>
          <w:color w:val="000000" w:themeColor="text1"/>
          <w:spacing w:val="-7"/>
          <w:lang w:val="uk-UA"/>
        </w:rPr>
        <w:t xml:space="preserve"> розділу </w:t>
      </w:r>
      <w:r w:rsidRPr="009E7371">
        <w:rPr>
          <w:rFonts w:eastAsia="Calibri"/>
          <w:color w:val="000000" w:themeColor="text1"/>
          <w:spacing w:val="-7"/>
          <w:lang w:val="en-US"/>
        </w:rPr>
        <w:t>X</w:t>
      </w:r>
      <w:r w:rsidRPr="009E7371">
        <w:rPr>
          <w:rFonts w:eastAsia="Calibri"/>
          <w:color w:val="000000" w:themeColor="text1"/>
          <w:spacing w:val="-7"/>
          <w:lang w:val="uk-UA"/>
        </w:rPr>
        <w:t xml:space="preserve"> «ПРИКІНЦЕВІ ТА ПЕРЕХІДНІ ПОЛОЖЕННЯ» Закону України «Про публічні закупівлі», </w:t>
      </w:r>
      <w:r w:rsidRPr="009E7371">
        <w:rPr>
          <w:color w:val="000000" w:themeColor="text1"/>
          <w:lang w:val="uk-UA"/>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E7371">
        <w:rPr>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Default="00A35475" w:rsidP="009E7371">
      <w:pPr>
        <w:autoSpaceDE w:val="0"/>
        <w:jc w:val="both"/>
        <w:rPr>
          <w:bCs/>
          <w:i/>
          <w:iCs/>
          <w:color w:val="000000"/>
          <w:sz w:val="20"/>
          <w:szCs w:val="20"/>
          <w:lang w:val="uk-UA"/>
        </w:rPr>
      </w:pPr>
    </w:p>
    <w:p w:rsidR="00A35475" w:rsidRPr="00121221" w:rsidRDefault="00A35475" w:rsidP="009E7371">
      <w:pPr>
        <w:autoSpaceDE w:val="0"/>
        <w:jc w:val="both"/>
        <w:rPr>
          <w:bCs/>
          <w:i/>
          <w:iCs/>
          <w:color w:val="000000"/>
          <w:sz w:val="20"/>
          <w:szCs w:val="20"/>
          <w:lang w:val="uk-UA"/>
        </w:rPr>
      </w:pPr>
      <w:bookmarkStart w:id="85" w:name="_GoBack"/>
      <w:bookmarkEnd w:id="85"/>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3"/>
          <w:footerReference w:type="default" r:id="rId24"/>
          <w:footerReference w:type="first" r:id="rId25"/>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46F98" w:rsidRPr="003305B0" w:rsidRDefault="00F46F98" w:rsidP="00F46F98">
      <w:pPr>
        <w:jc w:val="both"/>
        <w:rPr>
          <w:b/>
          <w:i/>
        </w:rPr>
      </w:pPr>
      <w:r>
        <w:rPr>
          <w:b/>
          <w:i/>
          <w:lang w:val="uk-UA"/>
        </w:rPr>
        <w:t xml:space="preserve">Предмет закупівлі: </w:t>
      </w:r>
      <w:r w:rsidRPr="003305B0">
        <w:rPr>
          <w:b/>
          <w:i/>
          <w:lang w:val="uk-UA"/>
        </w:rPr>
        <w:t>Комп'ютери</w:t>
      </w:r>
      <w:r>
        <w:rPr>
          <w:b/>
          <w:i/>
          <w:lang w:val="uk-UA"/>
        </w:rPr>
        <w:t xml:space="preserve"> </w:t>
      </w:r>
      <w:r w:rsidRPr="003305B0">
        <w:rPr>
          <w:b/>
          <w:i/>
        </w:rPr>
        <w:t>(</w:t>
      </w:r>
      <w:r w:rsidRPr="003305B0">
        <w:rPr>
          <w:b/>
          <w:i/>
          <w:lang w:val="uk-UA"/>
        </w:rPr>
        <w:t>30210000-4 - Машини для об</w:t>
      </w:r>
      <w:r>
        <w:rPr>
          <w:b/>
          <w:i/>
          <w:lang w:val="uk-UA"/>
        </w:rPr>
        <w:t>робки даних (апаратна частина)</w:t>
      </w:r>
      <w:r w:rsidRPr="003305B0">
        <w:rPr>
          <w:b/>
          <w:i/>
        </w:rPr>
        <w:t>)</w:t>
      </w:r>
    </w:p>
    <w:p w:rsidR="00F46F98" w:rsidRDefault="00F46F98" w:rsidP="00F46F98">
      <w:pPr>
        <w:jc w:val="both"/>
        <w:rPr>
          <w:b/>
          <w:i/>
          <w:lang w:val="uk-UA"/>
        </w:rPr>
      </w:pPr>
    </w:p>
    <w:p w:rsidR="00F46F98" w:rsidRPr="005E23E1" w:rsidRDefault="00F46F98" w:rsidP="00F46F98">
      <w:pPr>
        <w:jc w:val="center"/>
        <w:rPr>
          <w:rFonts w:eastAsia="Calibri"/>
          <w:sz w:val="20"/>
          <w:szCs w:val="20"/>
          <w:lang w:val="uk-UA" w:eastAsia="en-US"/>
        </w:rPr>
      </w:pPr>
      <w:r w:rsidRPr="00017DB0">
        <w:rPr>
          <w:rFonts w:eastAsia="Calibri"/>
          <w:sz w:val="20"/>
          <w:szCs w:val="20"/>
          <w:lang w:val="uk-UA" w:eastAsia="en-US"/>
        </w:rPr>
        <w:t>Товар має чітко відповідати даним технічним характеристикам.</w:t>
      </w:r>
    </w:p>
    <w:p w:rsidR="00F46F98" w:rsidRPr="005E23E1" w:rsidRDefault="00F46F98" w:rsidP="00F46F98">
      <w:pPr>
        <w:rPr>
          <w:rFonts w:eastAsia="Calibri"/>
          <w:sz w:val="20"/>
          <w:szCs w:val="20"/>
          <w:lang w:val="uk-UA" w:eastAsia="en-US"/>
        </w:rPr>
      </w:pPr>
    </w:p>
    <w:tbl>
      <w:tblPr>
        <w:tblW w:w="1141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524"/>
        <w:gridCol w:w="2244"/>
        <w:gridCol w:w="995"/>
        <w:gridCol w:w="5353"/>
        <w:gridCol w:w="786"/>
      </w:tblGrid>
      <w:tr w:rsidR="00F46F98" w:rsidRPr="005E23E1" w:rsidTr="00F46F98">
        <w:trPr>
          <w:trHeight w:val="1167"/>
        </w:trPr>
        <w:tc>
          <w:tcPr>
            <w:tcW w:w="516" w:type="dxa"/>
            <w:shd w:val="clear" w:color="auto" w:fill="auto"/>
            <w:vAlign w:val="center"/>
            <w:hideMark/>
          </w:tcPr>
          <w:p w:rsidR="00F46F98" w:rsidRPr="005E23E1" w:rsidRDefault="00F46F98" w:rsidP="00BF0881">
            <w:pPr>
              <w:jc w:val="center"/>
              <w:rPr>
                <w:rFonts w:ascii="Calibri" w:hAnsi="Calibri" w:cs="Calibri"/>
                <w:b/>
                <w:bCs/>
                <w:color w:val="000000"/>
                <w:sz w:val="20"/>
                <w:szCs w:val="20"/>
                <w:lang w:val="uk-UA" w:eastAsia="en-US"/>
              </w:rPr>
            </w:pPr>
            <w:r w:rsidRPr="005E23E1">
              <w:rPr>
                <w:rFonts w:ascii="Calibri" w:hAnsi="Calibri" w:cs="Calibri"/>
                <w:b/>
                <w:bCs/>
                <w:color w:val="000000"/>
                <w:sz w:val="20"/>
                <w:szCs w:val="20"/>
                <w:lang w:val="uk-UA" w:eastAsia="en-US"/>
              </w:rPr>
              <w:t>№ п/п</w:t>
            </w:r>
          </w:p>
        </w:tc>
        <w:tc>
          <w:tcPr>
            <w:tcW w:w="1524" w:type="dxa"/>
            <w:shd w:val="clear" w:color="auto" w:fill="auto"/>
            <w:vAlign w:val="center"/>
            <w:hideMark/>
          </w:tcPr>
          <w:p w:rsidR="00F46F98" w:rsidRPr="005E23E1" w:rsidRDefault="00F46F98" w:rsidP="00BF0881">
            <w:pPr>
              <w:jc w:val="center"/>
              <w:rPr>
                <w:rFonts w:ascii="Calibri" w:hAnsi="Calibri" w:cs="Calibri"/>
                <w:b/>
                <w:bCs/>
                <w:color w:val="000000"/>
                <w:sz w:val="20"/>
                <w:szCs w:val="20"/>
                <w:lang w:val="uk-UA" w:eastAsia="en-US"/>
              </w:rPr>
            </w:pPr>
            <w:r w:rsidRPr="005E23E1">
              <w:rPr>
                <w:rFonts w:ascii="Calibri" w:hAnsi="Calibri" w:cs="Calibri"/>
                <w:b/>
                <w:bCs/>
                <w:color w:val="000000"/>
                <w:sz w:val="20"/>
                <w:szCs w:val="20"/>
                <w:lang w:val="uk-UA" w:eastAsia="en-US"/>
              </w:rPr>
              <w:t>Предмет закупівлі</w:t>
            </w:r>
          </w:p>
        </w:tc>
        <w:tc>
          <w:tcPr>
            <w:tcW w:w="2244" w:type="dxa"/>
            <w:shd w:val="clear" w:color="auto" w:fill="auto"/>
            <w:vAlign w:val="center"/>
            <w:hideMark/>
          </w:tcPr>
          <w:p w:rsidR="00F46F98" w:rsidRPr="005E23E1" w:rsidRDefault="00F46F98" w:rsidP="00BF0881">
            <w:pPr>
              <w:jc w:val="center"/>
              <w:rPr>
                <w:rFonts w:ascii="Calibri" w:hAnsi="Calibri" w:cs="Calibri"/>
                <w:b/>
                <w:bCs/>
                <w:color w:val="000000"/>
                <w:sz w:val="20"/>
                <w:szCs w:val="20"/>
                <w:lang w:val="uk-UA" w:eastAsia="en-US"/>
              </w:rPr>
            </w:pPr>
            <w:r w:rsidRPr="005E23E1">
              <w:rPr>
                <w:rFonts w:ascii="Calibri" w:hAnsi="Calibri" w:cs="Calibri"/>
                <w:b/>
                <w:bCs/>
                <w:color w:val="000000"/>
                <w:sz w:val="20"/>
                <w:szCs w:val="20"/>
                <w:lang w:val="uk-UA" w:eastAsia="en-US"/>
              </w:rPr>
              <w:t>Назва параметру</w:t>
            </w:r>
          </w:p>
        </w:tc>
        <w:tc>
          <w:tcPr>
            <w:tcW w:w="995" w:type="dxa"/>
            <w:shd w:val="clear" w:color="auto" w:fill="auto"/>
            <w:vAlign w:val="center"/>
            <w:hideMark/>
          </w:tcPr>
          <w:p w:rsidR="00F46F98" w:rsidRPr="005E23E1" w:rsidRDefault="00F46F98" w:rsidP="00BF0881">
            <w:pPr>
              <w:jc w:val="center"/>
              <w:rPr>
                <w:rFonts w:ascii="Calibri" w:hAnsi="Calibri" w:cs="Calibri"/>
                <w:b/>
                <w:bCs/>
                <w:color w:val="000000"/>
                <w:sz w:val="20"/>
                <w:szCs w:val="20"/>
                <w:lang w:val="uk-UA" w:eastAsia="en-US"/>
              </w:rPr>
            </w:pPr>
            <w:r w:rsidRPr="005E23E1">
              <w:rPr>
                <w:rFonts w:ascii="Calibri" w:hAnsi="Calibri" w:cs="Calibri"/>
                <w:b/>
                <w:bCs/>
                <w:color w:val="000000"/>
                <w:sz w:val="20"/>
                <w:szCs w:val="20"/>
                <w:lang w:val="uk-UA" w:eastAsia="en-US"/>
              </w:rPr>
              <w:t>Гарантія, міс.</w:t>
            </w:r>
          </w:p>
        </w:tc>
        <w:tc>
          <w:tcPr>
            <w:tcW w:w="5353" w:type="dxa"/>
            <w:shd w:val="clear" w:color="auto" w:fill="auto"/>
            <w:vAlign w:val="center"/>
            <w:hideMark/>
          </w:tcPr>
          <w:p w:rsidR="00F46F98" w:rsidRPr="005E23E1" w:rsidRDefault="00F46F98" w:rsidP="00BF0881">
            <w:pPr>
              <w:jc w:val="center"/>
              <w:rPr>
                <w:rFonts w:ascii="Calibri" w:hAnsi="Calibri" w:cs="Calibri"/>
                <w:b/>
                <w:bCs/>
                <w:color w:val="000000"/>
                <w:sz w:val="20"/>
                <w:szCs w:val="20"/>
                <w:lang w:val="uk-UA" w:eastAsia="en-US"/>
              </w:rPr>
            </w:pPr>
            <w:r w:rsidRPr="005E23E1">
              <w:rPr>
                <w:rFonts w:ascii="Calibri" w:hAnsi="Calibri" w:cs="Calibri"/>
                <w:b/>
                <w:bCs/>
                <w:color w:val="000000"/>
                <w:sz w:val="20"/>
                <w:szCs w:val="20"/>
                <w:lang w:val="uk-UA" w:eastAsia="en-US"/>
              </w:rPr>
              <w:t>Технічні характеристики</w:t>
            </w:r>
          </w:p>
        </w:tc>
        <w:tc>
          <w:tcPr>
            <w:tcW w:w="786" w:type="dxa"/>
            <w:shd w:val="clear" w:color="auto" w:fill="auto"/>
            <w:vAlign w:val="center"/>
            <w:hideMark/>
          </w:tcPr>
          <w:p w:rsidR="00F46F98" w:rsidRPr="005E23E1" w:rsidRDefault="00F46F98" w:rsidP="00BF0881">
            <w:pPr>
              <w:jc w:val="center"/>
              <w:rPr>
                <w:rFonts w:ascii="Calibri" w:hAnsi="Calibri" w:cs="Calibri"/>
                <w:b/>
                <w:bCs/>
                <w:color w:val="000000"/>
                <w:sz w:val="20"/>
                <w:szCs w:val="20"/>
                <w:lang w:val="uk-UA" w:eastAsia="en-US"/>
              </w:rPr>
            </w:pPr>
            <w:r w:rsidRPr="005E23E1">
              <w:rPr>
                <w:rFonts w:ascii="Calibri" w:hAnsi="Calibri" w:cs="Calibri"/>
                <w:b/>
                <w:bCs/>
                <w:color w:val="000000"/>
                <w:sz w:val="20"/>
                <w:szCs w:val="20"/>
                <w:lang w:val="uk-UA" w:eastAsia="en-US"/>
              </w:rPr>
              <w:t>Кіл-ть, шт.</w:t>
            </w:r>
          </w:p>
        </w:tc>
      </w:tr>
      <w:tr w:rsidR="00F46F98" w:rsidRPr="005E23E1" w:rsidTr="00F46F98">
        <w:trPr>
          <w:trHeight w:val="550"/>
        </w:trPr>
        <w:tc>
          <w:tcPr>
            <w:tcW w:w="516" w:type="dxa"/>
            <w:vMerge w:val="restart"/>
            <w:shd w:val="clear" w:color="auto" w:fill="auto"/>
            <w:noWrap/>
            <w:vAlign w:val="center"/>
            <w:hideMark/>
          </w:tcPr>
          <w:p w:rsidR="00F46F98" w:rsidRPr="005E23E1" w:rsidRDefault="00F46F98" w:rsidP="00BF0881">
            <w:pPr>
              <w:jc w:val="center"/>
              <w:rPr>
                <w:rFonts w:ascii="Calibri" w:hAnsi="Calibri" w:cs="Calibri"/>
                <w:b/>
                <w:bCs/>
                <w:color w:val="000000"/>
                <w:sz w:val="20"/>
                <w:szCs w:val="20"/>
                <w:lang w:val="uk-UA" w:eastAsia="en-US"/>
              </w:rPr>
            </w:pPr>
            <w:r w:rsidRPr="005E23E1">
              <w:rPr>
                <w:rFonts w:ascii="Calibri" w:hAnsi="Calibri" w:cs="Calibri"/>
                <w:b/>
                <w:bCs/>
                <w:color w:val="000000"/>
                <w:sz w:val="20"/>
                <w:szCs w:val="20"/>
                <w:lang w:val="uk-UA" w:eastAsia="en-US"/>
              </w:rPr>
              <w:t>1</w:t>
            </w:r>
          </w:p>
        </w:tc>
        <w:tc>
          <w:tcPr>
            <w:tcW w:w="1524" w:type="dxa"/>
            <w:vMerge w:val="restart"/>
            <w:shd w:val="clear" w:color="auto" w:fill="auto"/>
            <w:vAlign w:val="center"/>
            <w:hideMark/>
          </w:tcPr>
          <w:p w:rsidR="00F46F98" w:rsidRPr="005E23E1" w:rsidRDefault="00F46F98" w:rsidP="00BF0881">
            <w:pPr>
              <w:jc w:val="center"/>
              <w:rPr>
                <w:rFonts w:ascii="Calibri" w:hAnsi="Calibri" w:cs="Calibri"/>
                <w:b/>
                <w:bCs/>
                <w:color w:val="000000"/>
                <w:sz w:val="20"/>
                <w:szCs w:val="20"/>
                <w:lang w:val="uk-UA" w:eastAsia="en-US"/>
              </w:rPr>
            </w:pPr>
            <w:r w:rsidRPr="005E23E1">
              <w:rPr>
                <w:rFonts w:ascii="Calibri" w:hAnsi="Calibri" w:cs="Calibri"/>
                <w:b/>
                <w:bCs/>
                <w:color w:val="000000"/>
                <w:sz w:val="20"/>
                <w:szCs w:val="20"/>
                <w:lang w:val="uk-UA" w:eastAsia="en-US"/>
              </w:rPr>
              <w:t xml:space="preserve">Комп'ютер(без дисплея) - </w:t>
            </w:r>
            <w:r>
              <w:rPr>
                <w:rFonts w:ascii="Calibri" w:hAnsi="Calibri" w:cs="Calibri"/>
                <w:b/>
                <w:bCs/>
                <w:color w:val="000000"/>
                <w:sz w:val="20"/>
                <w:szCs w:val="20"/>
                <w:lang w:val="en-US" w:eastAsia="en-US"/>
              </w:rPr>
              <w:t>7</w:t>
            </w:r>
            <w:r w:rsidRPr="005E23E1">
              <w:rPr>
                <w:rFonts w:ascii="Calibri" w:hAnsi="Calibri" w:cs="Calibri"/>
                <w:b/>
                <w:bCs/>
                <w:color w:val="000000"/>
                <w:sz w:val="20"/>
                <w:szCs w:val="20"/>
                <w:lang w:val="uk-UA" w:eastAsia="en-US"/>
              </w:rPr>
              <w:t xml:space="preserve"> шт.</w:t>
            </w:r>
          </w:p>
        </w:tc>
        <w:tc>
          <w:tcPr>
            <w:tcW w:w="2244" w:type="dxa"/>
            <w:shd w:val="clear" w:color="auto" w:fill="auto"/>
            <w:vAlign w:val="center"/>
            <w:hideMark/>
          </w:tcPr>
          <w:p w:rsidR="00F46F98" w:rsidRPr="005E23E1" w:rsidRDefault="00F46F98" w:rsidP="00BF0881">
            <w:pPr>
              <w:rPr>
                <w:rFonts w:ascii="Calibri" w:hAnsi="Calibri" w:cs="Calibri"/>
                <w:b/>
                <w:bCs/>
                <w:color w:val="000000"/>
                <w:sz w:val="20"/>
                <w:szCs w:val="20"/>
                <w:lang w:val="uk-UA" w:eastAsia="en-US"/>
              </w:rPr>
            </w:pPr>
            <w:r w:rsidRPr="005E23E1">
              <w:rPr>
                <w:rFonts w:ascii="Calibri" w:hAnsi="Calibri" w:cs="Calibri"/>
                <w:b/>
                <w:bCs/>
                <w:color w:val="000000"/>
                <w:sz w:val="20"/>
                <w:szCs w:val="20"/>
                <w:lang w:val="uk-UA" w:eastAsia="en-US"/>
              </w:rPr>
              <w:t>Системний блок з клавіатурою та мишкою</w:t>
            </w:r>
          </w:p>
        </w:tc>
        <w:tc>
          <w:tcPr>
            <w:tcW w:w="995" w:type="dxa"/>
            <w:shd w:val="clear" w:color="auto" w:fill="auto"/>
            <w:noWrap/>
            <w:vAlign w:val="center"/>
            <w:hideMark/>
          </w:tcPr>
          <w:p w:rsidR="00F46F98" w:rsidRPr="005E23E1" w:rsidRDefault="00F46F98" w:rsidP="00BF0881">
            <w:pPr>
              <w:rPr>
                <w:rFonts w:ascii="Calibri" w:hAnsi="Calibri" w:cs="Calibri"/>
                <w:b/>
                <w:bCs/>
                <w:color w:val="000000"/>
                <w:sz w:val="20"/>
                <w:szCs w:val="20"/>
                <w:lang w:val="uk-UA" w:eastAsia="en-US"/>
              </w:rPr>
            </w:pPr>
            <w:r w:rsidRPr="005E23E1">
              <w:rPr>
                <w:rFonts w:ascii="Calibri" w:hAnsi="Calibri" w:cs="Calibri"/>
                <w:b/>
                <w:bCs/>
                <w:color w:val="000000"/>
                <w:sz w:val="20"/>
                <w:szCs w:val="20"/>
                <w:lang w:val="uk-UA" w:eastAsia="en-US"/>
              </w:rPr>
              <w:t> </w:t>
            </w:r>
          </w:p>
        </w:tc>
        <w:tc>
          <w:tcPr>
            <w:tcW w:w="5353" w:type="dxa"/>
            <w:shd w:val="clear" w:color="auto" w:fill="auto"/>
            <w:vAlign w:val="center"/>
            <w:hideMark/>
          </w:tcPr>
          <w:p w:rsidR="00F46F98" w:rsidRPr="005E23E1" w:rsidRDefault="00F46F98" w:rsidP="00BF0881">
            <w:pPr>
              <w:rPr>
                <w:rFonts w:ascii="Calibri" w:hAnsi="Calibri" w:cs="Calibri"/>
                <w:b/>
                <w:bCs/>
                <w:color w:val="000000"/>
                <w:sz w:val="20"/>
                <w:szCs w:val="20"/>
                <w:lang w:val="uk-UA" w:eastAsia="en-US"/>
              </w:rPr>
            </w:pPr>
            <w:r w:rsidRPr="005E23E1">
              <w:rPr>
                <w:rFonts w:ascii="Calibri" w:hAnsi="Calibri" w:cs="Calibri"/>
                <w:b/>
                <w:bCs/>
                <w:color w:val="000000"/>
                <w:sz w:val="20"/>
                <w:szCs w:val="20"/>
                <w:lang w:val="uk-UA" w:eastAsia="en-US"/>
              </w:rPr>
              <w:t xml:space="preserve">CPU </w:t>
            </w:r>
            <w:r w:rsidRPr="00F46F98">
              <w:rPr>
                <w:rFonts w:ascii="Calibri" w:hAnsi="Calibri" w:cs="Calibri"/>
                <w:b/>
                <w:bCs/>
                <w:color w:val="000000"/>
                <w:sz w:val="20"/>
                <w:szCs w:val="20"/>
                <w:lang w:val="uk-UA" w:eastAsia="en-US"/>
              </w:rPr>
              <w:t>10</w:t>
            </w:r>
            <w:r w:rsidRPr="005E23E1">
              <w:rPr>
                <w:rFonts w:ascii="Calibri" w:hAnsi="Calibri" w:cs="Calibri"/>
                <w:b/>
                <w:bCs/>
                <w:color w:val="000000"/>
                <w:sz w:val="20"/>
                <w:szCs w:val="20"/>
                <w:lang w:val="uk-UA" w:eastAsia="en-US"/>
              </w:rPr>
              <w:t>/1</w:t>
            </w:r>
            <w:r w:rsidRPr="00F46F98">
              <w:rPr>
                <w:rFonts w:ascii="Calibri" w:hAnsi="Calibri" w:cs="Calibri"/>
                <w:b/>
                <w:bCs/>
                <w:color w:val="000000"/>
                <w:sz w:val="20"/>
                <w:szCs w:val="20"/>
                <w:lang w:val="uk-UA" w:eastAsia="en-US"/>
              </w:rPr>
              <w:t>6</w:t>
            </w:r>
            <w:r w:rsidRPr="005E23E1">
              <w:rPr>
                <w:rFonts w:ascii="Calibri" w:hAnsi="Calibri" w:cs="Calibri"/>
                <w:b/>
                <w:bCs/>
                <w:color w:val="000000"/>
                <w:sz w:val="20"/>
                <w:szCs w:val="20"/>
                <w:lang w:val="uk-UA" w:eastAsia="en-US"/>
              </w:rPr>
              <w:t xml:space="preserve"> ядер/потоків (2.5 - 4.</w:t>
            </w:r>
            <w:r w:rsidRPr="00F46F98">
              <w:rPr>
                <w:rFonts w:ascii="Calibri" w:hAnsi="Calibri" w:cs="Calibri"/>
                <w:b/>
                <w:bCs/>
                <w:color w:val="000000"/>
                <w:sz w:val="20"/>
                <w:szCs w:val="20"/>
                <w:lang w:val="uk-UA" w:eastAsia="en-US"/>
              </w:rPr>
              <w:t>6</w:t>
            </w:r>
            <w:r w:rsidRPr="005E23E1">
              <w:rPr>
                <w:rFonts w:ascii="Calibri" w:hAnsi="Calibri" w:cs="Calibri"/>
                <w:b/>
                <w:bCs/>
                <w:color w:val="000000"/>
                <w:sz w:val="20"/>
                <w:szCs w:val="20"/>
                <w:lang w:val="uk-UA" w:eastAsia="en-US"/>
              </w:rPr>
              <w:t xml:space="preserve"> ГГц) / RAM </w:t>
            </w:r>
            <w:r>
              <w:rPr>
                <w:rFonts w:ascii="Calibri" w:hAnsi="Calibri" w:cs="Calibri"/>
                <w:b/>
                <w:bCs/>
                <w:color w:val="000000"/>
                <w:sz w:val="20"/>
                <w:szCs w:val="20"/>
                <w:lang w:val="uk-UA" w:eastAsia="en-US"/>
              </w:rPr>
              <w:t>32</w:t>
            </w:r>
            <w:r w:rsidRPr="005E23E1">
              <w:rPr>
                <w:rFonts w:ascii="Calibri" w:hAnsi="Calibri" w:cs="Calibri"/>
                <w:b/>
                <w:bCs/>
                <w:color w:val="000000"/>
                <w:sz w:val="20"/>
                <w:szCs w:val="20"/>
                <w:lang w:val="uk-UA" w:eastAsia="en-US"/>
              </w:rPr>
              <w:t xml:space="preserve"> ГБ / SSD M2 </w:t>
            </w:r>
            <w:r>
              <w:rPr>
                <w:rFonts w:ascii="Calibri" w:hAnsi="Calibri" w:cs="Calibri"/>
                <w:b/>
                <w:bCs/>
                <w:color w:val="000000"/>
                <w:sz w:val="20"/>
                <w:szCs w:val="20"/>
                <w:lang w:val="uk-UA" w:eastAsia="en-US"/>
              </w:rPr>
              <w:t>1Т</w:t>
            </w:r>
            <w:r w:rsidRPr="005E23E1">
              <w:rPr>
                <w:rFonts w:ascii="Calibri" w:hAnsi="Calibri" w:cs="Calibri"/>
                <w:b/>
                <w:bCs/>
                <w:color w:val="000000"/>
                <w:sz w:val="20"/>
                <w:szCs w:val="20"/>
                <w:lang w:val="uk-UA" w:eastAsia="en-US"/>
              </w:rPr>
              <w:t xml:space="preserve">Б / LAN </w:t>
            </w:r>
            <w:r>
              <w:rPr>
                <w:rFonts w:ascii="Calibri" w:hAnsi="Calibri" w:cs="Calibri"/>
                <w:b/>
                <w:bCs/>
                <w:color w:val="000000"/>
                <w:sz w:val="20"/>
                <w:szCs w:val="20"/>
                <w:lang w:val="uk-UA" w:eastAsia="en-US"/>
              </w:rPr>
              <w:t xml:space="preserve">/ </w:t>
            </w:r>
            <w:r>
              <w:rPr>
                <w:rFonts w:ascii="Calibri" w:hAnsi="Calibri" w:cs="Calibri"/>
                <w:b/>
                <w:bCs/>
                <w:color w:val="000000"/>
                <w:sz w:val="20"/>
                <w:szCs w:val="20"/>
                <w:lang w:val="en-US" w:eastAsia="en-US"/>
              </w:rPr>
              <w:t>Wi</w:t>
            </w:r>
            <w:r w:rsidRPr="001F74D0">
              <w:rPr>
                <w:rFonts w:ascii="Calibri" w:hAnsi="Calibri" w:cs="Calibri"/>
                <w:b/>
                <w:bCs/>
                <w:color w:val="000000"/>
                <w:sz w:val="20"/>
                <w:szCs w:val="20"/>
                <w:lang w:val="uk-UA" w:eastAsia="en-US"/>
              </w:rPr>
              <w:t>-</w:t>
            </w:r>
            <w:r>
              <w:rPr>
                <w:rFonts w:ascii="Calibri" w:hAnsi="Calibri" w:cs="Calibri"/>
                <w:b/>
                <w:bCs/>
                <w:color w:val="000000"/>
                <w:sz w:val="20"/>
                <w:szCs w:val="20"/>
                <w:lang w:val="en-US" w:eastAsia="en-US"/>
              </w:rPr>
              <w:t>Fi</w:t>
            </w:r>
            <w:r>
              <w:rPr>
                <w:rFonts w:ascii="Calibri" w:hAnsi="Calibri" w:cs="Calibri"/>
                <w:b/>
                <w:bCs/>
                <w:color w:val="000000"/>
                <w:sz w:val="20"/>
                <w:szCs w:val="20"/>
                <w:lang w:val="uk-UA" w:eastAsia="en-US"/>
              </w:rPr>
              <w:t xml:space="preserve"> </w:t>
            </w:r>
            <w:r w:rsidRPr="005E23E1">
              <w:rPr>
                <w:rFonts w:ascii="Calibri" w:hAnsi="Calibri" w:cs="Calibri"/>
                <w:b/>
                <w:bCs/>
                <w:color w:val="000000"/>
                <w:sz w:val="20"/>
                <w:szCs w:val="20"/>
                <w:lang w:val="uk-UA" w:eastAsia="en-US"/>
              </w:rPr>
              <w:t>/ без ОС</w:t>
            </w:r>
          </w:p>
        </w:tc>
        <w:tc>
          <w:tcPr>
            <w:tcW w:w="786" w:type="dxa"/>
            <w:shd w:val="clear" w:color="auto" w:fill="auto"/>
            <w:noWrap/>
            <w:vAlign w:val="center"/>
            <w:hideMark/>
          </w:tcPr>
          <w:p w:rsidR="00F46F98" w:rsidRPr="005E23E1" w:rsidRDefault="00F46F98" w:rsidP="00BF0881">
            <w:pPr>
              <w:jc w:val="right"/>
              <w:rPr>
                <w:rFonts w:ascii="Calibri" w:hAnsi="Calibri" w:cs="Calibri"/>
                <w:b/>
                <w:bCs/>
                <w:color w:val="000000"/>
                <w:sz w:val="20"/>
                <w:szCs w:val="20"/>
                <w:lang w:val="uk-UA" w:eastAsia="en-US"/>
              </w:rPr>
            </w:pPr>
            <w:r>
              <w:rPr>
                <w:rFonts w:ascii="Calibri" w:hAnsi="Calibri" w:cs="Calibri"/>
                <w:b/>
                <w:bCs/>
                <w:color w:val="000000"/>
                <w:sz w:val="20"/>
                <w:szCs w:val="20"/>
                <w:lang w:val="uk-UA" w:eastAsia="en-US"/>
              </w:rPr>
              <w:t>7</w:t>
            </w:r>
          </w:p>
        </w:tc>
      </w:tr>
      <w:tr w:rsidR="00F46F98" w:rsidRPr="005E23E1" w:rsidTr="00F46F98">
        <w:trPr>
          <w:trHeight w:val="3060"/>
        </w:trPr>
        <w:tc>
          <w:tcPr>
            <w:tcW w:w="516"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1524"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2244"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Корпус</w:t>
            </w:r>
          </w:p>
        </w:tc>
        <w:tc>
          <w:tcPr>
            <w:tcW w:w="995" w:type="dxa"/>
            <w:shd w:val="clear" w:color="auto" w:fill="auto"/>
            <w:noWrap/>
            <w:vAlign w:val="center"/>
            <w:hideMark/>
          </w:tcPr>
          <w:p w:rsidR="00F46F98" w:rsidRPr="005E23E1" w:rsidRDefault="00F46F98" w:rsidP="00BF0881">
            <w:pPr>
              <w:jc w:val="right"/>
              <w:rPr>
                <w:rFonts w:ascii="Calibri" w:hAnsi="Calibri" w:cs="Calibri"/>
                <w:color w:val="000000"/>
                <w:sz w:val="20"/>
                <w:szCs w:val="20"/>
                <w:lang w:val="uk-UA" w:eastAsia="en-US"/>
              </w:rPr>
            </w:pPr>
            <w:r>
              <w:rPr>
                <w:rFonts w:ascii="Calibri" w:hAnsi="Calibri" w:cs="Calibri"/>
                <w:color w:val="000000"/>
                <w:sz w:val="20"/>
                <w:szCs w:val="20"/>
                <w:lang w:val="uk-UA" w:eastAsia="en-US"/>
              </w:rPr>
              <w:t>12</w:t>
            </w:r>
          </w:p>
        </w:tc>
        <w:tc>
          <w:tcPr>
            <w:tcW w:w="5353" w:type="dxa"/>
            <w:shd w:val="clear" w:color="auto" w:fill="auto"/>
            <w:vAlign w:val="center"/>
            <w:hideMark/>
          </w:tcPr>
          <w:p w:rsidR="00F46F98" w:rsidRPr="001A1CBC"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Типорозмір</w:t>
            </w: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Miditower</w:t>
            </w:r>
          </w:p>
          <w:p w:rsidR="00F46F98" w:rsidRPr="001A1CBC"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Розташування блоку живлення</w:t>
            </w: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нижнє</w:t>
            </w:r>
          </w:p>
          <w:p w:rsidR="00F46F98" w:rsidRPr="001A1CBC"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Внутрішні відсіки</w:t>
            </w:r>
          </w:p>
          <w:p w:rsidR="00F46F98" w:rsidRPr="001A1CBC" w:rsidRDefault="00F46F98" w:rsidP="00BF0881">
            <w:pPr>
              <w:rPr>
                <w:rFonts w:ascii="Calibri" w:hAnsi="Calibri" w:cs="Calibri"/>
                <w:color w:val="000000"/>
                <w:sz w:val="20"/>
                <w:szCs w:val="20"/>
                <w:lang w:val="uk-UA"/>
              </w:rPr>
            </w:pP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Кількіть внутрішніх відсіків 3.5"</w:t>
            </w: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2</w:t>
            </w:r>
          </w:p>
          <w:p w:rsidR="00F46F98" w:rsidRPr="001A1CBC" w:rsidRDefault="00F46F98" w:rsidP="00BF0881">
            <w:pPr>
              <w:rPr>
                <w:rFonts w:ascii="Calibri" w:hAnsi="Calibri" w:cs="Calibri"/>
                <w:color w:val="000000"/>
                <w:sz w:val="20"/>
                <w:szCs w:val="20"/>
                <w:lang w:val="uk-UA"/>
              </w:rPr>
            </w:pP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Кількість внутрішніх відсіків 2.5 "</w:t>
            </w: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2</w:t>
            </w:r>
          </w:p>
          <w:p w:rsidR="00F46F98" w:rsidRPr="001A1CBC"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Кількість слотів розширення</w:t>
            </w: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7</w:t>
            </w:r>
          </w:p>
          <w:p w:rsidR="00F46F98" w:rsidRPr="001A1CBC"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Охолодження</w:t>
            </w:r>
          </w:p>
          <w:p w:rsidR="00F46F98" w:rsidRPr="001A1CBC"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Кількість і розмір встановлених вентиляторів</w:t>
            </w:r>
            <w:r w:rsidRPr="00065DC8">
              <w:rPr>
                <w:rFonts w:ascii="Calibri" w:hAnsi="Calibri" w:cs="Calibri"/>
                <w:color w:val="000000"/>
                <w:sz w:val="20"/>
                <w:szCs w:val="20"/>
                <w:lang w:val="uk-UA"/>
              </w:rPr>
              <w:t xml:space="preserve"> </w:t>
            </w:r>
            <w:r>
              <w:rPr>
                <w:rFonts w:ascii="Calibri" w:hAnsi="Calibri" w:cs="Calibri"/>
                <w:color w:val="000000"/>
                <w:sz w:val="20"/>
                <w:szCs w:val="20"/>
                <w:lang w:val="uk-UA"/>
              </w:rPr>
              <w:t>1 х 120</w:t>
            </w:r>
            <w:r w:rsidRPr="001A1CBC">
              <w:rPr>
                <w:rFonts w:ascii="Calibri" w:hAnsi="Calibri" w:cs="Calibri"/>
                <w:color w:val="000000"/>
                <w:sz w:val="20"/>
                <w:szCs w:val="20"/>
                <w:lang w:val="uk-UA"/>
              </w:rPr>
              <w:t>мм</w:t>
            </w:r>
          </w:p>
          <w:p w:rsidR="00F46F98"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Місця для додаткових вентиляторів</w:t>
            </w:r>
          </w:p>
          <w:p w:rsidR="00F46F98" w:rsidRPr="001A1CBC" w:rsidRDefault="00F46F98" w:rsidP="00BF0881">
            <w:pPr>
              <w:rPr>
                <w:rFonts w:ascii="Calibri" w:hAnsi="Calibri" w:cs="Calibri"/>
                <w:color w:val="000000"/>
                <w:sz w:val="20"/>
                <w:szCs w:val="20"/>
                <w:lang w:val="uk-UA"/>
              </w:rPr>
            </w:pP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Front 3x12 см</w:t>
            </w:r>
          </w:p>
          <w:p w:rsidR="00F46F98" w:rsidRPr="001A1CBC" w:rsidRDefault="00F46F98" w:rsidP="00BF0881">
            <w:pPr>
              <w:rPr>
                <w:rFonts w:ascii="Calibri" w:hAnsi="Calibri" w:cs="Calibri"/>
                <w:color w:val="000000"/>
                <w:sz w:val="20"/>
                <w:szCs w:val="20"/>
                <w:lang w:val="uk-UA"/>
              </w:rPr>
            </w:pP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Top 2x12 см</w:t>
            </w:r>
          </w:p>
          <w:p w:rsidR="00F46F98" w:rsidRPr="001A1CBC"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Пиловий фільтр</w:t>
            </w:r>
            <w:r w:rsidRPr="00065DC8">
              <w:rPr>
                <w:rFonts w:ascii="Calibri" w:hAnsi="Calibri" w:cs="Calibri"/>
                <w:color w:val="000000"/>
                <w:sz w:val="20"/>
                <w:szCs w:val="20"/>
                <w:lang w:val="uk-UA"/>
              </w:rPr>
              <w:t xml:space="preserve">        </w:t>
            </w:r>
            <w:r>
              <w:rPr>
                <w:rFonts w:ascii="Calibri" w:hAnsi="Calibri" w:cs="Calibri"/>
                <w:color w:val="000000"/>
                <w:sz w:val="20"/>
                <w:szCs w:val="20"/>
                <w:lang w:val="uk-UA"/>
              </w:rPr>
              <w:t>наявний</w:t>
            </w:r>
          </w:p>
          <w:p w:rsidR="00F46F98"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 xml:space="preserve">Зовнішні роз'єми </w:t>
            </w:r>
          </w:p>
          <w:p w:rsidR="00F46F98" w:rsidRPr="001A1CBC" w:rsidRDefault="00F46F98" w:rsidP="00BF0881">
            <w:pPr>
              <w:rPr>
                <w:rFonts w:ascii="Calibri" w:hAnsi="Calibri" w:cs="Calibri"/>
                <w:color w:val="000000"/>
                <w:sz w:val="20"/>
                <w:szCs w:val="20"/>
                <w:lang w:val="uk-UA"/>
              </w:rPr>
            </w:pP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2 x USB 2.0</w:t>
            </w:r>
          </w:p>
          <w:p w:rsidR="00F46F98" w:rsidRPr="001A1CBC" w:rsidRDefault="00F46F98" w:rsidP="00BF0881">
            <w:pPr>
              <w:rPr>
                <w:rFonts w:ascii="Calibri" w:hAnsi="Calibri" w:cs="Calibri"/>
                <w:color w:val="000000"/>
                <w:sz w:val="20"/>
                <w:szCs w:val="20"/>
                <w:lang w:val="uk-UA"/>
              </w:rPr>
            </w:pP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1 x USB 3.0</w:t>
            </w:r>
          </w:p>
          <w:p w:rsidR="00F46F98" w:rsidRPr="001A1CBC" w:rsidRDefault="00F46F98" w:rsidP="00BF0881">
            <w:pPr>
              <w:rPr>
                <w:rFonts w:ascii="Calibri" w:hAnsi="Calibri" w:cs="Calibri"/>
                <w:color w:val="000000"/>
                <w:sz w:val="20"/>
                <w:szCs w:val="20"/>
                <w:lang w:val="uk-UA"/>
              </w:rPr>
            </w:pPr>
            <w:r w:rsidRPr="00065DC8">
              <w:rPr>
                <w:rFonts w:ascii="Calibri" w:hAnsi="Calibri" w:cs="Calibri"/>
                <w:color w:val="000000"/>
                <w:sz w:val="20"/>
                <w:szCs w:val="20"/>
                <w:lang w:val="uk-UA"/>
              </w:rPr>
              <w:t xml:space="preserve">        </w:t>
            </w:r>
            <w:r w:rsidRPr="001A1CBC">
              <w:rPr>
                <w:rFonts w:ascii="Calibri" w:hAnsi="Calibri" w:cs="Calibri"/>
                <w:color w:val="000000"/>
                <w:sz w:val="20"/>
                <w:szCs w:val="20"/>
                <w:lang w:val="uk-UA"/>
              </w:rPr>
              <w:t>2 x Audio</w:t>
            </w:r>
          </w:p>
          <w:p w:rsidR="00F46F98" w:rsidRPr="001A1CBC"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Встановлення довгих відеокарт до 350 мм</w:t>
            </w:r>
          </w:p>
          <w:p w:rsidR="00F46F98" w:rsidRPr="001A1CBC"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Максимальна висота процесорного кулера 162 мм</w:t>
            </w:r>
          </w:p>
          <w:p w:rsidR="00F46F98" w:rsidRPr="00065DC8" w:rsidRDefault="00F46F98" w:rsidP="00BF0881">
            <w:pPr>
              <w:rPr>
                <w:rFonts w:ascii="Calibri" w:hAnsi="Calibri" w:cs="Calibri"/>
                <w:color w:val="000000"/>
                <w:sz w:val="20"/>
                <w:szCs w:val="20"/>
                <w:lang w:val="uk-UA"/>
              </w:rPr>
            </w:pPr>
            <w:r w:rsidRPr="001A1CBC">
              <w:rPr>
                <w:rFonts w:ascii="Calibri" w:hAnsi="Calibri" w:cs="Calibri"/>
                <w:color w:val="000000"/>
                <w:sz w:val="20"/>
                <w:szCs w:val="20"/>
                <w:lang w:val="uk-UA"/>
              </w:rPr>
              <w:t>Матеріал корпусу метал 0,6 мм</w:t>
            </w:r>
          </w:p>
        </w:tc>
        <w:tc>
          <w:tcPr>
            <w:tcW w:w="786" w:type="dxa"/>
            <w:shd w:val="clear" w:color="auto" w:fill="auto"/>
            <w:noWrap/>
            <w:vAlign w:val="center"/>
            <w:hideMark/>
          </w:tcPr>
          <w:p w:rsidR="00F46F98" w:rsidRPr="005E23E1" w:rsidRDefault="00F46F98" w:rsidP="00BF0881">
            <w:pPr>
              <w:jc w:val="right"/>
              <w:rPr>
                <w:rFonts w:ascii="Calibri" w:hAnsi="Calibri" w:cs="Calibri"/>
                <w:color w:val="000000"/>
                <w:sz w:val="20"/>
                <w:szCs w:val="20"/>
                <w:lang w:val="uk-UA" w:eastAsia="en-US"/>
              </w:rPr>
            </w:pPr>
            <w:r>
              <w:rPr>
                <w:rFonts w:ascii="Calibri" w:hAnsi="Calibri" w:cs="Calibri"/>
                <w:color w:val="000000"/>
                <w:sz w:val="20"/>
                <w:szCs w:val="20"/>
                <w:lang w:val="uk-UA" w:eastAsia="en-US"/>
              </w:rPr>
              <w:t>7</w:t>
            </w:r>
          </w:p>
        </w:tc>
      </w:tr>
      <w:tr w:rsidR="00F46F98" w:rsidRPr="005E23E1" w:rsidTr="00F46F98">
        <w:trPr>
          <w:trHeight w:val="3530"/>
        </w:trPr>
        <w:tc>
          <w:tcPr>
            <w:tcW w:w="516"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1524"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2244"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Блок живлення</w:t>
            </w:r>
          </w:p>
        </w:tc>
        <w:tc>
          <w:tcPr>
            <w:tcW w:w="995" w:type="dxa"/>
            <w:shd w:val="clear" w:color="auto" w:fill="auto"/>
            <w:noWrap/>
            <w:vAlign w:val="center"/>
            <w:hideMark/>
          </w:tcPr>
          <w:p w:rsidR="00F46F98" w:rsidRPr="005E23E1" w:rsidRDefault="00F46F98" w:rsidP="00BF0881">
            <w:pPr>
              <w:jc w:val="right"/>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24</w:t>
            </w:r>
          </w:p>
        </w:tc>
        <w:tc>
          <w:tcPr>
            <w:tcW w:w="5353"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Потужність        500 Вт</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Сертифікат        80</w:t>
            </w:r>
            <w:r w:rsidRPr="005E23E1">
              <w:rPr>
                <w:rFonts w:ascii="Calibri" w:hAnsi="Calibri" w:cs="Calibri"/>
                <w:color w:val="000000"/>
                <w:sz w:val="20"/>
                <w:szCs w:val="20"/>
                <w:lang w:val="en-US" w:eastAsia="en-US"/>
              </w:rPr>
              <w:t>PLUS</w:t>
            </w:r>
            <w:r w:rsidRPr="005E23E1">
              <w:rPr>
                <w:rFonts w:ascii="Calibri" w:hAnsi="Calibri" w:cs="Calibri"/>
                <w:color w:val="000000"/>
                <w:sz w:val="20"/>
                <w:szCs w:val="20"/>
                <w:lang w:val="uk-UA" w:eastAsia="en-US"/>
              </w:rPr>
              <w:t xml:space="preserve"> </w:t>
            </w:r>
            <w:r w:rsidRPr="005E23E1">
              <w:rPr>
                <w:rFonts w:ascii="Calibri" w:hAnsi="Calibri" w:cs="Calibri"/>
                <w:color w:val="000000"/>
                <w:sz w:val="20"/>
                <w:szCs w:val="20"/>
                <w:lang w:val="en-US" w:eastAsia="en-US"/>
              </w:rPr>
              <w:t>Bronze</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Роз'єм живлення процесора        1x4+4pin</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Тип роз'ємів додатково</w:t>
            </w:r>
            <w:r>
              <w:rPr>
                <w:rFonts w:ascii="Calibri" w:hAnsi="Calibri" w:cs="Calibri"/>
                <w:color w:val="000000"/>
                <w:sz w:val="20"/>
                <w:szCs w:val="20"/>
                <w:lang w:val="uk-UA" w:eastAsia="en-US"/>
              </w:rPr>
              <w:t xml:space="preserve">го живлення для відеокарт  </w:t>
            </w:r>
            <w:r w:rsidRPr="001F74D0">
              <w:rPr>
                <w:rFonts w:ascii="Calibri" w:hAnsi="Calibri" w:cs="Calibri"/>
                <w:color w:val="000000"/>
                <w:sz w:val="20"/>
                <w:szCs w:val="20"/>
                <w:lang w:eastAsia="en-US"/>
              </w:rPr>
              <w:t>2</w:t>
            </w:r>
            <w:r w:rsidRPr="005E23E1">
              <w:rPr>
                <w:rFonts w:ascii="Calibri" w:hAnsi="Calibri" w:cs="Calibri"/>
                <w:color w:val="000000"/>
                <w:sz w:val="20"/>
                <w:szCs w:val="20"/>
                <w:lang w:val="uk-UA" w:eastAsia="en-US"/>
              </w:rPr>
              <w:t>x(6+2pin)</w:t>
            </w:r>
          </w:p>
          <w:p w:rsidR="00F46F98" w:rsidRPr="001F74D0"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Кількість SATA роз'ємів        </w:t>
            </w:r>
            <w:r w:rsidRPr="001F74D0">
              <w:rPr>
                <w:rFonts w:ascii="Calibri" w:hAnsi="Calibri" w:cs="Calibri"/>
                <w:color w:val="000000"/>
                <w:sz w:val="20"/>
                <w:szCs w:val="20"/>
                <w:lang w:val="uk-UA" w:eastAsia="en-US"/>
              </w:rPr>
              <w:t>6</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Кількість роз'ємів </w:t>
            </w:r>
            <w:r>
              <w:rPr>
                <w:rFonts w:ascii="Calibri" w:hAnsi="Calibri" w:cs="Calibri"/>
                <w:color w:val="000000"/>
                <w:sz w:val="20"/>
                <w:szCs w:val="20"/>
                <w:lang w:val="en-US" w:eastAsia="en-US"/>
              </w:rPr>
              <w:t>Molex</w:t>
            </w:r>
            <w:r w:rsidRPr="005E23E1">
              <w:rPr>
                <w:rFonts w:ascii="Calibri" w:hAnsi="Calibri" w:cs="Calibri"/>
                <w:color w:val="000000"/>
                <w:sz w:val="20"/>
                <w:szCs w:val="20"/>
                <w:lang w:val="uk-UA" w:eastAsia="en-US"/>
              </w:rPr>
              <w:t xml:space="preserve">        3</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Максимальні навантаження</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        +5V: 1</w:t>
            </w:r>
            <w:r w:rsidRPr="001F74D0">
              <w:rPr>
                <w:rFonts w:ascii="Calibri" w:hAnsi="Calibri" w:cs="Calibri"/>
                <w:color w:val="000000"/>
                <w:sz w:val="20"/>
                <w:szCs w:val="20"/>
                <w:lang w:eastAsia="en-US"/>
              </w:rPr>
              <w:t>8</w:t>
            </w:r>
            <w:r w:rsidRPr="005E23E1">
              <w:rPr>
                <w:rFonts w:ascii="Calibri" w:hAnsi="Calibri" w:cs="Calibri"/>
                <w:color w:val="000000"/>
                <w:sz w:val="20"/>
                <w:szCs w:val="20"/>
                <w:lang w:val="uk-UA" w:eastAsia="en-US"/>
              </w:rPr>
              <w:t>A</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        +3.3V: 18A</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        +12V1: </w:t>
            </w:r>
            <w:r>
              <w:rPr>
                <w:rFonts w:ascii="Calibri" w:hAnsi="Calibri" w:cs="Calibri"/>
                <w:color w:val="000000"/>
                <w:sz w:val="20"/>
                <w:szCs w:val="20"/>
                <w:lang w:val="en-US" w:eastAsia="en-US"/>
              </w:rPr>
              <w:t>41.68</w:t>
            </w:r>
            <w:r w:rsidRPr="005E23E1">
              <w:rPr>
                <w:rFonts w:ascii="Calibri" w:hAnsi="Calibri" w:cs="Calibri"/>
                <w:color w:val="000000"/>
                <w:sz w:val="20"/>
                <w:szCs w:val="20"/>
                <w:lang w:val="uk-UA" w:eastAsia="en-US"/>
              </w:rPr>
              <w:t>A</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        -12V: 0.3A</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        +5Vsb: 2.5A</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Функція PFC        Активний</w:t>
            </w:r>
          </w:p>
          <w:p w:rsidR="00F46F98" w:rsidRPr="001F74D0"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Додатково        Безпека: AFC</w:t>
            </w:r>
            <w:r>
              <w:rPr>
                <w:rFonts w:ascii="Calibri" w:hAnsi="Calibri" w:cs="Calibri"/>
                <w:color w:val="000000"/>
                <w:sz w:val="20"/>
                <w:szCs w:val="20"/>
                <w:lang w:val="uk-UA" w:eastAsia="en-US"/>
              </w:rPr>
              <w:t>, OCP, OPP, OTP, OVP, SCP, SIP, UVP</w:t>
            </w:r>
          </w:p>
        </w:tc>
        <w:tc>
          <w:tcPr>
            <w:tcW w:w="786" w:type="dxa"/>
            <w:shd w:val="clear" w:color="auto" w:fill="auto"/>
            <w:noWrap/>
            <w:vAlign w:val="center"/>
            <w:hideMark/>
          </w:tcPr>
          <w:p w:rsidR="00F46F98" w:rsidRPr="0076483D" w:rsidRDefault="00F46F98" w:rsidP="00BF0881">
            <w:pPr>
              <w:jc w:val="right"/>
              <w:rPr>
                <w:rFonts w:ascii="Calibri" w:hAnsi="Calibri" w:cs="Calibri"/>
                <w:color w:val="000000"/>
                <w:sz w:val="20"/>
                <w:szCs w:val="20"/>
                <w:lang w:val="uk-UA" w:eastAsia="en-US"/>
              </w:rPr>
            </w:pPr>
            <w:r>
              <w:rPr>
                <w:rFonts w:ascii="Calibri" w:hAnsi="Calibri" w:cs="Calibri"/>
                <w:color w:val="000000"/>
                <w:sz w:val="20"/>
                <w:szCs w:val="20"/>
                <w:lang w:val="uk-UA" w:eastAsia="en-US"/>
              </w:rPr>
              <w:t>7</w:t>
            </w:r>
          </w:p>
        </w:tc>
      </w:tr>
      <w:tr w:rsidR="00F46F98" w:rsidRPr="005E23E1" w:rsidTr="00F46F98">
        <w:trPr>
          <w:trHeight w:val="1275"/>
        </w:trPr>
        <w:tc>
          <w:tcPr>
            <w:tcW w:w="516"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1524"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2244"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ОЗП</w:t>
            </w:r>
          </w:p>
        </w:tc>
        <w:tc>
          <w:tcPr>
            <w:tcW w:w="995" w:type="dxa"/>
            <w:shd w:val="clear" w:color="auto" w:fill="auto"/>
            <w:noWrap/>
            <w:vAlign w:val="center"/>
            <w:hideMark/>
          </w:tcPr>
          <w:p w:rsidR="00F46F98" w:rsidRPr="005E23E1" w:rsidRDefault="00F46F98" w:rsidP="00BF0881">
            <w:pPr>
              <w:jc w:val="right"/>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60</w:t>
            </w:r>
          </w:p>
        </w:tc>
        <w:tc>
          <w:tcPr>
            <w:tcW w:w="5353" w:type="dxa"/>
            <w:shd w:val="clear" w:color="auto" w:fill="auto"/>
            <w:vAlign w:val="center"/>
            <w:hideMark/>
          </w:tcPr>
          <w:p w:rsidR="00F46F98" w:rsidRPr="00F46F98" w:rsidRDefault="00F46F98" w:rsidP="00BF0881">
            <w:pPr>
              <w:rPr>
                <w:rFonts w:ascii="Calibri" w:hAnsi="Calibri" w:cs="Calibri"/>
                <w:color w:val="000000"/>
                <w:sz w:val="20"/>
                <w:szCs w:val="20"/>
                <w:lang w:eastAsia="en-US"/>
              </w:rPr>
            </w:pPr>
            <w:r w:rsidRPr="005E23E1">
              <w:rPr>
                <w:rFonts w:ascii="Calibri" w:hAnsi="Calibri" w:cs="Calibri"/>
                <w:color w:val="000000"/>
                <w:sz w:val="20"/>
                <w:szCs w:val="20"/>
                <w:lang w:val="uk-UA" w:eastAsia="en-US"/>
              </w:rPr>
              <w:t xml:space="preserve">Обсяг пам'яті        </w:t>
            </w:r>
            <w:r w:rsidRPr="001F74D0">
              <w:rPr>
                <w:rFonts w:ascii="Calibri" w:hAnsi="Calibri" w:cs="Calibri"/>
                <w:color w:val="000000"/>
                <w:sz w:val="20"/>
                <w:szCs w:val="20"/>
                <w:lang w:eastAsia="en-US"/>
              </w:rPr>
              <w:t>32</w:t>
            </w:r>
            <w:r w:rsidRPr="005E23E1">
              <w:rPr>
                <w:rFonts w:ascii="Calibri" w:hAnsi="Calibri" w:cs="Calibri"/>
                <w:color w:val="000000"/>
                <w:sz w:val="20"/>
                <w:szCs w:val="20"/>
                <w:lang w:val="uk-UA" w:eastAsia="en-US"/>
              </w:rPr>
              <w:t xml:space="preserve"> ГБ</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Частота пам'яті        </w:t>
            </w:r>
            <w:r>
              <w:rPr>
                <w:rFonts w:ascii="Calibri" w:hAnsi="Calibri" w:cs="Calibri"/>
                <w:color w:val="000000"/>
                <w:sz w:val="20"/>
                <w:szCs w:val="20"/>
                <w:lang w:val="uk-UA" w:eastAsia="en-US"/>
              </w:rPr>
              <w:t>60</w:t>
            </w:r>
            <w:r w:rsidRPr="005E23E1">
              <w:rPr>
                <w:rFonts w:ascii="Calibri" w:hAnsi="Calibri" w:cs="Calibri"/>
                <w:color w:val="000000"/>
                <w:sz w:val="20"/>
                <w:szCs w:val="20"/>
                <w:lang w:val="uk-UA" w:eastAsia="en-US"/>
              </w:rPr>
              <w:t>00 МГц</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Напруга живлення        1.</w:t>
            </w:r>
            <w:r>
              <w:rPr>
                <w:rFonts w:ascii="Calibri" w:hAnsi="Calibri" w:cs="Calibri"/>
                <w:color w:val="000000"/>
                <w:sz w:val="20"/>
                <w:szCs w:val="20"/>
                <w:lang w:val="uk-UA" w:eastAsia="en-US"/>
              </w:rPr>
              <w:t>3</w:t>
            </w:r>
            <w:r w:rsidRPr="005E23E1">
              <w:rPr>
                <w:rFonts w:ascii="Calibri" w:hAnsi="Calibri" w:cs="Calibri"/>
                <w:color w:val="000000"/>
                <w:sz w:val="20"/>
                <w:szCs w:val="20"/>
                <w:lang w:val="uk-UA" w:eastAsia="en-US"/>
              </w:rPr>
              <w:t>5 В</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Тип пам'яті        DDR</w:t>
            </w:r>
            <w:r w:rsidRPr="001F74D0">
              <w:rPr>
                <w:rFonts w:ascii="Calibri" w:hAnsi="Calibri" w:cs="Calibri"/>
                <w:color w:val="000000"/>
                <w:sz w:val="20"/>
                <w:szCs w:val="20"/>
                <w:lang w:eastAsia="en-US"/>
              </w:rPr>
              <w:t>5</w:t>
            </w:r>
            <w:r w:rsidRPr="005E23E1">
              <w:rPr>
                <w:rFonts w:ascii="Calibri" w:hAnsi="Calibri" w:cs="Calibri"/>
                <w:color w:val="000000"/>
                <w:sz w:val="20"/>
                <w:szCs w:val="20"/>
                <w:lang w:val="uk-UA" w:eastAsia="en-US"/>
              </w:rPr>
              <w:t xml:space="preserve"> SDRAM</w:t>
            </w:r>
          </w:p>
          <w:p w:rsidR="00F46F98" w:rsidRPr="001F74D0"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Схема таймінгів пам'яті       CL</w:t>
            </w:r>
            <w:r>
              <w:rPr>
                <w:rFonts w:ascii="Calibri" w:hAnsi="Calibri" w:cs="Calibri"/>
                <w:color w:val="000000"/>
                <w:sz w:val="20"/>
                <w:szCs w:val="20"/>
                <w:lang w:val="uk-UA" w:eastAsia="en-US"/>
              </w:rPr>
              <w:t>36</w:t>
            </w:r>
            <w:r w:rsidRPr="005E23E1">
              <w:rPr>
                <w:rFonts w:ascii="Calibri" w:hAnsi="Calibri" w:cs="Calibri"/>
                <w:color w:val="000000"/>
                <w:sz w:val="20"/>
                <w:szCs w:val="20"/>
                <w:lang w:val="uk-UA" w:eastAsia="en-US"/>
              </w:rPr>
              <w:t>-</w:t>
            </w:r>
            <w:r>
              <w:rPr>
                <w:rFonts w:ascii="Calibri" w:hAnsi="Calibri" w:cs="Calibri"/>
                <w:color w:val="000000"/>
                <w:sz w:val="20"/>
                <w:szCs w:val="20"/>
                <w:lang w:val="uk-UA" w:eastAsia="en-US"/>
              </w:rPr>
              <w:t>38</w:t>
            </w:r>
            <w:r w:rsidRPr="005E23E1">
              <w:rPr>
                <w:rFonts w:ascii="Calibri" w:hAnsi="Calibri" w:cs="Calibri"/>
                <w:color w:val="000000"/>
                <w:sz w:val="20"/>
                <w:szCs w:val="20"/>
                <w:lang w:val="uk-UA" w:eastAsia="en-US"/>
              </w:rPr>
              <w:t>-</w:t>
            </w:r>
            <w:r>
              <w:rPr>
                <w:rFonts w:ascii="Calibri" w:hAnsi="Calibri" w:cs="Calibri"/>
                <w:color w:val="000000"/>
                <w:sz w:val="20"/>
                <w:szCs w:val="20"/>
                <w:lang w:val="uk-UA" w:eastAsia="en-US"/>
              </w:rPr>
              <w:t>38</w:t>
            </w:r>
          </w:p>
          <w:p w:rsidR="00F46F98" w:rsidRPr="001F74D0" w:rsidRDefault="00F46F98" w:rsidP="00BF0881">
            <w:pPr>
              <w:rPr>
                <w:rFonts w:ascii="Calibri" w:hAnsi="Calibri" w:cs="Calibri"/>
                <w:color w:val="000000"/>
                <w:sz w:val="20"/>
                <w:szCs w:val="20"/>
                <w:lang w:val="uk-UA" w:eastAsia="en-US"/>
              </w:rPr>
            </w:pPr>
            <w:r w:rsidRPr="001F74D0">
              <w:rPr>
                <w:rFonts w:ascii="Calibri" w:hAnsi="Calibri" w:cs="Calibri"/>
                <w:color w:val="000000"/>
                <w:sz w:val="20"/>
                <w:szCs w:val="20"/>
                <w:lang w:val="uk-UA" w:eastAsia="en-US"/>
              </w:rPr>
              <w:t>Кількість планок                     2</w:t>
            </w:r>
          </w:p>
        </w:tc>
        <w:tc>
          <w:tcPr>
            <w:tcW w:w="786" w:type="dxa"/>
            <w:shd w:val="clear" w:color="auto" w:fill="auto"/>
            <w:noWrap/>
            <w:vAlign w:val="center"/>
            <w:hideMark/>
          </w:tcPr>
          <w:p w:rsidR="00F46F98" w:rsidRPr="0076483D" w:rsidRDefault="00F46F98" w:rsidP="00BF0881">
            <w:pPr>
              <w:jc w:val="right"/>
              <w:rPr>
                <w:rFonts w:ascii="Calibri" w:hAnsi="Calibri" w:cs="Calibri"/>
                <w:color w:val="000000"/>
                <w:sz w:val="20"/>
                <w:szCs w:val="20"/>
                <w:lang w:val="uk-UA" w:eastAsia="en-US"/>
              </w:rPr>
            </w:pPr>
            <w:r>
              <w:rPr>
                <w:rFonts w:ascii="Calibri" w:hAnsi="Calibri" w:cs="Calibri"/>
                <w:color w:val="000000"/>
                <w:sz w:val="20"/>
                <w:szCs w:val="20"/>
                <w:lang w:val="uk-UA" w:eastAsia="en-US"/>
              </w:rPr>
              <w:t>7</w:t>
            </w:r>
          </w:p>
        </w:tc>
      </w:tr>
      <w:tr w:rsidR="00F46F98" w:rsidRPr="005E23E1" w:rsidTr="00F46F98">
        <w:trPr>
          <w:trHeight w:val="1408"/>
        </w:trPr>
        <w:tc>
          <w:tcPr>
            <w:tcW w:w="516"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1524"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2244"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Материнська плата</w:t>
            </w:r>
          </w:p>
        </w:tc>
        <w:tc>
          <w:tcPr>
            <w:tcW w:w="995" w:type="dxa"/>
            <w:shd w:val="clear" w:color="auto" w:fill="auto"/>
            <w:noWrap/>
            <w:vAlign w:val="center"/>
            <w:hideMark/>
          </w:tcPr>
          <w:p w:rsidR="00F46F98" w:rsidRPr="005E23E1" w:rsidRDefault="00F46F98" w:rsidP="00BF0881">
            <w:pPr>
              <w:jc w:val="right"/>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36</w:t>
            </w:r>
          </w:p>
        </w:tc>
        <w:tc>
          <w:tcPr>
            <w:tcW w:w="5353"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Сокет        Socket 1700</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Чипсет (Північний міст)        </w:t>
            </w:r>
            <w:r>
              <w:rPr>
                <w:rFonts w:ascii="Calibri" w:hAnsi="Calibri" w:cs="Calibri"/>
                <w:color w:val="000000"/>
                <w:sz w:val="20"/>
                <w:szCs w:val="20"/>
                <w:lang w:val="en-US" w:eastAsia="en-US"/>
              </w:rPr>
              <w:t>B</w:t>
            </w:r>
            <w:r w:rsidRPr="005E23E1">
              <w:rPr>
                <w:rFonts w:ascii="Calibri" w:hAnsi="Calibri" w:cs="Calibri"/>
                <w:color w:val="000000"/>
                <w:sz w:val="20"/>
                <w:szCs w:val="20"/>
                <w:lang w:val="uk-UA" w:eastAsia="en-US"/>
              </w:rPr>
              <w:t>6</w:t>
            </w:r>
            <w:r w:rsidRPr="001F74D0">
              <w:rPr>
                <w:rFonts w:ascii="Calibri" w:hAnsi="Calibri" w:cs="Calibri"/>
                <w:color w:val="000000"/>
                <w:sz w:val="20"/>
                <w:szCs w:val="20"/>
                <w:lang w:val="uk-UA" w:eastAsia="en-US"/>
              </w:rPr>
              <w:t>6</w:t>
            </w:r>
            <w:r w:rsidRPr="005E23E1">
              <w:rPr>
                <w:rFonts w:ascii="Calibri" w:hAnsi="Calibri" w:cs="Calibri"/>
                <w:color w:val="000000"/>
                <w:sz w:val="20"/>
                <w:szCs w:val="20"/>
                <w:lang w:val="uk-UA" w:eastAsia="en-US"/>
              </w:rPr>
              <w:t>0</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Підтримка пам'яті        </w:t>
            </w:r>
            <w:r w:rsidRPr="001F74D0">
              <w:rPr>
                <w:rFonts w:ascii="Calibri" w:hAnsi="Calibri" w:cs="Calibri"/>
                <w:color w:val="000000"/>
                <w:sz w:val="20"/>
                <w:szCs w:val="20"/>
                <w:lang w:val="uk-UA" w:eastAsia="en-US"/>
              </w:rPr>
              <w:t>4</w:t>
            </w:r>
            <w:r w:rsidRPr="005E23E1">
              <w:rPr>
                <w:rFonts w:ascii="Calibri" w:hAnsi="Calibri" w:cs="Calibri"/>
                <w:color w:val="000000"/>
                <w:sz w:val="20"/>
                <w:szCs w:val="20"/>
                <w:lang w:val="uk-UA" w:eastAsia="en-US"/>
              </w:rPr>
              <w:t xml:space="preserve"> x DDR</w:t>
            </w:r>
            <w:r w:rsidRPr="001F74D0">
              <w:rPr>
                <w:rFonts w:ascii="Calibri" w:hAnsi="Calibri" w:cs="Calibri"/>
                <w:color w:val="000000"/>
                <w:sz w:val="20"/>
                <w:szCs w:val="20"/>
                <w:lang w:val="uk-UA" w:eastAsia="en-US"/>
              </w:rPr>
              <w:t>5</w:t>
            </w:r>
            <w:r w:rsidRPr="005E23E1">
              <w:rPr>
                <w:rFonts w:ascii="Calibri" w:hAnsi="Calibri" w:cs="Calibri"/>
                <w:color w:val="000000"/>
                <w:sz w:val="20"/>
                <w:szCs w:val="20"/>
                <w:lang w:val="uk-UA" w:eastAsia="en-US"/>
              </w:rPr>
              <w:t xml:space="preserve"> DIMM; Кількість каналів 2</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Формфактор        MicroATX</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Кількість роз'ємів M.2 (NGFF)        2 шт</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Максимальна частота пам'яті        </w:t>
            </w:r>
            <w:r w:rsidRPr="001F74D0">
              <w:rPr>
                <w:rFonts w:ascii="Calibri" w:hAnsi="Calibri" w:cs="Calibri"/>
                <w:color w:val="000000"/>
                <w:sz w:val="20"/>
                <w:szCs w:val="20"/>
                <w:lang w:eastAsia="en-US"/>
              </w:rPr>
              <w:t>60</w:t>
            </w:r>
            <w:r w:rsidRPr="005E23E1">
              <w:rPr>
                <w:rFonts w:ascii="Calibri" w:hAnsi="Calibri" w:cs="Calibri"/>
                <w:color w:val="000000"/>
                <w:sz w:val="20"/>
                <w:szCs w:val="20"/>
                <w:lang w:val="uk-UA" w:eastAsia="en-US"/>
              </w:rPr>
              <w:t>00 МГц</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Відеовиходи</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        1 х HDMI</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        DisplayPort</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PCI Express x16</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1 x PCI-E 3.0 x16 (x4)</w:t>
            </w:r>
          </w:p>
          <w:p w:rsidR="00F46F98" w:rsidRPr="005E23E1"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1 x PCI-E 5.0 x16</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PCI Express x1        1 x PCI-E </w:t>
            </w:r>
            <w:r>
              <w:rPr>
                <w:rFonts w:ascii="Calibri" w:hAnsi="Calibri" w:cs="Calibri"/>
                <w:color w:val="000000"/>
                <w:sz w:val="20"/>
                <w:szCs w:val="20"/>
                <w:lang w:val="en-US" w:eastAsia="en-US"/>
              </w:rPr>
              <w:t>4</w:t>
            </w:r>
            <w:r w:rsidRPr="005E23E1">
              <w:rPr>
                <w:rFonts w:ascii="Calibri" w:hAnsi="Calibri" w:cs="Calibri"/>
                <w:color w:val="000000"/>
                <w:sz w:val="20"/>
                <w:szCs w:val="20"/>
                <w:lang w:val="uk-UA" w:eastAsia="en-US"/>
              </w:rPr>
              <w:t>.0 x1</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USB</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1 x USB Type-C</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6 х USB 2.0</w:t>
            </w:r>
          </w:p>
          <w:p w:rsidR="00F46F98"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8 х USB 3.2</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Мережевий інтерфейс        1 х </w:t>
            </w:r>
            <w:r w:rsidRPr="001F74D0">
              <w:rPr>
                <w:rFonts w:ascii="Calibri" w:hAnsi="Calibri" w:cs="Calibri"/>
                <w:color w:val="000000"/>
                <w:sz w:val="20"/>
                <w:szCs w:val="20"/>
                <w:lang w:eastAsia="en-US"/>
              </w:rPr>
              <w:t>2.5</w:t>
            </w:r>
            <w:r w:rsidRPr="005E23E1">
              <w:rPr>
                <w:rFonts w:ascii="Calibri" w:hAnsi="Calibri" w:cs="Calibri"/>
                <w:color w:val="000000"/>
                <w:sz w:val="20"/>
                <w:szCs w:val="20"/>
                <w:lang w:val="uk-UA" w:eastAsia="en-US"/>
              </w:rPr>
              <w:t xml:space="preserve"> Гбіт/сек</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Кількість роз'ємів SATA III        4 шт</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Зовнішні роз'єми</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1 x USB 3.2 Type-C</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4 x USB 3.2 Gen 2</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1 x USB 3.2 Gen 1</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2 x USB 2.0</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1 x DisplayPort</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1 x HDMI</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1 x Wi-Fi Module</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1 x LAN 2.5Gb</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5 x аудіо роз'ємів</w:t>
            </w:r>
          </w:p>
          <w:p w:rsidR="00F46F98" w:rsidRPr="005E23E1"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        1 x оптичний S/PDIF вихід</w:t>
            </w:r>
          </w:p>
        </w:tc>
        <w:tc>
          <w:tcPr>
            <w:tcW w:w="786" w:type="dxa"/>
            <w:shd w:val="clear" w:color="auto" w:fill="auto"/>
            <w:noWrap/>
            <w:vAlign w:val="center"/>
            <w:hideMark/>
          </w:tcPr>
          <w:p w:rsidR="00F46F98" w:rsidRPr="0076483D" w:rsidRDefault="00F46F98" w:rsidP="00BF0881">
            <w:pPr>
              <w:jc w:val="right"/>
              <w:rPr>
                <w:rFonts w:ascii="Calibri" w:hAnsi="Calibri" w:cs="Calibri"/>
                <w:color w:val="000000"/>
                <w:sz w:val="20"/>
                <w:szCs w:val="20"/>
                <w:lang w:val="uk-UA" w:eastAsia="en-US"/>
              </w:rPr>
            </w:pPr>
            <w:r>
              <w:rPr>
                <w:rFonts w:ascii="Calibri" w:hAnsi="Calibri" w:cs="Calibri"/>
                <w:color w:val="000000"/>
                <w:sz w:val="20"/>
                <w:szCs w:val="20"/>
                <w:lang w:val="uk-UA" w:eastAsia="en-US"/>
              </w:rPr>
              <w:t>7</w:t>
            </w:r>
          </w:p>
        </w:tc>
      </w:tr>
      <w:tr w:rsidR="00F46F98" w:rsidRPr="005E23E1" w:rsidTr="00F46F98">
        <w:trPr>
          <w:trHeight w:val="1530"/>
        </w:trPr>
        <w:tc>
          <w:tcPr>
            <w:tcW w:w="516"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1524"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2244"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SSD M2</w:t>
            </w:r>
          </w:p>
        </w:tc>
        <w:tc>
          <w:tcPr>
            <w:tcW w:w="995" w:type="dxa"/>
            <w:shd w:val="clear" w:color="auto" w:fill="auto"/>
            <w:noWrap/>
            <w:vAlign w:val="center"/>
            <w:hideMark/>
          </w:tcPr>
          <w:p w:rsidR="00F46F98" w:rsidRPr="005E23E1" w:rsidRDefault="00F46F98" w:rsidP="00BF0881">
            <w:pPr>
              <w:jc w:val="right"/>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60</w:t>
            </w:r>
          </w:p>
        </w:tc>
        <w:tc>
          <w:tcPr>
            <w:tcW w:w="5353"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Обсяг/Об'єм        </w:t>
            </w:r>
            <w:r>
              <w:rPr>
                <w:rFonts w:ascii="Calibri" w:hAnsi="Calibri" w:cs="Calibri"/>
                <w:color w:val="000000"/>
                <w:sz w:val="20"/>
                <w:szCs w:val="20"/>
                <w:lang w:val="uk-UA" w:eastAsia="en-US"/>
              </w:rPr>
              <w:t>1</w:t>
            </w:r>
            <w:r w:rsidRPr="005E23E1">
              <w:rPr>
                <w:rFonts w:ascii="Calibri" w:hAnsi="Calibri" w:cs="Calibri"/>
                <w:color w:val="000000"/>
                <w:sz w:val="20"/>
                <w:szCs w:val="20"/>
                <w:lang w:val="uk-UA" w:eastAsia="en-US"/>
              </w:rPr>
              <w:t xml:space="preserve"> </w:t>
            </w:r>
            <w:r>
              <w:rPr>
                <w:rFonts w:ascii="Calibri" w:hAnsi="Calibri" w:cs="Calibri"/>
                <w:color w:val="000000"/>
                <w:sz w:val="20"/>
                <w:szCs w:val="20"/>
                <w:lang w:val="uk-UA" w:eastAsia="en-US"/>
              </w:rPr>
              <w:t>Т</w:t>
            </w:r>
            <w:r w:rsidRPr="005E23E1">
              <w:rPr>
                <w:rFonts w:ascii="Calibri" w:hAnsi="Calibri" w:cs="Calibri"/>
                <w:color w:val="000000"/>
                <w:sz w:val="20"/>
                <w:szCs w:val="20"/>
                <w:lang w:val="uk-UA" w:eastAsia="en-US"/>
              </w:rPr>
              <w:t>Б</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Швидкість читання        </w:t>
            </w:r>
            <w:r>
              <w:rPr>
                <w:rFonts w:ascii="Calibri" w:hAnsi="Calibri" w:cs="Calibri"/>
                <w:color w:val="000000"/>
                <w:sz w:val="20"/>
                <w:szCs w:val="20"/>
                <w:lang w:val="uk-UA" w:eastAsia="en-US"/>
              </w:rPr>
              <w:t>50</w:t>
            </w:r>
            <w:r w:rsidRPr="005E23E1">
              <w:rPr>
                <w:rFonts w:ascii="Calibri" w:hAnsi="Calibri" w:cs="Calibri"/>
                <w:color w:val="000000"/>
                <w:sz w:val="20"/>
                <w:szCs w:val="20"/>
                <w:lang w:val="uk-UA" w:eastAsia="en-US"/>
              </w:rPr>
              <w:t>00 МБ/с</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Швидкість запису        </w:t>
            </w:r>
            <w:r>
              <w:rPr>
                <w:rFonts w:ascii="Calibri" w:hAnsi="Calibri" w:cs="Calibri"/>
                <w:color w:val="000000"/>
                <w:sz w:val="20"/>
                <w:szCs w:val="20"/>
                <w:lang w:val="uk-UA" w:eastAsia="en-US"/>
              </w:rPr>
              <w:t>45</w:t>
            </w:r>
            <w:r w:rsidRPr="005E23E1">
              <w:rPr>
                <w:rFonts w:ascii="Calibri" w:hAnsi="Calibri" w:cs="Calibri"/>
                <w:color w:val="000000"/>
                <w:sz w:val="20"/>
                <w:szCs w:val="20"/>
                <w:lang w:val="uk-UA" w:eastAsia="en-US"/>
              </w:rPr>
              <w:t>00 МБ/с</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Форм-фактор        M.2</w:t>
            </w:r>
          </w:p>
          <w:p w:rsidR="00F46F98"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 xml:space="preserve">Інтерфейс підключення        PCI Express </w:t>
            </w:r>
            <w:r>
              <w:rPr>
                <w:rFonts w:ascii="Calibri" w:hAnsi="Calibri" w:cs="Calibri"/>
                <w:color w:val="000000"/>
                <w:sz w:val="20"/>
                <w:szCs w:val="20"/>
                <w:lang w:val="uk-UA" w:eastAsia="en-US"/>
              </w:rPr>
              <w:t>4</w:t>
            </w:r>
            <w:r w:rsidRPr="005E23E1">
              <w:rPr>
                <w:rFonts w:ascii="Calibri" w:hAnsi="Calibri" w:cs="Calibri"/>
                <w:color w:val="000000"/>
                <w:sz w:val="20"/>
                <w:szCs w:val="20"/>
                <w:lang w:val="uk-UA" w:eastAsia="en-US"/>
              </w:rPr>
              <w:t>.0 x4</w:t>
            </w:r>
          </w:p>
          <w:p w:rsidR="00F46F98" w:rsidRPr="005E23E1" w:rsidRDefault="00F46F98" w:rsidP="00BF0881">
            <w:pPr>
              <w:rPr>
                <w:rFonts w:ascii="Calibri" w:hAnsi="Calibri" w:cs="Calibri"/>
                <w:color w:val="000000"/>
                <w:sz w:val="20"/>
                <w:szCs w:val="20"/>
                <w:lang w:val="uk-UA" w:eastAsia="en-US"/>
              </w:rPr>
            </w:pPr>
            <w:r>
              <w:rPr>
                <w:rFonts w:ascii="Calibri" w:hAnsi="Calibri" w:cs="Calibri"/>
                <w:color w:val="000000"/>
                <w:sz w:val="20"/>
                <w:szCs w:val="20"/>
                <w:lang w:val="uk-UA" w:eastAsia="en-US"/>
              </w:rPr>
              <w:t>Ресурс</w:t>
            </w:r>
            <w:r w:rsidRPr="00D50740">
              <w:rPr>
                <w:rFonts w:ascii="Calibri" w:hAnsi="Calibri" w:cs="Calibri"/>
                <w:color w:val="000000"/>
                <w:sz w:val="20"/>
                <w:szCs w:val="20"/>
                <w:lang w:val="uk-UA" w:eastAsia="en-US"/>
              </w:rPr>
              <w:t xml:space="preserve"> (TBW)</w:t>
            </w:r>
            <w:r w:rsidRPr="00D50740">
              <w:rPr>
                <w:rFonts w:ascii="Calibri" w:hAnsi="Calibri" w:cs="Calibri"/>
                <w:color w:val="000000"/>
                <w:sz w:val="20"/>
                <w:szCs w:val="20"/>
                <w:lang w:val="uk-UA" w:eastAsia="en-US"/>
              </w:rPr>
              <w:tab/>
            </w:r>
            <w:r>
              <w:rPr>
                <w:rFonts w:ascii="Calibri" w:hAnsi="Calibri" w:cs="Calibri"/>
                <w:color w:val="000000"/>
                <w:sz w:val="20"/>
                <w:szCs w:val="20"/>
                <w:lang w:val="uk-UA" w:eastAsia="en-US"/>
              </w:rPr>
              <w:t>1</w:t>
            </w:r>
            <w:r w:rsidRPr="00D50740">
              <w:rPr>
                <w:rFonts w:ascii="Calibri" w:hAnsi="Calibri" w:cs="Calibri"/>
                <w:color w:val="000000"/>
                <w:sz w:val="20"/>
                <w:szCs w:val="20"/>
                <w:lang w:val="uk-UA" w:eastAsia="en-US"/>
              </w:rPr>
              <w:t>000TB</w:t>
            </w:r>
          </w:p>
        </w:tc>
        <w:tc>
          <w:tcPr>
            <w:tcW w:w="786" w:type="dxa"/>
            <w:shd w:val="clear" w:color="auto" w:fill="auto"/>
            <w:noWrap/>
            <w:vAlign w:val="center"/>
            <w:hideMark/>
          </w:tcPr>
          <w:p w:rsidR="00F46F98" w:rsidRPr="005E23E1" w:rsidRDefault="00F46F98" w:rsidP="00BF0881">
            <w:pPr>
              <w:jc w:val="right"/>
              <w:rPr>
                <w:rFonts w:ascii="Calibri" w:hAnsi="Calibri" w:cs="Calibri"/>
                <w:color w:val="000000"/>
                <w:sz w:val="20"/>
                <w:szCs w:val="20"/>
                <w:lang w:val="uk-UA" w:eastAsia="en-US"/>
              </w:rPr>
            </w:pPr>
            <w:r>
              <w:rPr>
                <w:rFonts w:ascii="Calibri" w:hAnsi="Calibri" w:cs="Calibri"/>
                <w:color w:val="000000"/>
                <w:sz w:val="20"/>
                <w:szCs w:val="20"/>
                <w:lang w:val="uk-UA" w:eastAsia="en-US"/>
              </w:rPr>
              <w:t>7</w:t>
            </w:r>
          </w:p>
        </w:tc>
      </w:tr>
      <w:tr w:rsidR="00F46F98" w:rsidRPr="005E23E1" w:rsidTr="00F46F98">
        <w:trPr>
          <w:trHeight w:val="2328"/>
        </w:trPr>
        <w:tc>
          <w:tcPr>
            <w:tcW w:w="516"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1524"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2244"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ЦП</w:t>
            </w:r>
          </w:p>
        </w:tc>
        <w:tc>
          <w:tcPr>
            <w:tcW w:w="995" w:type="dxa"/>
            <w:shd w:val="clear" w:color="auto" w:fill="auto"/>
            <w:noWrap/>
            <w:vAlign w:val="center"/>
            <w:hideMark/>
          </w:tcPr>
          <w:p w:rsidR="00F46F98" w:rsidRPr="005E23E1" w:rsidRDefault="00F46F98" w:rsidP="00BF0881">
            <w:pPr>
              <w:jc w:val="right"/>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36</w:t>
            </w:r>
          </w:p>
        </w:tc>
        <w:tc>
          <w:tcPr>
            <w:tcW w:w="5353"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Тип роз'єму        Socket 1700</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Покоління процесорів        1</w:t>
            </w:r>
            <w:r w:rsidRPr="00F46F98">
              <w:rPr>
                <w:rFonts w:ascii="Calibri" w:hAnsi="Calibri" w:cs="Calibri"/>
                <w:color w:val="000000"/>
                <w:sz w:val="20"/>
                <w:szCs w:val="20"/>
                <w:lang w:val="uk-UA" w:eastAsia="en-US"/>
              </w:rPr>
              <w:t>3</w:t>
            </w:r>
            <w:r w:rsidRPr="005E23E1">
              <w:rPr>
                <w:rFonts w:ascii="Calibri" w:hAnsi="Calibri" w:cs="Calibri"/>
                <w:color w:val="000000"/>
                <w:sz w:val="20"/>
                <w:szCs w:val="20"/>
                <w:lang w:val="uk-UA" w:eastAsia="en-US"/>
              </w:rPr>
              <w:t xml:space="preserve"> покоління </w:t>
            </w:r>
          </w:p>
          <w:p w:rsidR="00F46F98" w:rsidRPr="00566347" w:rsidRDefault="00F46F98" w:rsidP="00BF0881">
            <w:pPr>
              <w:rPr>
                <w:rFonts w:ascii="Calibri" w:hAnsi="Calibri" w:cs="Calibri"/>
                <w:color w:val="000000"/>
                <w:sz w:val="20"/>
                <w:szCs w:val="20"/>
                <w:lang w:val="uk-UA" w:eastAsia="en-US"/>
              </w:rPr>
            </w:pPr>
            <w:r w:rsidRPr="00566347">
              <w:rPr>
                <w:rFonts w:ascii="Calibri" w:hAnsi="Calibri" w:cs="Calibri"/>
                <w:color w:val="000000"/>
                <w:sz w:val="20"/>
                <w:szCs w:val="20"/>
                <w:lang w:val="uk-UA" w:eastAsia="en-US"/>
              </w:rPr>
              <w:t xml:space="preserve">Інтегрована графіка        </w:t>
            </w:r>
            <w:r>
              <w:rPr>
                <w:rFonts w:ascii="Calibri" w:hAnsi="Calibri" w:cs="Calibri"/>
                <w:color w:val="000000"/>
                <w:sz w:val="20"/>
                <w:szCs w:val="20"/>
                <w:lang w:val="uk-UA" w:eastAsia="en-US"/>
              </w:rPr>
              <w:t>Наявна</w:t>
            </w:r>
          </w:p>
          <w:p w:rsidR="00F46F98" w:rsidRPr="00F46F98" w:rsidRDefault="00F46F98" w:rsidP="00BF0881">
            <w:pPr>
              <w:rPr>
                <w:rFonts w:ascii="Calibri" w:hAnsi="Calibri" w:cs="Calibri"/>
                <w:color w:val="000000"/>
                <w:sz w:val="20"/>
                <w:szCs w:val="20"/>
                <w:lang w:eastAsia="en-US"/>
              </w:rPr>
            </w:pPr>
            <w:r w:rsidRPr="005E23E1">
              <w:rPr>
                <w:rFonts w:ascii="Calibri" w:hAnsi="Calibri" w:cs="Calibri"/>
                <w:color w:val="000000"/>
                <w:sz w:val="20"/>
                <w:szCs w:val="20"/>
                <w:lang w:val="uk-UA" w:eastAsia="en-US"/>
              </w:rPr>
              <w:t xml:space="preserve">Кількість ядер        </w:t>
            </w:r>
            <w:r w:rsidRPr="00F46F98">
              <w:rPr>
                <w:rFonts w:ascii="Calibri" w:hAnsi="Calibri" w:cs="Calibri"/>
                <w:color w:val="000000"/>
                <w:sz w:val="20"/>
                <w:szCs w:val="20"/>
                <w:lang w:eastAsia="en-US"/>
              </w:rPr>
              <w:t>10</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Тип упаковки        BOX</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Тактова частота процесора        2500 МГц</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Максимальна тактова частота        4.</w:t>
            </w:r>
            <w:r w:rsidRPr="00F46F98">
              <w:rPr>
                <w:rFonts w:ascii="Calibri" w:hAnsi="Calibri" w:cs="Calibri"/>
                <w:color w:val="000000"/>
                <w:sz w:val="20"/>
                <w:szCs w:val="20"/>
                <w:lang w:eastAsia="en-US"/>
              </w:rPr>
              <w:t>6</w:t>
            </w:r>
            <w:r w:rsidRPr="005E23E1">
              <w:rPr>
                <w:rFonts w:ascii="Calibri" w:hAnsi="Calibri" w:cs="Calibri"/>
                <w:color w:val="000000"/>
                <w:sz w:val="20"/>
                <w:szCs w:val="20"/>
                <w:lang w:val="uk-UA" w:eastAsia="en-US"/>
              </w:rPr>
              <w:t xml:space="preserve"> ГГц</w:t>
            </w:r>
          </w:p>
          <w:p w:rsidR="00F46F98" w:rsidRPr="00F46F98" w:rsidRDefault="00F46F98" w:rsidP="00BF0881">
            <w:pPr>
              <w:rPr>
                <w:rFonts w:ascii="Calibri" w:hAnsi="Calibri" w:cs="Calibri"/>
                <w:color w:val="000000"/>
                <w:sz w:val="20"/>
                <w:szCs w:val="20"/>
                <w:lang w:eastAsia="en-US"/>
              </w:rPr>
            </w:pPr>
            <w:r w:rsidRPr="005E23E1">
              <w:rPr>
                <w:rFonts w:ascii="Calibri" w:hAnsi="Calibri" w:cs="Calibri"/>
                <w:color w:val="000000"/>
                <w:sz w:val="20"/>
                <w:szCs w:val="20"/>
                <w:lang w:val="uk-UA" w:eastAsia="en-US"/>
              </w:rPr>
              <w:t xml:space="preserve">Кількість потоків        </w:t>
            </w:r>
            <w:r w:rsidRPr="00F46F98">
              <w:rPr>
                <w:rFonts w:ascii="Calibri" w:hAnsi="Calibri" w:cs="Calibri"/>
                <w:color w:val="000000"/>
                <w:sz w:val="20"/>
                <w:szCs w:val="20"/>
                <w:lang w:eastAsia="en-US"/>
              </w:rPr>
              <w:t>16</w:t>
            </w:r>
          </w:p>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Наявність кулера        Є</w:t>
            </w:r>
          </w:p>
        </w:tc>
        <w:tc>
          <w:tcPr>
            <w:tcW w:w="786" w:type="dxa"/>
            <w:shd w:val="clear" w:color="auto" w:fill="auto"/>
            <w:noWrap/>
            <w:vAlign w:val="center"/>
            <w:hideMark/>
          </w:tcPr>
          <w:p w:rsidR="00F46F98" w:rsidRPr="005E23E1" w:rsidRDefault="00F46F98" w:rsidP="00BF0881">
            <w:pPr>
              <w:jc w:val="right"/>
              <w:rPr>
                <w:rFonts w:ascii="Calibri" w:hAnsi="Calibri" w:cs="Calibri"/>
                <w:color w:val="000000"/>
                <w:sz w:val="20"/>
                <w:szCs w:val="20"/>
                <w:lang w:val="uk-UA" w:eastAsia="en-US"/>
              </w:rPr>
            </w:pPr>
            <w:r>
              <w:rPr>
                <w:rFonts w:ascii="Calibri" w:hAnsi="Calibri" w:cs="Calibri"/>
                <w:color w:val="000000"/>
                <w:sz w:val="20"/>
                <w:szCs w:val="20"/>
                <w:lang w:val="uk-UA" w:eastAsia="en-US"/>
              </w:rPr>
              <w:t>7</w:t>
            </w:r>
          </w:p>
        </w:tc>
      </w:tr>
      <w:tr w:rsidR="00F46F98" w:rsidRPr="005E23E1" w:rsidTr="00F46F98">
        <w:trPr>
          <w:trHeight w:val="263"/>
        </w:trPr>
        <w:tc>
          <w:tcPr>
            <w:tcW w:w="516"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1524" w:type="dxa"/>
            <w:vMerge/>
            <w:vAlign w:val="center"/>
            <w:hideMark/>
          </w:tcPr>
          <w:p w:rsidR="00F46F98" w:rsidRPr="005E23E1" w:rsidRDefault="00F46F98" w:rsidP="00BF0881">
            <w:pPr>
              <w:rPr>
                <w:rFonts w:ascii="Calibri" w:hAnsi="Calibri" w:cs="Calibri"/>
                <w:b/>
                <w:bCs/>
                <w:color w:val="000000"/>
                <w:sz w:val="20"/>
                <w:szCs w:val="20"/>
                <w:lang w:val="uk-UA" w:eastAsia="en-US"/>
              </w:rPr>
            </w:pPr>
          </w:p>
        </w:tc>
        <w:tc>
          <w:tcPr>
            <w:tcW w:w="2244"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Комплект: клавіатура та миша</w:t>
            </w:r>
          </w:p>
        </w:tc>
        <w:tc>
          <w:tcPr>
            <w:tcW w:w="995" w:type="dxa"/>
            <w:shd w:val="clear" w:color="auto" w:fill="auto"/>
            <w:noWrap/>
            <w:vAlign w:val="center"/>
            <w:hideMark/>
          </w:tcPr>
          <w:p w:rsidR="00F46F98" w:rsidRPr="005E23E1" w:rsidRDefault="00F46F98" w:rsidP="00BF0881">
            <w:pPr>
              <w:jc w:val="right"/>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36</w:t>
            </w:r>
          </w:p>
        </w:tc>
        <w:tc>
          <w:tcPr>
            <w:tcW w:w="5353" w:type="dxa"/>
            <w:shd w:val="clear" w:color="auto" w:fill="auto"/>
            <w:vAlign w:val="center"/>
            <w:hideMark/>
          </w:tcPr>
          <w:p w:rsidR="00F46F98" w:rsidRPr="005E23E1" w:rsidRDefault="00F46F98" w:rsidP="00BF0881">
            <w:pPr>
              <w:rPr>
                <w:rFonts w:ascii="Calibri" w:hAnsi="Calibri" w:cs="Calibri"/>
                <w:color w:val="000000"/>
                <w:sz w:val="20"/>
                <w:szCs w:val="20"/>
                <w:lang w:val="uk-UA" w:eastAsia="en-US"/>
              </w:rPr>
            </w:pPr>
            <w:r w:rsidRPr="005E23E1">
              <w:rPr>
                <w:rFonts w:ascii="Calibri" w:hAnsi="Calibri" w:cs="Calibri"/>
                <w:color w:val="000000"/>
                <w:sz w:val="20"/>
                <w:szCs w:val="20"/>
                <w:lang w:val="uk-UA" w:eastAsia="en-US"/>
              </w:rPr>
              <w:t>Тип підключення USB</w:t>
            </w:r>
          </w:p>
        </w:tc>
        <w:tc>
          <w:tcPr>
            <w:tcW w:w="786" w:type="dxa"/>
            <w:shd w:val="clear" w:color="auto" w:fill="auto"/>
            <w:noWrap/>
            <w:vAlign w:val="center"/>
            <w:hideMark/>
          </w:tcPr>
          <w:p w:rsidR="00F46F98" w:rsidRPr="005E23E1" w:rsidRDefault="00F46F98" w:rsidP="00BF0881">
            <w:pPr>
              <w:jc w:val="right"/>
              <w:rPr>
                <w:rFonts w:ascii="Calibri" w:hAnsi="Calibri" w:cs="Calibri"/>
                <w:color w:val="000000"/>
                <w:sz w:val="20"/>
                <w:szCs w:val="20"/>
                <w:lang w:val="uk-UA" w:eastAsia="en-US"/>
              </w:rPr>
            </w:pPr>
            <w:r>
              <w:rPr>
                <w:rFonts w:ascii="Calibri" w:hAnsi="Calibri" w:cs="Calibri"/>
                <w:color w:val="000000"/>
                <w:sz w:val="20"/>
                <w:szCs w:val="20"/>
                <w:lang w:val="uk-UA" w:eastAsia="en-US"/>
              </w:rPr>
              <w:t>7</w:t>
            </w:r>
          </w:p>
        </w:tc>
      </w:tr>
    </w:tbl>
    <w:p w:rsidR="00F46F98" w:rsidRDefault="00F46F98" w:rsidP="00F46F98">
      <w:pPr>
        <w:rPr>
          <w:rFonts w:eastAsia="Calibri"/>
          <w:b/>
          <w:i/>
          <w:lang w:val="uk-UA" w:eastAsia="en-US"/>
        </w:rPr>
      </w:pPr>
    </w:p>
    <w:p w:rsidR="00F46F98" w:rsidRPr="00E33BBC" w:rsidRDefault="00F46F98" w:rsidP="00F46F98">
      <w:pPr>
        <w:rPr>
          <w:rFonts w:eastAsia="Calibri"/>
          <w:b/>
          <w:i/>
          <w:lang w:val="uk-UA" w:eastAsia="en-US"/>
        </w:rPr>
      </w:pPr>
      <w:r>
        <w:rPr>
          <w:rFonts w:eastAsia="Calibri"/>
          <w:b/>
          <w:i/>
          <w:lang w:val="uk-UA" w:eastAsia="en-US"/>
        </w:rPr>
        <w:t xml:space="preserve">Строк поставки Товару: до </w:t>
      </w:r>
      <w:r w:rsidRPr="00F46F98">
        <w:rPr>
          <w:rFonts w:eastAsia="Calibri"/>
          <w:b/>
          <w:i/>
          <w:lang w:eastAsia="en-US"/>
        </w:rPr>
        <w:t>01</w:t>
      </w:r>
      <w:r w:rsidRPr="00E33BBC">
        <w:rPr>
          <w:rFonts w:eastAsia="Calibri"/>
          <w:b/>
          <w:i/>
          <w:lang w:val="uk-UA" w:eastAsia="en-US"/>
        </w:rPr>
        <w:t>.</w:t>
      </w:r>
      <w:r w:rsidRPr="00F46F98">
        <w:rPr>
          <w:rFonts w:eastAsia="Calibri"/>
          <w:b/>
          <w:i/>
          <w:lang w:eastAsia="en-US"/>
        </w:rPr>
        <w:t>04</w:t>
      </w:r>
      <w:r w:rsidRPr="00E33BBC">
        <w:rPr>
          <w:rFonts w:eastAsia="Calibri"/>
          <w:b/>
          <w:i/>
          <w:lang w:val="uk-UA" w:eastAsia="en-US"/>
        </w:rPr>
        <w:t>.202</w:t>
      </w:r>
      <w:r w:rsidRPr="00F46F98">
        <w:rPr>
          <w:rFonts w:eastAsia="Calibri"/>
          <w:b/>
          <w:i/>
          <w:lang w:eastAsia="en-US"/>
        </w:rPr>
        <w:t>4</w:t>
      </w:r>
      <w:r w:rsidRPr="00E33BBC">
        <w:rPr>
          <w:rFonts w:eastAsia="Calibri"/>
          <w:b/>
          <w:i/>
          <w:lang w:val="uk-UA" w:eastAsia="en-US"/>
        </w:rPr>
        <w:t>р.</w:t>
      </w:r>
    </w:p>
    <w:p w:rsidR="00F46F98" w:rsidRPr="00E33BBC" w:rsidRDefault="00F46F98" w:rsidP="00F46F98">
      <w:pPr>
        <w:rPr>
          <w:rFonts w:eastAsia="Calibri"/>
          <w:b/>
          <w:i/>
          <w:lang w:val="uk-UA" w:eastAsia="en-US"/>
        </w:rPr>
      </w:pPr>
      <w:r w:rsidRPr="00E33BBC">
        <w:rPr>
          <w:rFonts w:eastAsia="Calibri"/>
          <w:b/>
          <w:i/>
          <w:lang w:val="uk-UA" w:eastAsia="en-US"/>
        </w:rPr>
        <w:t>Товар має бути укомплектований у відповідності до умов, визначених виробником.</w:t>
      </w:r>
    </w:p>
    <w:p w:rsidR="00F46F98" w:rsidRPr="00E33BBC" w:rsidRDefault="00F46F98" w:rsidP="00F46F98">
      <w:pPr>
        <w:rPr>
          <w:rFonts w:eastAsia="Calibri"/>
          <w:b/>
          <w:i/>
          <w:lang w:val="uk-UA" w:eastAsia="en-US"/>
        </w:rPr>
      </w:pPr>
      <w:r w:rsidRPr="00E33BBC">
        <w:rPr>
          <w:rFonts w:eastAsia="Calibri"/>
          <w:b/>
          <w:i/>
          <w:lang w:val="uk-UA" w:eastAsia="en-US"/>
        </w:rPr>
        <w:lastRenderedPageBreak/>
        <w:t>Технічні та якісні характеристики предмета закупівлі повинні відповідати вимогам та стандартам виробника.</w:t>
      </w:r>
    </w:p>
    <w:p w:rsidR="00F46F98" w:rsidRPr="00E33BBC" w:rsidRDefault="00F46F98" w:rsidP="00F46F98">
      <w:pPr>
        <w:rPr>
          <w:rFonts w:eastAsia="Calibri"/>
          <w:b/>
          <w:i/>
          <w:lang w:val="uk-UA" w:eastAsia="en-US"/>
        </w:rPr>
      </w:pPr>
      <w:r w:rsidRPr="00E33BBC">
        <w:rPr>
          <w:rFonts w:eastAsia="Calibri"/>
          <w:b/>
          <w:i/>
          <w:lang w:val="uk-UA" w:eastAsia="en-US"/>
        </w:rPr>
        <w:t>Вартість цінової пропозиції Учасника повинна враховувати ціну доставки, а також всі податки, збори та інші витрати, необхідні для поставки Товару.</w:t>
      </w:r>
    </w:p>
    <w:p w:rsidR="008F3556" w:rsidRPr="00F46F98" w:rsidRDefault="00F46F98" w:rsidP="00F46F98">
      <w:pPr>
        <w:spacing w:after="160"/>
        <w:ind w:hanging="1135"/>
        <w:jc w:val="both"/>
        <w:rPr>
          <w:rFonts w:eastAsia="Calibri"/>
          <w:b/>
          <w:i/>
          <w:lang w:val="uk-UA" w:eastAsia="en-US"/>
        </w:rPr>
      </w:pPr>
      <w:r>
        <w:rPr>
          <w:rFonts w:eastAsia="Calibri"/>
          <w:b/>
          <w:i/>
          <w:lang w:val="uk-UA" w:eastAsia="en-US"/>
        </w:rPr>
        <w:t xml:space="preserve">                 </w:t>
      </w:r>
      <w:r w:rsidRPr="00E33BBC">
        <w:rPr>
          <w:rFonts w:eastAsia="Calibri"/>
          <w:b/>
          <w:i/>
          <w:lang w:val="uk-UA" w:eastAsia="en-US"/>
        </w:rPr>
        <w:t>У складі пропозиції Учасник повинен надати лист-гарантію, складену в довільній формі про відповідність зазначеним вимогам.</w:t>
      </w:r>
    </w:p>
    <w:p w:rsidR="00AA6455" w:rsidRDefault="00AA6455"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1B57D6" w:rsidRDefault="001B57D6" w:rsidP="002109E1">
      <w:pPr>
        <w:jc w:val="both"/>
        <w:rPr>
          <w:lang w:val="uk-UA"/>
        </w:rPr>
      </w:pPr>
    </w:p>
    <w:p w:rsidR="00276E0C" w:rsidRDefault="00276E0C" w:rsidP="002109E1">
      <w:pPr>
        <w:jc w:val="both"/>
        <w:rPr>
          <w:lang w:val="uk-UA"/>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8F3556" w:rsidRPr="00FC01DF" w:rsidRDefault="008F3556" w:rsidP="008F3556">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8F3556" w:rsidRPr="00FC01DF" w:rsidRDefault="008F3556" w:rsidP="008F3556">
      <w:pPr>
        <w:widowControl w:val="0"/>
        <w:tabs>
          <w:tab w:val="left" w:pos="1080"/>
        </w:tabs>
        <w:snapToGrid w:val="0"/>
        <w:ind w:right="-62" w:firstLine="709"/>
        <w:jc w:val="both"/>
        <w:rPr>
          <w:lang w:val="uk-UA"/>
        </w:rPr>
      </w:pPr>
    </w:p>
    <w:p w:rsidR="008F3556" w:rsidRPr="00FC01DF" w:rsidRDefault="008F3556" w:rsidP="008F3556">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8F3556" w:rsidRPr="00FC01DF" w:rsidRDefault="008F3556" w:rsidP="008F3556">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8F3556" w:rsidRPr="00FC01DF" w:rsidRDefault="008F3556" w:rsidP="008F3556">
      <w:pPr>
        <w:tabs>
          <w:tab w:val="num" w:pos="0"/>
          <w:tab w:val="left" w:pos="900"/>
        </w:tabs>
        <w:ind w:right="-62"/>
        <w:jc w:val="both"/>
        <w:rPr>
          <w:rFonts w:eastAsia="Calibri"/>
          <w:lang w:val="uk-UA" w:eastAsia="en-US"/>
        </w:rPr>
      </w:pPr>
    </w:p>
    <w:p w:rsidR="008F3556" w:rsidRPr="001B57D6" w:rsidRDefault="008F3556" w:rsidP="001B57D6">
      <w:pPr>
        <w:tabs>
          <w:tab w:val="num" w:pos="0"/>
          <w:tab w:val="left" w:pos="900"/>
        </w:tabs>
        <w:ind w:right="-62" w:firstLine="709"/>
        <w:jc w:val="center"/>
        <w:rPr>
          <w:rFonts w:eastAsia="Calibri"/>
          <w:b/>
          <w:lang w:val="uk-UA" w:eastAsia="en-US"/>
        </w:rPr>
      </w:pPr>
      <w:r w:rsidRPr="00FC01DF">
        <w:rPr>
          <w:rFonts w:eastAsia="Calibri"/>
          <w:b/>
          <w:lang w:val="uk-UA" w:eastAsia="en-US"/>
        </w:rPr>
        <w:t>3. Я</w:t>
      </w:r>
      <w:r w:rsidR="001B57D6">
        <w:rPr>
          <w:rFonts w:eastAsia="Calibri"/>
          <w:b/>
          <w:lang w:val="uk-UA" w:eastAsia="en-US"/>
        </w:rPr>
        <w:t>КІСТЬ І КОМПЛЕКТНІСТЬ ТОВАРУ</w:t>
      </w:r>
    </w:p>
    <w:p w:rsidR="008F3556" w:rsidRPr="00FC01DF" w:rsidRDefault="001B57D6" w:rsidP="008F3556">
      <w:pPr>
        <w:tabs>
          <w:tab w:val="num" w:pos="0"/>
          <w:tab w:val="left" w:pos="900"/>
        </w:tabs>
        <w:ind w:right="-62" w:firstLine="709"/>
        <w:jc w:val="both"/>
        <w:rPr>
          <w:rFonts w:eastAsia="Calibri"/>
          <w:lang w:val="uk-UA" w:eastAsia="en-US"/>
        </w:rPr>
      </w:pPr>
      <w:r>
        <w:rPr>
          <w:rFonts w:eastAsia="Calibri"/>
          <w:lang w:val="uk-UA" w:eastAsia="en-US"/>
        </w:rPr>
        <w:t>3.1</w:t>
      </w:r>
      <w:r w:rsidR="008F3556" w:rsidRPr="00FC01DF">
        <w:rPr>
          <w:rFonts w:eastAsia="Calibri"/>
          <w:lang w:val="uk-UA" w:eastAsia="en-US"/>
        </w:rPr>
        <w:t>.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8F3556" w:rsidRPr="00FC01DF" w:rsidRDefault="001B57D6" w:rsidP="008F3556">
      <w:pPr>
        <w:tabs>
          <w:tab w:val="num" w:pos="0"/>
          <w:tab w:val="left" w:pos="900"/>
        </w:tabs>
        <w:ind w:right="-62" w:firstLine="709"/>
        <w:jc w:val="both"/>
        <w:rPr>
          <w:rFonts w:eastAsia="Calibri"/>
          <w:lang w:val="uk-UA" w:eastAsia="en-US"/>
        </w:rPr>
      </w:pPr>
      <w:r>
        <w:rPr>
          <w:rFonts w:eastAsia="Calibri"/>
          <w:lang w:val="uk-UA" w:eastAsia="en-US"/>
        </w:rPr>
        <w:t>3.2</w:t>
      </w:r>
      <w:r w:rsidR="008F3556" w:rsidRPr="00FC01DF">
        <w:rPr>
          <w:rFonts w:eastAsia="Calibri"/>
          <w:lang w:val="uk-UA" w:eastAsia="en-US"/>
        </w:rPr>
        <w:t xml:space="preserve">.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8F3556" w:rsidRDefault="008E18EE" w:rsidP="008F3556">
      <w:pPr>
        <w:tabs>
          <w:tab w:val="num" w:pos="0"/>
          <w:tab w:val="left" w:pos="900"/>
        </w:tabs>
        <w:ind w:right="-62" w:firstLine="709"/>
        <w:jc w:val="both"/>
        <w:rPr>
          <w:rFonts w:eastAsia="Calibri"/>
          <w:lang w:val="uk-UA" w:eastAsia="en-US"/>
        </w:rPr>
      </w:pPr>
      <w:r>
        <w:rPr>
          <w:rFonts w:eastAsia="Calibri"/>
          <w:lang w:val="uk-UA" w:eastAsia="en-US"/>
        </w:rPr>
        <w:t>3.</w:t>
      </w:r>
      <w:r w:rsidR="001B57D6">
        <w:rPr>
          <w:rFonts w:eastAsia="Calibri"/>
          <w:lang w:val="uk-UA" w:eastAsia="en-US"/>
        </w:rPr>
        <w:t>3</w:t>
      </w:r>
      <w:r>
        <w:rPr>
          <w:rFonts w:eastAsia="Calibri"/>
          <w:lang w:val="uk-UA" w:eastAsia="en-US"/>
        </w:rPr>
        <w:t>.</w:t>
      </w:r>
      <w:r w:rsidR="0007375A" w:rsidRPr="0007375A">
        <w:rPr>
          <w:rFonts w:eastAsia="Calibri"/>
          <w:lang w:val="uk-UA" w:eastAsia="en-US"/>
        </w:rPr>
        <w:t xml:space="preserve"> </w:t>
      </w:r>
      <w:r w:rsidR="001B57D6" w:rsidRPr="001B57D6">
        <w:rPr>
          <w:rFonts w:eastAsia="Calibri"/>
          <w:lang w:val="uk-UA" w:eastAsia="en-US"/>
        </w:rPr>
        <w:t>Гарантійний термін на Товар за цим Договором вказується в додатку №2 і починає свій перебіг з моменту фактичної передачі Товару Покупцю.</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4.1.  </w:t>
      </w:r>
      <w:r w:rsidRPr="005A701F">
        <w:rPr>
          <w:rFonts w:eastAsia="Calibri"/>
          <w:lang w:val="uk-UA" w:eastAsia="en-US"/>
        </w:rPr>
        <w:t xml:space="preserve">Постачальник зобов’язується поставити Товар Покупцю протягом </w:t>
      </w:r>
      <w:r>
        <w:rPr>
          <w:rFonts w:eastAsia="Calibri"/>
          <w:lang w:val="uk-UA" w:eastAsia="en-US"/>
        </w:rPr>
        <w:t>5</w:t>
      </w:r>
      <w:r w:rsidRPr="005A701F">
        <w:rPr>
          <w:rFonts w:eastAsia="Calibri"/>
          <w:lang w:val="uk-UA" w:eastAsia="en-US"/>
        </w:rPr>
        <w:t xml:space="preserve"> (</w:t>
      </w:r>
      <w:r>
        <w:rPr>
          <w:rFonts w:eastAsia="Calibri"/>
          <w:lang w:val="uk-UA" w:eastAsia="en-US"/>
        </w:rPr>
        <w:t>п</w:t>
      </w:r>
      <w:r w:rsidRPr="00BA0368">
        <w:rPr>
          <w:rFonts w:eastAsia="Calibri"/>
          <w:lang w:eastAsia="en-US"/>
        </w:rPr>
        <w:t>’</w:t>
      </w:r>
      <w:r>
        <w:rPr>
          <w:rFonts w:eastAsia="Calibri"/>
          <w:lang w:val="uk-UA" w:eastAsia="en-US"/>
        </w:rPr>
        <w:t>яти</w:t>
      </w:r>
      <w:r w:rsidRPr="005A701F">
        <w:rPr>
          <w:rFonts w:eastAsia="Calibri"/>
          <w:lang w:val="uk-UA" w:eastAsia="en-US"/>
        </w:rPr>
        <w:t>) робочих днів з моменту підписання Договору.</w:t>
      </w:r>
    </w:p>
    <w:p w:rsidR="008F3556" w:rsidRPr="00FC01DF" w:rsidRDefault="008F3556" w:rsidP="008F3556">
      <w:pPr>
        <w:tabs>
          <w:tab w:val="num" w:pos="0"/>
          <w:tab w:val="left" w:pos="900"/>
        </w:tabs>
        <w:ind w:right="-62" w:firstLine="709"/>
        <w:jc w:val="both"/>
        <w:rPr>
          <w:rFonts w:eastAsia="Calibri"/>
          <w:color w:val="000000"/>
          <w:lang w:val="uk-UA" w:eastAsia="en-US"/>
        </w:rPr>
      </w:pPr>
      <w:r w:rsidRPr="00FC01DF">
        <w:rPr>
          <w:rFonts w:eastAsia="Calibri"/>
          <w:lang w:val="uk-UA" w:eastAsia="en-US"/>
        </w:rPr>
        <w:t xml:space="preserve">4.2. Постачальник зобов’язаний поставити Товар своїм (або окремо найманим) транспортом за власний рахунок на склад Покупця за адресою: </w:t>
      </w:r>
      <w:r w:rsidRPr="00FC01DF">
        <w:rPr>
          <w:lang w:val="uk-UA" w:eastAsia="en-US"/>
        </w:rPr>
        <w:t>43005, м. Луцьк, вул. Гулака-Артемовського, 20.</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4.3. Датою поставки Товару є дата підписання Покупцем видаткової накладної.</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4.4. На</w:t>
      </w:r>
      <w:r w:rsidRPr="00FC01DF">
        <w:rPr>
          <w:rFonts w:eastAsia="Calibri"/>
          <w:lang w:eastAsia="en-US"/>
        </w:rPr>
        <w:t xml:space="preserve"> </w:t>
      </w:r>
      <w:r w:rsidRPr="00FC01DF">
        <w:rPr>
          <w:rFonts w:eastAsia="Calibri"/>
          <w:lang w:val="uk-UA" w:eastAsia="en-US"/>
        </w:rPr>
        <w:t>Товар Постачальник в обов’язковому порядку надає Покупцю наступні документи: рахунок-фактуру, видаткову накладну</w:t>
      </w:r>
      <w:r w:rsidR="00A920E5">
        <w:rPr>
          <w:rFonts w:eastAsia="Calibri"/>
          <w:lang w:val="uk-UA" w:eastAsia="en-US"/>
        </w:rPr>
        <w:t>.</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4.5.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lastRenderedPageBreak/>
        <w:t>4.6. У разі ненадходження від Покупця заявок на поставку Товару, Постачальник не здійснює їх постачання.</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 xml:space="preserve">5.1. </w:t>
      </w:r>
      <w:r w:rsidRPr="00555F9B">
        <w:rPr>
          <w:rFonts w:eastAsia="Calibri"/>
          <w:lang w:val="uk-UA" w:eastAsia="en-US"/>
        </w:rPr>
        <w:t xml:space="preserve">Розрахунки за Товар здійснюються Покупцем на умовах 100% післяоплати в безготівковому порядку за рахунок власних коштів шляхом перерахування на поточний </w:t>
      </w:r>
      <w:r w:rsidR="009D1DB4">
        <w:rPr>
          <w:rFonts w:eastAsia="Calibri"/>
          <w:lang w:val="uk-UA" w:eastAsia="en-US"/>
        </w:rPr>
        <w:t xml:space="preserve">рахунок Постачальника протягом </w:t>
      </w:r>
      <w:r w:rsidR="00ED2113" w:rsidRPr="00ED2113">
        <w:rPr>
          <w:rFonts w:eastAsia="Calibri"/>
          <w:lang w:val="uk-UA" w:eastAsia="en-US"/>
        </w:rPr>
        <w:t>20 (двадцяти) банківських днів</w:t>
      </w:r>
      <w:r w:rsidRPr="00555F9B">
        <w:rPr>
          <w:rFonts w:eastAsia="Calibri"/>
          <w:lang w:val="uk-UA" w:eastAsia="en-US"/>
        </w:rPr>
        <w:t xml:space="preserve"> з моменту отримання Товару.  </w:t>
      </w:r>
      <w:r w:rsidRPr="00FC01DF">
        <w:rPr>
          <w:rFonts w:eastAsia="Calibri"/>
          <w:lang w:val="uk-UA" w:eastAsia="en-US"/>
        </w:rPr>
        <w:t xml:space="preserve">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поточний рахунок Постачальника.</w:t>
      </w:r>
    </w:p>
    <w:p w:rsidR="008F3556" w:rsidRPr="00FC01DF" w:rsidRDefault="008F3556" w:rsidP="008F3556">
      <w:pPr>
        <w:ind w:right="43" w:firstLine="709"/>
        <w:jc w:val="both"/>
        <w:rPr>
          <w:lang w:val="uk-UA" w:eastAsia="uk-UA"/>
        </w:rPr>
      </w:pPr>
      <w:r w:rsidRPr="00FC01DF">
        <w:rPr>
          <w:lang w:val="uk-UA" w:eastAsia="uk-UA"/>
        </w:rPr>
        <w:t xml:space="preserve">5.3.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8F3556" w:rsidRPr="00FC01DF" w:rsidRDefault="008F3556" w:rsidP="008F3556">
      <w:pPr>
        <w:widowControl w:val="0"/>
        <w:tabs>
          <w:tab w:val="left" w:pos="1080"/>
        </w:tabs>
        <w:snapToGrid w:val="0"/>
        <w:ind w:right="-62"/>
        <w:jc w:val="both"/>
        <w:rPr>
          <w:lang w:val="uk-UA" w:eastAsia="en-US"/>
        </w:rPr>
      </w:pPr>
    </w:p>
    <w:p w:rsidR="008F3556" w:rsidRPr="00FC01DF" w:rsidRDefault="008F3556" w:rsidP="008F3556">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8F3556" w:rsidRPr="00FC01DF" w:rsidRDefault="008F3556" w:rsidP="008F3556">
      <w:pPr>
        <w:tabs>
          <w:tab w:val="left" w:pos="1080"/>
        </w:tabs>
        <w:ind w:right="-62" w:firstLine="709"/>
        <w:jc w:val="both"/>
      </w:pPr>
      <w:r w:rsidRPr="00FC01DF">
        <w:t>6.1. Прий</w:t>
      </w:r>
      <w:r w:rsidRPr="00FC01DF">
        <w:rPr>
          <w:lang w:val="uk-UA"/>
        </w:rPr>
        <w:t>мання</w:t>
      </w:r>
      <w:r w:rsidRPr="00FC01DF">
        <w:t xml:space="preserve"> Товару за кількістю та якістю Покупець здійснює </w:t>
      </w:r>
      <w:r w:rsidRPr="00FC01DF">
        <w:rPr>
          <w:lang w:val="uk-UA"/>
        </w:rPr>
        <w:t>на у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8F3556" w:rsidRPr="00FC01DF" w:rsidRDefault="008F3556" w:rsidP="008F3556">
      <w:pPr>
        <w:tabs>
          <w:tab w:val="left" w:pos="1080"/>
        </w:tabs>
        <w:ind w:right="-62" w:firstLine="709"/>
        <w:jc w:val="both"/>
      </w:pPr>
      <w:r w:rsidRPr="00FC01DF">
        <w:t>6.2. Право власності на Товар та</w:t>
      </w:r>
      <w:r w:rsidRPr="00FC01DF">
        <w:rPr>
          <w:lang w:val="uk-UA"/>
        </w:rPr>
        <w:t xml:space="preserve"> усі</w:t>
      </w:r>
      <w:r w:rsidRPr="00FC01DF">
        <w:t xml:space="preserve"> ризики</w:t>
      </w:r>
      <w:r w:rsidRPr="00FC01DF">
        <w:rPr>
          <w:lang w:val="uk-UA"/>
        </w:rPr>
        <w:t>, пов’язані із ним,</w:t>
      </w:r>
      <w:r w:rsidRPr="00FC01DF">
        <w:t xml:space="preserve"> виникають у Покупця в момент передачі</w:t>
      </w:r>
      <w:r w:rsidRPr="00FC01DF">
        <w:rPr>
          <w:lang w:val="uk-UA"/>
        </w:rPr>
        <w:t xml:space="preserve"> йому</w:t>
      </w:r>
      <w:r w:rsidRPr="00FC01DF">
        <w:t xml:space="preserve"> Товару</w:t>
      </w:r>
      <w:r w:rsidRPr="00FC01DF">
        <w:rPr>
          <w:lang w:val="uk-UA"/>
        </w:rPr>
        <w:t xml:space="preserve"> Постачальником</w:t>
      </w:r>
      <w:r w:rsidRPr="00FC01DF">
        <w:t xml:space="preserve">, що фіксується </w:t>
      </w:r>
      <w:r w:rsidRPr="00FC01DF">
        <w:rPr>
          <w:lang w:val="uk-UA"/>
        </w:rPr>
        <w:t>видатковою</w:t>
      </w:r>
      <w:r w:rsidRPr="00FC01DF">
        <w:t xml:space="preserve"> накладною про приймання товару.</w:t>
      </w:r>
    </w:p>
    <w:p w:rsidR="008F3556" w:rsidRPr="00FC01DF" w:rsidRDefault="008F3556" w:rsidP="008F3556">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sidRPr="00FC01DF">
        <w:rPr>
          <w:lang w:val="uk-UA"/>
        </w:rPr>
        <w:t>15</w:t>
      </w:r>
      <w:r w:rsidRPr="00FC01DF">
        <w:t xml:space="preserve"> календарних днів з моменту отримання відповідної вимоги та відшкодувати понесені Покупцем збитки. </w:t>
      </w:r>
    </w:p>
    <w:p w:rsidR="008F3556" w:rsidRPr="00FC01DF" w:rsidRDefault="008F3556" w:rsidP="008F3556">
      <w:pPr>
        <w:tabs>
          <w:tab w:val="left" w:pos="1080"/>
        </w:tabs>
        <w:ind w:right="-62" w:firstLine="709"/>
        <w:jc w:val="both"/>
        <w:rPr>
          <w:lang w:val="uk-UA"/>
        </w:rPr>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на день її нарахування від вартості не поставленого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непоставленого у строк Товару. </w:t>
      </w:r>
    </w:p>
    <w:p w:rsidR="008F3556" w:rsidRPr="00FC01DF" w:rsidRDefault="008F3556" w:rsidP="008F3556">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8F3556" w:rsidRPr="00FC01DF" w:rsidRDefault="008F3556" w:rsidP="008F3556">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4.4. цього Договору Покупець вправі затримати оплату вартості отриманого Товару, без понесення відповідальності за таку затримку, до виконання Постачальником своїх зобов’язань. </w:t>
      </w:r>
    </w:p>
    <w:p w:rsidR="008F3556" w:rsidRPr="00FC01DF" w:rsidRDefault="008F3556" w:rsidP="008F3556">
      <w:pPr>
        <w:tabs>
          <w:tab w:val="left" w:pos="1080"/>
        </w:tabs>
        <w:ind w:right="-62" w:firstLine="709"/>
        <w:jc w:val="both"/>
        <w:rPr>
          <w:lang w:val="uk-UA" w:eastAsia="uk-UA"/>
        </w:rPr>
      </w:pPr>
      <w:r w:rsidRPr="00FC01DF">
        <w:rPr>
          <w:lang w:val="uk-UA" w:eastAsia="uk-UA"/>
        </w:rPr>
        <w:t>7.5. У разі несвоєчасної оплати вартості отриманого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отриманого Товару.</w:t>
      </w:r>
    </w:p>
    <w:p w:rsidR="008F3556" w:rsidRPr="00FC01DF" w:rsidRDefault="008F3556" w:rsidP="008F3556">
      <w:pPr>
        <w:tabs>
          <w:tab w:val="left" w:pos="1080"/>
        </w:tabs>
        <w:ind w:right="-62" w:firstLine="709"/>
        <w:jc w:val="both"/>
        <w:rPr>
          <w:lang w:val="uk-UA" w:eastAsia="uk-UA"/>
        </w:rPr>
      </w:pPr>
      <w:r w:rsidRPr="00FC01DF">
        <w:rPr>
          <w:lang w:val="uk-UA" w:eastAsia="uk-UA"/>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8F3556" w:rsidRDefault="008F3556" w:rsidP="008F3556">
      <w:pPr>
        <w:tabs>
          <w:tab w:val="left" w:pos="1080"/>
        </w:tabs>
        <w:ind w:right="-62" w:firstLine="709"/>
        <w:jc w:val="both"/>
        <w:rPr>
          <w:lang w:val="uk-UA" w:eastAsia="uk-UA"/>
        </w:rPr>
      </w:pPr>
    </w:p>
    <w:p w:rsidR="00F43DF5" w:rsidRPr="00FC01DF" w:rsidRDefault="00F43DF5" w:rsidP="008F3556">
      <w:pPr>
        <w:tabs>
          <w:tab w:val="left" w:pos="1080"/>
        </w:tabs>
        <w:ind w:right="-62" w:firstLine="709"/>
        <w:jc w:val="both"/>
        <w:rPr>
          <w:lang w:val="uk-UA" w:eastAsia="uk-UA"/>
        </w:rPr>
      </w:pPr>
    </w:p>
    <w:p w:rsidR="008F3556" w:rsidRPr="00FC01DF" w:rsidRDefault="008F3556" w:rsidP="008F3556">
      <w:pPr>
        <w:tabs>
          <w:tab w:val="left" w:pos="900"/>
        </w:tabs>
        <w:ind w:right="-62"/>
        <w:jc w:val="center"/>
        <w:rPr>
          <w:rFonts w:eastAsia="Calibri"/>
          <w:b/>
          <w:lang w:val="uk-UA" w:eastAsia="en-US"/>
        </w:rPr>
      </w:pPr>
      <w:r w:rsidRPr="00FC01DF">
        <w:rPr>
          <w:rFonts w:eastAsia="Calibri"/>
          <w:b/>
          <w:lang w:val="uk-UA" w:eastAsia="en-US"/>
        </w:rPr>
        <w:lastRenderedPageBreak/>
        <w:t>8. СТРОК ДІЇ ДОГОВОРУ</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8F3556" w:rsidRPr="00FC01DF" w:rsidRDefault="008F3556" w:rsidP="008F3556">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8F3556" w:rsidRPr="00FC01DF" w:rsidRDefault="008F3556" w:rsidP="008F3556">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8F3556" w:rsidRPr="00FC01DF" w:rsidRDefault="008F3556" w:rsidP="008F3556">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8F3556" w:rsidRPr="00FC01DF" w:rsidRDefault="008F3556" w:rsidP="008F3556">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8F3556" w:rsidRPr="00FC01DF" w:rsidRDefault="008F3556" w:rsidP="008F3556">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8F3556" w:rsidRPr="00FC01DF" w:rsidRDefault="008F3556" w:rsidP="008F3556">
      <w:pPr>
        <w:ind w:firstLine="709"/>
        <w:jc w:val="both"/>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8F3556" w:rsidRPr="00FC01DF" w:rsidRDefault="008F3556" w:rsidP="008F3556">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F3556" w:rsidRPr="00FC01DF" w:rsidRDefault="008F3556" w:rsidP="008F3556">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8F3556" w:rsidRPr="00FC01DF" w:rsidRDefault="008F3556" w:rsidP="008F3556">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3556" w:rsidRPr="00FC01DF" w:rsidRDefault="008F3556" w:rsidP="008F3556">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8F3556" w:rsidRPr="00FC01DF" w:rsidRDefault="008F3556" w:rsidP="008F3556">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F3556" w:rsidRPr="00FC01DF" w:rsidRDefault="008F3556" w:rsidP="008F3556">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3556" w:rsidRPr="00FC01DF" w:rsidRDefault="008F3556" w:rsidP="00F43DF5">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w:t>
      </w:r>
      <w:r w:rsidR="00F43DF5">
        <w:rPr>
          <w:lang w:val="uk-UA"/>
        </w:rPr>
        <w:t>джено в установленому порядку»</w:t>
      </w:r>
      <w:r w:rsidRPr="00661F20">
        <w:rPr>
          <w:lang w:val="uk-UA"/>
        </w:rPr>
        <w:t>.</w:t>
      </w:r>
    </w:p>
    <w:p w:rsidR="008F3556" w:rsidRPr="00FC01DF" w:rsidRDefault="008F3556" w:rsidP="008F3556">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8F3556" w:rsidRPr="00FC01DF" w:rsidRDefault="008F3556" w:rsidP="008F3556">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5E42B7" w:rsidRDefault="008F3556" w:rsidP="008F3556">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8F3556" w:rsidRPr="005E42B7" w:rsidRDefault="005E42B7" w:rsidP="008F3556">
      <w:pPr>
        <w:suppressAutoHyphens/>
        <w:spacing w:before="120" w:line="260" w:lineRule="exact"/>
        <w:ind w:firstLine="709"/>
        <w:jc w:val="both"/>
        <w:rPr>
          <w:lang w:val="uk-UA" w:eastAsia="ar-SA"/>
        </w:rPr>
      </w:pPr>
      <w:r>
        <w:rPr>
          <w:lang w:val="uk-UA" w:eastAsia="ar-SA"/>
        </w:rPr>
        <w:t xml:space="preserve">10.5. </w:t>
      </w:r>
      <w:r w:rsidRPr="005E42B7">
        <w:rPr>
          <w:lang w:val="uk-UA" w:eastAsia="ar-SA"/>
        </w:rPr>
        <w:t>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r>
        <w:rPr>
          <w:lang w:val="uk-UA" w:eastAsia="ar-SA"/>
        </w:rPr>
        <w:t>.</w:t>
      </w:r>
      <w:r w:rsidR="008F3556" w:rsidRPr="00FC01DF">
        <w:rPr>
          <w:lang w:val="uk-UA" w:eastAsia="ar-SA"/>
        </w:rPr>
        <w:t xml:space="preserve"> </w:t>
      </w:r>
    </w:p>
    <w:p w:rsidR="008F3556" w:rsidRPr="00FC01DF" w:rsidRDefault="008F3556" w:rsidP="008F3556">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sidR="005E42B7">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8F3556" w:rsidRPr="00FC01DF" w:rsidRDefault="005E42B7" w:rsidP="008F3556">
      <w:pPr>
        <w:tabs>
          <w:tab w:val="left" w:pos="1080"/>
        </w:tabs>
        <w:spacing w:line="276" w:lineRule="auto"/>
        <w:ind w:right="-62" w:firstLine="709"/>
        <w:jc w:val="both"/>
        <w:rPr>
          <w:rFonts w:eastAsia="Calibri"/>
          <w:lang w:val="uk-UA" w:eastAsia="en-US"/>
        </w:rPr>
      </w:pPr>
      <w:r>
        <w:rPr>
          <w:rFonts w:eastAsia="Calibri"/>
          <w:lang w:val="uk-UA" w:eastAsia="en-US"/>
        </w:rPr>
        <w:t>10.7</w:t>
      </w:r>
      <w:r w:rsidR="008F3556"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8F3556" w:rsidRPr="00FC01DF" w:rsidRDefault="008F3556" w:rsidP="008F3556">
      <w:pPr>
        <w:tabs>
          <w:tab w:val="left" w:pos="0"/>
        </w:tabs>
        <w:ind w:right="-62" w:firstLine="709"/>
        <w:jc w:val="both"/>
        <w:rPr>
          <w:rFonts w:eastAsia="Calibri"/>
          <w:lang w:val="uk-UA" w:eastAsia="en-US"/>
        </w:rPr>
      </w:pPr>
      <w:r w:rsidRPr="00FC01DF">
        <w:rPr>
          <w:rFonts w:eastAsia="Calibri"/>
          <w:lang w:val="x-none" w:eastAsia="en-US"/>
        </w:rPr>
        <w:t>10.</w:t>
      </w:r>
      <w:r w:rsidR="005E42B7">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t>10.9</w:t>
      </w:r>
      <w:r w:rsidR="008F3556"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lastRenderedPageBreak/>
        <w:t>10.10</w:t>
      </w:r>
      <w:r w:rsidR="008F3556"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8F3556" w:rsidRPr="00FC01DF" w:rsidRDefault="008F3556" w:rsidP="008F3556">
      <w:pPr>
        <w:tabs>
          <w:tab w:val="left" w:pos="0"/>
        </w:tabs>
        <w:ind w:right="-62" w:firstLine="709"/>
        <w:jc w:val="both"/>
        <w:rPr>
          <w:rFonts w:eastAsia="Calibri"/>
          <w:lang w:val="uk-UA" w:eastAsia="en-US"/>
        </w:rPr>
      </w:pPr>
    </w:p>
    <w:p w:rsidR="008F3556" w:rsidRPr="00FC01DF" w:rsidRDefault="008F3556" w:rsidP="008F3556">
      <w:pPr>
        <w:tabs>
          <w:tab w:val="left" w:pos="0"/>
        </w:tabs>
        <w:ind w:right="-62" w:firstLine="709"/>
        <w:jc w:val="center"/>
        <w:rPr>
          <w:rFonts w:eastAsia="Calibri"/>
          <w:lang w:val="uk-UA" w:eastAsia="en-US"/>
        </w:rPr>
      </w:pPr>
      <w:r w:rsidRPr="00FC01DF">
        <w:rPr>
          <w:rFonts w:eastAsia="Calibri"/>
          <w:b/>
          <w:lang w:val="x-none" w:eastAsia="en-US"/>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8F3556" w:rsidRPr="00FC01DF" w:rsidTr="008E18EE">
        <w:tc>
          <w:tcPr>
            <w:tcW w:w="4253" w:type="dxa"/>
          </w:tcPr>
          <w:p w:rsidR="008F3556" w:rsidRPr="00FC01DF" w:rsidRDefault="008F3556" w:rsidP="008E18EE">
            <w:pPr>
              <w:keepNext/>
              <w:keepLines/>
              <w:ind w:firstLine="709"/>
              <w:outlineLvl w:val="7"/>
              <w:rPr>
                <w:b/>
                <w:i/>
                <w:lang w:val="uk-UA" w:eastAsia="uk-UA"/>
              </w:rPr>
            </w:pPr>
            <w:r w:rsidRPr="00FC01DF">
              <w:rPr>
                <w:b/>
                <w:i/>
                <w:lang w:val="uk-UA" w:eastAsia="uk-UA"/>
              </w:rPr>
              <w:t>ПОСТАЧАЛЬНИК:</w:t>
            </w:r>
          </w:p>
          <w:p w:rsidR="008F3556" w:rsidRPr="00FC01DF" w:rsidRDefault="008F3556" w:rsidP="008E18EE">
            <w:pPr>
              <w:ind w:firstLine="709"/>
              <w:rPr>
                <w:rFonts w:eastAsia="Calibri"/>
                <w:b/>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ind w:firstLine="708"/>
              <w:rPr>
                <w:rFonts w:eastAsia="Calibri"/>
                <w:lang w:val="uk-UA" w:eastAsia="en-US"/>
              </w:rPr>
            </w:pPr>
          </w:p>
          <w:p w:rsidR="008F3556" w:rsidRPr="00FC01DF" w:rsidRDefault="008F3556" w:rsidP="008E18EE">
            <w:pPr>
              <w:spacing w:after="200" w:line="276" w:lineRule="auto"/>
              <w:rPr>
                <w:rFonts w:eastAsia="Calibri"/>
                <w:lang w:val="uk-UA" w:eastAsia="en-US"/>
              </w:rPr>
            </w:pPr>
          </w:p>
        </w:tc>
        <w:tc>
          <w:tcPr>
            <w:tcW w:w="5040" w:type="dxa"/>
          </w:tcPr>
          <w:p w:rsidR="008F3556" w:rsidRPr="00FC01DF" w:rsidRDefault="008F3556" w:rsidP="008E18EE">
            <w:pPr>
              <w:ind w:hanging="6"/>
              <w:rPr>
                <w:rFonts w:eastAsia="Calibri"/>
                <w:b/>
                <w:i/>
                <w:caps/>
                <w:lang w:val="uk-UA" w:eastAsia="en-US"/>
              </w:rPr>
            </w:pPr>
            <w:r w:rsidRPr="00FC01DF">
              <w:rPr>
                <w:rFonts w:eastAsia="Calibri"/>
                <w:b/>
                <w:i/>
                <w:caps/>
                <w:lang w:val="uk-UA" w:eastAsia="en-US"/>
              </w:rPr>
              <w:t xml:space="preserve">                     Покупець:</w:t>
            </w:r>
          </w:p>
          <w:p w:rsidR="008F3556" w:rsidRPr="00FC01DF" w:rsidRDefault="008F3556" w:rsidP="008E18EE">
            <w:pPr>
              <w:rPr>
                <w:rFonts w:eastAsia="Calibri"/>
                <w:b/>
                <w:i/>
                <w:caps/>
                <w:lang w:val="uk-UA" w:eastAsia="en-US"/>
              </w:rPr>
            </w:pPr>
          </w:p>
          <w:p w:rsidR="008F3556" w:rsidRPr="00FC01DF" w:rsidRDefault="008F3556" w:rsidP="008E18EE">
            <w:pPr>
              <w:ind w:left="-108" w:right="-249" w:hanging="6"/>
              <w:rPr>
                <w:rFonts w:eastAsia="Calibri"/>
                <w:b/>
                <w:lang w:val="uk-UA" w:eastAsia="en-US"/>
              </w:rPr>
            </w:pPr>
            <w:r w:rsidRPr="00FC01DF">
              <w:rPr>
                <w:rFonts w:eastAsia="Calibri"/>
                <w:b/>
                <w:lang w:val="uk-UA" w:eastAsia="en-US"/>
              </w:rPr>
              <w:t xml:space="preserve">              ДКП “Луцьктепло”</w:t>
            </w:r>
          </w:p>
          <w:p w:rsidR="008F3556" w:rsidRPr="00FC01DF" w:rsidRDefault="008F3556" w:rsidP="008E18EE">
            <w:pPr>
              <w:ind w:left="-108" w:right="-249" w:hanging="6"/>
              <w:rPr>
                <w:lang w:val="uk-UA"/>
              </w:rPr>
            </w:pPr>
            <w:r w:rsidRPr="00FC01DF">
              <w:rPr>
                <w:lang w:val="uk-UA"/>
              </w:rPr>
              <w:t>43005, м. Луцьк, вул. Гулака-Артемовського, 20</w:t>
            </w:r>
          </w:p>
          <w:p w:rsidR="008F3556" w:rsidRPr="00FC01DF" w:rsidRDefault="008F3556" w:rsidP="008E18EE">
            <w:pPr>
              <w:ind w:left="-108" w:right="-249" w:hanging="6"/>
              <w:rPr>
                <w:lang w:val="uk-UA"/>
              </w:rPr>
            </w:pPr>
            <w:r w:rsidRPr="00FC01DF">
              <w:rPr>
                <w:lang w:val="uk-UA"/>
              </w:rPr>
              <w:t xml:space="preserve"> Код ЄДРПОУ 30391925</w:t>
            </w:r>
          </w:p>
          <w:p w:rsidR="008F3556" w:rsidRPr="00FC01DF" w:rsidRDefault="008F3556" w:rsidP="008E18EE">
            <w:pPr>
              <w:ind w:left="-108" w:right="-249" w:hanging="6"/>
              <w:rPr>
                <w:lang w:val="uk-UA"/>
              </w:rPr>
            </w:pPr>
            <w:r w:rsidRPr="00FC01DF">
              <w:rPr>
                <w:lang w:val="uk-UA"/>
              </w:rPr>
              <w:t>Банківські реквізити:</w:t>
            </w:r>
          </w:p>
          <w:p w:rsidR="008F3556" w:rsidRPr="00FC01DF" w:rsidRDefault="008F3556" w:rsidP="008E18EE">
            <w:pPr>
              <w:ind w:left="-108" w:right="-249" w:hanging="6"/>
              <w:rPr>
                <w:lang w:val="uk-UA"/>
              </w:rPr>
            </w:pPr>
            <w:r w:rsidRPr="00FC01DF">
              <w:rPr>
                <w:lang w:val="uk-UA"/>
              </w:rPr>
              <w:t>IBAN UA263204780000000026009252571</w:t>
            </w:r>
          </w:p>
          <w:p w:rsidR="008F3556" w:rsidRPr="00FC01DF" w:rsidRDefault="008F3556" w:rsidP="008E18EE">
            <w:pPr>
              <w:ind w:left="-222" w:right="-249"/>
              <w:rPr>
                <w:lang w:val="uk-UA"/>
              </w:rPr>
            </w:pPr>
            <w:r w:rsidRPr="00FC01DF">
              <w:rPr>
                <w:lang w:val="uk-UA"/>
              </w:rPr>
              <w:t xml:space="preserve">  в АБ «УКРГАЗБАНК» м. Київ</w:t>
            </w:r>
          </w:p>
          <w:p w:rsidR="008F3556" w:rsidRPr="00FC01DF" w:rsidRDefault="008F3556" w:rsidP="008E18EE">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8F3556" w:rsidRPr="00FC01DF" w:rsidRDefault="008F3556" w:rsidP="008E18EE">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8F3556" w:rsidRPr="00FC01DF" w:rsidRDefault="008F3556" w:rsidP="008E18EE">
            <w:pPr>
              <w:ind w:left="-222" w:right="-249"/>
              <w:rPr>
                <w:lang w:val="uk-UA"/>
              </w:rPr>
            </w:pPr>
            <w:r w:rsidRPr="00FC01DF">
              <w:rPr>
                <w:lang w:val="uk-UA"/>
              </w:rPr>
              <w:t xml:space="preserve">  УДКСУ у м.</w:t>
            </w:r>
            <w:r w:rsidRPr="00FC01DF">
              <w:t xml:space="preserve"> </w:t>
            </w:r>
            <w:r w:rsidRPr="00FC01DF">
              <w:rPr>
                <w:lang w:val="uk-UA"/>
              </w:rPr>
              <w:t>Луцьку</w:t>
            </w:r>
          </w:p>
          <w:p w:rsidR="008F3556" w:rsidRPr="00FC01DF" w:rsidRDefault="008F3556" w:rsidP="008E18EE">
            <w:pPr>
              <w:ind w:left="-108" w:right="-249" w:hanging="6"/>
              <w:rPr>
                <w:lang w:val="uk-UA"/>
              </w:rPr>
            </w:pPr>
            <w:r w:rsidRPr="00FC01DF">
              <w:rPr>
                <w:lang w:val="uk-UA"/>
              </w:rPr>
              <w:t>ІПН №303919203177</w:t>
            </w:r>
          </w:p>
          <w:p w:rsidR="008F3556" w:rsidRPr="00FC01DF" w:rsidRDefault="008F3556" w:rsidP="008E18EE">
            <w:pPr>
              <w:ind w:left="-108" w:right="-249" w:hanging="6"/>
              <w:rPr>
                <w:lang w:val="uk-UA"/>
              </w:rPr>
            </w:pPr>
            <w:r w:rsidRPr="00FC01DF">
              <w:rPr>
                <w:lang w:val="uk-UA"/>
              </w:rPr>
              <w:t>Св. №02805459</w:t>
            </w:r>
          </w:p>
          <w:p w:rsidR="008F3556" w:rsidRPr="00FC01DF" w:rsidRDefault="008F3556" w:rsidP="008E18EE">
            <w:pPr>
              <w:ind w:left="-108" w:right="-249" w:hanging="6"/>
              <w:rPr>
                <w:rFonts w:eastAsia="Calibri"/>
                <w:lang w:val="uk-UA" w:eastAsia="en-US"/>
              </w:rPr>
            </w:pPr>
            <w:r w:rsidRPr="00FC01DF">
              <w:rPr>
                <w:lang w:val="uk-UA"/>
              </w:rPr>
              <w:t>Тел.: (0332) 28-30-70</w:t>
            </w:r>
          </w:p>
          <w:p w:rsidR="008F3556" w:rsidRDefault="008F3556" w:rsidP="008E18EE">
            <w:pPr>
              <w:rPr>
                <w:rFonts w:eastAsia="Calibri"/>
                <w:lang w:val="uk-UA" w:eastAsia="en-US"/>
              </w:rPr>
            </w:pPr>
          </w:p>
          <w:p w:rsidR="008F3556" w:rsidRPr="00FC01DF" w:rsidRDefault="008F3556" w:rsidP="008E18EE">
            <w:pPr>
              <w:ind w:left="-110"/>
              <w:rPr>
                <w:rFonts w:eastAsia="Calibri"/>
                <w:b/>
                <w:lang w:val="uk-UA" w:eastAsia="en-US"/>
              </w:rPr>
            </w:pPr>
            <w:r w:rsidRPr="00FC01DF">
              <w:rPr>
                <w:rFonts w:eastAsia="Calibri"/>
                <w:b/>
                <w:lang w:val="uk-UA" w:eastAsia="en-US"/>
              </w:rPr>
              <w:t>Директор____________ Іван Скорупський</w:t>
            </w:r>
          </w:p>
        </w:tc>
      </w:tr>
    </w:tbl>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AE21C3" w:rsidRDefault="00AE21C3" w:rsidP="008F3556">
      <w:pPr>
        <w:spacing w:before="240"/>
        <w:jc w:val="both"/>
        <w:rPr>
          <w:rFonts w:ascii="Calibri" w:eastAsia="Calibri" w:hAnsi="Calibri"/>
          <w:lang w:eastAsia="en-US"/>
        </w:rPr>
      </w:pPr>
    </w:p>
    <w:p w:rsidR="00AE21C3" w:rsidRPr="00FC01DF" w:rsidRDefault="00AE21C3" w:rsidP="008F3556">
      <w:pPr>
        <w:spacing w:before="240"/>
        <w:jc w:val="both"/>
        <w:rPr>
          <w:rFonts w:ascii="Calibri" w:eastAsia="Calibri" w:hAnsi="Calibri"/>
          <w:lang w:eastAsia="en-US"/>
        </w:rPr>
      </w:pPr>
    </w:p>
    <w:p w:rsidR="008F3556" w:rsidRPr="00FC01DF" w:rsidRDefault="008F3556" w:rsidP="008F3556">
      <w:pPr>
        <w:spacing w:before="240"/>
        <w:jc w:val="both"/>
        <w:rPr>
          <w:rFonts w:ascii="Calibri" w:eastAsia="Calibri" w:hAnsi="Calibri"/>
          <w:sz w:val="22"/>
          <w:szCs w:val="22"/>
          <w:lang w:val="uk-UA" w:eastAsia="en-US"/>
        </w:rPr>
      </w:pPr>
      <w:r w:rsidRPr="00FC01DF">
        <w:rPr>
          <w:rFonts w:ascii="Calibri" w:eastAsia="Calibri" w:hAnsi="Calibri"/>
          <w:lang w:val="uk-UA" w:eastAsia="en-US"/>
        </w:rPr>
        <w:lastRenderedPageBreak/>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8F3556" w:rsidRPr="00FC01DF" w:rsidRDefault="008F3556" w:rsidP="008F3556">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8F3556" w:rsidRPr="00FC01DF" w:rsidRDefault="008F3556" w:rsidP="008F3556">
      <w:pPr>
        <w:spacing w:before="240"/>
        <w:jc w:val="both"/>
        <w:rPr>
          <w:rFonts w:eastAsia="Calibri"/>
          <w:lang w:val="uk-UA" w:eastAsia="en-US"/>
        </w:rPr>
      </w:pPr>
      <w:r w:rsidRPr="00FC01DF">
        <w:rPr>
          <w:rFonts w:eastAsia="Calibri"/>
          <w:b/>
          <w:lang w:val="uk-UA" w:eastAsia="en-US"/>
        </w:rPr>
        <w:t xml:space="preserve">                                                    </w:t>
      </w:r>
    </w:p>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
        <w:tblW w:w="0" w:type="auto"/>
        <w:tblLook w:val="04A0" w:firstRow="1" w:lastRow="0" w:firstColumn="1" w:lastColumn="0" w:noHBand="0" w:noVBand="1"/>
      </w:tblPr>
      <w:tblGrid>
        <w:gridCol w:w="458"/>
        <w:gridCol w:w="3415"/>
        <w:gridCol w:w="939"/>
        <w:gridCol w:w="1236"/>
        <w:gridCol w:w="1825"/>
        <w:gridCol w:w="1806"/>
      </w:tblGrid>
      <w:tr w:rsidR="008F3556" w:rsidRPr="00FC01DF" w:rsidTr="008E18EE">
        <w:trPr>
          <w:trHeight w:val="1060"/>
        </w:trPr>
        <w:tc>
          <w:tcPr>
            <w:tcW w:w="458"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8F3556" w:rsidRPr="00FC01DF" w:rsidTr="008E18EE">
        <w:trPr>
          <w:trHeight w:val="552"/>
        </w:trPr>
        <w:tc>
          <w:tcPr>
            <w:tcW w:w="458" w:type="dxa"/>
            <w:vAlign w:val="center"/>
          </w:tcPr>
          <w:p w:rsidR="008F3556" w:rsidRPr="00FC01DF" w:rsidRDefault="008F3556" w:rsidP="008E18EE">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8F3556" w:rsidRPr="00FC01DF" w:rsidRDefault="008F3556" w:rsidP="008E18EE">
            <w:pPr>
              <w:spacing w:after="200" w:line="276" w:lineRule="auto"/>
              <w:jc w:val="center"/>
              <w:rPr>
                <w:rFonts w:eastAsia="Calibri"/>
                <w:lang w:val="uk-UA" w:eastAsia="en-US"/>
              </w:rPr>
            </w:pPr>
          </w:p>
        </w:tc>
        <w:tc>
          <w:tcPr>
            <w:tcW w:w="939" w:type="dxa"/>
            <w:vAlign w:val="center"/>
          </w:tcPr>
          <w:p w:rsidR="008F3556" w:rsidRPr="00FC01DF" w:rsidRDefault="008F3556" w:rsidP="008E18EE">
            <w:pPr>
              <w:spacing w:after="200" w:line="276" w:lineRule="auto"/>
              <w:jc w:val="center"/>
              <w:rPr>
                <w:rFonts w:eastAsia="Calibri"/>
                <w:lang w:val="uk-UA" w:eastAsia="en-US"/>
              </w:rPr>
            </w:pPr>
          </w:p>
        </w:tc>
        <w:tc>
          <w:tcPr>
            <w:tcW w:w="1236" w:type="dxa"/>
            <w:vAlign w:val="center"/>
          </w:tcPr>
          <w:p w:rsidR="008F3556" w:rsidRPr="00FC01DF" w:rsidRDefault="008F3556" w:rsidP="008E18EE">
            <w:pPr>
              <w:spacing w:after="200" w:line="276" w:lineRule="auto"/>
              <w:jc w:val="center"/>
              <w:rPr>
                <w:rFonts w:eastAsia="Calibri"/>
                <w:lang w:val="uk-UA" w:eastAsia="en-US"/>
              </w:rPr>
            </w:pPr>
          </w:p>
        </w:tc>
        <w:tc>
          <w:tcPr>
            <w:tcW w:w="1825" w:type="dxa"/>
          </w:tcPr>
          <w:p w:rsidR="008F3556" w:rsidRPr="00FC01DF" w:rsidRDefault="008F3556" w:rsidP="008E18EE">
            <w:pPr>
              <w:spacing w:after="200" w:line="276" w:lineRule="auto"/>
              <w:jc w:val="center"/>
              <w:rPr>
                <w:rFonts w:eastAsia="Calibri"/>
                <w:lang w:val="uk-UA" w:eastAsia="en-US"/>
              </w:rPr>
            </w:pP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8F3556" w:rsidRPr="00FC01DF" w:rsidRDefault="008F3556" w:rsidP="008E18EE">
            <w:pPr>
              <w:spacing w:after="200" w:line="276" w:lineRule="auto"/>
              <w:jc w:val="center"/>
              <w:rPr>
                <w:rFonts w:eastAsia="Calibri"/>
                <w:lang w:val="uk-UA" w:eastAsia="en-US"/>
              </w:rPr>
            </w:pPr>
          </w:p>
        </w:tc>
      </w:tr>
    </w:tbl>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lang w:val="uk-UA" w:eastAsia="en-US"/>
        </w:rPr>
      </w:pPr>
      <w:r w:rsidRPr="00FC01DF">
        <w:rPr>
          <w:rFonts w:eastAsia="Calibri"/>
          <w:lang w:val="uk-UA" w:eastAsia="en-US"/>
        </w:rPr>
        <w:t xml:space="preserve">      ПОСТАЧАЛЬНИК:                                                                   ПОКУПЕЦЬ:</w:t>
      </w: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r w:rsidRPr="00FC01DF">
        <w:rPr>
          <w:i/>
          <w:iCs/>
          <w:color w:val="000000"/>
          <w:lang w:val="uk-UA" w:eastAsia="uk-UA"/>
        </w:rPr>
        <w:t xml:space="preserve">                                                      </w:t>
      </w:r>
      <w:r w:rsidR="0052532F">
        <w:rPr>
          <w:i/>
          <w:iCs/>
          <w:color w:val="000000"/>
          <w:lang w:val="uk-UA" w:eastAsia="uk-UA"/>
        </w:rPr>
        <w:t xml:space="preserve">                       </w:t>
      </w:r>
      <w:r w:rsidRPr="00FC01DF">
        <w:rPr>
          <w:i/>
          <w:iCs/>
          <w:color w:val="000000"/>
          <w:lang w:val="uk-UA" w:eastAsia="uk-UA"/>
        </w:rPr>
        <w:t xml:space="preserve"> </w:t>
      </w:r>
      <w:r w:rsidRPr="00FC01DF">
        <w:rPr>
          <w:iCs/>
          <w:color w:val="000000"/>
          <w:lang w:val="uk-UA" w:eastAsia="uk-UA"/>
        </w:rPr>
        <w:t>Директор ____________ Іван Скорупський</w:t>
      </w:r>
    </w:p>
    <w:sectPr w:rsidR="008F3556" w:rsidSect="00C27B4B">
      <w:headerReference w:type="default" r:id="rId26"/>
      <w:footerReference w:type="default" r:id="rId27"/>
      <w:footerReference w:type="first" r:id="rId28"/>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D6" w:rsidRDefault="003156D6" w:rsidP="004F319E">
      <w:r>
        <w:separator/>
      </w:r>
    </w:p>
  </w:endnote>
  <w:endnote w:type="continuationSeparator" w:id="0">
    <w:p w:rsidR="003156D6" w:rsidRDefault="003156D6"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D5" w:rsidRDefault="00FA4DD5"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A4DD5" w:rsidRDefault="00FA4DD5"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D5" w:rsidRDefault="00FA4DD5">
    <w:pPr>
      <w:pStyle w:val="a6"/>
      <w:jc w:val="right"/>
    </w:pPr>
    <w:r>
      <w:fldChar w:fldCharType="begin"/>
    </w:r>
    <w:r>
      <w:instrText xml:space="preserve"> PAGE   \* MERGEFORMAT </w:instrText>
    </w:r>
    <w:r>
      <w:fldChar w:fldCharType="separate"/>
    </w:r>
    <w:r w:rsidR="00A35475">
      <w:rPr>
        <w:noProof/>
      </w:rPr>
      <w:t>23</w:t>
    </w:r>
    <w:r>
      <w:rPr>
        <w:noProof/>
      </w:rPr>
      <w:fldChar w:fldCharType="end"/>
    </w:r>
  </w:p>
  <w:p w:rsidR="00FA4DD5" w:rsidRDefault="00FA4DD5"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D5" w:rsidRPr="000F4336" w:rsidRDefault="00FA4DD5">
    <w:pPr>
      <w:pStyle w:val="a6"/>
      <w:jc w:val="right"/>
      <w:rPr>
        <w:lang w:val="uk-UA"/>
      </w:rPr>
    </w:pPr>
  </w:p>
  <w:p w:rsidR="00FA4DD5" w:rsidRDefault="00FA4DD5">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D5" w:rsidRDefault="00FA4DD5">
    <w:pPr>
      <w:pStyle w:val="a6"/>
      <w:jc w:val="center"/>
    </w:pPr>
    <w:r>
      <w:fldChar w:fldCharType="begin"/>
    </w:r>
    <w:r>
      <w:instrText xml:space="preserve"> PAGE   \* MERGEFORMAT </w:instrText>
    </w:r>
    <w:r>
      <w:fldChar w:fldCharType="separate"/>
    </w:r>
    <w:r w:rsidR="00A35475">
      <w:rPr>
        <w:noProof/>
      </w:rPr>
      <w:t>31</w:t>
    </w:r>
    <w:r>
      <w:fldChar w:fldCharType="end"/>
    </w:r>
  </w:p>
  <w:p w:rsidR="00FA4DD5" w:rsidRPr="004A1F8B" w:rsidRDefault="00FA4DD5">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D5" w:rsidRPr="005B4A61" w:rsidRDefault="00FA4DD5"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D6" w:rsidRDefault="003156D6" w:rsidP="004F319E">
      <w:r>
        <w:separator/>
      </w:r>
    </w:p>
  </w:footnote>
  <w:footnote w:type="continuationSeparator" w:id="0">
    <w:p w:rsidR="003156D6" w:rsidRDefault="003156D6"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D5" w:rsidRDefault="00FA4DD5" w:rsidP="00B92B7A">
    <w:pPr>
      <w:pStyle w:val="ac"/>
      <w:jc w:val="right"/>
    </w:pPr>
  </w:p>
  <w:p w:rsidR="00FA4DD5" w:rsidRDefault="00FA4DD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4"/>
  </w:num>
  <w:num w:numId="2">
    <w:abstractNumId w:val="9"/>
  </w:num>
  <w:num w:numId="3">
    <w:abstractNumId w:val="10"/>
  </w:num>
  <w:num w:numId="4">
    <w:abstractNumId w:val="7"/>
  </w:num>
  <w:num w:numId="5">
    <w:abstractNumId w:val="11"/>
  </w:num>
  <w:num w:numId="6">
    <w:abstractNumId w:val="12"/>
  </w:num>
  <w:num w:numId="7">
    <w:abstractNumId w:val="4"/>
  </w:num>
  <w:num w:numId="8">
    <w:abstractNumId w:val="13"/>
  </w:num>
  <w:num w:numId="9">
    <w:abstractNumId w:val="6"/>
  </w:num>
  <w:num w:numId="10">
    <w:abstractNumId w:val="3"/>
  </w:num>
  <w:num w:numId="11">
    <w:abstractNumId w:val="5"/>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E4"/>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0AC3"/>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2FF9"/>
    <w:rsid w:val="001B330D"/>
    <w:rsid w:val="001B3681"/>
    <w:rsid w:val="001B57D6"/>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6D6"/>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336B"/>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35B"/>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A19"/>
    <w:rsid w:val="00A34E8E"/>
    <w:rsid w:val="00A35475"/>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20E5"/>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1C3"/>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1694"/>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28"/>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7E4"/>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CA4"/>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CCC"/>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2113"/>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DF5"/>
    <w:rsid w:val="00F43ECC"/>
    <w:rsid w:val="00F44159"/>
    <w:rsid w:val="00F44839"/>
    <w:rsid w:val="00F45473"/>
    <w:rsid w:val="00F457CF"/>
    <w:rsid w:val="00F4629D"/>
    <w:rsid w:val="00F467E6"/>
    <w:rsid w:val="00F46F98"/>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4DD5"/>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84DD"/>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prozorro.gov.ua/search/products?local_share=10"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B8C56-1297-41AD-8F40-FD021483CD5B}">
  <ds:schemaRefs>
    <ds:schemaRef ds:uri="http://schemas.openxmlformats.org/officeDocument/2006/bibliography"/>
  </ds:schemaRefs>
</ds:datastoreItem>
</file>

<file path=customXml/itemProps2.xml><?xml version="1.0" encoding="utf-8"?>
<ds:datastoreItem xmlns:ds="http://schemas.openxmlformats.org/officeDocument/2006/customXml" ds:itemID="{B948E835-4A3C-432C-AB86-D048EE96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6127</TotalTime>
  <Pages>32</Pages>
  <Words>11325</Words>
  <Characters>64558</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75732</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2016</cp:revision>
  <cp:lastPrinted>2023-01-05T08:48:00Z</cp:lastPrinted>
  <dcterms:created xsi:type="dcterms:W3CDTF">2022-12-12T15:04:00Z</dcterms:created>
  <dcterms:modified xsi:type="dcterms:W3CDTF">2024-03-08T10:32:00Z</dcterms:modified>
</cp:coreProperties>
</file>