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F6" w:rsidRPr="00011526" w:rsidRDefault="000721F6" w:rsidP="000721F6">
      <w:pPr>
        <w:rPr>
          <w:b/>
          <w:sz w:val="22"/>
          <w:szCs w:val="22"/>
          <w:lang w:val="uk-UA" w:eastAsia="uk-UA"/>
        </w:rPr>
      </w:pPr>
    </w:p>
    <w:p w:rsidR="000947E2" w:rsidRPr="004978C8" w:rsidRDefault="005B5197" w:rsidP="00E041D0">
      <w:pPr>
        <w:jc w:val="center"/>
        <w:rPr>
          <w:b/>
          <w:szCs w:val="22"/>
          <w:lang w:val="uk-UA" w:eastAsia="uk-UA"/>
        </w:rPr>
      </w:pPr>
      <w:r w:rsidRPr="004978C8">
        <w:rPr>
          <w:b/>
          <w:szCs w:val="22"/>
          <w:lang w:val="uk-UA" w:eastAsia="uk-UA"/>
        </w:rPr>
        <w:t>ОГОЛОШЕННЯ</w:t>
      </w:r>
    </w:p>
    <w:p w:rsidR="00211FFA" w:rsidRPr="004978C8" w:rsidRDefault="00211FFA" w:rsidP="00211FFA">
      <w:pPr>
        <w:jc w:val="center"/>
        <w:rPr>
          <w:b/>
          <w:szCs w:val="22"/>
          <w:lang w:val="uk-UA" w:eastAsia="uk-UA"/>
        </w:rPr>
      </w:pPr>
      <w:r w:rsidRPr="004978C8">
        <w:rPr>
          <w:b/>
          <w:szCs w:val="22"/>
          <w:lang w:val="uk-UA" w:eastAsia="uk-UA"/>
        </w:rPr>
        <w:t>про проведення спрощеної закупівлі</w:t>
      </w:r>
    </w:p>
    <w:p w:rsidR="00CB38DC" w:rsidRPr="004978C8" w:rsidRDefault="00EE5DBC" w:rsidP="000A5828">
      <w:pPr>
        <w:ind w:firstLine="567"/>
        <w:jc w:val="both"/>
        <w:rPr>
          <w:b/>
          <w:szCs w:val="22"/>
          <w:lang w:val="uk-UA" w:eastAsia="uk-UA"/>
        </w:rPr>
      </w:pPr>
      <w:r w:rsidRPr="004978C8">
        <w:rPr>
          <w:b/>
          <w:szCs w:val="22"/>
          <w:lang w:val="uk-UA" w:eastAsia="uk-UA"/>
        </w:rPr>
        <w:t xml:space="preserve">  </w:t>
      </w:r>
    </w:p>
    <w:p w:rsidR="000947E2" w:rsidRPr="004978C8" w:rsidRDefault="000947E2" w:rsidP="00C608EB">
      <w:pPr>
        <w:ind w:firstLine="709"/>
        <w:jc w:val="both"/>
        <w:rPr>
          <w:b/>
          <w:szCs w:val="22"/>
          <w:lang w:val="uk-UA" w:eastAsia="uk-UA"/>
        </w:rPr>
      </w:pPr>
      <w:r w:rsidRPr="004978C8">
        <w:rPr>
          <w:b/>
          <w:szCs w:val="22"/>
          <w:lang w:val="uk-UA"/>
        </w:rPr>
        <w:t xml:space="preserve">1. </w:t>
      </w:r>
      <w:r w:rsidR="00862FE6" w:rsidRPr="004978C8">
        <w:rPr>
          <w:b/>
          <w:szCs w:val="22"/>
          <w:lang w:val="uk-UA"/>
        </w:rPr>
        <w:t>Інформація про з</w:t>
      </w:r>
      <w:r w:rsidRPr="004978C8">
        <w:rPr>
          <w:b/>
          <w:szCs w:val="22"/>
          <w:lang w:val="uk-UA"/>
        </w:rPr>
        <w:t>амовник</w:t>
      </w:r>
      <w:r w:rsidR="00862FE6" w:rsidRPr="004978C8">
        <w:rPr>
          <w:b/>
          <w:szCs w:val="22"/>
          <w:lang w:val="uk-UA"/>
        </w:rPr>
        <w:t>а</w:t>
      </w:r>
      <w:r w:rsidRPr="004978C8">
        <w:rPr>
          <w:b/>
          <w:szCs w:val="22"/>
          <w:lang w:val="uk-UA"/>
        </w:rPr>
        <w:t>:</w:t>
      </w:r>
    </w:p>
    <w:p w:rsidR="00B314A3" w:rsidRPr="004978C8" w:rsidRDefault="000947E2" w:rsidP="00C608EB">
      <w:pPr>
        <w:tabs>
          <w:tab w:val="left" w:pos="0"/>
          <w:tab w:val="left" w:pos="284"/>
          <w:tab w:val="left" w:pos="360"/>
          <w:tab w:val="left" w:pos="851"/>
        </w:tabs>
        <w:ind w:firstLine="709"/>
        <w:jc w:val="both"/>
        <w:rPr>
          <w:lang w:val="uk-UA"/>
        </w:rPr>
      </w:pPr>
      <w:r w:rsidRPr="004978C8">
        <w:rPr>
          <w:szCs w:val="22"/>
          <w:lang w:val="uk-UA"/>
        </w:rPr>
        <w:t xml:space="preserve">1.1. Найменування: </w:t>
      </w:r>
      <w:r w:rsidR="00B314A3" w:rsidRPr="004978C8">
        <w:rPr>
          <w:b/>
          <w:lang w:val="uk-UA"/>
        </w:rPr>
        <w:t>Комунальний заклад «Матвіївська загальноосвітня санаторна школа-інтернат І-ІІІ ступенів» Запорізької обласної ради.</w:t>
      </w:r>
    </w:p>
    <w:p w:rsidR="00AA7D6B" w:rsidRPr="004978C8" w:rsidRDefault="00AA7D6B" w:rsidP="00C608EB">
      <w:pPr>
        <w:tabs>
          <w:tab w:val="left" w:pos="0"/>
          <w:tab w:val="left" w:pos="284"/>
          <w:tab w:val="left" w:pos="360"/>
        </w:tabs>
        <w:ind w:firstLine="709"/>
        <w:jc w:val="both"/>
        <w:rPr>
          <w:b/>
          <w:bCs/>
          <w:lang w:val="uk-UA"/>
        </w:rPr>
      </w:pPr>
      <w:r w:rsidRPr="004978C8">
        <w:rPr>
          <w:szCs w:val="22"/>
          <w:lang w:val="uk-UA"/>
        </w:rPr>
        <w:t xml:space="preserve">1.2. Місцезнаходження: </w:t>
      </w:r>
      <w:r w:rsidR="00B314A3" w:rsidRPr="004978C8">
        <w:rPr>
          <w:b/>
          <w:bCs/>
          <w:lang w:val="uk-UA"/>
        </w:rPr>
        <w:t xml:space="preserve">70035, Запорізька обл., Вільнянський р-н, с.Матвіївка, </w:t>
      </w:r>
      <w:r w:rsidR="00C608EB" w:rsidRPr="004978C8">
        <w:rPr>
          <w:b/>
          <w:bCs/>
          <w:lang w:val="uk-UA"/>
        </w:rPr>
        <w:br/>
      </w:r>
      <w:r w:rsidR="00B314A3" w:rsidRPr="004978C8">
        <w:rPr>
          <w:b/>
          <w:bCs/>
          <w:lang w:val="uk-UA"/>
        </w:rPr>
        <w:t>вул. Центральна, буд</w:t>
      </w:r>
      <w:r w:rsidR="0025605E" w:rsidRPr="004978C8">
        <w:rPr>
          <w:b/>
          <w:bCs/>
          <w:lang w:val="uk-UA"/>
        </w:rPr>
        <w:t>.</w:t>
      </w:r>
      <w:r w:rsidR="00B314A3" w:rsidRPr="004978C8">
        <w:rPr>
          <w:b/>
          <w:bCs/>
          <w:lang w:val="uk-UA"/>
        </w:rPr>
        <w:t xml:space="preserve"> 71/А.</w:t>
      </w:r>
    </w:p>
    <w:p w:rsidR="000947E2" w:rsidRPr="004978C8" w:rsidRDefault="00862FE6" w:rsidP="00C608EB">
      <w:pPr>
        <w:ind w:firstLine="709"/>
        <w:jc w:val="both"/>
        <w:rPr>
          <w:szCs w:val="22"/>
          <w:lang w:val="uk-UA"/>
        </w:rPr>
      </w:pPr>
      <w:r w:rsidRPr="004978C8">
        <w:rPr>
          <w:szCs w:val="22"/>
          <w:lang w:val="uk-UA"/>
        </w:rPr>
        <w:t xml:space="preserve">1.3. </w:t>
      </w:r>
      <w:r w:rsidR="000947E2" w:rsidRPr="004978C8">
        <w:rPr>
          <w:szCs w:val="22"/>
          <w:lang w:val="uk-UA"/>
        </w:rPr>
        <w:t>Ідентифікаційний код</w:t>
      </w:r>
      <w:r w:rsidR="00A84AB1" w:rsidRPr="004978C8">
        <w:rPr>
          <w:szCs w:val="22"/>
          <w:lang w:val="uk-UA"/>
        </w:rPr>
        <w:t xml:space="preserve"> </w:t>
      </w:r>
      <w:r w:rsidR="00DB4C29" w:rsidRPr="004978C8">
        <w:rPr>
          <w:szCs w:val="22"/>
          <w:lang w:val="uk-UA"/>
        </w:rPr>
        <w:t>в Єдиному державному реєстрі юридичних осіб, фізичних осіб - підприємців та громадських формувань</w:t>
      </w:r>
      <w:r w:rsidR="000947E2" w:rsidRPr="004978C8">
        <w:rPr>
          <w:szCs w:val="22"/>
          <w:lang w:val="uk-UA"/>
        </w:rPr>
        <w:t xml:space="preserve">: </w:t>
      </w:r>
      <w:r w:rsidR="00B314A3" w:rsidRPr="004978C8">
        <w:rPr>
          <w:b/>
          <w:szCs w:val="22"/>
          <w:lang w:val="uk-UA"/>
        </w:rPr>
        <w:t>20520196</w:t>
      </w:r>
      <w:r w:rsidR="00C463AA" w:rsidRPr="004978C8">
        <w:rPr>
          <w:bCs/>
          <w:szCs w:val="22"/>
          <w:lang w:val="uk-UA"/>
        </w:rPr>
        <w:t>.</w:t>
      </w:r>
    </w:p>
    <w:p w:rsidR="004E1BE5" w:rsidRPr="004978C8" w:rsidRDefault="00FC3BC3" w:rsidP="00C608EB">
      <w:pPr>
        <w:pStyle w:val="login-buttonuser"/>
        <w:spacing w:before="0" w:beforeAutospacing="0" w:after="0" w:afterAutospacing="0"/>
        <w:ind w:firstLine="709"/>
        <w:jc w:val="both"/>
        <w:rPr>
          <w:lang w:val="uk-UA"/>
        </w:rPr>
      </w:pPr>
      <w:r w:rsidRPr="004978C8">
        <w:rPr>
          <w:lang w:val="uk-UA"/>
        </w:rPr>
        <w:t>1.4</w:t>
      </w:r>
      <w:r w:rsidR="000947E2" w:rsidRPr="004978C8">
        <w:rPr>
          <w:lang w:val="uk-UA"/>
        </w:rPr>
        <w:t xml:space="preserve">. </w:t>
      </w:r>
      <w:r w:rsidR="004E1BE5" w:rsidRPr="004978C8">
        <w:rPr>
          <w:lang w:val="uk-UA"/>
        </w:rPr>
        <w:t>Категорія</w:t>
      </w:r>
      <w:r w:rsidR="002F4EB1" w:rsidRPr="004978C8">
        <w:rPr>
          <w:lang w:val="uk-UA"/>
        </w:rPr>
        <w:t xml:space="preserve">: </w:t>
      </w:r>
      <w:r w:rsidR="00DD5AF0" w:rsidRPr="004978C8">
        <w:rPr>
          <w:lang w:val="uk-UA"/>
        </w:rPr>
        <w:t>юридична особа, яка забезпечує потреби держави або територіальної громади (п. 3 ч. 1 ст. 2 Закону України «Про публічні закупівлі» №922-VIII від 25.12.2015</w:t>
      </w:r>
      <w:r w:rsidR="0025605E" w:rsidRPr="004978C8">
        <w:rPr>
          <w:lang w:val="uk-UA"/>
        </w:rPr>
        <w:t>)</w:t>
      </w:r>
      <w:r w:rsidR="00DD5AF0" w:rsidRPr="004978C8">
        <w:rPr>
          <w:lang w:val="uk-UA"/>
        </w:rPr>
        <w:t>.</w:t>
      </w:r>
    </w:p>
    <w:p w:rsidR="00FC3BC3" w:rsidRPr="004978C8" w:rsidRDefault="00EB25FB" w:rsidP="00C608EB">
      <w:pPr>
        <w:tabs>
          <w:tab w:val="left" w:pos="0"/>
          <w:tab w:val="left" w:pos="284"/>
          <w:tab w:val="left" w:pos="360"/>
        </w:tabs>
        <w:ind w:firstLine="709"/>
        <w:jc w:val="both"/>
        <w:rPr>
          <w:lang w:val="uk-UA"/>
        </w:rPr>
      </w:pPr>
      <w:r w:rsidRPr="004978C8">
        <w:rPr>
          <w:lang w:val="uk-UA"/>
        </w:rPr>
        <w:t xml:space="preserve">1.5. </w:t>
      </w:r>
      <w:r w:rsidR="00FD7459" w:rsidRPr="004978C8">
        <w:rPr>
          <w:lang w:val="uk-UA"/>
        </w:rPr>
        <w:t>Уповноважена особа</w:t>
      </w:r>
      <w:r w:rsidR="00732B20" w:rsidRPr="004978C8">
        <w:rPr>
          <w:lang w:val="uk-UA"/>
        </w:rPr>
        <w:t>, відповідальна за організацію та проведення закупівлі</w:t>
      </w:r>
      <w:r w:rsidR="0022594B" w:rsidRPr="004978C8">
        <w:rPr>
          <w:lang w:val="uk-UA"/>
        </w:rPr>
        <w:t xml:space="preserve"> </w:t>
      </w:r>
      <w:r w:rsidR="00C10F81" w:rsidRPr="004978C8">
        <w:rPr>
          <w:lang w:val="uk-UA"/>
        </w:rPr>
        <w:t>через систему електронних закупівель</w:t>
      </w:r>
      <w:r w:rsidR="000947E2" w:rsidRPr="004978C8">
        <w:rPr>
          <w:lang w:val="uk-UA"/>
        </w:rPr>
        <w:t xml:space="preserve"> (</w:t>
      </w:r>
      <w:r w:rsidR="00A84AB1" w:rsidRPr="004978C8">
        <w:rPr>
          <w:lang w:val="uk-UA"/>
        </w:rPr>
        <w:t>ПІБ</w:t>
      </w:r>
      <w:r w:rsidR="000947E2" w:rsidRPr="004978C8">
        <w:rPr>
          <w:lang w:val="uk-UA"/>
        </w:rPr>
        <w:t xml:space="preserve">, </w:t>
      </w:r>
      <w:r w:rsidR="00425F49" w:rsidRPr="004978C8">
        <w:rPr>
          <w:lang w:val="uk-UA"/>
        </w:rPr>
        <w:t xml:space="preserve">контактний </w:t>
      </w:r>
      <w:r w:rsidR="000947E2" w:rsidRPr="004978C8">
        <w:rPr>
          <w:lang w:val="uk-UA"/>
        </w:rPr>
        <w:t>номер телефону, e-mail):</w:t>
      </w:r>
      <w:r w:rsidR="00A84AB1" w:rsidRPr="004978C8">
        <w:rPr>
          <w:lang w:val="uk-UA"/>
        </w:rPr>
        <w:t xml:space="preserve"> </w:t>
      </w:r>
      <w:r w:rsidR="00822ACF" w:rsidRPr="004978C8">
        <w:rPr>
          <w:b/>
          <w:lang w:val="uk-UA"/>
        </w:rPr>
        <w:t>Жепська Анастасія Сергіївна</w:t>
      </w:r>
      <w:r w:rsidR="00753E46" w:rsidRPr="004978C8">
        <w:rPr>
          <w:b/>
          <w:lang w:val="uk-UA"/>
        </w:rPr>
        <w:t xml:space="preserve">, </w:t>
      </w:r>
      <w:r w:rsidR="00425F49" w:rsidRPr="004978C8">
        <w:rPr>
          <w:b/>
          <w:lang w:val="uk-UA"/>
        </w:rPr>
        <w:t>+38</w:t>
      </w:r>
      <w:r w:rsidR="00B314A3" w:rsidRPr="004978C8">
        <w:rPr>
          <w:b/>
          <w:lang w:val="uk-UA"/>
        </w:rPr>
        <w:t> </w:t>
      </w:r>
      <w:r w:rsidR="00C608EB" w:rsidRPr="004978C8">
        <w:rPr>
          <w:b/>
          <w:lang w:val="uk-UA"/>
        </w:rPr>
        <w:t>(</w:t>
      </w:r>
      <w:r w:rsidR="00B314A3" w:rsidRPr="004978C8">
        <w:rPr>
          <w:b/>
          <w:lang w:val="uk-UA"/>
        </w:rPr>
        <w:t>06143</w:t>
      </w:r>
      <w:r w:rsidR="00C608EB" w:rsidRPr="004978C8">
        <w:rPr>
          <w:b/>
          <w:lang w:val="uk-UA"/>
        </w:rPr>
        <w:t xml:space="preserve">) </w:t>
      </w:r>
      <w:r w:rsidR="00B314A3" w:rsidRPr="004978C8">
        <w:rPr>
          <w:b/>
          <w:lang w:val="uk-UA"/>
        </w:rPr>
        <w:t>94110</w:t>
      </w:r>
      <w:r w:rsidR="001D284C" w:rsidRPr="004978C8">
        <w:rPr>
          <w:b/>
          <w:lang w:val="uk-UA"/>
        </w:rPr>
        <w:t xml:space="preserve">, </w:t>
      </w:r>
      <w:hyperlink r:id="rId8" w:history="1">
        <w:r w:rsidR="00B314A3" w:rsidRPr="004978C8">
          <w:rPr>
            <w:rStyle w:val="a8"/>
            <w:lang w:val="uk-UA"/>
          </w:rPr>
          <w:t>matv.school-int@ukr.net</w:t>
        </w:r>
      </w:hyperlink>
      <w:r w:rsidR="00B314A3" w:rsidRPr="004978C8">
        <w:rPr>
          <w:lang w:val="uk-UA"/>
        </w:rPr>
        <w:t>.</w:t>
      </w:r>
    </w:p>
    <w:p w:rsidR="00FC3BC3" w:rsidRPr="004978C8" w:rsidRDefault="00DD7256" w:rsidP="00C608EB">
      <w:pPr>
        <w:ind w:firstLine="709"/>
        <w:jc w:val="both"/>
        <w:rPr>
          <w:b/>
          <w:szCs w:val="22"/>
          <w:lang w:val="uk-UA"/>
        </w:rPr>
      </w:pPr>
      <w:r w:rsidRPr="004978C8">
        <w:rPr>
          <w:b/>
          <w:szCs w:val="22"/>
          <w:lang w:val="uk-UA"/>
        </w:rPr>
        <w:t xml:space="preserve">2. </w:t>
      </w:r>
      <w:r w:rsidR="00FC3BC3" w:rsidRPr="004978C8">
        <w:rPr>
          <w:b/>
          <w:szCs w:val="22"/>
          <w:lang w:val="uk-UA"/>
        </w:rPr>
        <w:t xml:space="preserve">Інформація про предмет закупівлі: </w:t>
      </w:r>
    </w:p>
    <w:p w:rsidR="00590C11" w:rsidRPr="00432956" w:rsidRDefault="0022594B" w:rsidP="00590C11">
      <w:pPr>
        <w:jc w:val="both"/>
        <w:rPr>
          <w:lang w:val="uk-UA" w:eastAsia="en-US"/>
        </w:rPr>
      </w:pPr>
      <w:r w:rsidRPr="004978C8">
        <w:rPr>
          <w:lang w:val="uk-UA"/>
        </w:rPr>
        <w:tab/>
      </w:r>
      <w:r w:rsidR="00FC3BC3" w:rsidRPr="004978C8">
        <w:rPr>
          <w:lang w:val="uk-UA"/>
        </w:rPr>
        <w:t>2.1.</w:t>
      </w:r>
      <w:r w:rsidR="00A84AB1" w:rsidRPr="004978C8">
        <w:rPr>
          <w:lang w:val="uk-UA"/>
        </w:rPr>
        <w:t xml:space="preserve"> </w:t>
      </w:r>
      <w:r w:rsidR="00C10F81" w:rsidRPr="004978C8">
        <w:rPr>
          <w:lang w:val="uk-UA"/>
        </w:rPr>
        <w:t>Назва</w:t>
      </w:r>
      <w:r w:rsidR="00FC3BC3" w:rsidRPr="004978C8">
        <w:rPr>
          <w:lang w:val="uk-UA"/>
        </w:rPr>
        <w:t xml:space="preserve"> предмета закупівлі: </w:t>
      </w:r>
      <w:r w:rsidR="00590C11">
        <w:rPr>
          <w:lang w:val="uk-UA"/>
        </w:rPr>
        <w:t>Філе хека, хек  - ( ДК 021:2015: 15220000-6 - Риба, рибне філе та інше м'ясо риби морожені).</w:t>
      </w:r>
    </w:p>
    <w:p w:rsidR="00FC3BC3" w:rsidRPr="004978C8" w:rsidRDefault="00513E15" w:rsidP="00590C11">
      <w:pPr>
        <w:jc w:val="both"/>
        <w:rPr>
          <w:b/>
          <w:color w:val="FF0000"/>
          <w:lang w:val="uk-UA"/>
        </w:rPr>
      </w:pPr>
      <w:r w:rsidRPr="004978C8">
        <w:rPr>
          <w:lang w:val="uk-UA"/>
        </w:rPr>
        <w:tab/>
      </w:r>
      <w:r w:rsidR="00FC3BC3" w:rsidRPr="004978C8">
        <w:rPr>
          <w:lang w:val="uk-UA"/>
        </w:rPr>
        <w:t xml:space="preserve">2.2. </w:t>
      </w:r>
      <w:r w:rsidR="0036033C" w:rsidRPr="004978C8">
        <w:rPr>
          <w:lang w:val="uk-UA"/>
        </w:rPr>
        <w:t>Технічні, якісні та інші характеристики предмета закупівлі:</w:t>
      </w:r>
      <w:r w:rsidR="007436C0" w:rsidRPr="004978C8">
        <w:rPr>
          <w:lang w:val="uk-UA"/>
        </w:rPr>
        <w:t xml:space="preserve"> </w:t>
      </w:r>
      <w:r w:rsidR="002B553D" w:rsidRPr="004978C8">
        <w:rPr>
          <w:lang w:val="uk-UA"/>
        </w:rPr>
        <w:t>викладено</w:t>
      </w:r>
      <w:r w:rsidR="0022594B" w:rsidRPr="004978C8">
        <w:rPr>
          <w:lang w:val="uk-UA"/>
        </w:rPr>
        <w:t xml:space="preserve"> </w:t>
      </w:r>
      <w:r w:rsidR="008855EC" w:rsidRPr="004978C8">
        <w:rPr>
          <w:lang w:val="uk-UA"/>
        </w:rPr>
        <w:t>у</w:t>
      </w:r>
      <w:r w:rsidR="0022594B" w:rsidRPr="004978C8">
        <w:rPr>
          <w:lang w:val="uk-UA"/>
        </w:rPr>
        <w:t xml:space="preserve"> </w:t>
      </w:r>
      <w:r w:rsidR="00FC3BC3" w:rsidRPr="004978C8">
        <w:rPr>
          <w:color w:val="auto"/>
          <w:lang w:val="uk-UA"/>
        </w:rPr>
        <w:t>Додат</w:t>
      </w:r>
      <w:r w:rsidR="008855EC" w:rsidRPr="004978C8">
        <w:rPr>
          <w:color w:val="auto"/>
          <w:lang w:val="uk-UA"/>
        </w:rPr>
        <w:t>ку</w:t>
      </w:r>
      <w:r w:rsidR="00FC3BC3" w:rsidRPr="004978C8">
        <w:rPr>
          <w:color w:val="auto"/>
          <w:lang w:val="uk-UA"/>
        </w:rPr>
        <w:t xml:space="preserve"> 1 до </w:t>
      </w:r>
      <w:r w:rsidR="002B553D" w:rsidRPr="004978C8">
        <w:rPr>
          <w:color w:val="auto"/>
          <w:lang w:val="uk-UA"/>
        </w:rPr>
        <w:t xml:space="preserve">цього </w:t>
      </w:r>
      <w:r w:rsidR="00FC3BC3" w:rsidRPr="004978C8">
        <w:rPr>
          <w:color w:val="auto"/>
          <w:lang w:val="uk-UA"/>
        </w:rPr>
        <w:t>оголошення</w:t>
      </w:r>
      <w:r w:rsidR="002B553D" w:rsidRPr="004978C8">
        <w:rPr>
          <w:iCs/>
          <w:lang w:val="uk-UA"/>
        </w:rPr>
        <w:t>.</w:t>
      </w:r>
    </w:p>
    <w:p w:rsidR="0036033C" w:rsidRPr="004978C8" w:rsidRDefault="00FC3BC3" w:rsidP="00C608EB">
      <w:pPr>
        <w:ind w:firstLine="709"/>
        <w:jc w:val="both"/>
        <w:rPr>
          <w:color w:val="FF0000"/>
          <w:szCs w:val="22"/>
          <w:lang w:val="uk-UA"/>
        </w:rPr>
      </w:pPr>
      <w:r w:rsidRPr="004978C8">
        <w:rPr>
          <w:lang w:val="uk-UA"/>
        </w:rPr>
        <w:t xml:space="preserve">2.3. </w:t>
      </w:r>
      <w:r w:rsidRPr="004978C8">
        <w:rPr>
          <w:rStyle w:val="rvts0"/>
          <w:lang w:val="uk-UA"/>
        </w:rPr>
        <w:t xml:space="preserve">Кількість поставки </w:t>
      </w:r>
      <w:r w:rsidR="00FD468E" w:rsidRPr="004978C8">
        <w:rPr>
          <w:rStyle w:val="rvts0"/>
          <w:lang w:val="uk-UA"/>
        </w:rPr>
        <w:t>товарів</w:t>
      </w:r>
      <w:r w:rsidR="00FB019F" w:rsidRPr="004978C8">
        <w:rPr>
          <w:rStyle w:val="rvts0"/>
          <w:lang w:val="uk-UA"/>
        </w:rPr>
        <w:t xml:space="preserve">, </w:t>
      </w:r>
      <w:r w:rsidR="001A24BF" w:rsidRPr="004978C8">
        <w:rPr>
          <w:rStyle w:val="rvts0"/>
          <w:lang w:val="uk-UA"/>
        </w:rPr>
        <w:t xml:space="preserve">обсяг </w:t>
      </w:r>
      <w:r w:rsidR="00FD468E" w:rsidRPr="004978C8">
        <w:rPr>
          <w:rStyle w:val="rvts0"/>
          <w:lang w:val="uk-UA"/>
        </w:rPr>
        <w:t>виконання робі</w:t>
      </w:r>
      <w:r w:rsidR="001A24BF" w:rsidRPr="004978C8">
        <w:rPr>
          <w:rStyle w:val="rvts0"/>
          <w:lang w:val="uk-UA"/>
        </w:rPr>
        <w:t>т чи</w:t>
      </w:r>
      <w:r w:rsidR="00FD468E" w:rsidRPr="004978C8">
        <w:rPr>
          <w:rStyle w:val="rvts0"/>
          <w:lang w:val="uk-UA"/>
        </w:rPr>
        <w:t xml:space="preserve"> надання послуг</w:t>
      </w:r>
      <w:r w:rsidR="0036033C" w:rsidRPr="004978C8">
        <w:rPr>
          <w:rStyle w:val="rvts0"/>
          <w:lang w:val="uk-UA"/>
        </w:rPr>
        <w:t xml:space="preserve">: </w:t>
      </w:r>
      <w:r w:rsidR="002B553D" w:rsidRPr="004978C8">
        <w:rPr>
          <w:bCs/>
          <w:szCs w:val="22"/>
          <w:lang w:val="uk-UA"/>
        </w:rPr>
        <w:t>викладено</w:t>
      </w:r>
      <w:r w:rsidR="0022594B" w:rsidRPr="004978C8">
        <w:rPr>
          <w:bCs/>
          <w:szCs w:val="22"/>
          <w:lang w:val="uk-UA"/>
        </w:rPr>
        <w:t xml:space="preserve"> </w:t>
      </w:r>
      <w:r w:rsidR="008855EC" w:rsidRPr="004978C8">
        <w:rPr>
          <w:bCs/>
          <w:szCs w:val="22"/>
          <w:lang w:val="uk-UA"/>
        </w:rPr>
        <w:t>у</w:t>
      </w:r>
      <w:r w:rsidR="0022594B" w:rsidRPr="004978C8">
        <w:rPr>
          <w:bCs/>
          <w:szCs w:val="22"/>
          <w:lang w:val="uk-UA"/>
        </w:rPr>
        <w:t xml:space="preserve"> </w:t>
      </w:r>
      <w:r w:rsidR="008855EC" w:rsidRPr="004978C8">
        <w:rPr>
          <w:color w:val="auto"/>
          <w:szCs w:val="22"/>
          <w:lang w:val="uk-UA"/>
        </w:rPr>
        <w:t xml:space="preserve">Додатку 1 до </w:t>
      </w:r>
      <w:r w:rsidR="002B553D" w:rsidRPr="004978C8">
        <w:rPr>
          <w:color w:val="auto"/>
          <w:szCs w:val="22"/>
          <w:lang w:val="uk-UA"/>
        </w:rPr>
        <w:t xml:space="preserve">цього </w:t>
      </w:r>
      <w:r w:rsidR="008855EC" w:rsidRPr="004978C8">
        <w:rPr>
          <w:color w:val="auto"/>
          <w:szCs w:val="22"/>
          <w:lang w:val="uk-UA"/>
        </w:rPr>
        <w:t>оголошення.</w:t>
      </w:r>
    </w:p>
    <w:p w:rsidR="00FC3BC3" w:rsidRPr="004978C8" w:rsidRDefault="00FC3BC3" w:rsidP="005A23F0">
      <w:pPr>
        <w:tabs>
          <w:tab w:val="left" w:pos="2160"/>
          <w:tab w:val="left" w:pos="3600"/>
        </w:tabs>
        <w:ind w:firstLine="709"/>
        <w:jc w:val="both"/>
        <w:rPr>
          <w:szCs w:val="22"/>
          <w:lang w:val="uk-UA"/>
        </w:rPr>
      </w:pPr>
      <w:r w:rsidRPr="004978C8">
        <w:rPr>
          <w:color w:val="auto"/>
          <w:szCs w:val="22"/>
          <w:lang w:val="uk-UA"/>
        </w:rPr>
        <w:t xml:space="preserve">2.4. </w:t>
      </w:r>
      <w:r w:rsidRPr="004978C8">
        <w:rPr>
          <w:rStyle w:val="rvts0"/>
          <w:lang w:val="uk-UA"/>
        </w:rPr>
        <w:t>Місце поставки товарів</w:t>
      </w:r>
      <w:r w:rsidR="00FB019F" w:rsidRPr="004978C8">
        <w:rPr>
          <w:rStyle w:val="rvts0"/>
          <w:lang w:val="uk-UA"/>
        </w:rPr>
        <w:t>,</w:t>
      </w:r>
      <w:r w:rsidR="007436C0" w:rsidRPr="004978C8">
        <w:rPr>
          <w:rStyle w:val="rvts0"/>
          <w:lang w:val="uk-UA"/>
        </w:rPr>
        <w:t xml:space="preserve"> </w:t>
      </w:r>
      <w:r w:rsidRPr="004978C8">
        <w:rPr>
          <w:rStyle w:val="rvts0"/>
          <w:lang w:val="uk-UA"/>
        </w:rPr>
        <w:t>виконання робіт</w:t>
      </w:r>
      <w:r w:rsidR="001A24BF" w:rsidRPr="004978C8">
        <w:rPr>
          <w:rStyle w:val="rvts0"/>
          <w:lang w:val="uk-UA"/>
        </w:rPr>
        <w:t xml:space="preserve"> чи</w:t>
      </w:r>
      <w:r w:rsidR="0022594B" w:rsidRPr="004978C8">
        <w:rPr>
          <w:rStyle w:val="rvts0"/>
          <w:lang w:val="uk-UA"/>
        </w:rPr>
        <w:t xml:space="preserve"> </w:t>
      </w:r>
      <w:r w:rsidRPr="004978C8">
        <w:rPr>
          <w:rStyle w:val="rvts0"/>
          <w:lang w:val="uk-UA"/>
        </w:rPr>
        <w:t xml:space="preserve">надання послуг: </w:t>
      </w:r>
      <w:r w:rsidR="005A23F0" w:rsidRPr="004978C8">
        <w:rPr>
          <w:color w:val="auto"/>
          <w:lang w:val="uk-UA"/>
        </w:rPr>
        <w:t>Запорізька обл., Вільнянський р-н, с. Матвіївка, вул. Центральна, буд</w:t>
      </w:r>
      <w:r w:rsidR="0025605E" w:rsidRPr="004978C8">
        <w:rPr>
          <w:color w:val="auto"/>
          <w:lang w:val="uk-UA"/>
        </w:rPr>
        <w:t>.</w:t>
      </w:r>
      <w:r w:rsidR="005A23F0" w:rsidRPr="004978C8">
        <w:rPr>
          <w:color w:val="auto"/>
          <w:lang w:val="uk-UA"/>
        </w:rPr>
        <w:t xml:space="preserve"> 71/А</w:t>
      </w:r>
      <w:r w:rsidRPr="004978C8">
        <w:rPr>
          <w:szCs w:val="22"/>
          <w:lang w:val="uk-UA"/>
        </w:rPr>
        <w:t>.</w:t>
      </w:r>
    </w:p>
    <w:p w:rsidR="00FC6CC9" w:rsidRPr="004978C8" w:rsidRDefault="00FC3BC3" w:rsidP="00FC6CC9">
      <w:pPr>
        <w:ind w:firstLine="709"/>
        <w:jc w:val="both"/>
        <w:rPr>
          <w:bCs/>
          <w:szCs w:val="22"/>
          <w:lang w:val="uk-UA"/>
        </w:rPr>
      </w:pPr>
      <w:r w:rsidRPr="004978C8">
        <w:rPr>
          <w:b/>
          <w:lang w:val="uk-UA"/>
        </w:rPr>
        <w:t>3.</w:t>
      </w:r>
      <w:r w:rsidR="00DB27F8" w:rsidRPr="004978C8">
        <w:rPr>
          <w:b/>
          <w:szCs w:val="22"/>
          <w:lang w:val="uk-UA"/>
        </w:rPr>
        <w:t xml:space="preserve"> Строк поставки товарів</w:t>
      </w:r>
      <w:r w:rsidR="00AC4133" w:rsidRPr="004978C8">
        <w:rPr>
          <w:b/>
          <w:szCs w:val="22"/>
          <w:lang w:val="uk-UA"/>
        </w:rPr>
        <w:t>, виконання робіт,</w:t>
      </w:r>
      <w:r w:rsidR="00DB27F8" w:rsidRPr="004978C8">
        <w:rPr>
          <w:b/>
          <w:szCs w:val="22"/>
          <w:lang w:val="uk-UA"/>
        </w:rPr>
        <w:t xml:space="preserve"> надання послуг</w:t>
      </w:r>
      <w:r w:rsidR="00FC6CC9" w:rsidRPr="004978C8">
        <w:rPr>
          <w:b/>
          <w:szCs w:val="22"/>
          <w:lang w:val="uk-UA"/>
        </w:rPr>
        <w:t>:</w:t>
      </w:r>
      <w:r w:rsidR="00FC6CC9" w:rsidRPr="004978C8">
        <w:rPr>
          <w:bCs/>
          <w:szCs w:val="22"/>
          <w:lang w:val="uk-UA"/>
        </w:rPr>
        <w:t xml:space="preserve">  до </w:t>
      </w:r>
      <w:r w:rsidR="00252917" w:rsidRPr="004978C8">
        <w:rPr>
          <w:bCs/>
          <w:szCs w:val="22"/>
          <w:lang w:val="uk-UA"/>
        </w:rPr>
        <w:t>31.12.</w:t>
      </w:r>
      <w:r w:rsidR="00822ACF" w:rsidRPr="004978C8">
        <w:rPr>
          <w:bCs/>
          <w:szCs w:val="22"/>
          <w:lang w:val="uk-UA"/>
        </w:rPr>
        <w:t>2022</w:t>
      </w:r>
      <w:r w:rsidR="00252917" w:rsidRPr="004978C8">
        <w:rPr>
          <w:bCs/>
          <w:szCs w:val="22"/>
          <w:lang w:val="uk-UA"/>
        </w:rPr>
        <w:t xml:space="preserve"> </w:t>
      </w:r>
      <w:r w:rsidR="00FC6CC9" w:rsidRPr="004978C8">
        <w:rPr>
          <w:bCs/>
          <w:szCs w:val="22"/>
          <w:lang w:val="uk-UA"/>
        </w:rPr>
        <w:t>р.</w:t>
      </w:r>
    </w:p>
    <w:p w:rsidR="00FC3BC3" w:rsidRPr="004978C8" w:rsidRDefault="00DB27F8" w:rsidP="00C608EB">
      <w:pPr>
        <w:ind w:firstLine="709"/>
        <w:jc w:val="both"/>
        <w:rPr>
          <w:bCs/>
          <w:color w:val="auto"/>
          <w:lang w:val="uk-UA"/>
        </w:rPr>
      </w:pPr>
      <w:r w:rsidRPr="004978C8">
        <w:rPr>
          <w:b/>
          <w:lang w:val="uk-UA"/>
        </w:rPr>
        <w:t>4. Умови оплати:</w:t>
      </w:r>
      <w:r w:rsidR="007436C0" w:rsidRPr="004978C8">
        <w:rPr>
          <w:b/>
          <w:lang w:val="uk-UA"/>
        </w:rPr>
        <w:t xml:space="preserve"> </w:t>
      </w:r>
      <w:r w:rsidR="0057606F" w:rsidRPr="004978C8">
        <w:rPr>
          <w:bCs/>
          <w:lang w:val="uk-UA"/>
        </w:rPr>
        <w:t xml:space="preserve">післяоплата, протягом 30 </w:t>
      </w:r>
      <w:r w:rsidR="0025605E" w:rsidRPr="004978C8">
        <w:rPr>
          <w:bCs/>
          <w:color w:val="auto"/>
          <w:lang w:val="uk-UA"/>
        </w:rPr>
        <w:t>банківських</w:t>
      </w:r>
      <w:r w:rsidR="0057606F" w:rsidRPr="004978C8">
        <w:rPr>
          <w:bCs/>
          <w:color w:val="auto"/>
          <w:lang w:val="uk-UA"/>
        </w:rPr>
        <w:t xml:space="preserve"> днів з</w:t>
      </w:r>
      <w:r w:rsidR="0022594B" w:rsidRPr="004978C8">
        <w:rPr>
          <w:bCs/>
          <w:color w:val="auto"/>
          <w:lang w:val="uk-UA"/>
        </w:rPr>
        <w:t xml:space="preserve"> </w:t>
      </w:r>
      <w:r w:rsidR="00794C41" w:rsidRPr="004978C8">
        <w:rPr>
          <w:bCs/>
          <w:color w:val="auto"/>
          <w:lang w:val="uk-UA"/>
        </w:rPr>
        <w:t>моменту отримання</w:t>
      </w:r>
      <w:r w:rsidR="0057606F" w:rsidRPr="004978C8">
        <w:rPr>
          <w:bCs/>
          <w:color w:val="auto"/>
          <w:lang w:val="uk-UA"/>
        </w:rPr>
        <w:t xml:space="preserve"> товару</w:t>
      </w:r>
      <w:r w:rsidR="00940794" w:rsidRPr="004978C8">
        <w:rPr>
          <w:bCs/>
          <w:color w:val="auto"/>
          <w:lang w:val="uk-UA"/>
        </w:rPr>
        <w:t>, у 100% розмірі</w:t>
      </w:r>
      <w:r w:rsidR="0057606F" w:rsidRPr="004978C8">
        <w:rPr>
          <w:bCs/>
          <w:color w:val="auto"/>
          <w:lang w:val="uk-UA"/>
        </w:rPr>
        <w:t>.</w:t>
      </w:r>
    </w:p>
    <w:p w:rsidR="005E4D07" w:rsidRPr="004978C8" w:rsidRDefault="00C13CCB" w:rsidP="00C608EB">
      <w:pPr>
        <w:ind w:firstLine="709"/>
        <w:jc w:val="both"/>
        <w:rPr>
          <w:lang w:val="uk-UA"/>
        </w:rPr>
      </w:pPr>
      <w:r w:rsidRPr="004978C8">
        <w:rPr>
          <w:b/>
          <w:szCs w:val="22"/>
          <w:lang w:val="uk-UA"/>
        </w:rPr>
        <w:t xml:space="preserve">5. Очікувана вартість предмета закупівлі: </w:t>
      </w:r>
      <w:r w:rsidR="00590C11">
        <w:rPr>
          <w:lang w:val="uk-UA"/>
        </w:rPr>
        <w:t>93 420,00</w:t>
      </w:r>
      <w:r w:rsidR="009226B5" w:rsidRPr="004978C8">
        <w:rPr>
          <w:lang w:val="uk-UA"/>
        </w:rPr>
        <w:t xml:space="preserve"> грн. з ПДВ (</w:t>
      </w:r>
      <w:r w:rsidR="00590C11">
        <w:rPr>
          <w:lang w:val="uk-UA"/>
        </w:rPr>
        <w:t>дев'яносто три тисячі чотириста двадцять гривень 00 коп).</w:t>
      </w:r>
    </w:p>
    <w:p w:rsidR="0002441D" w:rsidRPr="004978C8" w:rsidRDefault="00437ED5" w:rsidP="00C608EB">
      <w:pPr>
        <w:ind w:firstLine="709"/>
        <w:jc w:val="both"/>
        <w:rPr>
          <w:bCs/>
          <w:szCs w:val="22"/>
          <w:lang w:val="uk-UA"/>
        </w:rPr>
      </w:pPr>
      <w:r w:rsidRPr="004978C8">
        <w:rPr>
          <w:b/>
          <w:iCs/>
          <w:lang w:val="uk-UA"/>
        </w:rPr>
        <w:t>6</w:t>
      </w:r>
      <w:r w:rsidR="0002441D" w:rsidRPr="004978C8">
        <w:rPr>
          <w:b/>
          <w:iCs/>
          <w:lang w:val="uk-UA"/>
        </w:rPr>
        <w:t>. Розмір мінімального кроку пониження ціни під час електронного аукціону:</w:t>
      </w:r>
      <w:r w:rsidR="00D4018E" w:rsidRPr="004978C8">
        <w:rPr>
          <w:bCs/>
          <w:iCs/>
          <w:lang w:val="uk-UA"/>
        </w:rPr>
        <w:t xml:space="preserve"> складає </w:t>
      </w:r>
      <w:r w:rsidR="003A1869" w:rsidRPr="004978C8">
        <w:rPr>
          <w:bCs/>
          <w:iCs/>
          <w:lang w:val="uk-UA"/>
        </w:rPr>
        <w:t>0,5</w:t>
      </w:r>
      <w:r w:rsidR="0002441D" w:rsidRPr="004978C8">
        <w:rPr>
          <w:bCs/>
          <w:iCs/>
          <w:lang w:val="uk-UA"/>
        </w:rPr>
        <w:t xml:space="preserve"> % (відсот</w:t>
      </w:r>
      <w:r w:rsidR="00D4018E" w:rsidRPr="004978C8">
        <w:rPr>
          <w:bCs/>
          <w:iCs/>
          <w:lang w:val="uk-UA"/>
        </w:rPr>
        <w:t>о</w:t>
      </w:r>
      <w:r w:rsidR="0002441D" w:rsidRPr="004978C8">
        <w:rPr>
          <w:bCs/>
          <w:iCs/>
          <w:lang w:val="uk-UA"/>
        </w:rPr>
        <w:t>к) від очікуваної вартості закупівлі.</w:t>
      </w:r>
    </w:p>
    <w:p w:rsidR="00CC403A" w:rsidRPr="00B02313" w:rsidRDefault="00437ED5" w:rsidP="00C608EB">
      <w:pPr>
        <w:ind w:right="57" w:firstLine="709"/>
        <w:jc w:val="both"/>
        <w:rPr>
          <w:bCs/>
          <w:color w:val="FF0000"/>
          <w:lang w:val="uk-UA"/>
        </w:rPr>
      </w:pPr>
      <w:r w:rsidRPr="004978C8">
        <w:rPr>
          <w:b/>
          <w:lang w:val="uk-UA"/>
        </w:rPr>
        <w:t>7</w:t>
      </w:r>
      <w:r w:rsidR="00420223" w:rsidRPr="004978C8">
        <w:rPr>
          <w:b/>
          <w:lang w:val="uk-UA"/>
        </w:rPr>
        <w:t xml:space="preserve">. </w:t>
      </w:r>
      <w:r w:rsidR="00DD445E" w:rsidRPr="004978C8">
        <w:rPr>
          <w:b/>
          <w:lang w:val="uk-UA"/>
        </w:rPr>
        <w:t>Період уточнення інформації про закупівлю:</w:t>
      </w:r>
      <w:r w:rsidR="00470219" w:rsidRPr="004978C8">
        <w:rPr>
          <w:b/>
          <w:lang w:val="uk-UA"/>
        </w:rPr>
        <w:t xml:space="preserve"> </w:t>
      </w:r>
      <w:r w:rsidR="00B02313" w:rsidRPr="00B02313">
        <w:rPr>
          <w:lang w:val="uk-UA"/>
        </w:rPr>
        <w:t>22</w:t>
      </w:r>
      <w:r w:rsidR="004978C8" w:rsidRPr="00B02313">
        <w:rPr>
          <w:lang w:val="uk-UA"/>
        </w:rPr>
        <w:t>.08</w:t>
      </w:r>
      <w:r w:rsidR="00FC551B" w:rsidRPr="00B02313">
        <w:rPr>
          <w:lang w:val="uk-UA"/>
        </w:rPr>
        <w:t>.2022</w:t>
      </w:r>
      <w:r w:rsidR="00DD445E" w:rsidRPr="00B02313">
        <w:rPr>
          <w:bCs/>
          <w:lang w:val="uk-UA"/>
        </w:rPr>
        <w:t xml:space="preserve"> до </w:t>
      </w:r>
      <w:r w:rsidR="00E469DA" w:rsidRPr="00B02313">
        <w:rPr>
          <w:bCs/>
          <w:lang w:val="uk-UA"/>
        </w:rPr>
        <w:t>09</w:t>
      </w:r>
      <w:r w:rsidR="00C374A8" w:rsidRPr="00B02313">
        <w:rPr>
          <w:bCs/>
          <w:lang w:val="uk-UA"/>
        </w:rPr>
        <w:t>:00</w:t>
      </w:r>
      <w:r w:rsidR="00DD445E" w:rsidRPr="00B02313">
        <w:rPr>
          <w:bCs/>
          <w:lang w:val="uk-UA"/>
        </w:rPr>
        <w:t xml:space="preserve"> </w:t>
      </w:r>
      <w:r w:rsidR="00DD445E" w:rsidRPr="00B02313">
        <w:rPr>
          <w:bCs/>
          <w:color w:val="auto"/>
          <w:lang w:val="uk-UA"/>
        </w:rPr>
        <w:t>години.</w:t>
      </w:r>
      <w:r w:rsidR="00241FAC" w:rsidRPr="00B02313">
        <w:rPr>
          <w:bCs/>
          <w:color w:val="FF0000"/>
          <w:lang w:val="uk-UA"/>
        </w:rPr>
        <w:t xml:space="preserve"> </w:t>
      </w:r>
    </w:p>
    <w:p w:rsidR="00DD445E" w:rsidRPr="00B02313" w:rsidRDefault="00437ED5" w:rsidP="00C608EB">
      <w:pPr>
        <w:ind w:right="57" w:firstLine="709"/>
        <w:jc w:val="both"/>
        <w:rPr>
          <w:bCs/>
          <w:lang w:val="uk-UA"/>
        </w:rPr>
      </w:pPr>
      <w:r w:rsidRPr="00B02313">
        <w:rPr>
          <w:b/>
          <w:lang w:val="uk-UA"/>
        </w:rPr>
        <w:t>8</w:t>
      </w:r>
      <w:r w:rsidR="00DD445E" w:rsidRPr="00B02313">
        <w:rPr>
          <w:b/>
          <w:lang w:val="uk-UA"/>
        </w:rPr>
        <w:t>. Кінцевий строк подання пропозицій:</w:t>
      </w:r>
      <w:r w:rsidR="00470219" w:rsidRPr="00B02313">
        <w:rPr>
          <w:bCs/>
          <w:lang w:val="uk-UA"/>
        </w:rPr>
        <w:t xml:space="preserve"> </w:t>
      </w:r>
      <w:r w:rsidR="00B02313" w:rsidRPr="00B02313">
        <w:rPr>
          <w:bCs/>
          <w:lang w:val="uk-UA"/>
        </w:rPr>
        <w:t>25</w:t>
      </w:r>
      <w:r w:rsidR="00FC551B" w:rsidRPr="00B02313">
        <w:rPr>
          <w:bCs/>
          <w:lang w:val="uk-UA"/>
        </w:rPr>
        <w:t>.0</w:t>
      </w:r>
      <w:r w:rsidR="005E3C9E" w:rsidRPr="00B02313">
        <w:rPr>
          <w:bCs/>
          <w:lang w:val="uk-UA"/>
        </w:rPr>
        <w:t>8</w:t>
      </w:r>
      <w:r w:rsidR="00FC551B" w:rsidRPr="00B02313">
        <w:rPr>
          <w:bCs/>
          <w:lang w:val="uk-UA"/>
        </w:rPr>
        <w:t>.2022</w:t>
      </w:r>
      <w:r w:rsidR="00DD445E" w:rsidRPr="00B02313">
        <w:rPr>
          <w:bCs/>
          <w:lang w:val="uk-UA"/>
        </w:rPr>
        <w:t xml:space="preserve"> до </w:t>
      </w:r>
      <w:r w:rsidR="00E469DA" w:rsidRPr="00B02313">
        <w:rPr>
          <w:bCs/>
          <w:lang w:val="uk-UA"/>
        </w:rPr>
        <w:t>12</w:t>
      </w:r>
      <w:r w:rsidR="00C374A8" w:rsidRPr="00B02313">
        <w:rPr>
          <w:bCs/>
          <w:lang w:val="uk-UA"/>
        </w:rPr>
        <w:t xml:space="preserve">:00 </w:t>
      </w:r>
      <w:r w:rsidR="00DD445E" w:rsidRPr="00B02313">
        <w:rPr>
          <w:bCs/>
          <w:lang w:val="uk-UA"/>
        </w:rPr>
        <w:t>години.</w:t>
      </w:r>
    </w:p>
    <w:p w:rsidR="00DD5AF0" w:rsidRPr="004978C8" w:rsidRDefault="00437ED5" w:rsidP="00C608EB">
      <w:pPr>
        <w:ind w:right="57" w:firstLine="709"/>
        <w:jc w:val="both"/>
        <w:rPr>
          <w:bCs/>
          <w:iCs/>
          <w:lang w:val="uk-UA"/>
        </w:rPr>
      </w:pPr>
      <w:r w:rsidRPr="00B02313">
        <w:rPr>
          <w:b/>
          <w:lang w:val="uk-UA"/>
        </w:rPr>
        <w:t>9</w:t>
      </w:r>
      <w:r w:rsidR="00DD445E" w:rsidRPr="00B02313">
        <w:rPr>
          <w:b/>
          <w:lang w:val="uk-UA"/>
        </w:rPr>
        <w:t>. Перелік критеріїв та методика оцінки пропозицій із зазначенням</w:t>
      </w:r>
      <w:r w:rsidR="00DD445E" w:rsidRPr="004978C8">
        <w:rPr>
          <w:b/>
          <w:lang w:val="uk-UA"/>
        </w:rPr>
        <w:t xml:space="preserve"> питомої ваги критеріїв</w:t>
      </w:r>
      <w:r w:rsidR="00A403E8" w:rsidRPr="004978C8">
        <w:rPr>
          <w:b/>
          <w:lang w:val="uk-UA"/>
        </w:rPr>
        <w:t>:</w:t>
      </w:r>
      <w:r w:rsidR="00470219" w:rsidRPr="004978C8">
        <w:rPr>
          <w:b/>
          <w:lang w:val="uk-UA"/>
        </w:rPr>
        <w:t xml:space="preserve"> </w:t>
      </w:r>
      <w:r w:rsidR="00A403E8" w:rsidRPr="004978C8">
        <w:rPr>
          <w:bCs/>
          <w:iCs/>
          <w:lang w:val="uk-UA"/>
        </w:rPr>
        <w:t xml:space="preserve">Єдиним критерієм оцінки пропозиції </w:t>
      </w:r>
      <w:r w:rsidR="00AC55D2" w:rsidRPr="004978C8">
        <w:rPr>
          <w:bCs/>
          <w:iCs/>
          <w:lang w:val="uk-UA"/>
        </w:rPr>
        <w:t xml:space="preserve">учасників </w:t>
      </w:r>
      <w:r w:rsidR="00A403E8" w:rsidRPr="004978C8">
        <w:rPr>
          <w:bCs/>
          <w:iCs/>
          <w:lang w:val="uk-UA"/>
        </w:rPr>
        <w:t>даної  закупівлі є ціна з ПДВ (питома вага критерію – 100%)</w:t>
      </w:r>
      <w:r w:rsidR="009E7607" w:rsidRPr="004978C8">
        <w:rPr>
          <w:bCs/>
          <w:lang w:val="uk-UA"/>
        </w:rPr>
        <w:t>. О</w:t>
      </w:r>
      <w:r w:rsidR="008D7397" w:rsidRPr="004978C8">
        <w:rPr>
          <w:bCs/>
          <w:iCs/>
          <w:lang w:val="uk-UA"/>
        </w:rPr>
        <w:t xml:space="preserve">цінка пропозицій проводиться автоматично електронною системою закупівель на основі </w:t>
      </w:r>
      <w:r w:rsidR="009E7607" w:rsidRPr="004978C8">
        <w:rPr>
          <w:bCs/>
          <w:iCs/>
          <w:lang w:val="uk-UA"/>
        </w:rPr>
        <w:t xml:space="preserve">обраного </w:t>
      </w:r>
      <w:r w:rsidR="008D7397" w:rsidRPr="004978C8">
        <w:rPr>
          <w:bCs/>
          <w:iCs/>
          <w:lang w:val="uk-UA"/>
        </w:rPr>
        <w:t>критері</w:t>
      </w:r>
      <w:r w:rsidR="009E7607" w:rsidRPr="004978C8">
        <w:rPr>
          <w:bCs/>
          <w:iCs/>
          <w:lang w:val="uk-UA"/>
        </w:rPr>
        <w:t>ю</w:t>
      </w:r>
      <w:r w:rsidR="008D7397" w:rsidRPr="004978C8">
        <w:rPr>
          <w:bCs/>
          <w:iCs/>
          <w:lang w:val="uk-UA"/>
        </w:rPr>
        <w:t>, шляхом застосування електронного аукціону</w:t>
      </w:r>
      <w:r w:rsidR="00753C11" w:rsidRPr="004978C8">
        <w:rPr>
          <w:bCs/>
          <w:iCs/>
          <w:lang w:val="uk-UA"/>
        </w:rPr>
        <w:t>.</w:t>
      </w:r>
    </w:p>
    <w:p w:rsidR="00DD5AF0" w:rsidRPr="004978C8" w:rsidRDefault="00437ED5" w:rsidP="00C608EB">
      <w:pPr>
        <w:ind w:right="57" w:firstLine="709"/>
        <w:jc w:val="both"/>
        <w:rPr>
          <w:bCs/>
          <w:iCs/>
          <w:lang w:val="uk-UA"/>
        </w:rPr>
      </w:pPr>
      <w:r w:rsidRPr="004978C8">
        <w:rPr>
          <w:b/>
          <w:iCs/>
          <w:lang w:val="uk-UA"/>
        </w:rPr>
        <w:t>10</w:t>
      </w:r>
      <w:r w:rsidR="00A17C5B" w:rsidRPr="004978C8">
        <w:rPr>
          <w:b/>
          <w:iCs/>
          <w:lang w:val="uk-UA"/>
        </w:rPr>
        <w:t>. Забезпечення пропозицій учасників:</w:t>
      </w:r>
      <w:r w:rsidR="00AE1A1E" w:rsidRPr="004978C8">
        <w:rPr>
          <w:bCs/>
          <w:iCs/>
          <w:lang w:val="uk-UA"/>
        </w:rPr>
        <w:t xml:space="preserve"> не вимагається.</w:t>
      </w:r>
    </w:p>
    <w:p w:rsidR="00DD5AF0" w:rsidRPr="004978C8" w:rsidRDefault="00437ED5" w:rsidP="00C608EB">
      <w:pPr>
        <w:ind w:right="57" w:firstLine="709"/>
        <w:jc w:val="both"/>
        <w:rPr>
          <w:bCs/>
          <w:iCs/>
          <w:lang w:val="uk-UA"/>
        </w:rPr>
      </w:pPr>
      <w:r w:rsidRPr="004978C8">
        <w:rPr>
          <w:bCs/>
          <w:iCs/>
          <w:lang w:val="uk-UA"/>
        </w:rPr>
        <w:t>10</w:t>
      </w:r>
      <w:r w:rsidR="00A17C5B" w:rsidRPr="004978C8">
        <w:rPr>
          <w:bCs/>
          <w:iCs/>
          <w:lang w:val="uk-UA"/>
        </w:rPr>
        <w:t xml:space="preserve">.1. Розмір забезпечення пропозицій. </w:t>
      </w:r>
    </w:p>
    <w:p w:rsidR="00DD5AF0" w:rsidRPr="004978C8" w:rsidRDefault="00437ED5" w:rsidP="00C608EB">
      <w:pPr>
        <w:ind w:right="57" w:firstLine="709"/>
        <w:jc w:val="both"/>
        <w:rPr>
          <w:bCs/>
          <w:iCs/>
          <w:lang w:val="uk-UA"/>
        </w:rPr>
      </w:pPr>
      <w:r w:rsidRPr="004978C8">
        <w:rPr>
          <w:bCs/>
          <w:iCs/>
          <w:lang w:val="uk-UA"/>
        </w:rPr>
        <w:t>10</w:t>
      </w:r>
      <w:r w:rsidR="00A17C5B" w:rsidRPr="004978C8">
        <w:rPr>
          <w:bCs/>
          <w:iCs/>
          <w:lang w:val="uk-UA"/>
        </w:rPr>
        <w:t>.2. Умови надання забезпечення пропозицій.</w:t>
      </w:r>
    </w:p>
    <w:p w:rsidR="00DD5AF0" w:rsidRPr="004978C8" w:rsidRDefault="00AE1A1E" w:rsidP="00C608EB">
      <w:pPr>
        <w:ind w:right="57" w:firstLine="709"/>
        <w:jc w:val="both"/>
        <w:rPr>
          <w:bCs/>
          <w:iCs/>
          <w:lang w:val="uk-UA"/>
        </w:rPr>
      </w:pPr>
      <w:r w:rsidRPr="004978C8">
        <w:rPr>
          <w:b/>
          <w:iCs/>
          <w:lang w:val="uk-UA"/>
        </w:rPr>
        <w:t>1</w:t>
      </w:r>
      <w:r w:rsidR="00437ED5" w:rsidRPr="004978C8">
        <w:rPr>
          <w:b/>
          <w:iCs/>
          <w:lang w:val="uk-UA"/>
        </w:rPr>
        <w:t>1</w:t>
      </w:r>
      <w:r w:rsidRPr="004978C8">
        <w:rPr>
          <w:b/>
          <w:iCs/>
          <w:lang w:val="uk-UA"/>
        </w:rPr>
        <w:t>. Забезпечення виконання договору про закупівлю:</w:t>
      </w:r>
      <w:r w:rsidRPr="004978C8">
        <w:rPr>
          <w:bCs/>
          <w:iCs/>
          <w:lang w:val="uk-UA"/>
        </w:rPr>
        <w:t xml:space="preserve"> не вимагається.</w:t>
      </w:r>
    </w:p>
    <w:p w:rsidR="00DD5AF0" w:rsidRPr="004978C8" w:rsidRDefault="00437ED5" w:rsidP="00C608EB">
      <w:pPr>
        <w:ind w:right="57" w:firstLine="709"/>
        <w:jc w:val="both"/>
        <w:rPr>
          <w:bCs/>
          <w:iCs/>
          <w:lang w:val="uk-UA"/>
        </w:rPr>
      </w:pPr>
      <w:r w:rsidRPr="004978C8">
        <w:rPr>
          <w:bCs/>
          <w:iCs/>
          <w:lang w:val="uk-UA"/>
        </w:rPr>
        <w:t>11</w:t>
      </w:r>
      <w:r w:rsidR="00AE1A1E" w:rsidRPr="004978C8">
        <w:rPr>
          <w:bCs/>
          <w:iCs/>
          <w:lang w:val="uk-UA"/>
        </w:rPr>
        <w:t xml:space="preserve">.1. Розмір забезпечення </w:t>
      </w:r>
      <w:r w:rsidR="00B314A3" w:rsidRPr="004978C8">
        <w:rPr>
          <w:bCs/>
          <w:iCs/>
          <w:lang w:val="uk-UA"/>
        </w:rPr>
        <w:t>виконання договору</w:t>
      </w:r>
      <w:r w:rsidR="00AE1A1E" w:rsidRPr="004978C8">
        <w:rPr>
          <w:bCs/>
          <w:iCs/>
          <w:lang w:val="uk-UA"/>
        </w:rPr>
        <w:t xml:space="preserve">. </w:t>
      </w:r>
    </w:p>
    <w:p w:rsidR="00DD5AF0" w:rsidRPr="004978C8" w:rsidRDefault="00437ED5" w:rsidP="00C608EB">
      <w:pPr>
        <w:ind w:right="57" w:firstLine="709"/>
        <w:jc w:val="both"/>
        <w:rPr>
          <w:bCs/>
          <w:iCs/>
          <w:lang w:val="uk-UA"/>
        </w:rPr>
      </w:pPr>
      <w:r w:rsidRPr="004978C8">
        <w:rPr>
          <w:bCs/>
          <w:iCs/>
          <w:lang w:val="uk-UA"/>
        </w:rPr>
        <w:t>11</w:t>
      </w:r>
      <w:r w:rsidR="00AE1A1E" w:rsidRPr="004978C8">
        <w:rPr>
          <w:bCs/>
          <w:iCs/>
          <w:lang w:val="uk-UA"/>
        </w:rPr>
        <w:t xml:space="preserve">.2. Умови надання </w:t>
      </w:r>
      <w:r w:rsidR="00B314A3" w:rsidRPr="004978C8">
        <w:rPr>
          <w:bCs/>
          <w:iCs/>
          <w:lang w:val="uk-UA"/>
        </w:rPr>
        <w:t>виконання договору</w:t>
      </w:r>
      <w:r w:rsidR="00AE1A1E" w:rsidRPr="004978C8">
        <w:rPr>
          <w:bCs/>
          <w:iCs/>
          <w:lang w:val="uk-UA"/>
        </w:rPr>
        <w:t>.</w:t>
      </w:r>
    </w:p>
    <w:p w:rsidR="00DD5AF0" w:rsidRPr="004978C8" w:rsidRDefault="00E068A2" w:rsidP="00C608EB">
      <w:pPr>
        <w:ind w:right="57" w:firstLine="709"/>
        <w:jc w:val="both"/>
        <w:rPr>
          <w:iCs/>
          <w:lang w:val="uk-UA"/>
        </w:rPr>
      </w:pPr>
      <w:r w:rsidRPr="004978C8">
        <w:rPr>
          <w:b/>
          <w:iCs/>
          <w:lang w:val="uk-UA"/>
        </w:rPr>
        <w:t>1</w:t>
      </w:r>
      <w:r w:rsidR="00437ED5" w:rsidRPr="004978C8">
        <w:rPr>
          <w:b/>
          <w:iCs/>
          <w:lang w:val="uk-UA"/>
        </w:rPr>
        <w:t>2</w:t>
      </w:r>
      <w:r w:rsidRPr="004978C8">
        <w:rPr>
          <w:b/>
          <w:iCs/>
          <w:lang w:val="uk-UA"/>
        </w:rPr>
        <w:t xml:space="preserve">. </w:t>
      </w:r>
      <w:r w:rsidR="008904CD" w:rsidRPr="004978C8">
        <w:rPr>
          <w:b/>
          <w:iCs/>
          <w:lang w:val="uk-UA"/>
        </w:rPr>
        <w:t>Вимоги до кваліфікації учасник</w:t>
      </w:r>
      <w:r w:rsidR="00391A45" w:rsidRPr="004978C8">
        <w:rPr>
          <w:b/>
          <w:iCs/>
          <w:lang w:val="uk-UA"/>
        </w:rPr>
        <w:t>а</w:t>
      </w:r>
      <w:r w:rsidR="008904CD" w:rsidRPr="004978C8">
        <w:rPr>
          <w:b/>
          <w:iCs/>
          <w:lang w:val="uk-UA"/>
        </w:rPr>
        <w:t xml:space="preserve"> та спосіб їх підтвердження</w:t>
      </w:r>
      <w:r w:rsidR="001E293C" w:rsidRPr="004978C8">
        <w:rPr>
          <w:b/>
          <w:iCs/>
          <w:lang w:val="uk-UA"/>
        </w:rPr>
        <w:t>:</w:t>
      </w:r>
      <w:r w:rsidR="0022594B" w:rsidRPr="004978C8">
        <w:rPr>
          <w:b/>
          <w:iCs/>
          <w:lang w:val="uk-UA"/>
        </w:rPr>
        <w:t xml:space="preserve"> </w:t>
      </w:r>
      <w:r w:rsidR="002B553D" w:rsidRPr="004978C8">
        <w:rPr>
          <w:iCs/>
          <w:lang w:val="uk-UA"/>
        </w:rPr>
        <w:t>викладено у Додатку 2 до цього оголошення.</w:t>
      </w:r>
    </w:p>
    <w:p w:rsidR="00DD5AF0" w:rsidRPr="004978C8" w:rsidRDefault="002B553D" w:rsidP="00C608EB">
      <w:pPr>
        <w:ind w:right="57" w:firstLine="709"/>
        <w:jc w:val="both"/>
        <w:rPr>
          <w:bCs/>
          <w:iCs/>
          <w:lang w:val="uk-UA"/>
        </w:rPr>
      </w:pPr>
      <w:r w:rsidRPr="004978C8">
        <w:rPr>
          <w:b/>
          <w:iCs/>
          <w:lang w:val="uk-UA"/>
        </w:rPr>
        <w:t>1</w:t>
      </w:r>
      <w:r w:rsidR="00437ED5" w:rsidRPr="004978C8">
        <w:rPr>
          <w:b/>
          <w:iCs/>
          <w:lang w:val="uk-UA"/>
        </w:rPr>
        <w:t>3</w:t>
      </w:r>
      <w:r w:rsidRPr="004978C8">
        <w:rPr>
          <w:b/>
          <w:iCs/>
          <w:lang w:val="uk-UA"/>
        </w:rPr>
        <w:t xml:space="preserve">. </w:t>
      </w:r>
      <w:r w:rsidRPr="004978C8">
        <w:rPr>
          <w:b/>
          <w:bCs/>
          <w:iCs/>
          <w:lang w:val="uk-UA"/>
        </w:rPr>
        <w:t>Цінова пропозиція:</w:t>
      </w:r>
      <w:r w:rsidRPr="004978C8">
        <w:rPr>
          <w:bCs/>
          <w:iCs/>
          <w:lang w:val="uk-UA"/>
        </w:rPr>
        <w:t xml:space="preserve"> подається за формою, що викладена у Додатку 3 до цього оголошення, за підписом учасника, керівника (або уповноваженої особи) учасника в електронному сканованому вигляді у форматі</w:t>
      </w:r>
      <w:r w:rsidR="00391A45" w:rsidRPr="004978C8">
        <w:rPr>
          <w:bCs/>
          <w:iCs/>
          <w:lang w:val="uk-UA"/>
        </w:rPr>
        <w:t xml:space="preserve"> PDF, JPEG або JPG</w:t>
      </w:r>
      <w:r w:rsidRPr="004978C8">
        <w:rPr>
          <w:bCs/>
          <w:iCs/>
          <w:lang w:val="uk-UA"/>
        </w:rPr>
        <w:t xml:space="preserve">. </w:t>
      </w:r>
    </w:p>
    <w:p w:rsidR="00DD5AF0" w:rsidRPr="004978C8" w:rsidRDefault="00E068A2" w:rsidP="00C608EB">
      <w:pPr>
        <w:ind w:right="57" w:firstLine="709"/>
        <w:jc w:val="both"/>
        <w:rPr>
          <w:bCs/>
          <w:iCs/>
          <w:lang w:val="uk-UA"/>
        </w:rPr>
      </w:pPr>
      <w:r w:rsidRPr="004978C8">
        <w:rPr>
          <w:b/>
          <w:iCs/>
          <w:lang w:val="uk-UA"/>
        </w:rPr>
        <w:t>1</w:t>
      </w:r>
      <w:r w:rsidR="00437ED5" w:rsidRPr="004978C8">
        <w:rPr>
          <w:b/>
          <w:iCs/>
          <w:lang w:val="uk-UA"/>
        </w:rPr>
        <w:t>4</w:t>
      </w:r>
      <w:r w:rsidRPr="004978C8">
        <w:rPr>
          <w:b/>
          <w:iCs/>
          <w:lang w:val="uk-UA"/>
        </w:rPr>
        <w:t>. Інша інформація:</w:t>
      </w:r>
    </w:p>
    <w:p w:rsidR="003B7DA8" w:rsidRPr="004978C8" w:rsidRDefault="003C20A2" w:rsidP="003C20A2">
      <w:pPr>
        <w:ind w:firstLine="709"/>
        <w:jc w:val="both"/>
        <w:rPr>
          <w:color w:val="auto"/>
          <w:bdr w:val="none" w:sz="0" w:space="0" w:color="auto" w:frame="1"/>
          <w:lang w:val="uk-UA"/>
        </w:rPr>
      </w:pPr>
      <w:r w:rsidRPr="004978C8">
        <w:rPr>
          <w:lang w:val="uk-UA"/>
        </w:rPr>
        <w:t>14.1. Поставка товару повинна здійснюватися відповідно до вимог Інструкції з організації харчування дітей у дошкільних навчальних закладах, затвердженої</w:t>
      </w:r>
      <w:r w:rsidRPr="004978C8">
        <w:rPr>
          <w:rFonts w:ascii="Courier New" w:hAnsi="Courier New" w:cs="Courier New"/>
          <w:lang w:val="uk-UA"/>
        </w:rPr>
        <w:t xml:space="preserve"> </w:t>
      </w:r>
      <w:r w:rsidR="007D2A47" w:rsidRPr="004978C8">
        <w:rPr>
          <w:lang w:val="uk-UA"/>
        </w:rPr>
        <w:t>н</w:t>
      </w:r>
      <w:r w:rsidRPr="004978C8">
        <w:rPr>
          <w:lang w:val="uk-UA"/>
        </w:rPr>
        <w:t>аказом Міністерства освіти і науки України</w:t>
      </w:r>
      <w:r w:rsidR="007D2A47" w:rsidRPr="004978C8">
        <w:rPr>
          <w:lang w:val="uk-UA"/>
        </w:rPr>
        <w:t xml:space="preserve"> та </w:t>
      </w:r>
      <w:r w:rsidRPr="004978C8">
        <w:rPr>
          <w:lang w:val="uk-UA"/>
        </w:rPr>
        <w:t xml:space="preserve">Міністерства охорони здоров’я України </w:t>
      </w:r>
      <w:r w:rsidR="00DC64D4" w:rsidRPr="004978C8">
        <w:rPr>
          <w:lang w:val="uk-UA"/>
        </w:rPr>
        <w:t>№ 298/227</w:t>
      </w:r>
      <w:r w:rsidR="00DC64D4" w:rsidRPr="004978C8">
        <w:rPr>
          <w:bdr w:val="none" w:sz="0" w:space="0" w:color="auto" w:frame="1"/>
          <w:lang w:val="uk-UA"/>
        </w:rPr>
        <w:t xml:space="preserve"> </w:t>
      </w:r>
      <w:r w:rsidRPr="004978C8">
        <w:rPr>
          <w:lang w:val="uk-UA"/>
        </w:rPr>
        <w:t>від 17.04.2006</w:t>
      </w:r>
      <w:r w:rsidR="000B5C29" w:rsidRPr="004978C8">
        <w:rPr>
          <w:lang w:val="uk-UA"/>
        </w:rPr>
        <w:t xml:space="preserve"> </w:t>
      </w:r>
      <w:r w:rsidRPr="004978C8">
        <w:rPr>
          <w:bdr w:val="none" w:sz="0" w:space="0" w:color="auto" w:frame="1"/>
          <w:lang w:val="uk-UA"/>
        </w:rPr>
        <w:t xml:space="preserve">(далі – </w:t>
      </w:r>
      <w:r w:rsidRPr="004978C8">
        <w:rPr>
          <w:bdr w:val="none" w:sz="0" w:space="0" w:color="auto" w:frame="1"/>
          <w:lang w:val="uk-UA"/>
        </w:rPr>
        <w:lastRenderedPageBreak/>
        <w:t xml:space="preserve">Інструкція), </w:t>
      </w:r>
      <w:r w:rsidR="003B7DA8" w:rsidRPr="004978C8">
        <w:rPr>
          <w:color w:val="auto"/>
          <w:bdr w:val="none" w:sz="0" w:space="0" w:color="auto" w:frame="1"/>
          <w:lang w:val="uk-UA"/>
        </w:rPr>
        <w:t>Порядку організації харчування у закладах освіти та дитячих закладах оздоровлення та відпочинку, затвердженого постановою Кабінету Міністрів України № 305 від 24.03.2021</w:t>
      </w:r>
      <w:r w:rsidR="005E3C9E" w:rsidRPr="004978C8">
        <w:rPr>
          <w:color w:val="auto"/>
          <w:bdr w:val="none" w:sz="0" w:space="0" w:color="auto" w:frame="1"/>
          <w:lang w:val="uk-UA"/>
        </w:rPr>
        <w:t>.</w:t>
      </w:r>
    </w:p>
    <w:p w:rsidR="003C20A2" w:rsidRPr="004978C8" w:rsidRDefault="003C20A2" w:rsidP="003C20A2">
      <w:pPr>
        <w:ind w:firstLine="709"/>
        <w:jc w:val="both"/>
        <w:rPr>
          <w:lang w:val="uk-UA"/>
        </w:rPr>
      </w:pPr>
      <w:r w:rsidRPr="004978C8">
        <w:rPr>
          <w:lang w:val="uk-UA"/>
        </w:rPr>
        <w:t>14.2.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Час прийма</w:t>
      </w:r>
      <w:r w:rsidR="006D722C" w:rsidRPr="004978C8">
        <w:rPr>
          <w:lang w:val="uk-UA"/>
        </w:rPr>
        <w:t>ння товару з 08 год. 00 хв. до 08 год. 30 хв.</w:t>
      </w:r>
      <w:r w:rsidRPr="004978C8">
        <w:rPr>
          <w:lang w:val="uk-UA"/>
        </w:rPr>
        <w:t xml:space="preserve"> наст</w:t>
      </w:r>
      <w:r w:rsidR="005E3C9E" w:rsidRPr="004978C8">
        <w:rPr>
          <w:lang w:val="uk-UA"/>
        </w:rPr>
        <w:t>упного дня з дня надання заявки.</w:t>
      </w:r>
    </w:p>
    <w:p w:rsidR="003C20A2" w:rsidRPr="004978C8" w:rsidRDefault="003C20A2" w:rsidP="003C20A2">
      <w:pPr>
        <w:ind w:firstLine="709"/>
        <w:jc w:val="both"/>
        <w:rPr>
          <w:lang w:val="uk-UA"/>
        </w:rPr>
      </w:pPr>
      <w:r w:rsidRPr="004978C8">
        <w:rPr>
          <w:lang w:val="uk-UA"/>
        </w:rPr>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p>
    <w:p w:rsidR="00212B80" w:rsidRPr="004978C8" w:rsidRDefault="00391A45" w:rsidP="00B345DC">
      <w:pPr>
        <w:ind w:firstLine="567"/>
        <w:jc w:val="both"/>
        <w:rPr>
          <w:b/>
          <w:color w:val="auto"/>
          <w:szCs w:val="22"/>
          <w:lang w:val="uk-UA"/>
        </w:rPr>
      </w:pPr>
      <w:r w:rsidRPr="004978C8">
        <w:rPr>
          <w:b/>
          <w:color w:val="auto"/>
          <w:szCs w:val="22"/>
          <w:lang w:val="uk-UA"/>
        </w:rPr>
        <w:t>Додатки до оголошення</w:t>
      </w:r>
      <w:r w:rsidR="00212B80" w:rsidRPr="004978C8">
        <w:rPr>
          <w:b/>
          <w:color w:val="auto"/>
          <w:szCs w:val="22"/>
          <w:lang w:val="uk-UA"/>
        </w:rPr>
        <w:t>:</w:t>
      </w:r>
    </w:p>
    <w:p w:rsidR="00212B80" w:rsidRPr="004978C8" w:rsidRDefault="000C3382" w:rsidP="0002441D">
      <w:pPr>
        <w:pStyle w:val="a3"/>
        <w:spacing w:before="0" w:beforeAutospacing="0" w:after="0" w:afterAutospacing="0"/>
        <w:jc w:val="both"/>
        <w:rPr>
          <w:szCs w:val="22"/>
        </w:rPr>
      </w:pPr>
      <w:r w:rsidRPr="004978C8">
        <w:rPr>
          <w:szCs w:val="22"/>
        </w:rPr>
        <w:t xml:space="preserve">Додаток 1 – </w:t>
      </w:r>
      <w:r w:rsidR="0002441D" w:rsidRPr="004978C8">
        <w:rPr>
          <w:szCs w:val="22"/>
        </w:rPr>
        <w:t>В</w:t>
      </w:r>
      <w:r w:rsidR="001D284C" w:rsidRPr="004978C8">
        <w:rPr>
          <w:szCs w:val="22"/>
        </w:rPr>
        <w:t>имоги</w:t>
      </w:r>
      <w:r w:rsidR="0002441D" w:rsidRPr="004978C8">
        <w:rPr>
          <w:szCs w:val="22"/>
        </w:rPr>
        <w:t xml:space="preserve"> до предмету закупівлі.</w:t>
      </w:r>
    </w:p>
    <w:p w:rsidR="00212B80" w:rsidRPr="004978C8" w:rsidRDefault="002A450C" w:rsidP="0002441D">
      <w:pPr>
        <w:pStyle w:val="a3"/>
        <w:spacing w:before="0" w:beforeAutospacing="0" w:after="0" w:afterAutospacing="0"/>
        <w:jc w:val="both"/>
        <w:rPr>
          <w:szCs w:val="22"/>
        </w:rPr>
      </w:pPr>
      <w:r w:rsidRPr="004978C8">
        <w:rPr>
          <w:szCs w:val="22"/>
        </w:rPr>
        <w:t xml:space="preserve">Додаток </w:t>
      </w:r>
      <w:r w:rsidR="00212B80" w:rsidRPr="004978C8">
        <w:rPr>
          <w:szCs w:val="22"/>
        </w:rPr>
        <w:t xml:space="preserve">2 – </w:t>
      </w:r>
      <w:r w:rsidR="0002441D" w:rsidRPr="004978C8">
        <w:rPr>
          <w:szCs w:val="22"/>
        </w:rPr>
        <w:t>Вимоги до кваліфікації учасника.</w:t>
      </w:r>
    </w:p>
    <w:p w:rsidR="00BF0628" w:rsidRPr="004978C8" w:rsidRDefault="00084BA2" w:rsidP="00BF0628">
      <w:pPr>
        <w:jc w:val="both"/>
        <w:rPr>
          <w:color w:val="auto"/>
          <w:szCs w:val="22"/>
          <w:lang w:val="uk-UA"/>
        </w:rPr>
      </w:pPr>
      <w:r w:rsidRPr="004978C8">
        <w:rPr>
          <w:color w:val="auto"/>
          <w:szCs w:val="22"/>
          <w:lang w:val="uk-UA"/>
        </w:rPr>
        <w:t xml:space="preserve">Додаток 3 – </w:t>
      </w:r>
      <w:r w:rsidR="0002441D" w:rsidRPr="004978C8">
        <w:rPr>
          <w:color w:val="auto"/>
          <w:szCs w:val="22"/>
          <w:lang w:val="uk-UA"/>
        </w:rPr>
        <w:t>Форма цінової пропозиції.</w:t>
      </w:r>
    </w:p>
    <w:p w:rsidR="00BF0628" w:rsidRPr="004978C8" w:rsidRDefault="00BF0628" w:rsidP="00BF0628">
      <w:pPr>
        <w:jc w:val="both"/>
        <w:rPr>
          <w:color w:val="auto"/>
          <w:szCs w:val="22"/>
          <w:lang w:val="uk-UA"/>
        </w:rPr>
      </w:pPr>
      <w:r w:rsidRPr="004978C8">
        <w:rPr>
          <w:color w:val="auto"/>
          <w:szCs w:val="22"/>
          <w:lang w:val="uk-UA"/>
        </w:rPr>
        <w:t xml:space="preserve">Додаток 4 </w:t>
      </w:r>
      <w:r w:rsidR="002B7354" w:rsidRPr="004978C8">
        <w:rPr>
          <w:color w:val="auto"/>
          <w:szCs w:val="22"/>
          <w:lang w:val="uk-UA"/>
        </w:rPr>
        <w:t>–</w:t>
      </w:r>
      <w:r w:rsidRPr="004978C8">
        <w:rPr>
          <w:color w:val="auto"/>
          <w:szCs w:val="22"/>
          <w:lang w:val="uk-UA"/>
        </w:rPr>
        <w:t xml:space="preserve"> </w:t>
      </w:r>
      <w:r w:rsidRPr="004978C8">
        <w:rPr>
          <w:iCs/>
          <w:lang w:val="uk-UA"/>
        </w:rPr>
        <w:t>Лист-згода</w:t>
      </w:r>
      <w:r w:rsidRPr="004978C8">
        <w:rPr>
          <w:color w:val="auto"/>
          <w:szCs w:val="22"/>
          <w:lang w:val="uk-UA"/>
        </w:rPr>
        <w:t xml:space="preserve"> </w:t>
      </w:r>
      <w:r w:rsidRPr="004978C8">
        <w:rPr>
          <w:iCs/>
          <w:lang w:val="uk-UA"/>
        </w:rPr>
        <w:t>на обробку, використання, поширення та доступ до персональних даних.</w:t>
      </w:r>
    </w:p>
    <w:p w:rsidR="00BF0628" w:rsidRPr="004978C8" w:rsidRDefault="00BF0628" w:rsidP="0002441D">
      <w:pPr>
        <w:jc w:val="both"/>
        <w:rPr>
          <w:color w:val="auto"/>
          <w:szCs w:val="22"/>
          <w:lang w:val="uk-UA"/>
        </w:rPr>
      </w:pPr>
    </w:p>
    <w:p w:rsidR="00462886" w:rsidRPr="004978C8" w:rsidRDefault="00462886" w:rsidP="00B345DC">
      <w:pPr>
        <w:ind w:firstLine="567"/>
        <w:jc w:val="both"/>
        <w:rPr>
          <w:color w:val="auto"/>
          <w:szCs w:val="22"/>
          <w:lang w:val="uk-UA" w:eastAsia="uk-UA"/>
        </w:rPr>
      </w:pPr>
    </w:p>
    <w:p w:rsidR="00C8501D" w:rsidRPr="004978C8" w:rsidRDefault="00C8501D" w:rsidP="00B345DC">
      <w:pPr>
        <w:ind w:firstLine="567"/>
        <w:jc w:val="both"/>
        <w:rPr>
          <w:szCs w:val="22"/>
          <w:lang w:val="uk-UA" w:eastAsia="uk-UA"/>
        </w:rPr>
      </w:pPr>
    </w:p>
    <w:p w:rsidR="00084BA2" w:rsidRPr="004978C8" w:rsidRDefault="00084BA2" w:rsidP="00B345DC">
      <w:pPr>
        <w:pStyle w:val="a3"/>
        <w:spacing w:before="0" w:beforeAutospacing="0" w:after="0" w:afterAutospacing="0"/>
        <w:ind w:firstLine="567"/>
        <w:jc w:val="both"/>
        <w:rPr>
          <w:color w:val="000000"/>
          <w:szCs w:val="22"/>
        </w:rPr>
      </w:pPr>
    </w:p>
    <w:p w:rsidR="00671B7B" w:rsidRPr="004978C8" w:rsidRDefault="00671B7B" w:rsidP="00B345DC">
      <w:pPr>
        <w:rPr>
          <w:b/>
          <w:color w:val="auto"/>
          <w:lang w:val="uk-UA"/>
        </w:rPr>
      </w:pPr>
      <w:r w:rsidRPr="004978C8">
        <w:rPr>
          <w:b/>
          <w:szCs w:val="22"/>
          <w:lang w:val="uk-UA"/>
        </w:rPr>
        <w:t xml:space="preserve">Уповноважена </w:t>
      </w:r>
      <w:r w:rsidRPr="004978C8">
        <w:rPr>
          <w:b/>
          <w:color w:val="auto"/>
          <w:szCs w:val="22"/>
          <w:lang w:val="uk-UA"/>
        </w:rPr>
        <w:t>особа</w:t>
      </w:r>
      <w:r w:rsidR="00B314A3" w:rsidRPr="004978C8">
        <w:rPr>
          <w:b/>
          <w:color w:val="auto"/>
          <w:lang w:val="uk-UA"/>
        </w:rPr>
        <w:t>_________________________________</w:t>
      </w:r>
      <w:r w:rsidR="00C374A8" w:rsidRPr="004978C8">
        <w:rPr>
          <w:b/>
          <w:color w:val="auto"/>
          <w:lang w:val="uk-UA"/>
        </w:rPr>
        <w:t xml:space="preserve">  </w:t>
      </w:r>
      <w:r w:rsidR="00822ACF" w:rsidRPr="004978C8">
        <w:rPr>
          <w:b/>
          <w:color w:val="auto"/>
          <w:lang w:val="uk-UA"/>
        </w:rPr>
        <w:t>А.С.</w:t>
      </w:r>
      <w:r w:rsidR="00B34139" w:rsidRPr="004978C8">
        <w:rPr>
          <w:b/>
          <w:color w:val="auto"/>
          <w:lang w:val="uk-UA"/>
        </w:rPr>
        <w:t xml:space="preserve"> </w:t>
      </w:r>
      <w:r w:rsidR="00822ACF" w:rsidRPr="004978C8">
        <w:rPr>
          <w:b/>
          <w:color w:val="auto"/>
          <w:lang w:val="uk-UA"/>
        </w:rPr>
        <w:t xml:space="preserve">Жепська </w:t>
      </w:r>
    </w:p>
    <w:p w:rsidR="009D07B1" w:rsidRPr="004978C8" w:rsidRDefault="009D07B1" w:rsidP="00B345DC">
      <w:pPr>
        <w:jc w:val="both"/>
        <w:rPr>
          <w:b/>
          <w:color w:val="auto"/>
          <w:sz w:val="22"/>
          <w:szCs w:val="22"/>
          <w:lang w:val="uk-UA"/>
        </w:rPr>
      </w:pPr>
    </w:p>
    <w:p w:rsidR="009D07B1" w:rsidRPr="004978C8" w:rsidRDefault="009D07B1" w:rsidP="009D07B1">
      <w:pPr>
        <w:jc w:val="both"/>
        <w:rPr>
          <w:b/>
          <w:sz w:val="22"/>
          <w:szCs w:val="22"/>
          <w:lang w:val="uk-UA"/>
        </w:rPr>
      </w:pPr>
    </w:p>
    <w:p w:rsidR="008904CD" w:rsidRPr="004978C8" w:rsidRDefault="008904CD">
      <w:pPr>
        <w:rPr>
          <w:lang w:val="uk-UA"/>
        </w:rPr>
      </w:pPr>
      <w:r w:rsidRPr="004978C8">
        <w:rPr>
          <w:lang w:val="uk-UA"/>
        </w:rPr>
        <w:br w:type="page"/>
      </w:r>
    </w:p>
    <w:p w:rsidR="009F1358" w:rsidRPr="004978C8" w:rsidRDefault="009F1358" w:rsidP="009D07B1">
      <w:pPr>
        <w:ind w:left="7788" w:firstLine="708"/>
        <w:jc w:val="both"/>
        <w:rPr>
          <w:lang w:val="uk-UA"/>
        </w:rPr>
      </w:pPr>
    </w:p>
    <w:p w:rsidR="008904CD" w:rsidRPr="004978C8" w:rsidRDefault="00B345DC" w:rsidP="008904CD">
      <w:pPr>
        <w:ind w:left="6804"/>
        <w:rPr>
          <w:bCs/>
          <w:color w:val="auto"/>
          <w:lang w:val="uk-UA"/>
        </w:rPr>
      </w:pPr>
      <w:r w:rsidRPr="004978C8">
        <w:rPr>
          <w:bCs/>
          <w:color w:val="auto"/>
          <w:lang w:val="uk-UA"/>
        </w:rPr>
        <w:t>Додаток</w:t>
      </w:r>
      <w:r w:rsidR="001D284C" w:rsidRPr="004978C8">
        <w:rPr>
          <w:bCs/>
          <w:color w:val="auto"/>
          <w:lang w:val="uk-UA"/>
        </w:rPr>
        <w:t xml:space="preserve"> 1</w:t>
      </w:r>
    </w:p>
    <w:p w:rsidR="008904CD" w:rsidRPr="004978C8" w:rsidRDefault="008904CD" w:rsidP="008904CD">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8904CD" w:rsidRPr="004978C8" w:rsidRDefault="00FC38DD" w:rsidP="008904CD">
      <w:pPr>
        <w:ind w:left="6804"/>
        <w:rPr>
          <w:lang w:val="uk-UA"/>
        </w:rPr>
      </w:pPr>
      <w:r w:rsidRPr="004978C8">
        <w:rPr>
          <w:lang w:val="uk-UA"/>
        </w:rPr>
        <w:t>спрощеної закупівлі</w:t>
      </w:r>
    </w:p>
    <w:p w:rsidR="007D2A47" w:rsidRPr="004978C8" w:rsidRDefault="007D2A47" w:rsidP="00912E85">
      <w:pPr>
        <w:jc w:val="center"/>
        <w:rPr>
          <w:b/>
          <w:color w:val="auto"/>
          <w:lang w:val="uk-UA"/>
        </w:rPr>
      </w:pPr>
    </w:p>
    <w:p w:rsidR="00C374A8" w:rsidRPr="004978C8" w:rsidRDefault="008904CD" w:rsidP="00912E85">
      <w:pPr>
        <w:jc w:val="center"/>
        <w:rPr>
          <w:b/>
          <w:color w:val="auto"/>
          <w:lang w:val="uk-UA"/>
        </w:rPr>
      </w:pPr>
      <w:r w:rsidRPr="004978C8">
        <w:rPr>
          <w:b/>
          <w:color w:val="auto"/>
          <w:lang w:val="uk-UA"/>
        </w:rPr>
        <w:t xml:space="preserve">ВИМОГИ ДО </w:t>
      </w:r>
      <w:r w:rsidR="00391A45" w:rsidRPr="004978C8">
        <w:rPr>
          <w:b/>
          <w:color w:val="auto"/>
          <w:lang w:val="uk-UA"/>
        </w:rPr>
        <w:t>ПРЕДМЕТУ ЗАКУПІВЛІ</w:t>
      </w:r>
    </w:p>
    <w:p w:rsidR="004269D6" w:rsidRPr="004978C8" w:rsidRDefault="002B553D" w:rsidP="003C5487">
      <w:pPr>
        <w:jc w:val="both"/>
        <w:rPr>
          <w:lang w:val="uk-UA" w:eastAsia="en-US"/>
        </w:rPr>
      </w:pPr>
      <w:r w:rsidRPr="004978C8">
        <w:rPr>
          <w:b/>
          <w:lang w:val="uk-UA"/>
        </w:rPr>
        <w:t>П</w:t>
      </w:r>
      <w:r w:rsidR="00087286" w:rsidRPr="004978C8">
        <w:rPr>
          <w:b/>
          <w:lang w:val="uk-UA"/>
        </w:rPr>
        <w:t>редмет закупівлі</w:t>
      </w:r>
      <w:r w:rsidR="00443ACE" w:rsidRPr="004978C8">
        <w:rPr>
          <w:b/>
          <w:lang w:val="uk-UA"/>
        </w:rPr>
        <w:t>:</w:t>
      </w:r>
      <w:r w:rsidR="0022594B" w:rsidRPr="004978C8">
        <w:rPr>
          <w:lang w:val="uk-UA"/>
        </w:rPr>
        <w:t xml:space="preserve"> </w:t>
      </w:r>
      <w:r w:rsidR="00590C11">
        <w:rPr>
          <w:lang w:val="uk-UA"/>
        </w:rPr>
        <w:t>Філе хека, хек  - ( ДК 021:2015: 15220000-6 - Риба, рибне філе та інше м'ясо риби морожені).</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850"/>
        <w:gridCol w:w="1118"/>
        <w:gridCol w:w="901"/>
        <w:gridCol w:w="5640"/>
      </w:tblGrid>
      <w:tr w:rsidR="003C5487" w:rsidRPr="004978C8" w:rsidTr="00590C11">
        <w:trPr>
          <w:trHeight w:val="566"/>
          <w:jc w:val="center"/>
        </w:trPr>
        <w:tc>
          <w:tcPr>
            <w:tcW w:w="261" w:type="pct"/>
          </w:tcPr>
          <w:p w:rsidR="00B936B5" w:rsidRPr="004978C8" w:rsidRDefault="00B936B5" w:rsidP="00730007">
            <w:pPr>
              <w:rPr>
                <w:lang w:val="uk-UA"/>
              </w:rPr>
            </w:pPr>
            <w:r w:rsidRPr="004978C8">
              <w:rPr>
                <w:b/>
                <w:i/>
                <w:sz w:val="22"/>
                <w:szCs w:val="22"/>
                <w:lang w:val="uk-UA"/>
              </w:rPr>
              <w:t>№ n/n</w:t>
            </w:r>
          </w:p>
        </w:tc>
        <w:tc>
          <w:tcPr>
            <w:tcW w:w="922" w:type="pct"/>
          </w:tcPr>
          <w:p w:rsidR="00B936B5" w:rsidRPr="004978C8" w:rsidRDefault="00B936B5" w:rsidP="00730007">
            <w:pPr>
              <w:jc w:val="center"/>
              <w:rPr>
                <w:b/>
                <w:i/>
                <w:lang w:val="uk-UA"/>
              </w:rPr>
            </w:pPr>
            <w:r w:rsidRPr="004978C8">
              <w:rPr>
                <w:b/>
                <w:i/>
                <w:sz w:val="22"/>
                <w:szCs w:val="22"/>
                <w:lang w:val="uk-UA"/>
              </w:rPr>
              <w:t>Вид товару</w:t>
            </w:r>
          </w:p>
        </w:tc>
        <w:tc>
          <w:tcPr>
            <w:tcW w:w="557" w:type="pct"/>
          </w:tcPr>
          <w:p w:rsidR="00B936B5" w:rsidRPr="004978C8" w:rsidRDefault="00B936B5" w:rsidP="00730007">
            <w:pPr>
              <w:jc w:val="center"/>
              <w:rPr>
                <w:b/>
                <w:i/>
                <w:lang w:val="uk-UA"/>
              </w:rPr>
            </w:pPr>
            <w:r w:rsidRPr="004978C8">
              <w:rPr>
                <w:b/>
                <w:i/>
                <w:sz w:val="22"/>
                <w:szCs w:val="22"/>
                <w:lang w:val="uk-UA"/>
              </w:rPr>
              <w:t>Одиниця виміру</w:t>
            </w:r>
          </w:p>
        </w:tc>
        <w:tc>
          <w:tcPr>
            <w:tcW w:w="449" w:type="pct"/>
          </w:tcPr>
          <w:p w:rsidR="00B936B5" w:rsidRPr="004978C8" w:rsidRDefault="00B936B5" w:rsidP="00730007">
            <w:pPr>
              <w:jc w:val="center"/>
              <w:rPr>
                <w:b/>
                <w:i/>
                <w:lang w:val="uk-UA"/>
              </w:rPr>
            </w:pPr>
            <w:r w:rsidRPr="004978C8">
              <w:rPr>
                <w:b/>
                <w:i/>
                <w:sz w:val="22"/>
                <w:szCs w:val="22"/>
                <w:lang w:val="uk-UA"/>
              </w:rPr>
              <w:t>Кіль</w:t>
            </w:r>
            <w:r w:rsidR="004269D6" w:rsidRPr="004978C8">
              <w:rPr>
                <w:b/>
                <w:i/>
                <w:sz w:val="22"/>
                <w:szCs w:val="22"/>
                <w:lang w:val="uk-UA"/>
              </w:rPr>
              <w:t>-</w:t>
            </w:r>
            <w:r w:rsidRPr="004978C8">
              <w:rPr>
                <w:b/>
                <w:i/>
                <w:sz w:val="22"/>
                <w:szCs w:val="22"/>
                <w:lang w:val="uk-UA"/>
              </w:rPr>
              <w:t xml:space="preserve">кість </w:t>
            </w:r>
          </w:p>
        </w:tc>
        <w:tc>
          <w:tcPr>
            <w:tcW w:w="2811" w:type="pct"/>
            <w:tcBorders>
              <w:bottom w:val="single" w:sz="4" w:space="0" w:color="auto"/>
            </w:tcBorders>
          </w:tcPr>
          <w:p w:rsidR="00B936B5" w:rsidRPr="004978C8" w:rsidRDefault="00B936B5" w:rsidP="00730007">
            <w:pPr>
              <w:jc w:val="center"/>
              <w:rPr>
                <w:b/>
                <w:i/>
                <w:lang w:val="uk-UA"/>
              </w:rPr>
            </w:pPr>
            <w:r w:rsidRPr="004978C8">
              <w:rPr>
                <w:b/>
                <w:i/>
                <w:sz w:val="22"/>
                <w:szCs w:val="22"/>
                <w:lang w:val="uk-UA"/>
              </w:rPr>
              <w:t>Вимоги</w:t>
            </w:r>
          </w:p>
        </w:tc>
      </w:tr>
      <w:tr w:rsidR="00590C11" w:rsidRPr="004978C8" w:rsidTr="00590C11">
        <w:trPr>
          <w:trHeight w:val="1313"/>
          <w:jc w:val="center"/>
        </w:trPr>
        <w:tc>
          <w:tcPr>
            <w:tcW w:w="261" w:type="pct"/>
            <w:vAlign w:val="center"/>
          </w:tcPr>
          <w:p w:rsidR="00590C11" w:rsidRPr="00316E18" w:rsidRDefault="00590C11" w:rsidP="00BA0D2A">
            <w:pPr>
              <w:jc w:val="center"/>
              <w:rPr>
                <w:lang w:val="uk-UA"/>
              </w:rPr>
            </w:pPr>
            <w:r>
              <w:rPr>
                <w:lang w:val="uk-UA"/>
              </w:rPr>
              <w:t>1</w:t>
            </w:r>
          </w:p>
        </w:tc>
        <w:tc>
          <w:tcPr>
            <w:tcW w:w="922" w:type="pct"/>
            <w:vAlign w:val="center"/>
          </w:tcPr>
          <w:p w:rsidR="00590C11" w:rsidRDefault="00590C11" w:rsidP="00BA0D2A">
            <w:pPr>
              <w:ind w:right="-5"/>
              <w:rPr>
                <w:lang w:val="uk-UA"/>
              </w:rPr>
            </w:pPr>
            <w:r>
              <w:rPr>
                <w:lang w:val="uk-UA"/>
              </w:rPr>
              <w:t>Філе хека(15229000-9)</w:t>
            </w:r>
          </w:p>
        </w:tc>
        <w:tc>
          <w:tcPr>
            <w:tcW w:w="557" w:type="pct"/>
            <w:vAlign w:val="center"/>
          </w:tcPr>
          <w:p w:rsidR="00590C11" w:rsidRPr="00316E18" w:rsidRDefault="00590C11" w:rsidP="00BA0D2A">
            <w:pPr>
              <w:ind w:right="-5"/>
              <w:jc w:val="center"/>
              <w:rPr>
                <w:lang w:val="uk-UA"/>
              </w:rPr>
            </w:pPr>
            <w:r>
              <w:rPr>
                <w:lang w:val="uk-UA"/>
              </w:rPr>
              <w:t>кг</w:t>
            </w:r>
          </w:p>
        </w:tc>
        <w:tc>
          <w:tcPr>
            <w:tcW w:w="449" w:type="pct"/>
            <w:vAlign w:val="center"/>
          </w:tcPr>
          <w:p w:rsidR="00590C11" w:rsidRDefault="00590C11" w:rsidP="00BA0D2A">
            <w:pPr>
              <w:ind w:right="-5"/>
              <w:jc w:val="center"/>
              <w:rPr>
                <w:lang w:val="uk-UA"/>
              </w:rPr>
            </w:pPr>
            <w:r>
              <w:rPr>
                <w:lang w:val="uk-UA"/>
              </w:rPr>
              <w:t>300</w:t>
            </w:r>
          </w:p>
        </w:tc>
        <w:tc>
          <w:tcPr>
            <w:tcW w:w="2811" w:type="pct"/>
            <w:shd w:val="clear" w:color="auto" w:fill="FFFFFF"/>
          </w:tcPr>
          <w:p w:rsidR="00590C11" w:rsidRPr="00B942E6" w:rsidRDefault="00590C11" w:rsidP="00BA0D2A">
            <w:pPr>
              <w:rPr>
                <w:lang w:val="uk-UA"/>
              </w:rPr>
            </w:pPr>
            <w:r>
              <w:rPr>
                <w:lang w:val="uk-UA"/>
              </w:rPr>
              <w:t xml:space="preserve">Філе хека заморожене </w:t>
            </w:r>
          </w:p>
          <w:p w:rsidR="00590C11" w:rsidRPr="00B942E6" w:rsidRDefault="00590C11" w:rsidP="00BA0D2A">
            <w:pPr>
              <w:jc w:val="both"/>
              <w:rPr>
                <w:lang w:val="uk-UA"/>
              </w:rPr>
            </w:pPr>
            <w:r w:rsidRPr="00B942E6">
              <w:rPr>
                <w:lang w:val="uk-UA"/>
              </w:rPr>
              <w:t>Зовнішні показники: колір, властивий даному виду риби, природного забарвлення, поверхня риби чиста, не пошкоджена, без забоїв. Консистенція мороженої риби: тверда. Консистенція після розморожування: туга, властива рибі цього виду. Запах (після розморожування): свіжої риби без стороннього запаху, слабко виражений йодний запах. За способом оброблення: патрана, обезголовлена. Може допускатись зігнутої форми.</w:t>
            </w:r>
          </w:p>
          <w:p w:rsidR="00590C11" w:rsidRPr="00B942E6" w:rsidRDefault="00590C11" w:rsidP="00BA0D2A">
            <w:pPr>
              <w:suppressAutoHyphens/>
              <w:jc w:val="both"/>
              <w:rPr>
                <w:rFonts w:cs="Tahoma"/>
                <w:lang w:val="uk-UA"/>
              </w:rPr>
            </w:pPr>
            <w:r w:rsidRPr="00B942E6">
              <w:rPr>
                <w:lang w:val="uk-UA" w:eastAsia="zh-CN"/>
              </w:rPr>
              <w:t>Тара та/або упаковка повинна відповідати характеру товару і забезпечувати його цілісність і неушкодженість при транспортуванні та зберіганні.</w:t>
            </w:r>
            <w:r w:rsidRPr="00B942E6">
              <w:rPr>
                <w:rFonts w:cs="Tahoma"/>
                <w:lang w:val="uk-UA"/>
              </w:rPr>
              <w:t xml:space="preserve"> Термін придатності від загального терміну зберігання, передбаченого виробником, на час поставки не менше ніж 80%.</w:t>
            </w:r>
          </w:p>
          <w:p w:rsidR="00590C11" w:rsidRPr="00E87A21" w:rsidRDefault="00590C11" w:rsidP="00BA0D2A">
            <w:pPr>
              <w:jc w:val="both"/>
              <w:rPr>
                <w:sz w:val="22"/>
                <w:szCs w:val="22"/>
                <w:lang w:val="uk-UA"/>
              </w:rPr>
            </w:pPr>
            <w:r w:rsidRPr="00B942E6">
              <w:rPr>
                <w:lang w:val="uk-UA"/>
              </w:rPr>
              <w:t>Товар, призначений для постачання до закладу освіти, має відповідати вимогам міжнародних стандартів, ДСТУ або ТУ (за умови, що ТУ на зазначений товар мають показники не нижчі, ніж визначено в державних (національних (регіональних)) стандартах).</w:t>
            </w:r>
          </w:p>
        </w:tc>
      </w:tr>
      <w:tr w:rsidR="00590C11" w:rsidRPr="004978C8" w:rsidTr="00590C11">
        <w:trPr>
          <w:trHeight w:val="1313"/>
          <w:jc w:val="center"/>
        </w:trPr>
        <w:tc>
          <w:tcPr>
            <w:tcW w:w="261" w:type="pct"/>
            <w:vAlign w:val="center"/>
          </w:tcPr>
          <w:p w:rsidR="00590C11" w:rsidRDefault="00590C11" w:rsidP="00BA0D2A">
            <w:pPr>
              <w:jc w:val="center"/>
              <w:rPr>
                <w:lang w:val="uk-UA"/>
              </w:rPr>
            </w:pPr>
            <w:r>
              <w:rPr>
                <w:lang w:val="uk-UA"/>
              </w:rPr>
              <w:t>2</w:t>
            </w:r>
          </w:p>
        </w:tc>
        <w:tc>
          <w:tcPr>
            <w:tcW w:w="922" w:type="pct"/>
            <w:vAlign w:val="center"/>
          </w:tcPr>
          <w:p w:rsidR="00590C11" w:rsidRDefault="00590C11" w:rsidP="00BA0D2A">
            <w:pPr>
              <w:ind w:right="-5"/>
              <w:rPr>
                <w:lang w:val="uk-UA"/>
              </w:rPr>
            </w:pPr>
            <w:r>
              <w:rPr>
                <w:lang w:val="uk-UA"/>
              </w:rPr>
              <w:t>Хек (15221000-3)</w:t>
            </w:r>
          </w:p>
        </w:tc>
        <w:tc>
          <w:tcPr>
            <w:tcW w:w="557" w:type="pct"/>
            <w:vAlign w:val="center"/>
          </w:tcPr>
          <w:p w:rsidR="00590C11" w:rsidRDefault="00590C11" w:rsidP="00BA0D2A">
            <w:pPr>
              <w:ind w:right="-5"/>
              <w:jc w:val="center"/>
              <w:rPr>
                <w:lang w:val="uk-UA"/>
              </w:rPr>
            </w:pPr>
            <w:r>
              <w:rPr>
                <w:lang w:val="uk-UA"/>
              </w:rPr>
              <w:t>кг</w:t>
            </w:r>
          </w:p>
        </w:tc>
        <w:tc>
          <w:tcPr>
            <w:tcW w:w="449" w:type="pct"/>
            <w:vAlign w:val="center"/>
          </w:tcPr>
          <w:p w:rsidR="00590C11" w:rsidRDefault="00590C11" w:rsidP="00BA0D2A">
            <w:pPr>
              <w:ind w:right="-5"/>
              <w:jc w:val="center"/>
              <w:rPr>
                <w:lang w:val="uk-UA"/>
              </w:rPr>
            </w:pPr>
            <w:r>
              <w:rPr>
                <w:lang w:val="uk-UA"/>
              </w:rPr>
              <w:t>200</w:t>
            </w:r>
          </w:p>
        </w:tc>
        <w:tc>
          <w:tcPr>
            <w:tcW w:w="2811" w:type="pct"/>
            <w:shd w:val="clear" w:color="auto" w:fill="FFFFFF"/>
          </w:tcPr>
          <w:p w:rsidR="00590C11" w:rsidRPr="00B942E6" w:rsidRDefault="00590C11" w:rsidP="00BA0D2A">
            <w:pPr>
              <w:rPr>
                <w:lang w:val="uk-UA"/>
              </w:rPr>
            </w:pPr>
            <w:r w:rsidRPr="00B942E6">
              <w:rPr>
                <w:lang w:val="uk-UA"/>
              </w:rPr>
              <w:t>Риба заморожена -  хек</w:t>
            </w:r>
          </w:p>
          <w:p w:rsidR="00590C11" w:rsidRPr="00B942E6" w:rsidRDefault="00590C11" w:rsidP="00BA0D2A">
            <w:pPr>
              <w:jc w:val="both"/>
              <w:rPr>
                <w:lang w:val="uk-UA"/>
              </w:rPr>
            </w:pPr>
            <w:r w:rsidRPr="00B942E6">
              <w:rPr>
                <w:lang w:val="uk-UA"/>
              </w:rPr>
              <w:t>Зовнішні показники: колір, властивий даному виду риби, природного забарвлення, поверхня риби чиста, не пошкоджена, без забоїв. Консистенція мороженої риби: тверда. Консистенція після розморожування: туга, властива рибі цього виду. Запах (після розморожування): свіжої риби без стороннього запаху, слабко виражений йодний запах. За способом оброблення: патрана, обезголовлена. Може допускатись зігнутої форми.</w:t>
            </w:r>
          </w:p>
          <w:p w:rsidR="00590C11" w:rsidRPr="00B942E6" w:rsidRDefault="00590C11" w:rsidP="00BA0D2A">
            <w:pPr>
              <w:suppressAutoHyphens/>
              <w:jc w:val="both"/>
              <w:rPr>
                <w:rFonts w:cs="Tahoma"/>
                <w:lang w:val="uk-UA"/>
              </w:rPr>
            </w:pPr>
            <w:r w:rsidRPr="00B942E6">
              <w:rPr>
                <w:lang w:val="uk-UA" w:eastAsia="zh-CN"/>
              </w:rPr>
              <w:t>Тара та/або упаковка повинна відповідати характеру товару і забезпечувати його цілісність і неушкодженість при транспортуванні та зберіганні.</w:t>
            </w:r>
            <w:r w:rsidRPr="00B942E6">
              <w:rPr>
                <w:rFonts w:cs="Tahoma"/>
                <w:lang w:val="uk-UA"/>
              </w:rPr>
              <w:t xml:space="preserve"> Термін придатності від загального терміну зберігання, передбаченого виробником, на час поставки не менше ніж 80%.</w:t>
            </w:r>
          </w:p>
          <w:p w:rsidR="00590C11" w:rsidRPr="00E87A21" w:rsidRDefault="00590C11" w:rsidP="00BA0D2A">
            <w:pPr>
              <w:jc w:val="both"/>
              <w:rPr>
                <w:sz w:val="22"/>
                <w:szCs w:val="22"/>
                <w:lang w:val="uk-UA"/>
              </w:rPr>
            </w:pPr>
            <w:r w:rsidRPr="00B942E6">
              <w:rPr>
                <w:lang w:val="uk-UA"/>
              </w:rPr>
              <w:t>Товар, призначений для постачання до закладу освіти, має відповідати вимогам міжнародних стандартів, ДСТУ або ТУ (за умови, що ТУ на зазначений товар мають показники не нижчі, ніж визначено в державних (національних (регіональних)) стандартах).</w:t>
            </w:r>
          </w:p>
        </w:tc>
      </w:tr>
    </w:tbl>
    <w:p w:rsidR="00252917" w:rsidRPr="004978C8" w:rsidRDefault="00252917" w:rsidP="00252917">
      <w:pPr>
        <w:ind w:firstLine="708"/>
        <w:jc w:val="center"/>
        <w:rPr>
          <w:b/>
          <w:bCs/>
          <w:lang w:val="uk-UA"/>
        </w:rPr>
      </w:pPr>
    </w:p>
    <w:p w:rsidR="00252917" w:rsidRPr="004978C8" w:rsidRDefault="00252917" w:rsidP="004B23D4">
      <w:pPr>
        <w:ind w:firstLine="708"/>
        <w:jc w:val="center"/>
        <w:rPr>
          <w:b/>
          <w:bCs/>
          <w:lang w:val="uk-UA"/>
        </w:rPr>
      </w:pPr>
      <w:r w:rsidRPr="004978C8">
        <w:rPr>
          <w:b/>
          <w:bCs/>
          <w:lang w:val="uk-UA"/>
        </w:rPr>
        <w:lastRenderedPageBreak/>
        <w:t>Вимоги до товару</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«Про основні принципи та вимоги до безпечності та якості харчових продуктів» №771/97-ВР від 23.12.1997, Закону України «Про забезпечення санітарного та епідеміологічного благополуччя населення» №4004-ХІІ від 24.02.1994, спільного наказу Міністерства освіти і науки України та Міністерства охорони здоров’я України від 17.04.2006 </w:t>
      </w:r>
      <w:r w:rsidRPr="004978C8">
        <w:rPr>
          <w:rFonts w:ascii="Times New Roman" w:hAnsi="Times New Roman"/>
          <w:sz w:val="24"/>
          <w:szCs w:val="24"/>
        </w:rPr>
        <w:br/>
        <w:t>№ 298/227 «Про затвердження Інструкції з організації харчування дітей у дошкільних навчальних закладах».</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sz w:val="24"/>
          <w:szCs w:val="24"/>
        </w:rPr>
        <w:t>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bCs/>
          <w:sz w:val="24"/>
          <w:szCs w:val="24"/>
        </w:rPr>
        <w:t>Строк придатності товару на момент поставки повинен становити не менше 80% від загального терміну зберігання.</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bCs/>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ДСТУ/ТУ У/ ГОСТ/УКТЗЕД.</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sz w:val="24"/>
          <w:szCs w:val="24"/>
        </w:rPr>
        <w:t>Товар повинен бути запакований. Упаковка повинна бути не відкрита та не пошкоджена, з необхідними реквізитами виробника.</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sz w:val="24"/>
          <w:szCs w:val="24"/>
        </w:rPr>
        <w:t>Умови поставки:</w:t>
      </w:r>
      <w:r w:rsidRPr="004978C8">
        <w:rPr>
          <w:rFonts w:ascii="Times New Roman" w:hAnsi="Times New Roman"/>
          <w:color w:val="000000"/>
          <w:sz w:val="24"/>
          <w:szCs w:val="24"/>
        </w:rPr>
        <w:t xml:space="preserve">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 298/227,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w:t>
      </w:r>
    </w:p>
    <w:p w:rsidR="00E01351" w:rsidRPr="004978C8" w:rsidRDefault="00E01351" w:rsidP="00E01351">
      <w:pPr>
        <w:pStyle w:val="af7"/>
        <w:tabs>
          <w:tab w:val="left" w:pos="709"/>
        </w:tabs>
        <w:spacing w:line="240" w:lineRule="auto"/>
        <w:ind w:left="0"/>
        <w:jc w:val="both"/>
        <w:rPr>
          <w:rFonts w:ascii="Times New Roman" w:hAnsi="Times New Roman"/>
          <w:color w:val="000000"/>
          <w:sz w:val="24"/>
          <w:szCs w:val="24"/>
        </w:rPr>
      </w:pPr>
      <w:bookmarkStart w:id="0" w:name="_Hlk47542280"/>
      <w:r w:rsidRPr="004978C8">
        <w:rPr>
          <w:rFonts w:ascii="Times New Roman" w:hAnsi="Times New Roman"/>
          <w:color w:val="000000"/>
          <w:sz w:val="24"/>
          <w:szCs w:val="24"/>
        </w:rPr>
        <w:tab/>
        <w:t>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Час приймання товару з 08 год. 00 хв. до 08 год. 30 хв. наступного дня з дня надання заявки.</w:t>
      </w:r>
    </w:p>
    <w:p w:rsidR="00E01351" w:rsidRPr="004978C8" w:rsidRDefault="00E01351" w:rsidP="00E01351">
      <w:pPr>
        <w:pStyle w:val="af7"/>
        <w:tabs>
          <w:tab w:val="left" w:pos="709"/>
        </w:tabs>
        <w:spacing w:line="240" w:lineRule="auto"/>
        <w:ind w:left="0"/>
        <w:jc w:val="both"/>
        <w:rPr>
          <w:rFonts w:ascii="Times New Roman" w:hAnsi="Times New Roman"/>
          <w:color w:val="000000"/>
          <w:sz w:val="24"/>
          <w:szCs w:val="24"/>
        </w:rPr>
      </w:pPr>
      <w:r w:rsidRPr="004978C8">
        <w:rPr>
          <w:rFonts w:ascii="Times New Roman" w:hAnsi="Times New Roman"/>
          <w:color w:val="000000"/>
          <w:sz w:val="24"/>
          <w:szCs w:val="24"/>
        </w:rPr>
        <w:tab/>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bookmarkEnd w:id="0"/>
      <w:r w:rsidRPr="004978C8">
        <w:rPr>
          <w:rFonts w:ascii="Times New Roman" w:hAnsi="Times New Roman"/>
          <w:color w:val="000000"/>
          <w:sz w:val="24"/>
          <w:szCs w:val="24"/>
        </w:rPr>
        <w:t>.</w:t>
      </w:r>
    </w:p>
    <w:p w:rsidR="00E01351" w:rsidRPr="004978C8" w:rsidRDefault="00E01351" w:rsidP="00E01351">
      <w:pPr>
        <w:pStyle w:val="af7"/>
        <w:numPr>
          <w:ilvl w:val="0"/>
          <w:numId w:val="29"/>
        </w:numPr>
        <w:tabs>
          <w:tab w:val="left" w:pos="993"/>
        </w:tabs>
        <w:spacing w:after="0" w:line="240" w:lineRule="auto"/>
        <w:ind w:left="0" w:firstLine="709"/>
        <w:jc w:val="both"/>
        <w:rPr>
          <w:rFonts w:ascii="Times New Roman" w:hAnsi="Times New Roman"/>
          <w:bCs/>
          <w:sz w:val="24"/>
          <w:szCs w:val="24"/>
        </w:rPr>
      </w:pPr>
      <w:r w:rsidRPr="004978C8">
        <w:rPr>
          <w:rFonts w:ascii="Times New Roman" w:hAnsi="Times New Roman"/>
          <w:bCs/>
          <w:sz w:val="24"/>
          <w:szCs w:val="24"/>
        </w:rPr>
        <w:t>Місце поставки товару: Запорізька обл., Вільнянський р-н., с. Матвіївка, вул. Центральна, буд. 71/А.</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bCs/>
          <w:sz w:val="24"/>
          <w:szCs w:val="24"/>
        </w:rPr>
        <w:t>Строк поставки товару: з дати укладання договору та до 31 грудня 2022 року.</w:t>
      </w:r>
    </w:p>
    <w:p w:rsidR="00252917" w:rsidRPr="004978C8" w:rsidRDefault="00252917" w:rsidP="00252917">
      <w:pPr>
        <w:pStyle w:val="HTML"/>
        <w:rPr>
          <w:rFonts w:ascii="Times New Roman" w:hAnsi="Times New Roman"/>
          <w:b/>
          <w:sz w:val="24"/>
          <w:szCs w:val="24"/>
        </w:rPr>
      </w:pPr>
    </w:p>
    <w:p w:rsidR="004B23D4" w:rsidRPr="004978C8" w:rsidRDefault="004B23D4">
      <w:pPr>
        <w:rPr>
          <w:bCs/>
          <w:color w:val="auto"/>
          <w:lang w:val="uk-UA"/>
        </w:rPr>
      </w:pPr>
      <w:r w:rsidRPr="004978C8">
        <w:rPr>
          <w:bCs/>
          <w:color w:val="auto"/>
          <w:lang w:val="uk-UA"/>
        </w:rPr>
        <w:br w:type="page"/>
      </w:r>
    </w:p>
    <w:p w:rsidR="002B553D" w:rsidRPr="004978C8" w:rsidRDefault="002B553D" w:rsidP="002B553D">
      <w:pPr>
        <w:ind w:left="6804"/>
        <w:rPr>
          <w:bCs/>
          <w:color w:val="auto"/>
          <w:lang w:val="uk-UA"/>
        </w:rPr>
      </w:pPr>
      <w:r w:rsidRPr="004978C8">
        <w:rPr>
          <w:bCs/>
          <w:color w:val="auto"/>
          <w:lang w:val="uk-UA"/>
        </w:rPr>
        <w:lastRenderedPageBreak/>
        <w:t>Додаток 2</w:t>
      </w:r>
    </w:p>
    <w:p w:rsidR="00580DF1" w:rsidRPr="004978C8" w:rsidRDefault="00580DF1" w:rsidP="00580DF1">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580DF1" w:rsidRPr="004978C8" w:rsidRDefault="00580DF1" w:rsidP="00580DF1">
      <w:pPr>
        <w:ind w:left="6804"/>
        <w:rPr>
          <w:lang w:val="uk-UA"/>
        </w:rPr>
      </w:pPr>
      <w:r w:rsidRPr="004978C8">
        <w:rPr>
          <w:lang w:val="uk-UA"/>
        </w:rPr>
        <w:t>спрощеної закупівлі</w:t>
      </w:r>
    </w:p>
    <w:p w:rsidR="002B553D" w:rsidRPr="004978C8" w:rsidRDefault="002B553D" w:rsidP="002B553D">
      <w:pPr>
        <w:ind w:left="6804"/>
        <w:rPr>
          <w:bCs/>
          <w:i/>
          <w:color w:val="auto"/>
          <w:lang w:val="uk-UA"/>
        </w:rPr>
      </w:pPr>
    </w:p>
    <w:p w:rsidR="00432956" w:rsidRPr="004978C8" w:rsidRDefault="00432956" w:rsidP="00432956">
      <w:pPr>
        <w:jc w:val="center"/>
        <w:rPr>
          <w:b/>
          <w:color w:val="auto"/>
          <w:lang w:val="uk-UA"/>
        </w:rPr>
      </w:pPr>
      <w:r w:rsidRPr="004978C8">
        <w:rPr>
          <w:b/>
          <w:color w:val="auto"/>
          <w:lang w:val="uk-UA"/>
        </w:rPr>
        <w:t>ВИМОГИ ДО КВАЛІФІКАЦІЇ УЧАСНИКА</w:t>
      </w:r>
    </w:p>
    <w:p w:rsidR="00432956" w:rsidRPr="004978C8" w:rsidRDefault="00432956" w:rsidP="00432956">
      <w:pPr>
        <w:pStyle w:val="310"/>
        <w:keepNext/>
        <w:widowControl w:val="0"/>
        <w:tabs>
          <w:tab w:val="clear" w:pos="708"/>
          <w:tab w:val="left" w:pos="426"/>
        </w:tabs>
        <w:rPr>
          <w:bCs/>
          <w:iCs/>
          <w:sz w:val="24"/>
          <w:szCs w:val="24"/>
          <w:lang w:val="uk-UA"/>
        </w:rPr>
      </w:pPr>
    </w:p>
    <w:p w:rsidR="00432956" w:rsidRPr="004978C8" w:rsidRDefault="00432956" w:rsidP="00432956">
      <w:pPr>
        <w:pStyle w:val="310"/>
        <w:keepNext/>
        <w:widowControl w:val="0"/>
        <w:tabs>
          <w:tab w:val="clear" w:pos="708"/>
          <w:tab w:val="left" w:pos="0"/>
        </w:tabs>
        <w:ind w:firstLine="709"/>
        <w:rPr>
          <w:bCs/>
          <w:iCs/>
          <w:sz w:val="24"/>
          <w:szCs w:val="24"/>
          <w:lang w:val="uk-UA"/>
        </w:rPr>
      </w:pPr>
      <w:r w:rsidRPr="004978C8">
        <w:rPr>
          <w:bCs/>
          <w:iCs/>
          <w:sz w:val="24"/>
          <w:szCs w:val="24"/>
          <w:lang w:val="uk-UA"/>
        </w:rPr>
        <w:t>Учасник закупівлі у складі своєї пропозиції повинен надати в електронному сканованому вигляді завірені копії або оригінали наступних документів (подаються окремими файлами у форматі PDF, JPEG або JPG):</w:t>
      </w:r>
    </w:p>
    <w:p w:rsidR="00432956" w:rsidRPr="004978C8" w:rsidRDefault="00432956" w:rsidP="00432956">
      <w:pPr>
        <w:pStyle w:val="310"/>
        <w:keepNext/>
        <w:widowControl w:val="0"/>
        <w:numPr>
          <w:ilvl w:val="0"/>
          <w:numId w:val="28"/>
        </w:numPr>
        <w:tabs>
          <w:tab w:val="left" w:pos="426"/>
        </w:tabs>
        <w:ind w:left="426"/>
        <w:rPr>
          <w:bCs/>
          <w:iCs/>
          <w:sz w:val="24"/>
          <w:szCs w:val="24"/>
          <w:lang w:val="uk-UA"/>
        </w:rPr>
      </w:pPr>
      <w:r w:rsidRPr="004978C8">
        <w:rPr>
          <w:bCs/>
          <w:iCs/>
          <w:sz w:val="24"/>
          <w:szCs w:val="24"/>
          <w:lang w:val="uk-UA"/>
        </w:rPr>
        <w:t>Виписка (Витяг) з Єдиного державного реєстру юридичних осіб, фізичних осіб-підприємців та громадських формувань, що містить актуальні відомості на дату подання документу.</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Витяг з реєстру платників податку на додану вартість (якщо учасник є платником єдиного податку –  Витяг з реєстру платників єдиного податку).</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Статут зі змінами та доповненнями (у разі наявності зареєстрованих змін) або інший установчий документ (для юридичних осіб).</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Документ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Інформаційна картка учасника за встановленою формою: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392"/>
        <w:gridCol w:w="4252"/>
      </w:tblGrid>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Повне найменування та скорочене, у разі його наявності (для юридичних осіб) або прізвище, ім’я, по батькові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2</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Місцезнаходження (для юридичних осіб) або місце проживання (для фізичних осіб)</w:t>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Поштовий індекс, країна, область, населений пункт, вулиця та номер будинку</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3</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Поштова адреса (фактичне місцезнаходження)</w:t>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Поштовий індекс, країна, область, населений пункт, вулиця та номер будинку</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4</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Ідентифікаційний код (для юридичних осіб) або реєстраційний номер облікової картки платника податків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18"/>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5</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Класифікація суб’єкта господарювання</w:t>
            </w:r>
            <w:r w:rsidRPr="004978C8">
              <w:rPr>
                <w:sz w:val="20"/>
                <w:szCs w:val="20"/>
                <w:lang w:val="uk-UA"/>
              </w:rPr>
              <w:tab/>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Суб’єкт мікропідприємництва, суб’єкт малого підприємництва, суб’єкт середнього підприємництва, суб’єкт великого підприємництва</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6</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Телефон, факс</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7</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Електронна адреса (обов’язково)</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8</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Банківські реквізити, які будуть зазначені при укладенні договору</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9</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Статус платника податків, реквізити документу та номер запису у відповідному Реєстрі</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10</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Вид діяльності, який відповідає предмету договору</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11</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Інформація про керівника юридичної особи або контактна інформація фізичної особи (прізвище, ім’я, по батькові, телефон для контактів)</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bl>
    <w:p w:rsidR="00E01351" w:rsidRPr="004978C8" w:rsidRDefault="00432956" w:rsidP="00E01351">
      <w:pPr>
        <w:jc w:val="both"/>
        <w:rPr>
          <w:lang w:val="uk-UA"/>
        </w:rPr>
      </w:pPr>
      <w:r w:rsidRPr="004978C8">
        <w:rPr>
          <w:lang w:val="uk-UA"/>
        </w:rPr>
        <w:t xml:space="preserve">- </w:t>
      </w:r>
      <w:r w:rsidR="00E01351" w:rsidRPr="004978C8">
        <w:rPr>
          <w:lang w:val="uk-UA"/>
        </w:rPr>
        <w:t>Довідка встановленої форми на фірмовому бланку (у разі наявності таких бланків) за підписом уповноваженої особи учасника про наявність обладнання та матеріально-технічної бази, а саме складські приміщення для зберігання продуктів хар</w:t>
      </w:r>
      <w:r w:rsidR="00542DF3" w:rsidRPr="004978C8">
        <w:rPr>
          <w:lang w:val="uk-UA"/>
        </w:rPr>
        <w:t xml:space="preserve">чування (продовольчої сировини), </w:t>
      </w:r>
      <w:r w:rsidR="00E01351" w:rsidRPr="004978C8">
        <w:rPr>
          <w:lang w:val="uk-UA"/>
        </w:rPr>
        <w:t>необхідних для постачання товару, що є предметом закупівлі:</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16"/>
        <w:gridCol w:w="3500"/>
        <w:gridCol w:w="3297"/>
        <w:gridCol w:w="2872"/>
      </w:tblGrid>
      <w:tr w:rsidR="00E01351" w:rsidRPr="004978C8" w:rsidTr="00011526">
        <w:tc>
          <w:tcPr>
            <w:tcW w:w="716"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w:t>
            </w:r>
          </w:p>
          <w:p w:rsidR="00E01351" w:rsidRPr="004978C8" w:rsidRDefault="00E01351" w:rsidP="00DA6EAE">
            <w:pPr>
              <w:jc w:val="center"/>
              <w:rPr>
                <w:rFonts w:ascii="Arial" w:hAnsi="Arial" w:cs="Arial"/>
                <w:lang w:val="uk-UA"/>
              </w:rPr>
            </w:pPr>
            <w:r w:rsidRPr="004978C8">
              <w:rPr>
                <w:lang w:val="uk-UA"/>
              </w:rPr>
              <w:t>п/п</w:t>
            </w:r>
          </w:p>
        </w:tc>
        <w:tc>
          <w:tcPr>
            <w:tcW w:w="3500"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Найменування</w:t>
            </w:r>
          </w:p>
        </w:tc>
        <w:tc>
          <w:tcPr>
            <w:tcW w:w="3297"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Місцезнаходження</w:t>
            </w:r>
          </w:p>
        </w:tc>
        <w:tc>
          <w:tcPr>
            <w:tcW w:w="2872"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Власне або орендоване</w:t>
            </w:r>
          </w:p>
        </w:tc>
      </w:tr>
      <w:tr w:rsidR="00E01351" w:rsidRPr="004978C8" w:rsidTr="000E7C61">
        <w:tc>
          <w:tcPr>
            <w:tcW w:w="716"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500"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297"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2872"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r>
      <w:tr w:rsidR="00E01351" w:rsidRPr="004978C8" w:rsidTr="000E7C61">
        <w:tc>
          <w:tcPr>
            <w:tcW w:w="716"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500"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297"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2872"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r>
    </w:tbl>
    <w:p w:rsidR="00E01351" w:rsidRPr="004978C8" w:rsidRDefault="00E01351" w:rsidP="00E01351">
      <w:pPr>
        <w:jc w:val="both"/>
        <w:rPr>
          <w:i/>
          <w:lang w:val="uk-UA"/>
        </w:rPr>
      </w:pPr>
    </w:p>
    <w:p w:rsidR="00E01351" w:rsidRPr="004978C8" w:rsidRDefault="00E01351" w:rsidP="00E01351">
      <w:pPr>
        <w:jc w:val="both"/>
        <w:rPr>
          <w:i/>
          <w:lang w:val="uk-UA"/>
        </w:rPr>
      </w:pPr>
      <w:r w:rsidRPr="004978C8">
        <w:rPr>
          <w:i/>
          <w:lang w:val="uk-UA"/>
        </w:rPr>
        <w:t>Уповноважена особа учасника процедури закупівлі</w:t>
      </w:r>
      <w:r w:rsidRPr="004978C8">
        <w:rPr>
          <w:i/>
          <w:lang w:val="uk-UA"/>
        </w:rPr>
        <w:tab/>
        <w:t xml:space="preserve">_________ Прізвище, ініціали (або власне ім’я) </w:t>
      </w:r>
    </w:p>
    <w:p w:rsidR="00E01351" w:rsidRPr="004978C8" w:rsidRDefault="00E01351" w:rsidP="00E01351">
      <w:pPr>
        <w:ind w:left="5672"/>
        <w:jc w:val="both"/>
        <w:rPr>
          <w:i/>
          <w:lang w:val="uk-UA"/>
        </w:rPr>
      </w:pPr>
      <w:r w:rsidRPr="004978C8">
        <w:rPr>
          <w:i/>
          <w:lang w:val="uk-UA"/>
        </w:rPr>
        <w:t xml:space="preserve"> (підпис)</w:t>
      </w:r>
    </w:p>
    <w:p w:rsidR="00E01351" w:rsidRPr="004978C8" w:rsidRDefault="00E01351" w:rsidP="00E01351">
      <w:pPr>
        <w:jc w:val="both"/>
        <w:rPr>
          <w:b/>
          <w:bCs/>
          <w:i/>
          <w:iCs/>
          <w:color w:val="00000A"/>
          <w:lang w:val="uk-UA"/>
        </w:rPr>
      </w:pPr>
      <w:r w:rsidRPr="004978C8">
        <w:rPr>
          <w:i/>
          <w:lang w:val="uk-UA"/>
        </w:rPr>
        <w:tab/>
      </w:r>
      <w:r w:rsidRPr="004978C8">
        <w:rPr>
          <w:i/>
          <w:lang w:val="uk-UA"/>
        </w:rPr>
        <w:tab/>
      </w:r>
      <w:r w:rsidRPr="004978C8">
        <w:rPr>
          <w:i/>
          <w:lang w:val="uk-UA"/>
        </w:rPr>
        <w:tab/>
      </w:r>
      <w:r w:rsidRPr="004978C8">
        <w:rPr>
          <w:i/>
          <w:lang w:val="uk-UA"/>
        </w:rPr>
        <w:tab/>
      </w:r>
      <w:r w:rsidRPr="004978C8">
        <w:rPr>
          <w:i/>
          <w:lang w:val="uk-UA"/>
        </w:rPr>
        <w:tab/>
      </w:r>
      <w:r w:rsidRPr="004978C8">
        <w:rPr>
          <w:b/>
          <w:bCs/>
          <w:color w:val="00000A"/>
          <w:lang w:val="uk-UA"/>
        </w:rPr>
        <w:t xml:space="preserve">М.П. </w:t>
      </w:r>
      <w:r w:rsidRPr="004978C8">
        <w:rPr>
          <w:i/>
          <w:iCs/>
          <w:color w:val="00000A"/>
          <w:lang w:val="uk-UA"/>
        </w:rPr>
        <w:t>(у разі наявності)</w:t>
      </w:r>
      <w:r w:rsidRPr="004978C8">
        <w:rPr>
          <w:b/>
          <w:bCs/>
          <w:i/>
          <w:iCs/>
          <w:color w:val="00000A"/>
          <w:lang w:val="uk-UA"/>
        </w:rPr>
        <w:t xml:space="preserve"> </w:t>
      </w:r>
    </w:p>
    <w:p w:rsidR="0064656D" w:rsidRPr="004978C8" w:rsidRDefault="0064656D" w:rsidP="00E01351">
      <w:pPr>
        <w:jc w:val="both"/>
        <w:rPr>
          <w:i/>
          <w:lang w:val="uk-UA"/>
        </w:rPr>
      </w:pPr>
    </w:p>
    <w:p w:rsidR="00A11FF6" w:rsidRPr="004978C8" w:rsidRDefault="00432956" w:rsidP="0064656D">
      <w:pPr>
        <w:widowControl w:val="0"/>
        <w:suppressAutoHyphens/>
        <w:jc w:val="both"/>
        <w:rPr>
          <w:lang w:val="uk-UA"/>
        </w:rPr>
      </w:pPr>
      <w:r w:rsidRPr="004978C8">
        <w:rPr>
          <w:lang w:val="uk-UA"/>
        </w:rPr>
        <w:lastRenderedPageBreak/>
        <w:t xml:space="preserve">- </w:t>
      </w:r>
      <w:r w:rsidR="00A11FF6" w:rsidRPr="004978C8">
        <w:rPr>
          <w:lang w:val="uk-UA"/>
        </w:rPr>
        <w:t xml:space="preserve">Довідка встановленої форми на фірмовому бланку (у разі наявності таких бланків) за підписом уповноваженої особи учасника про наявність обладнання та матеріально-технічної бази, а саме </w:t>
      </w:r>
      <w:r w:rsidR="009370FF" w:rsidRPr="004978C8">
        <w:rPr>
          <w:lang w:val="uk-UA"/>
        </w:rPr>
        <w:t xml:space="preserve">спеціалізованих* </w:t>
      </w:r>
      <w:r w:rsidR="00A11FF6" w:rsidRPr="004978C8">
        <w:rPr>
          <w:lang w:val="uk-UA"/>
        </w:rPr>
        <w:t xml:space="preserve">транспортних засобів, необхідних для постачання товару, що є предметом закупівлі: </w:t>
      </w:r>
    </w:p>
    <w:p w:rsidR="00A11FF6" w:rsidRPr="004978C8" w:rsidRDefault="00A11FF6" w:rsidP="00A11FF6">
      <w:pPr>
        <w:widowControl w:val="0"/>
        <w:suppressAutoHyphens/>
        <w:jc w:val="both"/>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00"/>
        <w:gridCol w:w="3176"/>
        <w:gridCol w:w="3498"/>
      </w:tblGrid>
      <w:tr w:rsidR="00A11FF6" w:rsidRPr="004978C8" w:rsidTr="00011526">
        <w:tc>
          <w:tcPr>
            <w:tcW w:w="54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rPr>
                <w:lang w:val="uk-UA"/>
              </w:rPr>
            </w:pPr>
            <w:r w:rsidRPr="004978C8">
              <w:rPr>
                <w:lang w:val="uk-UA"/>
              </w:rPr>
              <w:t xml:space="preserve">№ п/п </w:t>
            </w:r>
          </w:p>
        </w:tc>
        <w:tc>
          <w:tcPr>
            <w:tcW w:w="318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 xml:space="preserve">Марка та модель </w:t>
            </w:r>
          </w:p>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транспортного засобу</w:t>
            </w:r>
          </w:p>
        </w:tc>
        <w:tc>
          <w:tcPr>
            <w:tcW w:w="326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 xml:space="preserve">Реєстраційний номер </w:t>
            </w:r>
          </w:p>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транспортного засобу</w:t>
            </w:r>
          </w:p>
        </w:tc>
        <w:tc>
          <w:tcPr>
            <w:tcW w:w="3606"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jc w:val="center"/>
              <w:rPr>
                <w:lang w:val="uk-UA"/>
              </w:rPr>
            </w:pPr>
            <w:r w:rsidRPr="004978C8">
              <w:rPr>
                <w:lang w:val="uk-UA"/>
              </w:rPr>
              <w:t>Право власності чи користування (власний, орендований, за договором надання послуг з перевезення)</w:t>
            </w:r>
          </w:p>
        </w:tc>
      </w:tr>
      <w:tr w:rsidR="00A11FF6" w:rsidRPr="004978C8" w:rsidTr="003E6F56">
        <w:tc>
          <w:tcPr>
            <w:tcW w:w="54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18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26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606"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r>
      <w:tr w:rsidR="00A11FF6" w:rsidRPr="004978C8" w:rsidTr="003E6F56">
        <w:tc>
          <w:tcPr>
            <w:tcW w:w="54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18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26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606"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r>
    </w:tbl>
    <w:p w:rsidR="00A11FF6" w:rsidRPr="004978C8" w:rsidRDefault="00A11FF6" w:rsidP="00A11FF6">
      <w:pPr>
        <w:jc w:val="both"/>
        <w:rPr>
          <w:i/>
          <w:lang w:val="uk-UA"/>
        </w:rPr>
      </w:pPr>
    </w:p>
    <w:p w:rsidR="00A11FF6" w:rsidRPr="004978C8" w:rsidRDefault="00A11FF6" w:rsidP="00A11FF6">
      <w:pPr>
        <w:jc w:val="both"/>
        <w:rPr>
          <w:i/>
          <w:lang w:val="uk-UA"/>
        </w:rPr>
      </w:pPr>
      <w:r w:rsidRPr="004978C8">
        <w:rPr>
          <w:i/>
          <w:lang w:val="uk-UA"/>
        </w:rPr>
        <w:t>Уповноважена особа учасника процедури закупівлі</w:t>
      </w:r>
      <w:r w:rsidRPr="004978C8">
        <w:rPr>
          <w:i/>
          <w:lang w:val="uk-UA"/>
        </w:rPr>
        <w:tab/>
        <w:t xml:space="preserve">_________ Прізвище, ініціали (або власне ім’я) </w:t>
      </w:r>
    </w:p>
    <w:p w:rsidR="00A11FF6" w:rsidRPr="004978C8" w:rsidRDefault="00A11FF6" w:rsidP="00A11FF6">
      <w:pPr>
        <w:ind w:left="5672"/>
        <w:jc w:val="both"/>
        <w:rPr>
          <w:i/>
          <w:lang w:val="uk-UA"/>
        </w:rPr>
      </w:pPr>
      <w:r w:rsidRPr="004978C8">
        <w:rPr>
          <w:i/>
          <w:lang w:val="uk-UA"/>
        </w:rPr>
        <w:t xml:space="preserve"> (підпис)</w:t>
      </w:r>
    </w:p>
    <w:p w:rsidR="00A11FF6" w:rsidRPr="004978C8" w:rsidRDefault="00A11FF6" w:rsidP="00A11FF6">
      <w:pPr>
        <w:jc w:val="both"/>
        <w:rPr>
          <w:i/>
          <w:lang w:val="uk-UA"/>
        </w:rPr>
      </w:pPr>
      <w:r w:rsidRPr="004978C8">
        <w:rPr>
          <w:i/>
          <w:lang w:val="uk-UA"/>
        </w:rPr>
        <w:tab/>
      </w:r>
      <w:r w:rsidRPr="004978C8">
        <w:rPr>
          <w:i/>
          <w:lang w:val="uk-UA"/>
        </w:rPr>
        <w:tab/>
      </w:r>
      <w:r w:rsidRPr="004978C8">
        <w:rPr>
          <w:i/>
          <w:lang w:val="uk-UA"/>
        </w:rPr>
        <w:tab/>
      </w:r>
      <w:r w:rsidRPr="004978C8">
        <w:rPr>
          <w:i/>
          <w:lang w:val="uk-UA"/>
        </w:rPr>
        <w:tab/>
      </w:r>
      <w:r w:rsidRPr="004978C8">
        <w:rPr>
          <w:i/>
          <w:lang w:val="uk-UA"/>
        </w:rPr>
        <w:tab/>
      </w:r>
      <w:r w:rsidRPr="004978C8">
        <w:rPr>
          <w:b/>
          <w:bCs/>
          <w:color w:val="00000A"/>
          <w:lang w:val="uk-UA"/>
        </w:rPr>
        <w:t xml:space="preserve">М.П. </w:t>
      </w:r>
      <w:r w:rsidRPr="004978C8">
        <w:rPr>
          <w:i/>
          <w:iCs/>
          <w:color w:val="00000A"/>
          <w:lang w:val="uk-UA"/>
        </w:rPr>
        <w:t>(у разі наявності)</w:t>
      </w:r>
      <w:r w:rsidRPr="004978C8">
        <w:rPr>
          <w:b/>
          <w:bCs/>
          <w:i/>
          <w:iCs/>
          <w:color w:val="00000A"/>
          <w:lang w:val="uk-UA"/>
        </w:rPr>
        <w:t xml:space="preserve"> </w:t>
      </w:r>
    </w:p>
    <w:p w:rsidR="00A11FF6" w:rsidRPr="004978C8" w:rsidRDefault="00DF3CE4" w:rsidP="00E01351">
      <w:pPr>
        <w:suppressAutoHyphens/>
        <w:ind w:right="-2"/>
        <w:contextualSpacing/>
        <w:jc w:val="both"/>
        <w:rPr>
          <w:lang w:val="uk-UA"/>
        </w:rPr>
      </w:pPr>
      <w:r w:rsidRPr="004978C8">
        <w:rPr>
          <w:lang w:val="uk-UA"/>
        </w:rPr>
        <w:t>Для підтвердження зазначеної інформації надаються наступні документи:</w:t>
      </w:r>
    </w:p>
    <w:p w:rsidR="00432956" w:rsidRPr="004978C8" w:rsidRDefault="00A11FF6" w:rsidP="00E01351">
      <w:pPr>
        <w:suppressAutoHyphens/>
        <w:ind w:right="-2"/>
        <w:contextualSpacing/>
        <w:jc w:val="both"/>
        <w:rPr>
          <w:lang w:val="uk-UA"/>
        </w:rPr>
      </w:pPr>
      <w:r w:rsidRPr="004978C8">
        <w:rPr>
          <w:lang w:val="uk-UA"/>
        </w:rPr>
        <w:t xml:space="preserve">- </w:t>
      </w:r>
      <w:r w:rsidR="00954949" w:rsidRPr="004978C8">
        <w:rPr>
          <w:lang w:val="uk-UA"/>
        </w:rPr>
        <w:t>Д</w:t>
      </w:r>
      <w:r w:rsidR="00954949" w:rsidRPr="004978C8">
        <w:rPr>
          <w:shd w:val="clear" w:color="auto" w:fill="FFFFFF"/>
          <w:lang w:val="uk-UA"/>
        </w:rPr>
        <w:t>окумент, що підтверджує право власності чи користування складським приміщенням (документи повинні бути чинними на дату подання пропозиції та строком дії не менше ніж до 31.12.2022). Я</w:t>
      </w:r>
      <w:r w:rsidR="00954949" w:rsidRPr="004978C8">
        <w:rPr>
          <w:lang w:val="uk-UA"/>
        </w:rPr>
        <w:t>кщо нерухоме майно, в якому зберігаються та/або реалізовуються продукти харчування, які будуть постачатися учасником по договору, орендоване, учаснику потрібно надати лист-підтвердження на оренду зазначеного приміщення (складу) строком дії до 31.12.2022 за підписом керівника юридичної особи (орендодавця) або фізичної особи-підприємця/громадянина (орендодавця)</w:t>
      </w:r>
      <w:r w:rsidR="00954949" w:rsidRPr="004978C8">
        <w:rPr>
          <w:shd w:val="clear" w:color="auto" w:fill="FFFFFF"/>
          <w:lang w:val="uk-UA"/>
        </w:rPr>
        <w:t xml:space="preserve">, </w:t>
      </w:r>
      <w:r w:rsidR="00954949" w:rsidRPr="004978C8">
        <w:rPr>
          <w:lang w:val="uk-UA"/>
        </w:rPr>
        <w:t>виданий на ім’я замовника закупівлі.</w:t>
      </w:r>
      <w:bookmarkStart w:id="1" w:name="_GoBack"/>
      <w:bookmarkEnd w:id="1"/>
      <w:r w:rsidR="00E01351" w:rsidRPr="004978C8">
        <w:rPr>
          <w:lang w:val="uk-UA"/>
        </w:rPr>
        <w:t xml:space="preserve">. </w:t>
      </w:r>
    </w:p>
    <w:p w:rsidR="00E01351" w:rsidRPr="004978C8" w:rsidRDefault="00432956" w:rsidP="00E01351">
      <w:pPr>
        <w:pStyle w:val="rvps2"/>
        <w:spacing w:before="0" w:beforeAutospacing="0" w:after="0" w:afterAutospacing="0"/>
        <w:jc w:val="both"/>
      </w:pPr>
      <w:r w:rsidRPr="004978C8">
        <w:t xml:space="preserve">- </w:t>
      </w:r>
      <w:r w:rsidR="00E01351" w:rsidRPr="004978C8">
        <w:t>Документ про реєстрацію потужностей оператора ринку з виробництва та/або обігу харчових продуктів, на які не вимагається отримання експлуатаційного дозволу</w:t>
      </w:r>
      <w:r w:rsidR="00EC17C8" w:rsidRPr="004978C8">
        <w:t>.</w:t>
      </w:r>
    </w:p>
    <w:p w:rsidR="00432956" w:rsidRPr="004978C8" w:rsidRDefault="00432956" w:rsidP="00E01351">
      <w:pPr>
        <w:pStyle w:val="rvps2"/>
        <w:spacing w:before="0" w:beforeAutospacing="0" w:after="0" w:afterAutospacing="0"/>
        <w:jc w:val="both"/>
      </w:pPr>
      <w:r w:rsidRPr="004978C8">
        <w:t xml:space="preserve">- </w:t>
      </w:r>
      <w:r w:rsidR="000E7C61" w:rsidRPr="004978C8">
        <w:t>Д</w:t>
      </w:r>
      <w:r w:rsidR="00E01351" w:rsidRPr="004978C8">
        <w:t>огов</w:t>
      </w:r>
      <w:r w:rsidR="000E7C61" w:rsidRPr="004978C8">
        <w:t>ір</w:t>
      </w:r>
      <w:r w:rsidR="00E01351" w:rsidRPr="004978C8">
        <w:t xml:space="preserve"> на дезінфекцію, дезінсекцію, дератизацію складського приміщення з установами, які мають право на проведення таких робіт</w:t>
      </w:r>
      <w:r w:rsidR="0085288F" w:rsidRPr="004978C8">
        <w:t xml:space="preserve"> та документи, що підтверджують здійснення обробки зазначеного у довідці складського приміщення </w:t>
      </w:r>
      <w:r w:rsidR="00313100" w:rsidRPr="004978C8">
        <w:t>протягом останніх двох місяців відносно дати подання пропозиції</w:t>
      </w:r>
      <w:r w:rsidR="00EC17C8" w:rsidRPr="004978C8">
        <w:t>.</w:t>
      </w:r>
    </w:p>
    <w:p w:rsidR="00E01351" w:rsidRPr="004978C8" w:rsidRDefault="00432956" w:rsidP="00E01351">
      <w:pPr>
        <w:jc w:val="both"/>
        <w:rPr>
          <w:color w:val="FF0000"/>
          <w:lang w:val="uk-UA"/>
        </w:rPr>
      </w:pPr>
      <w:r w:rsidRPr="004978C8">
        <w:rPr>
          <w:lang w:val="uk-UA"/>
        </w:rPr>
        <w:t xml:space="preserve">- </w:t>
      </w:r>
      <w:r w:rsidR="00E01351" w:rsidRPr="004978C8">
        <w:rPr>
          <w:rFonts w:eastAsia="Calibri"/>
          <w:lang w:val="uk-UA" w:eastAsia="en-US"/>
        </w:rPr>
        <w:t>С</w:t>
      </w:r>
      <w:r w:rsidR="00E01351" w:rsidRPr="004978C8">
        <w:rPr>
          <w:lang w:val="uk-UA"/>
        </w:rPr>
        <w:t>відоцтво про реєстрацію транспортн</w:t>
      </w:r>
      <w:r w:rsidR="00780989" w:rsidRPr="004978C8">
        <w:rPr>
          <w:lang w:val="uk-UA"/>
        </w:rPr>
        <w:t>ого</w:t>
      </w:r>
      <w:r w:rsidR="00E01351" w:rsidRPr="004978C8">
        <w:rPr>
          <w:lang w:val="uk-UA"/>
        </w:rPr>
        <w:t xml:space="preserve"> зас</w:t>
      </w:r>
      <w:r w:rsidR="00780989" w:rsidRPr="004978C8">
        <w:rPr>
          <w:lang w:val="uk-UA"/>
        </w:rPr>
        <w:t>обу</w:t>
      </w:r>
      <w:r w:rsidR="000E6654" w:rsidRPr="004978C8">
        <w:rPr>
          <w:lang w:val="uk-UA"/>
        </w:rPr>
        <w:t xml:space="preserve">, </w:t>
      </w:r>
      <w:r w:rsidR="00E01351" w:rsidRPr="004978C8">
        <w:rPr>
          <w:lang w:val="uk-UA"/>
        </w:rPr>
        <w:t>яким буде здійснюватис</w:t>
      </w:r>
      <w:r w:rsidR="000E6654" w:rsidRPr="004978C8">
        <w:rPr>
          <w:lang w:val="uk-UA"/>
        </w:rPr>
        <w:t>я</w:t>
      </w:r>
      <w:r w:rsidR="00E01351" w:rsidRPr="004978C8">
        <w:rPr>
          <w:lang w:val="uk-UA"/>
        </w:rPr>
        <w:t xml:space="preserve"> постачання предмету закупівлі</w:t>
      </w:r>
      <w:r w:rsidR="00C03D27" w:rsidRPr="004978C8">
        <w:rPr>
          <w:lang w:val="uk-UA"/>
        </w:rPr>
        <w:t xml:space="preserve"> (надається щодо кожного транспортного засобу, </w:t>
      </w:r>
      <w:r w:rsidR="002E4826" w:rsidRPr="004978C8">
        <w:rPr>
          <w:lang w:val="uk-UA"/>
        </w:rPr>
        <w:t>зазначен</w:t>
      </w:r>
      <w:r w:rsidR="00F363EA" w:rsidRPr="004978C8">
        <w:rPr>
          <w:lang w:val="uk-UA"/>
        </w:rPr>
        <w:t>ого</w:t>
      </w:r>
      <w:r w:rsidR="002E4826" w:rsidRPr="004978C8">
        <w:rPr>
          <w:lang w:val="uk-UA"/>
        </w:rPr>
        <w:t xml:space="preserve"> у</w:t>
      </w:r>
      <w:r w:rsidR="00C03D27" w:rsidRPr="004978C8">
        <w:rPr>
          <w:lang w:val="uk-UA"/>
        </w:rPr>
        <w:t xml:space="preserve"> довідці)</w:t>
      </w:r>
      <w:r w:rsidR="00F363EA" w:rsidRPr="004978C8">
        <w:rPr>
          <w:lang w:val="uk-UA"/>
        </w:rPr>
        <w:t>. На документі</w:t>
      </w:r>
      <w:r w:rsidR="00F363EA" w:rsidRPr="004978C8">
        <w:rPr>
          <w:lang w:val="en-US"/>
        </w:rPr>
        <w:t xml:space="preserve"> </w:t>
      </w:r>
      <w:r w:rsidR="00F363EA" w:rsidRPr="004978C8">
        <w:rPr>
          <w:lang w:val="uk-UA"/>
        </w:rPr>
        <w:t>повинн</w:t>
      </w:r>
      <w:r w:rsidR="009370FF" w:rsidRPr="004978C8">
        <w:rPr>
          <w:lang w:val="uk-UA"/>
        </w:rPr>
        <w:t>о</w:t>
      </w:r>
      <w:r w:rsidR="00F363EA" w:rsidRPr="004978C8">
        <w:rPr>
          <w:lang w:val="uk-UA"/>
        </w:rPr>
        <w:t xml:space="preserve"> чітко відображатися </w:t>
      </w:r>
      <w:r w:rsidR="00E01351" w:rsidRPr="004978C8">
        <w:rPr>
          <w:lang w:val="uk-UA"/>
        </w:rPr>
        <w:t>реєстраційн</w:t>
      </w:r>
      <w:r w:rsidR="00F363EA" w:rsidRPr="004978C8">
        <w:rPr>
          <w:lang w:val="uk-UA"/>
        </w:rPr>
        <w:t>ий номер</w:t>
      </w:r>
      <w:r w:rsidR="00E01351" w:rsidRPr="004978C8">
        <w:rPr>
          <w:lang w:val="uk-UA"/>
        </w:rPr>
        <w:t xml:space="preserve"> транспортного засобу та вид</w:t>
      </w:r>
      <w:r w:rsidR="009370FF" w:rsidRPr="004978C8">
        <w:rPr>
          <w:lang w:val="uk-UA"/>
        </w:rPr>
        <w:t xml:space="preserve"> (тип</w:t>
      </w:r>
      <w:r w:rsidR="00E01351" w:rsidRPr="004978C8">
        <w:rPr>
          <w:lang w:val="uk-UA"/>
        </w:rPr>
        <w:t xml:space="preserve">) кузову транспортного засобу, яким буде </w:t>
      </w:r>
      <w:r w:rsidR="00313100" w:rsidRPr="004978C8">
        <w:rPr>
          <w:lang w:val="uk-UA"/>
        </w:rPr>
        <w:t>здійснюватися</w:t>
      </w:r>
      <w:r w:rsidR="00E01351" w:rsidRPr="004978C8">
        <w:rPr>
          <w:lang w:val="uk-UA"/>
        </w:rPr>
        <w:t xml:space="preserve"> постачання предмету закупівлі. </w:t>
      </w:r>
    </w:p>
    <w:p w:rsidR="00E01351" w:rsidRPr="004978C8" w:rsidRDefault="00E01351" w:rsidP="00E01351">
      <w:pPr>
        <w:jc w:val="both"/>
        <w:rPr>
          <w:lang w:val="uk-UA"/>
        </w:rPr>
      </w:pPr>
      <w:r w:rsidRPr="004978C8">
        <w:rPr>
          <w:lang w:val="uk-UA"/>
        </w:rPr>
        <w:t>У разі, якщо спеціалізований транспортний засіб не належ</w:t>
      </w:r>
      <w:r w:rsidR="006B13A6" w:rsidRPr="004978C8">
        <w:rPr>
          <w:lang w:val="uk-UA"/>
        </w:rPr>
        <w:t>и</w:t>
      </w:r>
      <w:r w:rsidRPr="004978C8">
        <w:rPr>
          <w:lang w:val="uk-UA"/>
        </w:rPr>
        <w:t xml:space="preserve">ть учаснику на правах власності, у складі пропозиції учасниками додатково надається договір оренди спеціалізованого транспортного засобу, або договір про надання транспортних послуг, укладеного згідно з вимогами чинного законодавства, із зазначенням </w:t>
      </w:r>
      <w:r w:rsidR="007330CB" w:rsidRPr="004978C8">
        <w:rPr>
          <w:lang w:val="uk-UA"/>
        </w:rPr>
        <w:t>у</w:t>
      </w:r>
      <w:r w:rsidRPr="004978C8">
        <w:rPr>
          <w:lang w:val="uk-UA"/>
        </w:rPr>
        <w:t xml:space="preserve"> договорі реєстраційного номеру транспортного засобу, яким буде </w:t>
      </w:r>
      <w:r w:rsidR="007330CB" w:rsidRPr="004978C8">
        <w:rPr>
          <w:lang w:val="uk-UA"/>
        </w:rPr>
        <w:t>здійснюватися</w:t>
      </w:r>
      <w:r w:rsidRPr="004978C8">
        <w:rPr>
          <w:lang w:val="uk-UA"/>
        </w:rPr>
        <w:t xml:space="preserve"> постачання предмету закупівлі.</w:t>
      </w:r>
    </w:p>
    <w:p w:rsidR="00E01351" w:rsidRPr="004978C8" w:rsidRDefault="00E01351" w:rsidP="00E01351">
      <w:pPr>
        <w:jc w:val="both"/>
        <w:rPr>
          <w:lang w:val="uk-UA"/>
        </w:rPr>
      </w:pPr>
      <w:r w:rsidRPr="004978C8">
        <w:rPr>
          <w:lang w:val="uk-UA"/>
        </w:rPr>
        <w:t xml:space="preserve">У разі, якщо учасником для перевезення товару залучається суб’єкт, який здійснює перевезення предмета закупівлі, у складі тендерної пропозиції учасник додатково надає договір про надання учаснику відповідної послуги перевезення, укладеного згідно з вимогами чинного законодавства із зазначенням </w:t>
      </w:r>
      <w:r w:rsidR="003C3028" w:rsidRPr="004978C8">
        <w:rPr>
          <w:lang w:val="uk-UA"/>
        </w:rPr>
        <w:t>у</w:t>
      </w:r>
      <w:r w:rsidRPr="004978C8">
        <w:rPr>
          <w:lang w:val="uk-UA"/>
        </w:rPr>
        <w:t xml:space="preserve"> договорі реєстраційного номеру транспортного засобу, яким буде </w:t>
      </w:r>
      <w:r w:rsidR="00590A6B" w:rsidRPr="004978C8">
        <w:rPr>
          <w:lang w:val="uk-UA"/>
        </w:rPr>
        <w:t>здійснюватися</w:t>
      </w:r>
      <w:r w:rsidRPr="004978C8">
        <w:rPr>
          <w:lang w:val="uk-UA"/>
        </w:rPr>
        <w:t xml:space="preserve"> постачання предмету закупівлі.</w:t>
      </w:r>
    </w:p>
    <w:p w:rsidR="00432956" w:rsidRPr="004978C8" w:rsidRDefault="00E01351" w:rsidP="00A6355D">
      <w:pPr>
        <w:jc w:val="both"/>
        <w:rPr>
          <w:lang w:val="uk-UA"/>
        </w:rPr>
      </w:pPr>
      <w:r w:rsidRPr="004978C8">
        <w:rPr>
          <w:lang w:val="uk-UA"/>
        </w:rPr>
        <w:t xml:space="preserve">*Спеціалізований транспортний засіб має бути ізотермічним або </w:t>
      </w:r>
      <w:r w:rsidR="009D76B5" w:rsidRPr="004978C8">
        <w:rPr>
          <w:lang w:val="uk-UA"/>
        </w:rPr>
        <w:t>рефрижератор</w:t>
      </w:r>
      <w:r w:rsidR="00590A6B" w:rsidRPr="004978C8">
        <w:rPr>
          <w:lang w:val="uk-UA"/>
        </w:rPr>
        <w:t>ом</w:t>
      </w:r>
      <w:r w:rsidRPr="004978C8">
        <w:rPr>
          <w:lang w:val="uk-UA"/>
        </w:rPr>
        <w:t xml:space="preserve"> (обладнан</w:t>
      </w:r>
      <w:r w:rsidR="00590A6B" w:rsidRPr="004978C8">
        <w:rPr>
          <w:lang w:val="uk-UA"/>
        </w:rPr>
        <w:t>ий</w:t>
      </w:r>
      <w:r w:rsidRPr="004978C8">
        <w:rPr>
          <w:lang w:val="uk-UA"/>
        </w:rPr>
        <w:t xml:space="preserve"> холодильним обладнанням), про що має бути зазначено </w:t>
      </w:r>
      <w:r w:rsidR="00590A6B" w:rsidRPr="004978C8">
        <w:rPr>
          <w:lang w:val="uk-UA"/>
        </w:rPr>
        <w:t>у</w:t>
      </w:r>
      <w:r w:rsidRPr="004978C8">
        <w:rPr>
          <w:lang w:val="uk-UA"/>
        </w:rPr>
        <w:t xml:space="preserve"> наданих у складі пропозиції свідоцтві про реєстрацію спеціалізованого транспортного засобу.</w:t>
      </w:r>
      <w:r w:rsidR="00D82723" w:rsidRPr="004978C8">
        <w:t xml:space="preserve"> </w:t>
      </w:r>
      <w:r w:rsidR="00D82723" w:rsidRPr="004978C8">
        <w:rPr>
          <w:lang w:val="uk-UA"/>
        </w:rPr>
        <w:t>Документи права власності та/або права користування (надання послуг) повинні бути чинними на дату подання пропозиції та строком дії не менше ніж до 31.12.2022.</w:t>
      </w:r>
    </w:p>
    <w:p w:rsidR="00FF1AA4" w:rsidRPr="004978C8" w:rsidRDefault="00FF1AA4" w:rsidP="00A6355D">
      <w:pPr>
        <w:jc w:val="both"/>
        <w:rPr>
          <w:lang w:val="uk-UA"/>
        </w:rPr>
      </w:pPr>
      <w:r w:rsidRPr="004978C8">
        <w:rPr>
          <w:lang w:val="uk-UA"/>
        </w:rPr>
        <w:t>- Договір щодо здійснення дезінфекційних робіт зазначеного транспортного засобу, акт виконаних робіт за попередній та поточний місяць відносно дати подання пропозицій, документ щодо санітарної обробки для підтвердження періодичності здійснення санітарної обробки транспортного засобу</w:t>
      </w:r>
      <w:r w:rsidR="00425AC2" w:rsidRPr="004978C8">
        <w:rPr>
          <w:lang w:val="uk-UA"/>
        </w:rPr>
        <w:t xml:space="preserve"> (надається щодо кожного транспортного засобу, зазначеного у довідці). </w:t>
      </w:r>
    </w:p>
    <w:p w:rsidR="002E344F" w:rsidRPr="004978C8" w:rsidRDefault="00432956" w:rsidP="002E344F">
      <w:pPr>
        <w:widowControl w:val="0"/>
        <w:jc w:val="both"/>
        <w:rPr>
          <w:lang w:val="uk-UA"/>
        </w:rPr>
      </w:pPr>
      <w:r w:rsidRPr="004978C8">
        <w:rPr>
          <w:bCs/>
          <w:lang w:val="uk-UA"/>
        </w:rPr>
        <w:t>-</w:t>
      </w:r>
      <w:r w:rsidRPr="004978C8">
        <w:rPr>
          <w:lang w:val="uk-UA"/>
        </w:rPr>
        <w:t xml:space="preserve"> </w:t>
      </w:r>
      <w:r w:rsidRPr="004978C8">
        <w:rPr>
          <w:rFonts w:eastAsia="Calibri"/>
          <w:lang w:val="uk-UA" w:eastAsia="en-US"/>
        </w:rPr>
        <w:t>І</w:t>
      </w:r>
      <w:r w:rsidRPr="004978C8">
        <w:rPr>
          <w:lang w:val="uk-UA"/>
        </w:rPr>
        <w:t>нформаційна довідка про наявність у учасника працівників відповідної кваліфікації, які ма</w:t>
      </w:r>
      <w:r w:rsidR="00472AFF" w:rsidRPr="004978C8">
        <w:rPr>
          <w:lang w:val="uk-UA"/>
        </w:rPr>
        <w:t xml:space="preserve">ють необхідні знання та досвід, </w:t>
      </w:r>
      <w:r w:rsidR="00926271" w:rsidRPr="004978C8">
        <w:rPr>
          <w:lang w:val="uk-UA"/>
        </w:rPr>
        <w:t>і</w:t>
      </w:r>
      <w:r w:rsidRPr="004978C8">
        <w:rPr>
          <w:lang w:val="uk-UA"/>
        </w:rPr>
        <w:t>з зазначенням прізвищ</w:t>
      </w:r>
      <w:r w:rsidR="00472AFF" w:rsidRPr="004978C8">
        <w:rPr>
          <w:lang w:val="uk-UA"/>
        </w:rPr>
        <w:t>а</w:t>
      </w:r>
      <w:r w:rsidRPr="004978C8">
        <w:rPr>
          <w:lang w:val="uk-UA"/>
        </w:rPr>
        <w:t>, ініціал</w:t>
      </w:r>
      <w:r w:rsidR="00472AFF" w:rsidRPr="004978C8">
        <w:rPr>
          <w:lang w:val="uk-UA"/>
        </w:rPr>
        <w:t>ів</w:t>
      </w:r>
      <w:r w:rsidRPr="004978C8">
        <w:rPr>
          <w:lang w:val="uk-UA"/>
        </w:rPr>
        <w:t>, посад</w:t>
      </w:r>
      <w:r w:rsidR="00472AFF" w:rsidRPr="004978C8">
        <w:rPr>
          <w:lang w:val="uk-UA"/>
        </w:rPr>
        <w:t>и</w:t>
      </w:r>
      <w:r w:rsidR="0062761A" w:rsidRPr="004978C8">
        <w:rPr>
          <w:lang w:val="uk-UA"/>
        </w:rPr>
        <w:t xml:space="preserve"> працівників</w:t>
      </w:r>
      <w:r w:rsidR="00926271" w:rsidRPr="004978C8">
        <w:rPr>
          <w:lang w:val="uk-UA"/>
        </w:rPr>
        <w:t xml:space="preserve"> та досвіду </w:t>
      </w:r>
      <w:r w:rsidR="00926271" w:rsidRPr="004978C8">
        <w:rPr>
          <w:lang w:val="uk-UA"/>
        </w:rPr>
        <w:lastRenderedPageBreak/>
        <w:t>роботи в учасника закупівлі</w:t>
      </w:r>
      <w:r w:rsidR="00472AFF" w:rsidRPr="004978C8">
        <w:rPr>
          <w:lang w:val="uk-UA"/>
        </w:rPr>
        <w:t>.</w:t>
      </w:r>
      <w:r w:rsidR="002E344F" w:rsidRPr="004978C8">
        <w:rPr>
          <w:lang w:val="uk-UA"/>
        </w:rPr>
        <w:t xml:space="preserve"> </w:t>
      </w:r>
      <w:r w:rsidR="009177F2" w:rsidRPr="004978C8">
        <w:rPr>
          <w:lang w:val="uk-UA"/>
        </w:rPr>
        <w:t>Для участі у закупівлі о</w:t>
      </w:r>
      <w:r w:rsidR="002E344F" w:rsidRPr="004978C8">
        <w:rPr>
          <w:lang w:val="uk-UA"/>
        </w:rPr>
        <w:t>бов’язкова</w:t>
      </w:r>
      <w:r w:rsidR="002E344F" w:rsidRPr="004978C8">
        <w:rPr>
          <w:spacing w:val="1"/>
          <w:lang w:val="uk-UA"/>
        </w:rPr>
        <w:t xml:space="preserve"> </w:t>
      </w:r>
      <w:r w:rsidR="002E344F" w:rsidRPr="004978C8">
        <w:rPr>
          <w:lang w:val="uk-UA"/>
        </w:rPr>
        <w:t>наявність</w:t>
      </w:r>
      <w:r w:rsidR="002E344F" w:rsidRPr="004978C8">
        <w:rPr>
          <w:spacing w:val="1"/>
          <w:lang w:val="uk-UA"/>
        </w:rPr>
        <w:t xml:space="preserve"> </w:t>
      </w:r>
      <w:r w:rsidR="002E344F" w:rsidRPr="004978C8">
        <w:rPr>
          <w:lang w:val="uk-UA"/>
        </w:rPr>
        <w:t>штатного</w:t>
      </w:r>
      <w:r w:rsidR="002E344F" w:rsidRPr="004978C8">
        <w:rPr>
          <w:spacing w:val="1"/>
          <w:lang w:val="uk-UA"/>
        </w:rPr>
        <w:t xml:space="preserve"> </w:t>
      </w:r>
      <w:r w:rsidR="002E344F" w:rsidRPr="004978C8">
        <w:rPr>
          <w:lang w:val="uk-UA"/>
        </w:rPr>
        <w:t>працівника(ів),</w:t>
      </w:r>
      <w:r w:rsidR="002E344F" w:rsidRPr="004978C8">
        <w:rPr>
          <w:spacing w:val="1"/>
          <w:lang w:val="uk-UA"/>
        </w:rPr>
        <w:t xml:space="preserve"> </w:t>
      </w:r>
      <w:r w:rsidR="002E344F" w:rsidRPr="004978C8">
        <w:rPr>
          <w:lang w:val="uk-UA"/>
        </w:rPr>
        <w:t>що</w:t>
      </w:r>
      <w:r w:rsidR="002E344F" w:rsidRPr="004978C8">
        <w:rPr>
          <w:spacing w:val="1"/>
          <w:lang w:val="uk-UA"/>
        </w:rPr>
        <w:t xml:space="preserve"> </w:t>
      </w:r>
      <w:r w:rsidR="002E344F" w:rsidRPr="004978C8">
        <w:rPr>
          <w:lang w:val="uk-UA"/>
        </w:rPr>
        <w:t>здійснює</w:t>
      </w:r>
      <w:r w:rsidR="009177F2" w:rsidRPr="004978C8">
        <w:rPr>
          <w:lang w:val="uk-UA"/>
        </w:rPr>
        <w:t>(</w:t>
      </w:r>
      <w:r w:rsidR="002E344F" w:rsidRPr="004978C8">
        <w:rPr>
          <w:lang w:val="uk-UA"/>
        </w:rPr>
        <w:t>ють</w:t>
      </w:r>
      <w:r w:rsidR="009177F2" w:rsidRPr="004978C8">
        <w:rPr>
          <w:lang w:val="uk-UA"/>
        </w:rPr>
        <w:t>)</w:t>
      </w:r>
      <w:r w:rsidR="002E344F" w:rsidRPr="004978C8">
        <w:rPr>
          <w:spacing w:val="1"/>
          <w:lang w:val="uk-UA"/>
        </w:rPr>
        <w:t xml:space="preserve"> </w:t>
      </w:r>
      <w:r w:rsidR="002E344F" w:rsidRPr="004978C8">
        <w:rPr>
          <w:lang w:val="uk-UA"/>
        </w:rPr>
        <w:t>контроль за належним технологічним поводженням з харчовими продуктами</w:t>
      </w:r>
      <w:r w:rsidR="002E344F" w:rsidRPr="004978C8">
        <w:rPr>
          <w:spacing w:val="1"/>
          <w:lang w:val="uk-UA"/>
        </w:rPr>
        <w:t xml:space="preserve"> </w:t>
      </w:r>
      <w:r w:rsidR="002E344F" w:rsidRPr="004978C8">
        <w:rPr>
          <w:lang w:val="uk-UA"/>
        </w:rPr>
        <w:t>(товарознавець)</w:t>
      </w:r>
      <w:r w:rsidR="0058468F" w:rsidRPr="004978C8">
        <w:rPr>
          <w:lang w:val="uk-UA"/>
        </w:rPr>
        <w:t>. Для підтвердження наявності зазначеного працівника(ів)</w:t>
      </w:r>
      <w:r w:rsidR="002E344F" w:rsidRPr="004978C8">
        <w:rPr>
          <w:lang w:val="uk-UA"/>
        </w:rPr>
        <w:t xml:space="preserve"> </w:t>
      </w:r>
      <w:r w:rsidR="0058468F" w:rsidRPr="004978C8">
        <w:rPr>
          <w:lang w:val="uk-UA"/>
        </w:rPr>
        <w:t xml:space="preserve">надати </w:t>
      </w:r>
      <w:r w:rsidR="002E344F" w:rsidRPr="004978C8">
        <w:rPr>
          <w:lang w:val="uk-UA"/>
        </w:rPr>
        <w:t>д</w:t>
      </w:r>
      <w:r w:rsidR="002E344F" w:rsidRPr="004978C8">
        <w:rPr>
          <w:shd w:val="clear" w:color="auto" w:fill="FFFFFF"/>
          <w:lang w:val="uk-UA"/>
        </w:rPr>
        <w:t>окументи про освіту у сфері громадського харчування або товарознавства, або іншій сфері, що пов’язана з розумінням умов та особливостей зберігання харчових продуктів, копії наказів про прийняття на роботу або призначення на посаду, або наказів про сумісництво (за наявності сумісництва), або цивільно-правових угод, або інших документів, передбачених законодавством, та які підтверджують наявність правов</w:t>
      </w:r>
      <w:r w:rsidR="00867259" w:rsidRPr="004978C8">
        <w:rPr>
          <w:shd w:val="clear" w:color="auto" w:fill="FFFFFF"/>
          <w:lang w:val="uk-UA"/>
        </w:rPr>
        <w:t xml:space="preserve">ідносин учасника з відповідним </w:t>
      </w:r>
      <w:r w:rsidR="002E344F" w:rsidRPr="004978C8">
        <w:rPr>
          <w:shd w:val="clear" w:color="auto" w:fill="FFFFFF"/>
          <w:lang w:val="uk-UA"/>
        </w:rPr>
        <w:t>працівник</w:t>
      </w:r>
      <w:r w:rsidR="00867259" w:rsidRPr="004978C8">
        <w:rPr>
          <w:shd w:val="clear" w:color="auto" w:fill="FFFFFF"/>
          <w:lang w:val="uk-UA"/>
        </w:rPr>
        <w:t xml:space="preserve">ом, </w:t>
      </w:r>
      <w:r w:rsidR="002E344F" w:rsidRPr="004978C8">
        <w:rPr>
          <w:shd w:val="clear" w:color="auto" w:fill="FFFFFF"/>
          <w:lang w:val="uk-UA"/>
        </w:rPr>
        <w:t>зазначеними у довідці.</w:t>
      </w:r>
      <w:r w:rsidR="002E344F" w:rsidRPr="004978C8">
        <w:rPr>
          <w:lang w:val="uk-UA"/>
        </w:rPr>
        <w:t xml:space="preserve"> </w:t>
      </w:r>
    </w:p>
    <w:p w:rsidR="00432956" w:rsidRPr="004978C8" w:rsidRDefault="00432956" w:rsidP="00432956">
      <w:pPr>
        <w:jc w:val="both"/>
        <w:rPr>
          <w:lang w:val="uk-UA"/>
        </w:rPr>
      </w:pPr>
      <w:r w:rsidRPr="004978C8">
        <w:rPr>
          <w:lang w:val="uk-UA"/>
        </w:rPr>
        <w:t xml:space="preserve">- </w:t>
      </w:r>
      <w:r w:rsidR="00A6355D" w:rsidRPr="004978C8">
        <w:rPr>
          <w:lang w:val="uk-UA"/>
        </w:rPr>
        <w:t xml:space="preserve">Особова </w:t>
      </w:r>
      <w:r w:rsidR="00A6355D" w:rsidRPr="004978C8">
        <w:rPr>
          <w:rFonts w:eastAsia="Calibri"/>
          <w:lang w:val="uk-UA" w:eastAsia="en-US"/>
        </w:rPr>
        <w:t>м</w:t>
      </w:r>
      <w:r w:rsidRPr="004978C8">
        <w:rPr>
          <w:lang w:val="uk-UA"/>
        </w:rPr>
        <w:t>едична книжка (за формою 1-ОМК) працівника</w:t>
      </w:r>
      <w:r w:rsidR="00197A36" w:rsidRPr="004978C8">
        <w:rPr>
          <w:lang w:val="uk-UA"/>
        </w:rPr>
        <w:t>(ів)</w:t>
      </w:r>
      <w:r w:rsidRPr="004978C8">
        <w:rPr>
          <w:lang w:val="uk-UA"/>
        </w:rPr>
        <w:t xml:space="preserve"> учасника</w:t>
      </w:r>
      <w:r w:rsidR="00856A17" w:rsidRPr="004978C8">
        <w:rPr>
          <w:lang w:val="uk-UA"/>
        </w:rPr>
        <w:t xml:space="preserve"> (у</w:t>
      </w:r>
      <w:r w:rsidRPr="004978C8">
        <w:rPr>
          <w:lang w:val="uk-UA"/>
        </w:rPr>
        <w:t xml:space="preserve"> книжках повинно бути зазначено, що працівник працю</w:t>
      </w:r>
      <w:r w:rsidR="002A38D5" w:rsidRPr="004978C8">
        <w:rPr>
          <w:lang w:val="uk-UA"/>
        </w:rPr>
        <w:t>є</w:t>
      </w:r>
      <w:r w:rsidRPr="004978C8">
        <w:rPr>
          <w:lang w:val="uk-UA"/>
        </w:rPr>
        <w:t xml:space="preserve"> в учасника </w:t>
      </w:r>
      <w:r w:rsidR="00856A17" w:rsidRPr="004978C8">
        <w:rPr>
          <w:lang w:val="uk-UA"/>
        </w:rPr>
        <w:t>закупівлі)</w:t>
      </w:r>
      <w:r w:rsidRPr="004978C8">
        <w:rPr>
          <w:lang w:val="uk-UA"/>
        </w:rPr>
        <w:t>.</w:t>
      </w:r>
    </w:p>
    <w:p w:rsidR="00432956" w:rsidRPr="004978C8" w:rsidRDefault="00432956" w:rsidP="007370B1">
      <w:pPr>
        <w:pStyle w:val="rvps2"/>
        <w:shd w:val="clear" w:color="auto" w:fill="FFFFFF"/>
        <w:spacing w:before="0" w:beforeAutospacing="0" w:after="0" w:afterAutospacing="0"/>
        <w:jc w:val="both"/>
      </w:pPr>
      <w:r w:rsidRPr="004978C8">
        <w:t>- Лист-згода</w:t>
      </w:r>
      <w:r w:rsidR="00690B3F" w:rsidRPr="004978C8">
        <w:t xml:space="preserve"> щодо згоди на обробку, використання, поширення та доступ до персональних даних від</w:t>
      </w:r>
      <w:r w:rsidRPr="004978C8">
        <w:t xml:space="preserve"> працівників, зазначених учасником у інформаційній довідці</w:t>
      </w:r>
      <w:r w:rsidR="00690B3F" w:rsidRPr="004978C8">
        <w:t xml:space="preserve"> про </w:t>
      </w:r>
      <w:r w:rsidR="007C5EE3" w:rsidRPr="004978C8">
        <w:t>наявність у учасника працівників відповідної кваліфікації, які мають необхідні знання та досвід</w:t>
      </w:r>
      <w:r w:rsidR="00A9013F" w:rsidRPr="004978C8">
        <w:t xml:space="preserve">, за формою </w:t>
      </w:r>
      <w:r w:rsidR="007370B1" w:rsidRPr="004978C8">
        <w:t>відповідно до</w:t>
      </w:r>
      <w:r w:rsidRPr="004978C8">
        <w:t xml:space="preserve"> вимог </w:t>
      </w:r>
      <w:r w:rsidR="00A6355D" w:rsidRPr="004978C8">
        <w:t>додатку 4 до оголошення про проведення спрощеної закупівлі</w:t>
      </w:r>
      <w:r w:rsidRPr="004978C8">
        <w:t>.</w:t>
      </w:r>
    </w:p>
    <w:p w:rsidR="00A6355D" w:rsidRPr="004978C8" w:rsidRDefault="00432956" w:rsidP="00A6355D">
      <w:pPr>
        <w:pStyle w:val="rvps2"/>
        <w:shd w:val="clear" w:color="auto" w:fill="FFFFFF"/>
        <w:spacing w:before="0" w:beforeAutospacing="0" w:after="0" w:afterAutospacing="0"/>
        <w:jc w:val="both"/>
        <w:rPr>
          <w:bCs/>
        </w:rPr>
      </w:pPr>
      <w:r w:rsidRPr="004978C8">
        <w:t xml:space="preserve">- </w:t>
      </w:r>
      <w:r w:rsidR="00A6355D" w:rsidRPr="004978C8">
        <w:t>Д</w:t>
      </w:r>
      <w:r w:rsidR="00A6355D" w:rsidRPr="004978C8">
        <w:rPr>
          <w:bCs/>
        </w:rPr>
        <w:t>окумент, що підтверджує наявність в у</w:t>
      </w:r>
      <w:r w:rsidR="00197A36" w:rsidRPr="004978C8">
        <w:rPr>
          <w:bCs/>
        </w:rPr>
        <w:t>часника торгів призначених осіб,</w:t>
      </w:r>
      <w:r w:rsidR="00A6355D" w:rsidRPr="004978C8">
        <w:rPr>
          <w:bCs/>
        </w:rPr>
        <w:t xml:space="preserve">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 </w:t>
      </w:r>
      <w:r w:rsidR="00DB6505" w:rsidRPr="004978C8">
        <w:rPr>
          <w:bCs/>
        </w:rPr>
        <w:t xml:space="preserve">771/97-ВР </w:t>
      </w:r>
      <w:r w:rsidR="00A6355D" w:rsidRPr="004978C8">
        <w:rPr>
          <w:bCs/>
        </w:rPr>
        <w:t>від 23.12.1997.</w:t>
      </w:r>
    </w:p>
    <w:p w:rsidR="00A679E5" w:rsidRPr="004978C8" w:rsidRDefault="00A679E5" w:rsidP="00A6355D">
      <w:pPr>
        <w:pStyle w:val="rvps2"/>
        <w:shd w:val="clear" w:color="auto" w:fill="FFFFFF"/>
        <w:spacing w:before="0" w:beforeAutospacing="0" w:after="0" w:afterAutospacing="0"/>
        <w:jc w:val="both"/>
        <w:rPr>
          <w:bCs/>
        </w:rPr>
      </w:pPr>
      <w:r w:rsidRPr="004978C8">
        <w:rPr>
          <w:bCs/>
        </w:rPr>
        <w:t>- Договір на здійснення медичного огляду водія</w:t>
      </w:r>
      <w:r w:rsidR="004D6862" w:rsidRPr="004978C8">
        <w:rPr>
          <w:bCs/>
        </w:rPr>
        <w:t>(їв)</w:t>
      </w:r>
      <w:r w:rsidRPr="004978C8">
        <w:rPr>
          <w:bCs/>
        </w:rPr>
        <w:t>, з наданням оригіналів не менше двох актів виконаних робіт. У разі, якщо здійснення медичного огляду водія</w:t>
      </w:r>
      <w:r w:rsidR="004D6862" w:rsidRPr="004978C8">
        <w:rPr>
          <w:bCs/>
        </w:rPr>
        <w:t>(їв)</w:t>
      </w:r>
      <w:r w:rsidRPr="004978C8">
        <w:rPr>
          <w:bCs/>
        </w:rPr>
        <w:t>, здійсню</w:t>
      </w:r>
      <w:r w:rsidR="006054BB" w:rsidRPr="004978C8">
        <w:rPr>
          <w:bCs/>
        </w:rPr>
        <w:t>є</w:t>
      </w:r>
      <w:r w:rsidRPr="004978C8">
        <w:rPr>
          <w:bCs/>
        </w:rPr>
        <w:t>ться штатним працівником учасника закупівлі, документально підтвердити кваліфікацію штатного працівника</w:t>
      </w:r>
      <w:r w:rsidR="004D6862" w:rsidRPr="004978C8">
        <w:rPr>
          <w:bCs/>
        </w:rPr>
        <w:t xml:space="preserve">. </w:t>
      </w:r>
    </w:p>
    <w:p w:rsidR="00A6355D" w:rsidRPr="004978C8" w:rsidRDefault="00A679E5" w:rsidP="00A6355D">
      <w:pPr>
        <w:pStyle w:val="rvps2"/>
        <w:shd w:val="clear" w:color="auto" w:fill="FFFFFF"/>
        <w:spacing w:before="0" w:beforeAutospacing="0" w:after="0" w:afterAutospacing="0"/>
        <w:jc w:val="both"/>
        <w:rPr>
          <w:lang w:eastAsia="ar-SA"/>
        </w:rPr>
      </w:pPr>
      <w:r w:rsidRPr="004978C8">
        <w:t xml:space="preserve">- </w:t>
      </w:r>
      <w:r w:rsidR="00B8613E" w:rsidRPr="004978C8">
        <w:t>Д</w:t>
      </w:r>
      <w:r w:rsidR="00A6355D" w:rsidRPr="004978C8">
        <w:rPr>
          <w:lang w:eastAsia="ar-SA"/>
        </w:rPr>
        <w:t>окумент</w:t>
      </w:r>
      <w:r w:rsidR="006054BB" w:rsidRPr="004978C8">
        <w:rPr>
          <w:lang w:eastAsia="ar-SA"/>
        </w:rPr>
        <w:t>и</w:t>
      </w:r>
      <w:r w:rsidR="00A6355D" w:rsidRPr="004978C8">
        <w:rPr>
          <w:lang w:eastAsia="ar-SA"/>
        </w:rPr>
        <w:t>,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r w:rsidR="00917FB9" w:rsidRPr="004978C8">
        <w:rPr>
          <w:lang w:eastAsia="ar-SA"/>
        </w:rPr>
        <w:t xml:space="preserve"> (продовольчої сировини), що є предметом закупівлі</w:t>
      </w:r>
      <w:r w:rsidR="00A6355D" w:rsidRPr="004978C8">
        <w:rPr>
          <w:lang w:eastAsia="ar-SA"/>
        </w:rPr>
        <w:t>).</w:t>
      </w:r>
    </w:p>
    <w:p w:rsidR="00A6355D" w:rsidRPr="004978C8" w:rsidRDefault="00A6355D" w:rsidP="00A6355D">
      <w:pPr>
        <w:pStyle w:val="rvps2"/>
        <w:shd w:val="clear" w:color="auto" w:fill="FFFFFF"/>
        <w:spacing w:before="0" w:beforeAutospacing="0" w:after="0" w:afterAutospacing="0"/>
        <w:jc w:val="both"/>
      </w:pPr>
      <w:r w:rsidRPr="004978C8">
        <w:rPr>
          <w:lang w:eastAsia="ar-SA"/>
        </w:rPr>
        <w:t xml:space="preserve">- </w:t>
      </w:r>
      <w:r w:rsidRPr="004978C8">
        <w:t xml:space="preserve">Сертифікат на систему управління безпечністю харчових продуктів </w:t>
      </w:r>
      <w:r w:rsidR="00293678" w:rsidRPr="004978C8">
        <w:t xml:space="preserve">на відповідність </w:t>
      </w:r>
      <w:r w:rsidRPr="004978C8">
        <w:t>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w:t>
      </w:r>
      <w:r w:rsidR="00371B89" w:rsidRPr="004978C8">
        <w:t>ого</w:t>
      </w:r>
      <w:r w:rsidRPr="004978C8">
        <w:t xml:space="preserve"> органом сертифікації, що акредитован</w:t>
      </w:r>
      <w:r w:rsidR="00371B89" w:rsidRPr="004978C8">
        <w:t>ий</w:t>
      </w:r>
      <w:r w:rsidRPr="004978C8">
        <w:t xml:space="preserve"> Національним агентством з акредитації України</w:t>
      </w:r>
      <w:r w:rsidR="00293678"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w:t>
      </w:r>
      <w:r w:rsidR="00371B89" w:rsidRPr="004978C8">
        <w:t xml:space="preserve">виданого </w:t>
      </w:r>
      <w:r w:rsidRPr="004978C8">
        <w:t xml:space="preserve">органом сертифікації, що </w:t>
      </w:r>
      <w:r w:rsidR="00371B89" w:rsidRPr="004978C8">
        <w:t xml:space="preserve">акредитований </w:t>
      </w:r>
      <w:r w:rsidRPr="004978C8">
        <w:t>Національним агентством з акредитації України</w:t>
      </w:r>
      <w:r w:rsidR="004F56AE"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w:t>
      </w:r>
      <w:r w:rsidR="004F56AE" w:rsidRPr="004978C8">
        <w:t>виданого органом сертифікації, що акредитований Національним агентством з акредитації України.</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4F56AE" w:rsidRPr="004978C8">
        <w:t>Документ</w:t>
      </w:r>
      <w:r w:rsidR="00F1350A" w:rsidRPr="004978C8">
        <w:t xml:space="preserve"> </w:t>
      </w:r>
      <w:r w:rsidRPr="004978C8">
        <w:t>(и) щодо проходження навчання працівника</w:t>
      </w:r>
      <w:r w:rsidR="00F1350A" w:rsidRPr="004978C8">
        <w:t xml:space="preserve"> </w:t>
      </w:r>
      <w:r w:rsidRPr="004978C8">
        <w:t xml:space="preserve">(ів) </w:t>
      </w:r>
      <w:r w:rsidR="00F1350A" w:rsidRPr="004978C8">
        <w:t>у</w:t>
      </w:r>
      <w:r w:rsidRPr="004978C8">
        <w:t>часника стосовно вимог вищезазначених стандартів (ISO 22000:2019, ISO 9001:2015, ISO 14001:2015</w:t>
      </w:r>
      <w:r w:rsidR="00F1350A" w:rsidRPr="004978C8">
        <w:t>,</w:t>
      </w:r>
      <w:r w:rsidRPr="004978C8">
        <w:t xml:space="preserve"> ISO 45001:2019).</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F1350A" w:rsidRPr="004978C8">
        <w:t>А</w:t>
      </w:r>
      <w:r w:rsidRPr="004978C8">
        <w:t>кту</w:t>
      </w:r>
      <w:r w:rsidR="00722F17" w:rsidRPr="004978C8">
        <w:t>(и)</w:t>
      </w:r>
      <w:r w:rsidR="00F1350A" w:rsidRPr="004978C8">
        <w:t>,</w:t>
      </w:r>
      <w:r w:rsidRPr="004978C8">
        <w:t xml:space="preserve"> складен</w:t>
      </w:r>
      <w:r w:rsidR="00722F17" w:rsidRPr="004978C8">
        <w:t>ий(і)</w:t>
      </w:r>
      <w:r w:rsidRPr="004978C8">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яким (якими) підтверджується дотримання оператором ринку вимог нормативно-правових актів та без наявних невідповідностей та порушень діючого законодавства стосовно потужності (споруд, приміщень, будівель, обладнання або інших засобів, тощо), зазначених </w:t>
      </w:r>
      <w:r w:rsidR="00722F17" w:rsidRPr="004978C8">
        <w:t>у</w:t>
      </w:r>
      <w:r w:rsidRPr="004978C8">
        <w:t>часником та виданого(их) компетентним органом не раніше другого півріччя 2021 року (складеного згідно з наказом Міністерства аграрної політики та продовольства України № 447 від 08.08.2019</w:t>
      </w:r>
      <w:r w:rsidR="0018206E"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18206E" w:rsidRPr="004978C8">
        <w:t>Акт</w:t>
      </w:r>
      <w:r w:rsidRPr="004978C8">
        <w:t xml:space="preserve"> санітарно-епідеміологічного обстеження об’єкта за формою № 315/о, складеного згідно з наказом Міністерства охорони здоров’я України № 160 від 11.07.2000 (зі змінами), виданого компетентним органом у поточному році.</w:t>
      </w:r>
    </w:p>
    <w:p w:rsidR="006928A7" w:rsidRPr="004978C8" w:rsidRDefault="006928A7" w:rsidP="006928A7">
      <w:pPr>
        <w:pStyle w:val="310"/>
        <w:keepNext/>
        <w:widowControl w:val="0"/>
        <w:tabs>
          <w:tab w:val="clear" w:pos="708"/>
          <w:tab w:val="left" w:pos="426"/>
        </w:tabs>
        <w:rPr>
          <w:b/>
          <w:bCs/>
          <w:iCs/>
          <w:sz w:val="24"/>
          <w:szCs w:val="24"/>
          <w:lang w:val="uk-UA"/>
        </w:rPr>
      </w:pPr>
      <w:r w:rsidRPr="004978C8">
        <w:rPr>
          <w:b/>
          <w:bCs/>
          <w:iCs/>
          <w:sz w:val="24"/>
          <w:szCs w:val="24"/>
          <w:lang w:val="uk-UA"/>
        </w:rPr>
        <w:lastRenderedPageBreak/>
        <w:t>Примітки:</w:t>
      </w:r>
    </w:p>
    <w:p w:rsidR="00432956" w:rsidRPr="004978C8" w:rsidRDefault="00432956" w:rsidP="00432956">
      <w:pPr>
        <w:pStyle w:val="310"/>
        <w:keepNext/>
        <w:widowControl w:val="0"/>
        <w:tabs>
          <w:tab w:val="clear" w:pos="708"/>
          <w:tab w:val="left" w:pos="426"/>
        </w:tabs>
        <w:ind w:firstLine="709"/>
        <w:rPr>
          <w:bCs/>
          <w:iCs/>
          <w:sz w:val="24"/>
          <w:szCs w:val="24"/>
          <w:lang w:val="uk-UA"/>
        </w:rPr>
      </w:pPr>
      <w:r w:rsidRPr="004978C8">
        <w:rPr>
          <w:bCs/>
          <w:iCs/>
          <w:sz w:val="24"/>
          <w:szCs w:val="24"/>
          <w:lang w:val="uk-UA"/>
        </w:rPr>
        <w:t>Текст наданих документів повинен бути чітким, читабельним, мати підпис та печатку учасника (у разі її використання). Копії документів повинні бути засвідчені у встановленому чинним законодавством порядку.</w:t>
      </w:r>
    </w:p>
    <w:p w:rsidR="00432956" w:rsidRPr="004978C8" w:rsidRDefault="00432956" w:rsidP="00432956">
      <w:pPr>
        <w:pStyle w:val="310"/>
        <w:keepNext/>
        <w:widowControl w:val="0"/>
        <w:tabs>
          <w:tab w:val="clear" w:pos="708"/>
          <w:tab w:val="left" w:pos="426"/>
        </w:tabs>
        <w:ind w:firstLine="709"/>
        <w:rPr>
          <w:bCs/>
          <w:iCs/>
          <w:sz w:val="24"/>
          <w:szCs w:val="24"/>
          <w:lang w:val="uk-UA"/>
        </w:rPr>
      </w:pPr>
      <w:r w:rsidRPr="004978C8">
        <w:rPr>
          <w:bCs/>
          <w:iCs/>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Закону України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 учасника/уповноваженої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цим оголошенням. Перевірку достовірності накладеного електронного підпису замовник здійснює через онлайн сервіс Центрального засвідчувального органу.</w:t>
      </w:r>
    </w:p>
    <w:p w:rsidR="00432956" w:rsidRPr="004978C8" w:rsidRDefault="00432956" w:rsidP="00432956">
      <w:pPr>
        <w:rPr>
          <w:b/>
          <w:color w:val="FF0000"/>
          <w:lang w:val="uk-UA"/>
        </w:rPr>
      </w:pPr>
      <w:r w:rsidRPr="004978C8">
        <w:rPr>
          <w:b/>
          <w:color w:val="FF0000"/>
          <w:lang w:val="uk-UA"/>
        </w:rPr>
        <w:br w:type="page"/>
      </w:r>
    </w:p>
    <w:p w:rsidR="00DD5AF0" w:rsidRPr="004978C8" w:rsidRDefault="00DD5AF0" w:rsidP="00DD5AF0">
      <w:pPr>
        <w:ind w:left="6804"/>
        <w:rPr>
          <w:bCs/>
          <w:color w:val="auto"/>
          <w:lang w:val="uk-UA"/>
        </w:rPr>
      </w:pPr>
      <w:r w:rsidRPr="004978C8">
        <w:rPr>
          <w:bCs/>
          <w:color w:val="auto"/>
          <w:lang w:val="uk-UA"/>
        </w:rPr>
        <w:lastRenderedPageBreak/>
        <w:t>Додаток 3</w:t>
      </w:r>
    </w:p>
    <w:p w:rsidR="00580DF1" w:rsidRPr="004978C8" w:rsidRDefault="00580DF1" w:rsidP="00580DF1">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580DF1" w:rsidRPr="004978C8" w:rsidRDefault="00580DF1" w:rsidP="00580DF1">
      <w:pPr>
        <w:ind w:left="6804"/>
        <w:rPr>
          <w:lang w:val="uk-UA"/>
        </w:rPr>
      </w:pPr>
      <w:r w:rsidRPr="004978C8">
        <w:rPr>
          <w:lang w:val="uk-UA"/>
        </w:rPr>
        <w:t>спрощеної закупівлі</w:t>
      </w:r>
    </w:p>
    <w:p w:rsidR="00DD5AF0" w:rsidRPr="004978C8" w:rsidRDefault="00DD5AF0" w:rsidP="00DD5AF0">
      <w:pPr>
        <w:jc w:val="center"/>
        <w:rPr>
          <w:b/>
          <w:color w:val="auto"/>
          <w:lang w:val="uk-UA"/>
        </w:rPr>
      </w:pPr>
    </w:p>
    <w:p w:rsidR="00DD5AF0" w:rsidRPr="004978C8" w:rsidRDefault="00DD5AF0" w:rsidP="00DD5AF0">
      <w:pPr>
        <w:jc w:val="center"/>
        <w:rPr>
          <w:b/>
          <w:color w:val="auto"/>
          <w:lang w:val="uk-UA"/>
        </w:rPr>
      </w:pPr>
      <w:r w:rsidRPr="004978C8">
        <w:rPr>
          <w:b/>
          <w:color w:val="auto"/>
          <w:lang w:val="uk-UA"/>
        </w:rPr>
        <w:t>ЦІНОВА ПРОПОЗИЦІЯ</w:t>
      </w:r>
    </w:p>
    <w:p w:rsidR="00DD5AF0" w:rsidRPr="004978C8" w:rsidRDefault="00DD5AF0" w:rsidP="00DD5AF0">
      <w:pPr>
        <w:jc w:val="both"/>
        <w:rPr>
          <w:b/>
          <w:sz w:val="14"/>
          <w:lang w:val="uk-UA"/>
        </w:rPr>
      </w:pPr>
    </w:p>
    <w:p w:rsidR="00DD5AF0" w:rsidRPr="004978C8" w:rsidRDefault="00DD5AF0" w:rsidP="00DD5AF0">
      <w:pPr>
        <w:spacing w:line="276" w:lineRule="auto"/>
        <w:ind w:firstLine="708"/>
        <w:jc w:val="both"/>
        <w:rPr>
          <w:lang w:val="uk-UA" w:eastAsia="ar-SA"/>
        </w:rPr>
      </w:pPr>
      <w:r w:rsidRPr="004978C8">
        <w:rPr>
          <w:lang w:val="uk-UA" w:eastAsia="ar-SA"/>
        </w:rPr>
        <w:t>________________________ (назва учасника) надає свою пропозицію щодо участі у процедурі закупівлі:</w:t>
      </w:r>
    </w:p>
    <w:p w:rsidR="0028581A" w:rsidRPr="004978C8" w:rsidRDefault="0028581A" w:rsidP="00DD5AF0">
      <w:pPr>
        <w:jc w:val="center"/>
        <w:rPr>
          <w:b/>
          <w:szCs w:val="22"/>
          <w:lang w:val="uk-UA"/>
        </w:rPr>
      </w:pPr>
      <w:r w:rsidRPr="004978C8">
        <w:rPr>
          <w:b/>
          <w:szCs w:val="22"/>
          <w:lang w:val="uk-UA"/>
        </w:rPr>
        <w:t>______________________________________________</w:t>
      </w:r>
      <w:r w:rsidR="00D663C1" w:rsidRPr="004978C8">
        <w:rPr>
          <w:b/>
          <w:szCs w:val="22"/>
          <w:lang w:val="uk-UA"/>
        </w:rPr>
        <w:t>_______________</w:t>
      </w:r>
      <w:r w:rsidRPr="004978C8">
        <w:rPr>
          <w:b/>
          <w:szCs w:val="22"/>
          <w:lang w:val="uk-UA"/>
        </w:rPr>
        <w:t>_______________________</w:t>
      </w:r>
    </w:p>
    <w:p w:rsidR="00DD5AF0" w:rsidRPr="004978C8" w:rsidRDefault="00D663C1" w:rsidP="00DD5AF0">
      <w:pPr>
        <w:jc w:val="center"/>
        <w:rPr>
          <w:i/>
          <w:iCs/>
          <w:sz w:val="28"/>
          <w:szCs w:val="28"/>
          <w:vertAlign w:val="superscript"/>
          <w:lang w:val="uk-UA"/>
        </w:rPr>
      </w:pPr>
      <w:r w:rsidRPr="004978C8">
        <w:rPr>
          <w:i/>
          <w:iCs/>
          <w:sz w:val="28"/>
          <w:szCs w:val="28"/>
          <w:vertAlign w:val="superscript"/>
          <w:lang w:val="uk-UA"/>
        </w:rPr>
        <w:t>(назва предмету закупівлі відповідно до оголошення)</w:t>
      </w:r>
    </w:p>
    <w:p w:rsidR="00D663C1" w:rsidRPr="004978C8" w:rsidRDefault="00D663C1" w:rsidP="00DD5AF0">
      <w:pPr>
        <w:jc w:val="center"/>
        <w:rPr>
          <w:i/>
          <w:iCs/>
          <w:sz w:val="12"/>
          <w:szCs w:val="12"/>
          <w:vertAlign w:val="superscript"/>
          <w:lang w:val="uk-UA"/>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709"/>
        <w:gridCol w:w="567"/>
        <w:gridCol w:w="1416"/>
        <w:gridCol w:w="1701"/>
        <w:gridCol w:w="993"/>
        <w:gridCol w:w="990"/>
        <w:gridCol w:w="16"/>
        <w:gridCol w:w="1259"/>
        <w:gridCol w:w="16"/>
      </w:tblGrid>
      <w:tr w:rsidR="008821E5" w:rsidRPr="004978C8" w:rsidTr="00E8449C">
        <w:trPr>
          <w:gridAfter w:val="1"/>
          <w:wAfter w:w="16" w:type="dxa"/>
          <w:cantSplit/>
          <w:trHeight w:val="996"/>
        </w:trPr>
        <w:tc>
          <w:tcPr>
            <w:tcW w:w="426" w:type="dxa"/>
            <w:vAlign w:val="center"/>
          </w:tcPr>
          <w:p w:rsidR="008821E5" w:rsidRPr="004978C8" w:rsidRDefault="008821E5" w:rsidP="002061AC">
            <w:pPr>
              <w:shd w:val="clear" w:color="auto" w:fill="FFFFFF"/>
              <w:spacing w:before="60" w:after="60"/>
              <w:ind w:left="-104" w:right="-106" w:firstLine="23"/>
              <w:contextualSpacing/>
              <w:jc w:val="center"/>
              <w:rPr>
                <w:sz w:val="18"/>
                <w:lang w:val="uk-UA"/>
              </w:rPr>
            </w:pPr>
            <w:r w:rsidRPr="004978C8">
              <w:rPr>
                <w:sz w:val="18"/>
                <w:lang w:val="uk-UA"/>
              </w:rPr>
              <w:t xml:space="preserve">№ </w:t>
            </w:r>
            <w:r w:rsidR="002061AC" w:rsidRPr="004978C8">
              <w:rPr>
                <w:sz w:val="18"/>
                <w:lang w:val="uk-UA"/>
              </w:rPr>
              <w:t>п</w:t>
            </w:r>
            <w:r w:rsidRPr="004978C8">
              <w:rPr>
                <w:sz w:val="18"/>
                <w:lang w:val="uk-UA"/>
              </w:rPr>
              <w:t>/п</w:t>
            </w:r>
          </w:p>
        </w:tc>
        <w:tc>
          <w:tcPr>
            <w:tcW w:w="2127"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Найменування товару</w:t>
            </w:r>
          </w:p>
        </w:tc>
        <w:tc>
          <w:tcPr>
            <w:tcW w:w="709"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Од. вим.</w:t>
            </w:r>
          </w:p>
        </w:tc>
        <w:tc>
          <w:tcPr>
            <w:tcW w:w="567" w:type="dxa"/>
            <w:textDirection w:val="btLr"/>
            <w:vAlign w:val="center"/>
          </w:tcPr>
          <w:p w:rsidR="008821E5" w:rsidRPr="004978C8" w:rsidRDefault="008821E5" w:rsidP="00C21123">
            <w:pPr>
              <w:shd w:val="clear" w:color="auto" w:fill="FFFFFF"/>
              <w:spacing w:before="60" w:after="60"/>
              <w:ind w:left="113"/>
              <w:contextualSpacing/>
              <w:jc w:val="center"/>
              <w:rPr>
                <w:sz w:val="18"/>
                <w:szCs w:val="18"/>
                <w:lang w:val="uk-UA"/>
              </w:rPr>
            </w:pPr>
            <w:r w:rsidRPr="004978C8">
              <w:rPr>
                <w:sz w:val="18"/>
                <w:szCs w:val="18"/>
                <w:lang w:val="uk-UA"/>
              </w:rPr>
              <w:t>Кількість</w:t>
            </w:r>
          </w:p>
        </w:tc>
        <w:tc>
          <w:tcPr>
            <w:tcW w:w="1416" w:type="dxa"/>
            <w:textDirection w:val="btLr"/>
            <w:vAlign w:val="center"/>
          </w:tcPr>
          <w:p w:rsidR="008821E5" w:rsidRPr="004978C8" w:rsidRDefault="003A3F7E" w:rsidP="00C21123">
            <w:pPr>
              <w:shd w:val="clear" w:color="auto" w:fill="FFFFFF"/>
              <w:spacing w:before="60" w:after="60"/>
              <w:contextualSpacing/>
              <w:jc w:val="center"/>
              <w:rPr>
                <w:lang w:val="uk-UA"/>
              </w:rPr>
            </w:pPr>
            <w:r w:rsidRPr="004978C8">
              <w:rPr>
                <w:sz w:val="18"/>
                <w:szCs w:val="18"/>
                <w:lang w:val="uk-UA"/>
              </w:rPr>
              <w:t>Назва в</w:t>
            </w:r>
            <w:r w:rsidR="008821E5" w:rsidRPr="004978C8">
              <w:rPr>
                <w:sz w:val="18"/>
                <w:szCs w:val="18"/>
                <w:lang w:val="uk-UA"/>
              </w:rPr>
              <w:t>иробник</w:t>
            </w:r>
            <w:r w:rsidRPr="004978C8">
              <w:rPr>
                <w:sz w:val="18"/>
                <w:szCs w:val="18"/>
                <w:lang w:val="uk-UA"/>
              </w:rPr>
              <w:t>а товару, країна виробника</w:t>
            </w:r>
            <w:r w:rsidR="00E8449C" w:rsidRPr="004978C8">
              <w:rPr>
                <w:sz w:val="18"/>
                <w:szCs w:val="18"/>
                <w:lang w:val="uk-UA"/>
              </w:rPr>
              <w:t xml:space="preserve"> товару</w:t>
            </w:r>
          </w:p>
        </w:tc>
        <w:tc>
          <w:tcPr>
            <w:tcW w:w="1701"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Назва нормативного документу (ДСТУ, ТУ, інше), що підтверджує якість товару</w:t>
            </w:r>
          </w:p>
        </w:tc>
        <w:tc>
          <w:tcPr>
            <w:tcW w:w="993"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Ціна за од., грн., без ПДВ</w:t>
            </w:r>
          </w:p>
        </w:tc>
        <w:tc>
          <w:tcPr>
            <w:tcW w:w="990"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Ціна за од., грн.., з ПДВ</w:t>
            </w:r>
            <w:r w:rsidR="00BD0FFD" w:rsidRPr="004978C8">
              <w:rPr>
                <w:sz w:val="18"/>
                <w:lang w:val="uk-UA"/>
              </w:rPr>
              <w:t>*</w:t>
            </w:r>
          </w:p>
        </w:tc>
        <w:tc>
          <w:tcPr>
            <w:tcW w:w="1275" w:type="dxa"/>
            <w:gridSpan w:val="2"/>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Загальна</w:t>
            </w:r>
          </w:p>
          <w:p w:rsidR="008821E5" w:rsidRPr="004978C8" w:rsidRDefault="008821E5" w:rsidP="00C21123">
            <w:pPr>
              <w:shd w:val="clear" w:color="auto" w:fill="FFFFFF"/>
              <w:spacing w:before="60" w:after="60"/>
              <w:contextualSpacing/>
              <w:jc w:val="center"/>
              <w:rPr>
                <w:sz w:val="18"/>
                <w:lang w:val="uk-UA"/>
              </w:rPr>
            </w:pPr>
            <w:r w:rsidRPr="004978C8">
              <w:rPr>
                <w:sz w:val="18"/>
                <w:lang w:val="uk-UA"/>
              </w:rPr>
              <w:t>вартість, грн.., з ПДВ</w:t>
            </w:r>
          </w:p>
        </w:tc>
      </w:tr>
      <w:tr w:rsidR="008821E5" w:rsidRPr="004978C8" w:rsidTr="00C21123">
        <w:trPr>
          <w:gridAfter w:val="1"/>
          <w:wAfter w:w="16" w:type="dxa"/>
          <w:trHeight w:hRule="exact" w:val="284"/>
        </w:trPr>
        <w:tc>
          <w:tcPr>
            <w:tcW w:w="426" w:type="dxa"/>
          </w:tcPr>
          <w:p w:rsidR="008821E5" w:rsidRPr="004978C8" w:rsidRDefault="008821E5" w:rsidP="00C21123">
            <w:pPr>
              <w:shd w:val="clear" w:color="auto" w:fill="FFFFFF"/>
              <w:ind w:left="33" w:right="37"/>
              <w:contextualSpacing/>
              <w:jc w:val="center"/>
              <w:rPr>
                <w:iCs/>
                <w:sz w:val="20"/>
                <w:szCs w:val="20"/>
                <w:lang w:val="uk-UA"/>
              </w:rPr>
            </w:pPr>
            <w:r w:rsidRPr="004978C8">
              <w:rPr>
                <w:iCs/>
                <w:sz w:val="20"/>
                <w:szCs w:val="20"/>
                <w:lang w:val="uk-UA"/>
              </w:rPr>
              <w:t>1</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C21123">
            <w:pPr>
              <w:shd w:val="clear" w:color="auto" w:fill="FFFFFF"/>
              <w:contextualSpacing/>
              <w:jc w:val="center"/>
              <w:rPr>
                <w:i/>
                <w:iCs/>
                <w:sz w:val="20"/>
                <w:szCs w:val="20"/>
                <w:lang w:val="uk-UA"/>
              </w:rPr>
            </w:pPr>
          </w:p>
        </w:tc>
        <w:tc>
          <w:tcPr>
            <w:tcW w:w="567"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416"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701" w:type="dxa"/>
          </w:tcPr>
          <w:p w:rsidR="008821E5" w:rsidRPr="004978C8" w:rsidRDefault="008821E5" w:rsidP="00C21123">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C21123">
            <w:pPr>
              <w:shd w:val="clear" w:color="auto" w:fill="FFFFFF"/>
              <w:spacing w:before="60" w:after="60"/>
              <w:contextualSpacing/>
              <w:jc w:val="center"/>
              <w:rPr>
                <w:i/>
                <w:iCs/>
                <w:sz w:val="20"/>
                <w:szCs w:val="20"/>
                <w:lang w:val="uk-UA"/>
              </w:rPr>
            </w:pPr>
          </w:p>
        </w:tc>
        <w:tc>
          <w:tcPr>
            <w:tcW w:w="990"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C21123">
            <w:pPr>
              <w:shd w:val="clear" w:color="auto" w:fill="FFFFFF"/>
              <w:spacing w:before="60" w:after="60"/>
              <w:contextualSpacing/>
              <w:jc w:val="center"/>
              <w:rPr>
                <w:i/>
                <w:iCs/>
                <w:sz w:val="20"/>
                <w:szCs w:val="20"/>
                <w:lang w:val="uk-UA"/>
              </w:rPr>
            </w:pPr>
          </w:p>
        </w:tc>
      </w:tr>
      <w:tr w:rsidR="008821E5" w:rsidRPr="004978C8" w:rsidTr="00C21123">
        <w:trPr>
          <w:gridAfter w:val="1"/>
          <w:wAfter w:w="16" w:type="dxa"/>
          <w:trHeight w:hRule="exact" w:val="284"/>
        </w:trPr>
        <w:tc>
          <w:tcPr>
            <w:tcW w:w="426" w:type="dxa"/>
          </w:tcPr>
          <w:p w:rsidR="008821E5" w:rsidRPr="004978C8" w:rsidRDefault="008821E5" w:rsidP="00C21123">
            <w:pPr>
              <w:shd w:val="clear" w:color="auto" w:fill="FFFFFF"/>
              <w:ind w:left="33" w:right="37"/>
              <w:contextualSpacing/>
              <w:jc w:val="center"/>
              <w:rPr>
                <w:iCs/>
                <w:sz w:val="20"/>
                <w:szCs w:val="20"/>
                <w:lang w:val="uk-UA"/>
              </w:rPr>
            </w:pPr>
            <w:r w:rsidRPr="004978C8">
              <w:rPr>
                <w:iCs/>
                <w:sz w:val="20"/>
                <w:szCs w:val="20"/>
                <w:lang w:val="uk-UA"/>
              </w:rPr>
              <w:t>2</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C21123">
            <w:pPr>
              <w:shd w:val="clear" w:color="auto" w:fill="FFFFFF"/>
              <w:contextualSpacing/>
              <w:jc w:val="center"/>
              <w:rPr>
                <w:i/>
                <w:iCs/>
                <w:sz w:val="20"/>
                <w:szCs w:val="20"/>
                <w:lang w:val="uk-UA"/>
              </w:rPr>
            </w:pPr>
          </w:p>
        </w:tc>
        <w:tc>
          <w:tcPr>
            <w:tcW w:w="567"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416"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701" w:type="dxa"/>
          </w:tcPr>
          <w:p w:rsidR="008821E5" w:rsidRPr="004978C8" w:rsidRDefault="008821E5" w:rsidP="00C21123">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C21123">
            <w:pPr>
              <w:shd w:val="clear" w:color="auto" w:fill="FFFFFF"/>
              <w:spacing w:before="60" w:after="60"/>
              <w:contextualSpacing/>
              <w:jc w:val="center"/>
              <w:rPr>
                <w:i/>
                <w:iCs/>
                <w:sz w:val="20"/>
                <w:szCs w:val="20"/>
                <w:lang w:val="uk-UA"/>
              </w:rPr>
            </w:pPr>
          </w:p>
        </w:tc>
        <w:tc>
          <w:tcPr>
            <w:tcW w:w="990"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C21123">
            <w:pPr>
              <w:shd w:val="clear" w:color="auto" w:fill="FFFFFF"/>
              <w:spacing w:before="60" w:after="60"/>
              <w:contextualSpacing/>
              <w:jc w:val="center"/>
              <w:rPr>
                <w:i/>
                <w:iCs/>
                <w:sz w:val="20"/>
                <w:szCs w:val="20"/>
                <w:lang w:val="uk-UA"/>
              </w:rPr>
            </w:pPr>
          </w:p>
        </w:tc>
      </w:tr>
      <w:tr w:rsidR="008821E5" w:rsidRPr="004978C8" w:rsidTr="00C21123">
        <w:trPr>
          <w:gridAfter w:val="1"/>
          <w:wAfter w:w="16" w:type="dxa"/>
          <w:trHeight w:hRule="exact" w:val="284"/>
        </w:trPr>
        <w:tc>
          <w:tcPr>
            <w:tcW w:w="426" w:type="dxa"/>
          </w:tcPr>
          <w:p w:rsidR="008821E5" w:rsidRPr="004978C8" w:rsidRDefault="008821E5" w:rsidP="008821E5">
            <w:pPr>
              <w:shd w:val="clear" w:color="auto" w:fill="FFFFFF"/>
              <w:ind w:left="33" w:right="37"/>
              <w:contextualSpacing/>
              <w:jc w:val="center"/>
              <w:rPr>
                <w:iCs/>
                <w:sz w:val="20"/>
                <w:szCs w:val="20"/>
                <w:lang w:val="uk-UA"/>
              </w:rPr>
            </w:pPr>
            <w:r w:rsidRPr="004978C8">
              <w:rPr>
                <w:iCs/>
                <w:sz w:val="20"/>
                <w:szCs w:val="20"/>
                <w:lang w:val="uk-UA"/>
              </w:rPr>
              <w:t>…</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8821E5">
            <w:pPr>
              <w:shd w:val="clear" w:color="auto" w:fill="FFFFFF"/>
              <w:contextualSpacing/>
              <w:jc w:val="center"/>
              <w:rPr>
                <w:i/>
                <w:iCs/>
                <w:sz w:val="20"/>
                <w:szCs w:val="20"/>
                <w:lang w:val="uk-UA"/>
              </w:rPr>
            </w:pPr>
          </w:p>
        </w:tc>
        <w:tc>
          <w:tcPr>
            <w:tcW w:w="567"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416"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701" w:type="dxa"/>
          </w:tcPr>
          <w:p w:rsidR="008821E5" w:rsidRPr="004978C8" w:rsidRDefault="008821E5" w:rsidP="008821E5">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8821E5">
            <w:pPr>
              <w:shd w:val="clear" w:color="auto" w:fill="FFFFFF"/>
              <w:spacing w:before="60" w:after="60"/>
              <w:contextualSpacing/>
              <w:jc w:val="center"/>
              <w:rPr>
                <w:i/>
                <w:iCs/>
                <w:sz w:val="20"/>
                <w:szCs w:val="20"/>
                <w:lang w:val="uk-UA"/>
              </w:rPr>
            </w:pPr>
          </w:p>
        </w:tc>
        <w:tc>
          <w:tcPr>
            <w:tcW w:w="990"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8821E5">
            <w:pPr>
              <w:shd w:val="clear" w:color="auto" w:fill="FFFFFF"/>
              <w:spacing w:before="60" w:after="60"/>
              <w:contextualSpacing/>
              <w:jc w:val="center"/>
              <w:rPr>
                <w:i/>
                <w:iCs/>
                <w:sz w:val="20"/>
                <w:szCs w:val="20"/>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Разом без ПДВ:</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ПДВ *:</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Разом з ПДВ*:</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bl>
    <w:p w:rsidR="00DD5AF0" w:rsidRPr="004978C8" w:rsidRDefault="00DD5AF0"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i/>
          <w:iCs/>
          <w:sz w:val="20"/>
          <w:szCs w:val="18"/>
          <w:lang w:val="uk-UA" w:eastAsia="en-US"/>
        </w:rPr>
      </w:pPr>
      <w:r w:rsidRPr="004978C8">
        <w:rPr>
          <w:i/>
          <w:iCs/>
          <w:sz w:val="20"/>
          <w:szCs w:val="18"/>
          <w:lang w:val="uk-UA" w:eastAsia="en-US"/>
        </w:rPr>
        <w:t>*заповнюється учасником, що є платником податку на додану вартість</w:t>
      </w:r>
      <w:r w:rsidR="00110C8D" w:rsidRPr="004978C8">
        <w:rPr>
          <w:i/>
          <w:iCs/>
          <w:sz w:val="20"/>
          <w:szCs w:val="18"/>
          <w:lang w:val="uk-UA" w:eastAsia="en-US"/>
        </w:rPr>
        <w:t>.</w:t>
      </w:r>
    </w:p>
    <w:p w:rsidR="005B1EC3" w:rsidRPr="004978C8" w:rsidRDefault="005B1EC3"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i/>
          <w:iCs/>
          <w:sz w:val="20"/>
          <w:szCs w:val="18"/>
          <w:lang w:val="uk-UA" w:eastAsia="en-US"/>
        </w:rPr>
      </w:pPr>
      <w:r w:rsidRPr="004978C8">
        <w:rPr>
          <w:i/>
          <w:iCs/>
          <w:sz w:val="20"/>
          <w:szCs w:val="20"/>
          <w:lang w:val="uk-UA"/>
        </w:rPr>
        <w:t>** цін</w:t>
      </w:r>
      <w:r w:rsidR="007A0BBA" w:rsidRPr="004978C8">
        <w:rPr>
          <w:i/>
          <w:iCs/>
          <w:sz w:val="20"/>
          <w:szCs w:val="20"/>
          <w:lang w:val="uk-UA"/>
        </w:rPr>
        <w:t>ова пропозиція</w:t>
      </w:r>
      <w:r w:rsidRPr="004978C8">
        <w:rPr>
          <w:i/>
          <w:iCs/>
          <w:sz w:val="20"/>
          <w:szCs w:val="20"/>
          <w:lang w:val="uk-UA"/>
        </w:rPr>
        <w:t xml:space="preserve"> форм</w:t>
      </w:r>
      <w:r w:rsidR="007A0BBA" w:rsidRPr="004978C8">
        <w:rPr>
          <w:i/>
          <w:iCs/>
          <w:sz w:val="20"/>
          <w:szCs w:val="20"/>
          <w:lang w:val="uk-UA"/>
        </w:rPr>
        <w:t>ується</w:t>
      </w:r>
      <w:r w:rsidRPr="004978C8">
        <w:rPr>
          <w:i/>
          <w:iCs/>
          <w:sz w:val="20"/>
          <w:szCs w:val="20"/>
          <w:lang w:val="uk-UA"/>
        </w:rPr>
        <w:t xml:space="preserve"> з урахуванням ціни на товар, вартості вантажно-розвантажувальних робіт у місці завантаження товару, вартості доставки товару на адресу замовника</w:t>
      </w:r>
      <w:r w:rsidR="007A0BBA" w:rsidRPr="004978C8">
        <w:rPr>
          <w:i/>
          <w:iCs/>
          <w:sz w:val="20"/>
          <w:szCs w:val="20"/>
          <w:lang w:val="uk-UA"/>
        </w:rPr>
        <w:t>, розвантаження</w:t>
      </w:r>
      <w:r w:rsidRPr="004978C8">
        <w:rPr>
          <w:i/>
          <w:iCs/>
          <w:sz w:val="20"/>
          <w:szCs w:val="20"/>
          <w:lang w:val="uk-UA"/>
        </w:rPr>
        <w:t>, сплату податків і зборів (обов</w:t>
      </w:r>
      <w:r w:rsidR="003707C7" w:rsidRPr="004978C8">
        <w:rPr>
          <w:i/>
          <w:iCs/>
          <w:sz w:val="20"/>
          <w:szCs w:val="20"/>
          <w:lang w:val="uk-UA"/>
        </w:rPr>
        <w:t>’</w:t>
      </w:r>
      <w:r w:rsidRPr="004978C8">
        <w:rPr>
          <w:i/>
          <w:iCs/>
          <w:sz w:val="20"/>
          <w:szCs w:val="20"/>
          <w:lang w:val="uk-UA"/>
        </w:rPr>
        <w:t>язкових платежів) тощо</w:t>
      </w:r>
      <w:r w:rsidR="007A0BBA" w:rsidRPr="004978C8">
        <w:rPr>
          <w:i/>
          <w:iCs/>
          <w:sz w:val="20"/>
          <w:szCs w:val="20"/>
          <w:lang w:val="uk-UA"/>
        </w:rPr>
        <w:t>.</w:t>
      </w:r>
    </w:p>
    <w:p w:rsidR="00DD5AF0" w:rsidRPr="004978C8" w:rsidRDefault="00DD5AF0"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Cs w:val="22"/>
          <w:lang w:val="uk-UA" w:eastAsia="en-US"/>
        </w:rPr>
      </w:pPr>
    </w:p>
    <w:p w:rsidR="00DD5AF0" w:rsidRPr="004978C8" w:rsidRDefault="00DD5AF0" w:rsidP="003A5B2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bCs/>
          <w:szCs w:val="22"/>
          <w:lang w:val="uk-UA" w:eastAsia="en-US"/>
        </w:rPr>
      </w:pPr>
      <w:r w:rsidRPr="004978C8">
        <w:rPr>
          <w:b/>
          <w:bCs/>
          <w:szCs w:val="22"/>
          <w:lang w:val="uk-UA" w:eastAsia="en-US"/>
        </w:rPr>
        <w:t>Загальна вартість</w:t>
      </w:r>
      <w:r w:rsidR="00E047D5" w:rsidRPr="004978C8">
        <w:rPr>
          <w:b/>
          <w:bCs/>
          <w:szCs w:val="22"/>
          <w:lang w:val="uk-UA" w:eastAsia="en-US"/>
        </w:rPr>
        <w:t xml:space="preserve">: _________ грн. </w:t>
      </w:r>
      <w:r w:rsidR="00E047D5" w:rsidRPr="004978C8">
        <w:rPr>
          <w:i/>
          <w:iCs/>
          <w:szCs w:val="22"/>
          <w:lang w:val="uk-UA" w:eastAsia="en-US"/>
        </w:rPr>
        <w:t>(</w:t>
      </w:r>
      <w:r w:rsidR="00E047D5" w:rsidRPr="004978C8">
        <w:rPr>
          <w:i/>
          <w:iCs/>
          <w:szCs w:val="22"/>
          <w:u w:val="single"/>
          <w:lang w:val="uk-UA" w:eastAsia="en-US"/>
        </w:rPr>
        <w:t>сума прописом</w:t>
      </w:r>
      <w:r w:rsidR="00E047D5" w:rsidRPr="004978C8">
        <w:rPr>
          <w:i/>
          <w:iCs/>
          <w:szCs w:val="22"/>
          <w:lang w:val="uk-UA" w:eastAsia="en-US"/>
        </w:rPr>
        <w:t>)</w:t>
      </w:r>
      <w:r w:rsidR="00251557" w:rsidRPr="004978C8">
        <w:rPr>
          <w:szCs w:val="22"/>
          <w:lang w:val="uk-UA" w:eastAsia="en-US"/>
        </w:rPr>
        <w:t>,</w:t>
      </w:r>
      <w:r w:rsidRPr="004978C8">
        <w:rPr>
          <w:szCs w:val="22"/>
          <w:lang w:val="uk-UA" w:eastAsia="en-US"/>
        </w:rPr>
        <w:t xml:space="preserve"> </w:t>
      </w:r>
      <w:r w:rsidR="00E8449C" w:rsidRPr="004978C8">
        <w:rPr>
          <w:szCs w:val="22"/>
          <w:lang w:val="uk-UA" w:eastAsia="en-US"/>
        </w:rPr>
        <w:t xml:space="preserve">у тому числі </w:t>
      </w:r>
      <w:r w:rsidRPr="004978C8">
        <w:rPr>
          <w:szCs w:val="22"/>
          <w:lang w:val="uk-UA" w:eastAsia="en-US"/>
        </w:rPr>
        <w:t xml:space="preserve">ПДВ </w:t>
      </w:r>
      <w:r w:rsidR="00E8449C" w:rsidRPr="004978C8">
        <w:rPr>
          <w:szCs w:val="22"/>
          <w:lang w:val="uk-UA" w:eastAsia="en-US"/>
        </w:rPr>
        <w:t xml:space="preserve">– _________ грн. </w:t>
      </w:r>
      <w:r w:rsidR="00E8449C" w:rsidRPr="004978C8">
        <w:rPr>
          <w:i/>
          <w:szCs w:val="22"/>
          <w:u w:val="single"/>
          <w:lang w:val="uk-UA" w:eastAsia="en-US"/>
        </w:rPr>
        <w:t>(сума прописом)</w:t>
      </w:r>
      <w:r w:rsidR="00E8449C" w:rsidRPr="004978C8">
        <w:rPr>
          <w:szCs w:val="22"/>
          <w:lang w:val="uk-UA" w:eastAsia="en-US"/>
        </w:rPr>
        <w:t xml:space="preserve"> </w:t>
      </w:r>
      <w:r w:rsidRPr="004978C8">
        <w:rPr>
          <w:szCs w:val="22"/>
          <w:lang w:val="uk-UA" w:eastAsia="en-US"/>
        </w:rPr>
        <w:t xml:space="preserve">(або без ПДВ </w:t>
      </w:r>
      <w:r w:rsidR="00795753" w:rsidRPr="004978C8">
        <w:rPr>
          <w:szCs w:val="22"/>
          <w:lang w:val="uk-UA" w:eastAsia="en-US"/>
        </w:rPr>
        <w:t xml:space="preserve">– </w:t>
      </w:r>
      <w:r w:rsidRPr="004978C8">
        <w:rPr>
          <w:szCs w:val="22"/>
          <w:lang w:val="uk-UA" w:eastAsia="en-US"/>
        </w:rPr>
        <w:t>для учасника</w:t>
      </w:r>
      <w:r w:rsidR="00795753" w:rsidRPr="004978C8">
        <w:rPr>
          <w:szCs w:val="22"/>
          <w:lang w:val="uk-UA" w:eastAsia="en-US"/>
        </w:rPr>
        <w:t xml:space="preserve">, що </w:t>
      </w:r>
      <w:r w:rsidRPr="004978C8">
        <w:rPr>
          <w:szCs w:val="22"/>
          <w:lang w:val="uk-UA" w:eastAsia="en-US"/>
        </w:rPr>
        <w:t>не</w:t>
      </w:r>
      <w:r w:rsidR="00795753" w:rsidRPr="004978C8">
        <w:rPr>
          <w:szCs w:val="22"/>
          <w:lang w:val="uk-UA" w:eastAsia="en-US"/>
        </w:rPr>
        <w:t xml:space="preserve"> є </w:t>
      </w:r>
      <w:r w:rsidRPr="004978C8">
        <w:rPr>
          <w:szCs w:val="22"/>
          <w:lang w:val="uk-UA" w:eastAsia="en-US"/>
        </w:rPr>
        <w:t>платник</w:t>
      </w:r>
      <w:r w:rsidR="00795753" w:rsidRPr="004978C8">
        <w:rPr>
          <w:szCs w:val="22"/>
          <w:lang w:val="uk-UA" w:eastAsia="en-US"/>
        </w:rPr>
        <w:t>ом</w:t>
      </w:r>
      <w:r w:rsidRPr="004978C8">
        <w:rPr>
          <w:szCs w:val="22"/>
          <w:lang w:val="uk-UA" w:eastAsia="en-US"/>
        </w:rPr>
        <w:t xml:space="preserve"> ПДВ).</w:t>
      </w:r>
    </w:p>
    <w:p w:rsidR="00C35709" w:rsidRPr="004978C8" w:rsidRDefault="0009722D" w:rsidP="00C35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b/>
          <w:bCs/>
          <w:lang w:val="uk-UA"/>
        </w:rPr>
        <w:t>Термін поставки товару:</w:t>
      </w:r>
      <w:r w:rsidR="000237CD" w:rsidRPr="004978C8">
        <w:rPr>
          <w:b/>
          <w:bCs/>
          <w:lang w:val="uk-UA"/>
        </w:rPr>
        <w:t xml:space="preserve"> </w:t>
      </w:r>
      <w:r w:rsidR="00C17DAB" w:rsidRPr="004978C8">
        <w:rPr>
          <w:lang w:val="uk-UA"/>
        </w:rPr>
        <w:t>до 31 грудня 202</w:t>
      </w:r>
      <w:r w:rsidR="0064097D" w:rsidRPr="004978C8">
        <w:rPr>
          <w:lang w:val="uk-UA"/>
        </w:rPr>
        <w:t>2</w:t>
      </w:r>
      <w:r w:rsidR="00C17DAB" w:rsidRPr="004978C8">
        <w:rPr>
          <w:lang w:val="uk-UA"/>
        </w:rPr>
        <w:t xml:space="preserve"> року</w:t>
      </w:r>
      <w:r w:rsidR="00C35709" w:rsidRPr="004978C8">
        <w:rPr>
          <w:lang w:val="uk-UA"/>
        </w:rPr>
        <w:t>.</w:t>
      </w:r>
    </w:p>
    <w:p w:rsidR="00EE7F5C" w:rsidRPr="004978C8" w:rsidRDefault="0009722D" w:rsidP="00EE7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b/>
          <w:lang w:val="uk-UA"/>
        </w:rPr>
        <w:t xml:space="preserve">Умови оплати: </w:t>
      </w:r>
      <w:r w:rsidRPr="004978C8">
        <w:rPr>
          <w:bCs/>
          <w:lang w:val="uk-UA"/>
        </w:rPr>
        <w:t xml:space="preserve">післяоплата, протягом 30 </w:t>
      </w:r>
      <w:r w:rsidR="008012D7" w:rsidRPr="004978C8">
        <w:rPr>
          <w:bCs/>
          <w:lang w:val="uk-UA"/>
        </w:rPr>
        <w:t>банківських</w:t>
      </w:r>
      <w:r w:rsidRPr="004978C8">
        <w:rPr>
          <w:bCs/>
          <w:lang w:val="uk-UA"/>
        </w:rPr>
        <w:t xml:space="preserve"> днів з дня поставки товару, у 100% розмірі.</w:t>
      </w:r>
      <w:r w:rsidR="00111224" w:rsidRPr="004978C8">
        <w:rPr>
          <w:bCs/>
          <w:lang w:val="uk-UA"/>
        </w:rPr>
        <w:t xml:space="preserve"> </w:t>
      </w:r>
      <w:r w:rsidR="00DD5AF0" w:rsidRPr="004978C8">
        <w:rPr>
          <w:lang w:val="uk-UA"/>
        </w:rPr>
        <w:t xml:space="preserve">Датою поставки товару вважається дата підписання </w:t>
      </w:r>
      <w:r w:rsidR="00EE7F5C" w:rsidRPr="004978C8">
        <w:rPr>
          <w:lang w:val="uk-UA"/>
        </w:rPr>
        <w:t>с</w:t>
      </w:r>
      <w:r w:rsidR="00DD5AF0" w:rsidRPr="004978C8">
        <w:rPr>
          <w:lang w:val="uk-UA"/>
        </w:rPr>
        <w:t xml:space="preserve">торонами </w:t>
      </w:r>
      <w:r w:rsidR="00EE7F5C" w:rsidRPr="004978C8">
        <w:rPr>
          <w:lang w:val="uk-UA"/>
        </w:rPr>
        <w:t>первинних документів (товарно-транспортної накладної, видаткової накладної)</w:t>
      </w:r>
      <w:r w:rsidR="00386AEA" w:rsidRPr="004978C8">
        <w:rPr>
          <w:lang w:val="uk-UA"/>
        </w:rPr>
        <w:t xml:space="preserve"> щодо поставки товару.</w:t>
      </w:r>
    </w:p>
    <w:p w:rsidR="00C17DAB" w:rsidRPr="004978C8" w:rsidRDefault="00DD5AF0" w:rsidP="00C17D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dr w:val="none" w:sz="0" w:space="0" w:color="auto" w:frame="1"/>
          <w:lang w:val="uk-UA"/>
        </w:rPr>
      </w:pPr>
      <w:r w:rsidRPr="004978C8">
        <w:rPr>
          <w:b/>
          <w:bCs/>
          <w:color w:val="000000" w:themeColor="text1"/>
          <w:lang w:val="uk-UA"/>
        </w:rPr>
        <w:t>Умови поставки</w:t>
      </w:r>
      <w:r w:rsidR="007253F1" w:rsidRPr="004978C8">
        <w:rPr>
          <w:color w:val="000000" w:themeColor="text1"/>
          <w:lang w:val="uk-UA"/>
        </w:rPr>
        <w:t xml:space="preserve">: </w:t>
      </w:r>
      <w:r w:rsidR="00C17DAB" w:rsidRPr="004978C8">
        <w:rPr>
          <w:lang w:val="uk-UA"/>
        </w:rPr>
        <w:t>Поставка товару повинна здійснюватися відповідно до вимог Інструкції з організації харчування дітей у дошкільних навчальних закладах, затвердженої</w:t>
      </w:r>
      <w:r w:rsidR="00C17DAB" w:rsidRPr="004978C8">
        <w:rPr>
          <w:rFonts w:ascii="Courier New" w:hAnsi="Courier New" w:cs="Courier New"/>
          <w:lang w:val="uk-UA"/>
        </w:rPr>
        <w:t xml:space="preserve"> </w:t>
      </w:r>
      <w:r w:rsidR="00C17DAB" w:rsidRPr="004978C8">
        <w:rPr>
          <w:lang w:val="uk-UA"/>
        </w:rPr>
        <w:t>наказом Міністерства освіти і науки України та Міністерства охорони зд</w:t>
      </w:r>
      <w:r w:rsidR="00795753" w:rsidRPr="004978C8">
        <w:rPr>
          <w:lang w:val="uk-UA"/>
        </w:rPr>
        <w:t xml:space="preserve">оров’я України </w:t>
      </w:r>
      <w:r w:rsidR="00C17DAB" w:rsidRPr="004978C8">
        <w:rPr>
          <w:lang w:val="uk-UA"/>
        </w:rPr>
        <w:t>№298/227</w:t>
      </w:r>
      <w:r w:rsidR="00795753" w:rsidRPr="004978C8">
        <w:rPr>
          <w:lang w:val="uk-UA"/>
        </w:rPr>
        <w:t xml:space="preserve"> </w:t>
      </w:r>
      <w:r w:rsidR="00C94309" w:rsidRPr="004978C8">
        <w:rPr>
          <w:lang w:val="uk-UA"/>
        </w:rPr>
        <w:t>від 17.04.2006.</w:t>
      </w:r>
    </w:p>
    <w:p w:rsidR="00C17DAB" w:rsidRPr="004978C8" w:rsidRDefault="00C17DAB" w:rsidP="00C17DAB">
      <w:pPr>
        <w:ind w:firstLine="709"/>
        <w:jc w:val="both"/>
        <w:rPr>
          <w:lang w:val="uk-UA"/>
        </w:rPr>
      </w:pPr>
      <w:r w:rsidRPr="004978C8">
        <w:rPr>
          <w:lang w:val="uk-UA"/>
        </w:rPr>
        <w:t xml:space="preserve">Найменування та обсяг товарів, визначаються </w:t>
      </w:r>
      <w:r w:rsidR="00DD7EB2" w:rsidRPr="004978C8">
        <w:rPr>
          <w:lang w:val="uk-UA"/>
        </w:rPr>
        <w:t>з</w:t>
      </w:r>
      <w:r w:rsidRPr="004978C8">
        <w:rPr>
          <w:lang w:val="uk-UA"/>
        </w:rPr>
        <w:t xml:space="preserve">амовником у заявці на товари в залежності від терміну їх реалізації та кількості дітей, які відвідують навчальний заклад. Час приймання товару </w:t>
      </w:r>
      <w:r w:rsidR="00DD7EB2" w:rsidRPr="004978C8">
        <w:rPr>
          <w:lang w:val="uk-UA"/>
        </w:rPr>
        <w:t xml:space="preserve">з 08 год. 00 хв. до 08 год. 30 хв. </w:t>
      </w:r>
      <w:r w:rsidRPr="004978C8">
        <w:rPr>
          <w:lang w:val="uk-UA"/>
        </w:rPr>
        <w:t>наступного дня з дня надання заявки.</w:t>
      </w:r>
    </w:p>
    <w:p w:rsidR="00C17DAB" w:rsidRPr="004978C8" w:rsidRDefault="00C17DAB" w:rsidP="00C17DAB">
      <w:pPr>
        <w:ind w:firstLine="709"/>
        <w:jc w:val="both"/>
        <w:rPr>
          <w:lang w:val="uk-UA"/>
        </w:rPr>
      </w:pPr>
      <w:r w:rsidRPr="004978C8">
        <w:rPr>
          <w:lang w:val="uk-UA"/>
        </w:rPr>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p>
    <w:p w:rsidR="004047B1" w:rsidRPr="004978C8" w:rsidRDefault="0095599E" w:rsidP="00C17D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lang w:val="uk-UA"/>
        </w:rPr>
        <w:t xml:space="preserve">1. </w:t>
      </w:r>
      <w:r w:rsidR="004047B1" w:rsidRPr="004978C8">
        <w:rPr>
          <w:lang w:val="uk-UA"/>
        </w:rPr>
        <w:t xml:space="preserve">Гарантуємо, що </w:t>
      </w:r>
      <w:r w:rsidR="00FB18B9" w:rsidRPr="004978C8">
        <w:rPr>
          <w:lang w:val="uk-UA"/>
        </w:rPr>
        <w:t>запропонований</w:t>
      </w:r>
      <w:r w:rsidR="004047B1" w:rsidRPr="004978C8">
        <w:rPr>
          <w:lang w:val="uk-UA"/>
        </w:rPr>
        <w:t xml:space="preserve"> нами товар </w:t>
      </w:r>
      <w:r w:rsidR="00FB18B9" w:rsidRPr="004978C8">
        <w:rPr>
          <w:lang w:val="uk-UA"/>
        </w:rPr>
        <w:t>відповідає</w:t>
      </w:r>
      <w:r w:rsidR="004047B1" w:rsidRPr="004978C8">
        <w:rPr>
          <w:lang w:val="uk-UA"/>
        </w:rPr>
        <w:t xml:space="preserve"> вимогам </w:t>
      </w:r>
      <w:r w:rsidR="00FB18B9" w:rsidRPr="004978C8">
        <w:rPr>
          <w:lang w:val="uk-UA"/>
        </w:rPr>
        <w:t xml:space="preserve">до предмету закупівлі, визначеним замовником, та </w:t>
      </w:r>
      <w:r w:rsidR="00114031" w:rsidRPr="004978C8">
        <w:rPr>
          <w:lang w:val="uk-UA"/>
        </w:rPr>
        <w:t>виготовлений у відповідності зі стандартами, що діють на території України.</w:t>
      </w:r>
    </w:p>
    <w:p w:rsidR="00375FCD" w:rsidRPr="004978C8" w:rsidRDefault="00EB29E8" w:rsidP="0095599E">
      <w:pPr>
        <w:ind w:firstLine="708"/>
        <w:jc w:val="both"/>
        <w:rPr>
          <w:lang w:val="uk-UA"/>
        </w:rPr>
      </w:pPr>
      <w:r w:rsidRPr="004978C8">
        <w:rPr>
          <w:lang w:val="uk-UA"/>
        </w:rPr>
        <w:t xml:space="preserve">2. </w:t>
      </w:r>
      <w:r w:rsidR="00B53C55" w:rsidRPr="004978C8">
        <w:rPr>
          <w:lang w:val="uk-UA"/>
        </w:rPr>
        <w:t>П</w:t>
      </w:r>
      <w:r w:rsidR="0095599E" w:rsidRPr="004978C8">
        <w:rPr>
          <w:lang w:val="uk-UA"/>
        </w:rPr>
        <w:t xml:space="preserve">огоджуємося дотримуватися </w:t>
      </w:r>
      <w:r w:rsidR="00114031" w:rsidRPr="004978C8">
        <w:rPr>
          <w:lang w:val="uk-UA"/>
        </w:rPr>
        <w:t>зап</w:t>
      </w:r>
      <w:r w:rsidR="00221830" w:rsidRPr="004978C8">
        <w:rPr>
          <w:lang w:val="uk-UA"/>
        </w:rPr>
        <w:t xml:space="preserve">ропонованої </w:t>
      </w:r>
      <w:r w:rsidR="009D6697" w:rsidRPr="004978C8">
        <w:rPr>
          <w:lang w:val="uk-UA"/>
        </w:rPr>
        <w:t xml:space="preserve">ціни за одиницю товару </w:t>
      </w:r>
      <w:r w:rsidR="0095599E" w:rsidRPr="004978C8">
        <w:rPr>
          <w:lang w:val="uk-UA"/>
        </w:rPr>
        <w:t xml:space="preserve">не менше ніж 90 календарних днів з </w:t>
      </w:r>
      <w:r w:rsidR="00375FCD" w:rsidRPr="004978C8">
        <w:rPr>
          <w:lang w:val="uk-UA"/>
        </w:rPr>
        <w:t>дати прийняття рішення про намір укласти договір</w:t>
      </w:r>
      <w:r w:rsidR="0095599E" w:rsidRPr="004978C8">
        <w:rPr>
          <w:lang w:val="uk-UA"/>
        </w:rPr>
        <w:t xml:space="preserve">. </w:t>
      </w:r>
    </w:p>
    <w:p w:rsidR="00430D3A" w:rsidRPr="004978C8" w:rsidRDefault="00C404D8" w:rsidP="0095599E">
      <w:pPr>
        <w:ind w:firstLine="708"/>
        <w:jc w:val="both"/>
        <w:rPr>
          <w:lang w:val="uk-UA"/>
        </w:rPr>
      </w:pPr>
      <w:r w:rsidRPr="004978C8">
        <w:rPr>
          <w:lang w:val="uk-UA"/>
        </w:rPr>
        <w:t>3</w:t>
      </w:r>
      <w:r w:rsidR="00430D3A" w:rsidRPr="004978C8">
        <w:rPr>
          <w:lang w:val="uk-UA"/>
        </w:rPr>
        <w:t xml:space="preserve">. </w:t>
      </w:r>
      <w:r w:rsidR="00396515" w:rsidRPr="004978C8">
        <w:rPr>
          <w:lang w:val="uk-UA"/>
        </w:rPr>
        <w:t xml:space="preserve">Гарантуємо ознайомлення з проектом договору та погоджуємося на виконання його вимог </w:t>
      </w:r>
      <w:r w:rsidR="00124FA1" w:rsidRPr="004978C8">
        <w:rPr>
          <w:lang w:val="uk-UA"/>
        </w:rPr>
        <w:t xml:space="preserve">під час постачання товару, що є предметом цієї </w:t>
      </w:r>
      <w:r w:rsidR="00396515" w:rsidRPr="004978C8">
        <w:rPr>
          <w:lang w:val="uk-UA"/>
        </w:rPr>
        <w:t>закупівлі.</w:t>
      </w:r>
    </w:p>
    <w:p w:rsidR="00375FCD" w:rsidRPr="004978C8" w:rsidRDefault="00EB29E8" w:rsidP="0095599E">
      <w:pPr>
        <w:ind w:firstLine="708"/>
        <w:jc w:val="both"/>
        <w:rPr>
          <w:lang w:val="uk-UA"/>
        </w:rPr>
      </w:pPr>
      <w:r w:rsidRPr="004978C8">
        <w:rPr>
          <w:lang w:val="uk-UA"/>
        </w:rPr>
        <w:t>5</w:t>
      </w:r>
      <w:r w:rsidR="00375FCD" w:rsidRPr="004978C8">
        <w:rPr>
          <w:lang w:val="uk-UA"/>
        </w:rPr>
        <w:t>. Зобов</w:t>
      </w:r>
      <w:r w:rsidR="003707C7" w:rsidRPr="004978C8">
        <w:rPr>
          <w:lang w:val="uk-UA"/>
        </w:rPr>
        <w:t>’</w:t>
      </w:r>
      <w:r w:rsidR="00375FCD" w:rsidRPr="004978C8">
        <w:rPr>
          <w:lang w:val="uk-UA"/>
        </w:rPr>
        <w:t>язуємося укласти договір</w:t>
      </w:r>
      <w:r w:rsidR="00B12F80" w:rsidRPr="004978C8">
        <w:rPr>
          <w:lang w:val="uk-UA"/>
        </w:rPr>
        <w:t xml:space="preserve"> та здійснити постачання товару у строки, визначені договором</w:t>
      </w:r>
      <w:r w:rsidR="00430D3A" w:rsidRPr="004978C8">
        <w:rPr>
          <w:lang w:val="uk-UA"/>
        </w:rPr>
        <w:t>.</w:t>
      </w:r>
    </w:p>
    <w:p w:rsidR="002F53A1" w:rsidRPr="004978C8" w:rsidRDefault="002F53A1" w:rsidP="00F61262">
      <w:pPr>
        <w:jc w:val="center"/>
        <w:rPr>
          <w:i/>
          <w:iCs/>
          <w:lang w:val="uk-UA" w:eastAsia="ar-SA"/>
        </w:rPr>
      </w:pPr>
    </w:p>
    <w:p w:rsidR="00F61262" w:rsidRPr="004978C8" w:rsidRDefault="00DD5AF0" w:rsidP="00F61262">
      <w:pPr>
        <w:jc w:val="center"/>
        <w:rPr>
          <w:i/>
          <w:iCs/>
          <w:lang w:val="uk-UA" w:eastAsia="ar-SA"/>
        </w:rPr>
      </w:pPr>
      <w:r w:rsidRPr="004978C8">
        <w:rPr>
          <w:i/>
          <w:iCs/>
          <w:lang w:val="uk-UA" w:eastAsia="ar-SA"/>
        </w:rPr>
        <w:t>Посада, прізвище, ініціали</w:t>
      </w:r>
      <w:r w:rsidR="00194248" w:rsidRPr="004978C8">
        <w:rPr>
          <w:i/>
          <w:iCs/>
          <w:lang w:val="uk-UA" w:eastAsia="ar-SA"/>
        </w:rPr>
        <w:t xml:space="preserve"> (або власне ім’я)</w:t>
      </w:r>
      <w:r w:rsidRPr="004978C8">
        <w:rPr>
          <w:i/>
          <w:iCs/>
          <w:lang w:val="uk-UA" w:eastAsia="ar-SA"/>
        </w:rPr>
        <w:t>, власноручний підпис</w:t>
      </w:r>
      <w:r w:rsidR="00612897" w:rsidRPr="004978C8">
        <w:rPr>
          <w:i/>
          <w:iCs/>
          <w:lang w:val="uk-UA" w:eastAsia="ar-SA"/>
        </w:rPr>
        <w:t xml:space="preserve"> учасника,</w:t>
      </w:r>
      <w:r w:rsidRPr="004978C8">
        <w:rPr>
          <w:i/>
          <w:iCs/>
          <w:lang w:val="uk-UA" w:eastAsia="ar-SA"/>
        </w:rPr>
        <w:t xml:space="preserve"> уповноваженої особи </w:t>
      </w:r>
      <w:r w:rsidR="00612897" w:rsidRPr="004978C8">
        <w:rPr>
          <w:i/>
          <w:iCs/>
          <w:lang w:val="uk-UA" w:eastAsia="ar-SA"/>
        </w:rPr>
        <w:t>у</w:t>
      </w:r>
      <w:r w:rsidRPr="004978C8">
        <w:rPr>
          <w:i/>
          <w:iCs/>
          <w:lang w:val="uk-UA" w:eastAsia="ar-SA"/>
        </w:rPr>
        <w:t>часника, завірен</w:t>
      </w:r>
      <w:r w:rsidR="00612897" w:rsidRPr="004978C8">
        <w:rPr>
          <w:i/>
          <w:iCs/>
          <w:lang w:val="uk-UA" w:eastAsia="ar-SA"/>
        </w:rPr>
        <w:t>ий</w:t>
      </w:r>
      <w:r w:rsidRPr="004978C8">
        <w:rPr>
          <w:i/>
          <w:iCs/>
          <w:lang w:val="uk-UA" w:eastAsia="ar-SA"/>
        </w:rPr>
        <w:t xml:space="preserve"> печаткою (за наявності)</w:t>
      </w:r>
    </w:p>
    <w:p w:rsidR="008C6ADB" w:rsidRPr="004978C8" w:rsidRDefault="008C6ADB" w:rsidP="00F61262">
      <w:pPr>
        <w:jc w:val="center"/>
        <w:rPr>
          <w:i/>
          <w:iCs/>
          <w:lang w:val="uk-UA" w:eastAsia="ar-SA"/>
        </w:rPr>
      </w:pPr>
    </w:p>
    <w:p w:rsidR="008C6ADB" w:rsidRPr="004978C8" w:rsidRDefault="008C6ADB" w:rsidP="00F61262">
      <w:pPr>
        <w:jc w:val="center"/>
        <w:rPr>
          <w:i/>
          <w:iCs/>
          <w:lang w:val="uk-UA" w:eastAsia="ar-SA"/>
        </w:rPr>
      </w:pPr>
    </w:p>
    <w:p w:rsidR="00976470" w:rsidRPr="004978C8" w:rsidRDefault="0094532B" w:rsidP="00976470">
      <w:pPr>
        <w:jc w:val="both"/>
        <w:rPr>
          <w:b/>
          <w:bCs/>
          <w:i/>
          <w:iCs/>
          <w:sz w:val="20"/>
          <w:szCs w:val="20"/>
          <w:lang w:val="uk-UA" w:eastAsia="ar-SA"/>
        </w:rPr>
      </w:pPr>
      <w:r w:rsidRPr="004978C8">
        <w:rPr>
          <w:b/>
          <w:bCs/>
          <w:i/>
          <w:iCs/>
          <w:sz w:val="20"/>
          <w:szCs w:val="20"/>
          <w:lang w:val="uk-UA" w:eastAsia="ar-SA"/>
        </w:rPr>
        <w:lastRenderedPageBreak/>
        <w:t>Примітки</w:t>
      </w:r>
      <w:r w:rsidR="002151C2" w:rsidRPr="004978C8">
        <w:rPr>
          <w:b/>
          <w:bCs/>
          <w:i/>
          <w:iCs/>
          <w:sz w:val="20"/>
          <w:szCs w:val="20"/>
          <w:lang w:val="uk-UA" w:eastAsia="ar-SA"/>
        </w:rPr>
        <w:t xml:space="preserve"> до заповнення Додатку 3 до оголошення</w:t>
      </w:r>
      <w:r w:rsidRPr="004978C8">
        <w:rPr>
          <w:b/>
          <w:bCs/>
          <w:i/>
          <w:iCs/>
          <w:sz w:val="20"/>
          <w:szCs w:val="20"/>
          <w:lang w:val="uk-UA" w:eastAsia="ar-SA"/>
        </w:rPr>
        <w:t>:</w:t>
      </w:r>
    </w:p>
    <w:p w:rsidR="003A1869" w:rsidRPr="004978C8" w:rsidRDefault="00976470" w:rsidP="00976470">
      <w:pPr>
        <w:jc w:val="both"/>
        <w:rPr>
          <w:bCs/>
          <w:i/>
          <w:sz w:val="16"/>
          <w:szCs w:val="16"/>
          <w:lang w:val="uk-UA"/>
        </w:rPr>
      </w:pPr>
      <w:r w:rsidRPr="004978C8">
        <w:rPr>
          <w:i/>
          <w:iCs/>
          <w:sz w:val="16"/>
          <w:szCs w:val="16"/>
          <w:lang w:val="uk-UA"/>
        </w:rPr>
        <w:t xml:space="preserve">- </w:t>
      </w:r>
      <w:r w:rsidR="003A1869" w:rsidRPr="004978C8">
        <w:rPr>
          <w:bCs/>
          <w:i/>
          <w:sz w:val="16"/>
          <w:szCs w:val="16"/>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3A1869" w:rsidRPr="004978C8" w:rsidRDefault="003A1869" w:rsidP="003A1869">
      <w:pPr>
        <w:ind w:right="7"/>
        <w:jc w:val="both"/>
        <w:rPr>
          <w:i/>
          <w:sz w:val="16"/>
          <w:szCs w:val="16"/>
          <w:lang w:val="uk-UA"/>
        </w:rPr>
      </w:pPr>
      <w:r w:rsidRPr="004978C8">
        <w:rPr>
          <w:i/>
          <w:iCs/>
          <w:sz w:val="16"/>
          <w:szCs w:val="16"/>
          <w:lang w:val="uk-UA"/>
        </w:rPr>
        <w:t>- Форма</w:t>
      </w:r>
      <w:r w:rsidR="003212C5" w:rsidRPr="004978C8">
        <w:rPr>
          <w:i/>
          <w:iCs/>
          <w:sz w:val="16"/>
          <w:szCs w:val="16"/>
          <w:lang w:val="uk-UA"/>
        </w:rPr>
        <w:t xml:space="preserve"> </w:t>
      </w:r>
      <w:r w:rsidR="00B95C13" w:rsidRPr="004978C8">
        <w:rPr>
          <w:i/>
          <w:iCs/>
          <w:sz w:val="16"/>
          <w:szCs w:val="16"/>
          <w:lang w:val="uk-UA"/>
        </w:rPr>
        <w:t>«</w:t>
      </w:r>
      <w:r w:rsidR="0017583E" w:rsidRPr="004978C8">
        <w:rPr>
          <w:i/>
          <w:iCs/>
          <w:color w:val="auto"/>
          <w:sz w:val="16"/>
          <w:szCs w:val="16"/>
          <w:lang w:val="uk-UA"/>
        </w:rPr>
        <w:t>ЦІНОВА ПРОПОЗИЦІЯ</w:t>
      </w:r>
      <w:r w:rsidR="00B95C13" w:rsidRPr="004978C8">
        <w:rPr>
          <w:i/>
          <w:iCs/>
          <w:color w:val="auto"/>
          <w:sz w:val="16"/>
          <w:szCs w:val="16"/>
          <w:lang w:val="uk-UA"/>
        </w:rPr>
        <w:t>»</w:t>
      </w:r>
      <w:r w:rsidR="0017583E" w:rsidRPr="004978C8">
        <w:rPr>
          <w:i/>
          <w:iCs/>
          <w:sz w:val="16"/>
          <w:szCs w:val="16"/>
          <w:lang w:val="uk-UA"/>
        </w:rPr>
        <w:t xml:space="preserve"> </w:t>
      </w:r>
      <w:r w:rsidRPr="004978C8">
        <w:rPr>
          <w:i/>
          <w:iCs/>
          <w:sz w:val="16"/>
          <w:szCs w:val="16"/>
          <w:lang w:val="uk-UA"/>
        </w:rPr>
        <w:t xml:space="preserve">подається у вигляді, наведеному вище. Учасник не повинен відступати від даної форми. Учасником – юридичною особою форма подається на фірмовому бланку </w:t>
      </w:r>
      <w:r w:rsidRPr="004978C8">
        <w:rPr>
          <w:i/>
          <w:sz w:val="16"/>
          <w:szCs w:val="16"/>
          <w:lang w:val="uk-UA"/>
        </w:rPr>
        <w:t>(у разі наявності таких бланків).</w:t>
      </w:r>
    </w:p>
    <w:p w:rsidR="003A1869" w:rsidRPr="004978C8" w:rsidRDefault="003A1869" w:rsidP="003A1869">
      <w:pPr>
        <w:ind w:right="7"/>
        <w:jc w:val="both"/>
        <w:rPr>
          <w:i/>
          <w:sz w:val="16"/>
          <w:szCs w:val="16"/>
          <w:lang w:val="uk-UA"/>
        </w:rPr>
      </w:pPr>
      <w:r w:rsidRPr="004978C8">
        <w:rPr>
          <w:i/>
          <w:sz w:val="16"/>
          <w:szCs w:val="16"/>
          <w:lang w:val="uk-UA"/>
        </w:rPr>
        <w:t>- За результатами аукціону учасник надсилає замовнику електронною поштою (</w:t>
      </w:r>
      <w:r w:rsidRPr="004978C8">
        <w:rPr>
          <w:i/>
          <w:sz w:val="16"/>
          <w:szCs w:val="16"/>
          <w:bdr w:val="none" w:sz="0" w:space="0" w:color="auto" w:frame="1"/>
          <w:lang w:val="uk-UA"/>
        </w:rPr>
        <w:t>matv.school-int@ukr.net)</w:t>
      </w:r>
      <w:r w:rsidRPr="004978C8">
        <w:rPr>
          <w:i/>
          <w:sz w:val="16"/>
          <w:szCs w:val="16"/>
          <w:lang w:val="uk-UA"/>
        </w:rPr>
        <w:t xml:space="preserve"> остаточну цінову пропозицію протягом 1 робочого дня з дати проведення аукціону.</w:t>
      </w:r>
    </w:p>
    <w:p w:rsidR="003A1869" w:rsidRPr="004978C8" w:rsidRDefault="003A1869" w:rsidP="003A1869">
      <w:pPr>
        <w:ind w:right="7"/>
        <w:jc w:val="both"/>
        <w:rPr>
          <w:i/>
          <w:sz w:val="16"/>
          <w:szCs w:val="16"/>
          <w:lang w:val="uk-UA"/>
        </w:rPr>
      </w:pPr>
      <w:r w:rsidRPr="004978C8">
        <w:rPr>
          <w:i/>
          <w:sz w:val="16"/>
          <w:szCs w:val="16"/>
          <w:lang w:val="uk-UA"/>
        </w:rPr>
        <w:t xml:space="preserve">- </w:t>
      </w:r>
      <w:r w:rsidR="00ED31B3" w:rsidRPr="004978C8">
        <w:rPr>
          <w:i/>
          <w:sz w:val="16"/>
          <w:szCs w:val="16"/>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B95C13" w:rsidRPr="004978C8" w:rsidRDefault="00B95C13">
      <w:pPr>
        <w:rPr>
          <w:i/>
          <w:iCs/>
          <w:sz w:val="16"/>
          <w:szCs w:val="16"/>
          <w:lang w:val="uk-UA"/>
        </w:rPr>
      </w:pPr>
      <w:r w:rsidRPr="004978C8">
        <w:rPr>
          <w:i/>
          <w:iCs/>
          <w:sz w:val="16"/>
          <w:szCs w:val="16"/>
          <w:lang w:val="uk-UA"/>
        </w:rPr>
        <w:br w:type="page"/>
      </w:r>
    </w:p>
    <w:p w:rsidR="00BF0628" w:rsidRPr="004978C8" w:rsidRDefault="00BF0628" w:rsidP="00BF0628">
      <w:pPr>
        <w:ind w:left="6804"/>
        <w:rPr>
          <w:bCs/>
          <w:color w:val="auto"/>
          <w:lang w:val="uk-UA"/>
        </w:rPr>
      </w:pPr>
      <w:r w:rsidRPr="004978C8">
        <w:rPr>
          <w:bCs/>
          <w:color w:val="auto"/>
          <w:lang w:val="uk-UA"/>
        </w:rPr>
        <w:lastRenderedPageBreak/>
        <w:t>Додаток 4</w:t>
      </w:r>
    </w:p>
    <w:p w:rsidR="00BF0628" w:rsidRPr="004978C8" w:rsidRDefault="00BF0628" w:rsidP="00BF0628">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BF0628" w:rsidRPr="004978C8" w:rsidRDefault="00BF0628" w:rsidP="00BF0628">
      <w:pPr>
        <w:ind w:left="6804"/>
        <w:rPr>
          <w:lang w:val="uk-UA"/>
        </w:rPr>
      </w:pPr>
      <w:r w:rsidRPr="004978C8">
        <w:rPr>
          <w:lang w:val="uk-UA"/>
        </w:rPr>
        <w:t>спрощеної закупівлі</w:t>
      </w:r>
    </w:p>
    <w:p w:rsidR="00BF0628" w:rsidRPr="004978C8" w:rsidRDefault="00BF0628" w:rsidP="00BF0628">
      <w:pPr>
        <w:rPr>
          <w:i/>
          <w:iCs/>
          <w:sz w:val="26"/>
          <w:lang w:val="uk-UA"/>
        </w:rPr>
      </w:pPr>
    </w:p>
    <w:p w:rsidR="00BF0628" w:rsidRPr="004978C8" w:rsidRDefault="00BF0628" w:rsidP="00BF0628">
      <w:pPr>
        <w:rPr>
          <w:iCs/>
          <w:sz w:val="26"/>
          <w:lang w:val="uk-UA"/>
        </w:rPr>
      </w:pPr>
      <w:r w:rsidRPr="004978C8">
        <w:rPr>
          <w:iCs/>
          <w:sz w:val="26"/>
          <w:lang w:val="uk-UA"/>
        </w:rPr>
        <w:t>ЗРАЗОК ФОРМИ</w:t>
      </w:r>
    </w:p>
    <w:p w:rsidR="00BF0628" w:rsidRPr="004978C8" w:rsidRDefault="00BF0628" w:rsidP="00BF0628">
      <w:pPr>
        <w:ind w:firstLine="284"/>
        <w:jc w:val="center"/>
        <w:rPr>
          <w:b/>
          <w:iCs/>
          <w:sz w:val="26"/>
          <w:lang w:val="uk-UA"/>
        </w:rPr>
      </w:pPr>
    </w:p>
    <w:p w:rsidR="00BF0628" w:rsidRPr="004978C8" w:rsidRDefault="00BF0628" w:rsidP="00BF0628">
      <w:pPr>
        <w:ind w:firstLine="284"/>
        <w:jc w:val="center"/>
        <w:rPr>
          <w:b/>
          <w:iCs/>
          <w:sz w:val="26"/>
          <w:lang w:val="uk-UA"/>
        </w:rPr>
      </w:pPr>
      <w:r w:rsidRPr="004978C8">
        <w:rPr>
          <w:b/>
          <w:iCs/>
          <w:sz w:val="26"/>
          <w:lang w:val="uk-UA"/>
        </w:rPr>
        <w:t>Лист-згода</w:t>
      </w:r>
    </w:p>
    <w:p w:rsidR="00BF0628" w:rsidRPr="004978C8" w:rsidRDefault="00BF0628" w:rsidP="00BF0628">
      <w:pPr>
        <w:ind w:firstLine="284"/>
        <w:jc w:val="center"/>
        <w:rPr>
          <w:b/>
          <w:iCs/>
          <w:sz w:val="26"/>
          <w:lang w:val="uk-UA"/>
        </w:rPr>
      </w:pPr>
      <w:r w:rsidRPr="004978C8">
        <w:rPr>
          <w:b/>
          <w:iCs/>
          <w:sz w:val="26"/>
          <w:lang w:val="uk-UA"/>
        </w:rPr>
        <w:t>на обробку, використання, поширення та доступ до персональних даних</w:t>
      </w:r>
    </w:p>
    <w:p w:rsidR="00BF0628" w:rsidRPr="004978C8" w:rsidRDefault="00BF0628" w:rsidP="00BF0628">
      <w:pPr>
        <w:ind w:firstLine="284"/>
        <w:jc w:val="center"/>
        <w:rPr>
          <w:iCs/>
          <w:lang w:val="uk-UA"/>
        </w:rPr>
      </w:pPr>
    </w:p>
    <w:p w:rsidR="00BF0628" w:rsidRPr="004978C8" w:rsidRDefault="00BF0628" w:rsidP="00BF0628">
      <w:pPr>
        <w:ind w:firstLine="709"/>
        <w:jc w:val="both"/>
        <w:rPr>
          <w:iCs/>
          <w:lang w:val="uk-UA"/>
        </w:rPr>
      </w:pPr>
      <w:r w:rsidRPr="004978C8">
        <w:rPr>
          <w:iCs/>
          <w:lang w:val="uk-UA"/>
        </w:rPr>
        <w:t xml:space="preserve">Відповідно до Закону України «Про захист персональних даних» </w:t>
      </w:r>
      <w:r w:rsidR="00C7444B" w:rsidRPr="004978C8">
        <w:rPr>
          <w:iCs/>
          <w:lang w:val="uk-UA"/>
        </w:rPr>
        <w:t xml:space="preserve">№2297-VI </w:t>
      </w:r>
      <w:r w:rsidRPr="004978C8">
        <w:rPr>
          <w:iCs/>
          <w:lang w:val="uk-UA"/>
        </w:rPr>
        <w:t>від 01.06.2010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BF0628" w:rsidRPr="004978C8" w:rsidRDefault="00BF0628" w:rsidP="00BF0628">
      <w:pPr>
        <w:ind w:firstLine="284"/>
        <w:jc w:val="both"/>
        <w:rPr>
          <w:iCs/>
          <w:lang w:val="uk-UA"/>
        </w:rPr>
      </w:pPr>
    </w:p>
    <w:p w:rsidR="00C7444B" w:rsidRPr="004978C8" w:rsidRDefault="00C7444B" w:rsidP="00C7444B">
      <w:pPr>
        <w:jc w:val="both"/>
        <w:rPr>
          <w:iCs/>
          <w:lang w:val="uk-UA"/>
        </w:rPr>
      </w:pPr>
      <w:r w:rsidRPr="004978C8">
        <w:rPr>
          <w:iCs/>
          <w:lang w:val="uk-UA"/>
        </w:rPr>
        <w:t>Дата ______________</w:t>
      </w:r>
    </w:p>
    <w:p w:rsidR="00C7444B" w:rsidRPr="004978C8" w:rsidRDefault="00C7444B" w:rsidP="00C7444B">
      <w:pPr>
        <w:jc w:val="both"/>
        <w:rPr>
          <w:iCs/>
          <w:lang w:val="uk-UA"/>
        </w:rPr>
      </w:pPr>
    </w:p>
    <w:p w:rsidR="00BF0628" w:rsidRPr="004978C8" w:rsidRDefault="00BF0628" w:rsidP="00C7444B">
      <w:pPr>
        <w:jc w:val="both"/>
        <w:rPr>
          <w:iCs/>
          <w:lang w:val="uk-UA"/>
        </w:rPr>
      </w:pPr>
      <w:r w:rsidRPr="004978C8">
        <w:rPr>
          <w:iCs/>
          <w:lang w:val="uk-UA"/>
        </w:rPr>
        <w:tab/>
      </w:r>
    </w:p>
    <w:p w:rsidR="00BF0628" w:rsidRPr="004978C8" w:rsidRDefault="00BF0628" w:rsidP="00BF0628">
      <w:pPr>
        <w:jc w:val="both"/>
        <w:rPr>
          <w:i/>
          <w:lang w:val="uk-UA"/>
        </w:rPr>
      </w:pPr>
      <w:r w:rsidRPr="004978C8">
        <w:rPr>
          <w:i/>
          <w:iCs/>
          <w:lang w:val="uk-UA"/>
        </w:rPr>
        <w:t xml:space="preserve">Посада, прізвище, </w:t>
      </w:r>
      <w:r w:rsidR="00194248" w:rsidRPr="004978C8">
        <w:rPr>
          <w:i/>
          <w:iCs/>
          <w:lang w:val="uk-UA" w:eastAsia="ar-SA"/>
        </w:rPr>
        <w:t>ініціали (або власне ім’я)</w:t>
      </w:r>
      <w:r w:rsidRPr="004978C8">
        <w:rPr>
          <w:i/>
          <w:iCs/>
          <w:lang w:val="uk-UA"/>
        </w:rPr>
        <w:t>, підпис особи учасника, що надає згоду на обробку персональних даних</w:t>
      </w:r>
    </w:p>
    <w:p w:rsidR="00BF0628" w:rsidRPr="004978C8" w:rsidRDefault="00BF0628" w:rsidP="00BF0628">
      <w:pPr>
        <w:jc w:val="both"/>
        <w:rPr>
          <w:iCs/>
          <w:lang w:val="uk-UA"/>
        </w:rPr>
      </w:pPr>
    </w:p>
    <w:p w:rsidR="00BF0628" w:rsidRPr="004978C8" w:rsidRDefault="00BF0628" w:rsidP="00BF0628">
      <w:pPr>
        <w:jc w:val="both"/>
        <w:rPr>
          <w:iCs/>
          <w:lang w:val="uk-UA"/>
        </w:rPr>
      </w:pPr>
    </w:p>
    <w:p w:rsidR="00BF0628" w:rsidRPr="004978C8" w:rsidRDefault="00BF0628" w:rsidP="00BF0628">
      <w:pPr>
        <w:jc w:val="both"/>
        <w:rPr>
          <w:i/>
          <w:sz w:val="22"/>
          <w:szCs w:val="22"/>
          <w:lang w:val="uk-UA"/>
        </w:rPr>
      </w:pPr>
      <w:r w:rsidRPr="004978C8">
        <w:rPr>
          <w:i/>
          <w:sz w:val="22"/>
          <w:lang w:val="uk-UA"/>
        </w:rPr>
        <w:t xml:space="preserve">* </w:t>
      </w:r>
      <w:r w:rsidRPr="004978C8">
        <w:rPr>
          <w:i/>
          <w:sz w:val="22"/>
          <w:szCs w:val="22"/>
          <w:lang w:val="uk-UA"/>
        </w:rPr>
        <w:t xml:space="preserve">Листи-згоди на здійснення обробки персональних даних подаються посадовою особою або представником учасника закупівлі, які будуть підписувати пропозицію та договір, укладений за результатами </w:t>
      </w:r>
      <w:r w:rsidR="00A018C6" w:rsidRPr="004978C8">
        <w:rPr>
          <w:i/>
          <w:sz w:val="22"/>
          <w:szCs w:val="22"/>
          <w:lang w:val="uk-UA"/>
        </w:rPr>
        <w:t>спрощеної закупівлі</w:t>
      </w:r>
      <w:r w:rsidRPr="004978C8">
        <w:rPr>
          <w:i/>
          <w:sz w:val="22"/>
          <w:szCs w:val="22"/>
          <w:lang w:val="uk-UA"/>
        </w:rPr>
        <w:t>.</w:t>
      </w:r>
    </w:p>
    <w:p w:rsidR="003771C0" w:rsidRPr="00011526" w:rsidRDefault="003771C0" w:rsidP="00BF0628">
      <w:pPr>
        <w:jc w:val="both"/>
        <w:rPr>
          <w:i/>
          <w:sz w:val="22"/>
          <w:szCs w:val="22"/>
          <w:lang w:val="uk-UA"/>
        </w:rPr>
      </w:pPr>
      <w:r w:rsidRPr="004978C8">
        <w:rPr>
          <w:i/>
          <w:sz w:val="22"/>
          <w:szCs w:val="22"/>
          <w:lang w:val="uk-UA"/>
        </w:rPr>
        <w:t>** Листи-згоди на здійснення обробки персональних даних подаються від усіх працівників, персональні дані яких надані учасником для участі у спрощеній закупівлі.</w:t>
      </w:r>
    </w:p>
    <w:p w:rsidR="00BF0628" w:rsidRPr="00011526" w:rsidRDefault="00BF0628" w:rsidP="00BF0628">
      <w:pPr>
        <w:tabs>
          <w:tab w:val="left" w:pos="3255"/>
        </w:tabs>
        <w:rPr>
          <w:bCs/>
          <w:i/>
          <w:color w:val="auto"/>
          <w:lang w:val="uk-UA"/>
        </w:rPr>
      </w:pPr>
    </w:p>
    <w:p w:rsidR="00BF0628" w:rsidRPr="00011526" w:rsidRDefault="00BF0628" w:rsidP="00DD5AF0">
      <w:pPr>
        <w:jc w:val="right"/>
        <w:rPr>
          <w:bCs/>
          <w:i/>
          <w:color w:val="auto"/>
          <w:lang w:val="uk-UA"/>
        </w:rPr>
      </w:pPr>
    </w:p>
    <w:sectPr w:rsidR="00BF0628" w:rsidRPr="00011526" w:rsidSect="00C26D85">
      <w:footerReference w:type="even" r:id="rId9"/>
      <w:footerReference w:type="default" r:id="rId10"/>
      <w:footerReference w:type="first" r:id="rId11"/>
      <w:pgSz w:w="11906" w:h="16838" w:code="9"/>
      <w:pgMar w:top="426" w:right="566" w:bottom="568"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64" w:rsidRDefault="00D47964">
      <w:r>
        <w:separator/>
      </w:r>
    </w:p>
  </w:endnote>
  <w:endnote w:type="continuationSeparator" w:id="1">
    <w:p w:rsidR="00D47964" w:rsidRDefault="00D47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sig w:usb0="00000000" w:usb1="00000000" w:usb2="00000000" w:usb3="00000000" w:csb0="00000000" w:csb1="00000000"/>
  </w:font>
  <w:font w:name="Raav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4B" w:rsidRDefault="00251B2C">
    <w:pPr>
      <w:pStyle w:val="ab"/>
      <w:framePr w:wrap="around" w:vAnchor="text" w:hAnchor="margin" w:xAlign="right" w:y="1"/>
      <w:rPr>
        <w:rStyle w:val="ad"/>
      </w:rPr>
    </w:pPr>
    <w:r>
      <w:rPr>
        <w:rStyle w:val="ad"/>
      </w:rPr>
      <w:fldChar w:fldCharType="begin"/>
    </w:r>
    <w:r w:rsidR="0022594B">
      <w:rPr>
        <w:rStyle w:val="ad"/>
      </w:rPr>
      <w:instrText xml:space="preserve">PAGE  </w:instrText>
    </w:r>
    <w:r>
      <w:rPr>
        <w:rStyle w:val="ad"/>
      </w:rPr>
      <w:fldChar w:fldCharType="end"/>
    </w:r>
  </w:p>
  <w:p w:rsidR="0022594B" w:rsidRDefault="0022594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4B" w:rsidRDefault="0022594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13999"/>
      <w:docPartObj>
        <w:docPartGallery w:val="Page Numbers (Bottom of Page)"/>
        <w:docPartUnique/>
      </w:docPartObj>
    </w:sdtPr>
    <w:sdtEndPr>
      <w:rPr>
        <w:noProof/>
      </w:rPr>
    </w:sdtEndPr>
    <w:sdtContent>
      <w:p w:rsidR="0022594B" w:rsidRDefault="00251B2C">
        <w:pPr>
          <w:pStyle w:val="ab"/>
          <w:jc w:val="center"/>
        </w:pPr>
        <w:r>
          <w:fldChar w:fldCharType="begin"/>
        </w:r>
        <w:r w:rsidR="0079306C">
          <w:instrText xml:space="preserve"> PAGE   \* MERGEFORMAT </w:instrText>
        </w:r>
        <w:r>
          <w:fldChar w:fldCharType="separate"/>
        </w:r>
        <w:r w:rsidR="00B02313">
          <w:rPr>
            <w:noProof/>
          </w:rPr>
          <w:t>1</w:t>
        </w:r>
        <w:r>
          <w:rPr>
            <w:noProof/>
          </w:rPr>
          <w:fldChar w:fldCharType="end"/>
        </w:r>
      </w:p>
    </w:sdtContent>
  </w:sdt>
  <w:p w:rsidR="0022594B" w:rsidRDefault="002259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64" w:rsidRDefault="00D47964">
      <w:r>
        <w:separator/>
      </w:r>
    </w:p>
  </w:footnote>
  <w:footnote w:type="continuationSeparator" w:id="1">
    <w:p w:rsidR="00D47964" w:rsidRDefault="00D47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536A02"/>
    <w:multiLevelType w:val="multilevel"/>
    <w:tmpl w:val="7FA68238"/>
    <w:lvl w:ilvl="0">
      <w:start w:val="1"/>
      <w:numFmt w:val="decimal"/>
      <w:lvlText w:val="7.%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4">
    <w:nsid w:val="09262726"/>
    <w:multiLevelType w:val="multilevel"/>
    <w:tmpl w:val="15D850C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13A1D90"/>
    <w:multiLevelType w:val="hybridMultilevel"/>
    <w:tmpl w:val="FCE6C932"/>
    <w:lvl w:ilvl="0" w:tplc="47D424EC">
      <w:start w:val="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3456A5B"/>
    <w:multiLevelType w:val="multilevel"/>
    <w:tmpl w:val="401CD220"/>
    <w:lvl w:ilvl="0">
      <w:start w:val="1"/>
      <w:numFmt w:val="decimal"/>
      <w:lvlText w:val="1.%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D0B629C"/>
    <w:multiLevelType w:val="hybridMultilevel"/>
    <w:tmpl w:val="D9D8B470"/>
    <w:lvl w:ilvl="0" w:tplc="A078CDDA">
      <w:start w:val="1"/>
      <w:numFmt w:val="decimal"/>
      <w:lvlText w:val="10.%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245D399D"/>
    <w:multiLevelType w:val="hybridMultilevel"/>
    <w:tmpl w:val="575CBE2C"/>
    <w:lvl w:ilvl="0" w:tplc="091CDAF4">
      <w:start w:val="1"/>
      <w:numFmt w:val="decimal"/>
      <w:lvlText w:val="9.%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2BC859F7"/>
    <w:multiLevelType w:val="multilevel"/>
    <w:tmpl w:val="5CEC2D78"/>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0">
    <w:nsid w:val="377842BA"/>
    <w:multiLevelType w:val="hybridMultilevel"/>
    <w:tmpl w:val="4C0262B6"/>
    <w:lvl w:ilvl="0" w:tplc="D48C8DA4">
      <w:start w:val="1"/>
      <w:numFmt w:val="decimal"/>
      <w:lvlText w:val="6.4.%1."/>
      <w:lvlJc w:val="left"/>
      <w:pPr>
        <w:ind w:left="24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94D71"/>
    <w:multiLevelType w:val="multilevel"/>
    <w:tmpl w:val="EBD00D36"/>
    <w:lvl w:ilvl="0">
      <w:start w:val="1"/>
      <w:numFmt w:val="decimal"/>
      <w:lvlText w:val="6.%1."/>
      <w:lvlJc w:val="left"/>
      <w:pPr>
        <w:ind w:left="720" w:hanging="360"/>
      </w:pPr>
      <w:rPr>
        <w:rFonts w:hint="default"/>
        <w:b/>
        <w:i/>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457B43D3"/>
    <w:multiLevelType w:val="hybridMultilevel"/>
    <w:tmpl w:val="8B581D74"/>
    <w:lvl w:ilvl="0" w:tplc="7E88C74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D1D71"/>
    <w:multiLevelType w:val="multilevel"/>
    <w:tmpl w:val="085AC170"/>
    <w:styleLink w:val="10"/>
    <w:lvl w:ilvl="0">
      <w:start w:val="1"/>
      <w:numFmt w:val="decimal"/>
      <w:lvlText w:val="6.%1.1."/>
      <w:lvlJc w:val="left"/>
      <w:pPr>
        <w:ind w:left="360" w:hanging="360"/>
      </w:pPr>
      <w:rPr>
        <w:rFonts w:hint="default"/>
        <w:i w:val="0"/>
        <w:u w:val="none"/>
      </w:rPr>
    </w:lvl>
    <w:lvl w:ilvl="1">
      <w:start w:val="1"/>
      <w:numFmt w:val="decimal"/>
      <w:lvlText w:val="%1.%2.11"/>
      <w:lvlJc w:val="right"/>
      <w:pPr>
        <w:ind w:left="1080" w:hanging="360"/>
      </w:pPr>
      <w:rPr>
        <w:rFonts w:hint="default"/>
        <w:u w:val="none"/>
      </w:rPr>
    </w:lvl>
    <w:lvl w:ilvl="2">
      <w:start w:val="1"/>
      <w:numFmt w:val="decimal"/>
      <w:lvlText w:val="%1.%2.%3.11"/>
      <w:lvlJc w:val="right"/>
      <w:pPr>
        <w:ind w:left="1800" w:hanging="360"/>
      </w:pPr>
      <w:rPr>
        <w:rFonts w:hint="default"/>
        <w:u w:val="none"/>
      </w:rPr>
    </w:lvl>
    <w:lvl w:ilvl="3">
      <w:start w:val="1"/>
      <w:numFmt w:val="decimal"/>
      <w:lvlText w:val="%1.%2.%3.%4.11"/>
      <w:lvlJc w:val="right"/>
      <w:pPr>
        <w:ind w:left="2520" w:hanging="360"/>
      </w:pPr>
      <w:rPr>
        <w:rFonts w:hint="default"/>
        <w:u w:val="none"/>
      </w:rPr>
    </w:lvl>
    <w:lvl w:ilvl="4">
      <w:start w:val="1"/>
      <w:numFmt w:val="decimal"/>
      <w:lvlText w:val="%1.%2.%3.%4.%5.11"/>
      <w:lvlJc w:val="right"/>
      <w:pPr>
        <w:ind w:left="3240" w:hanging="360"/>
      </w:pPr>
      <w:rPr>
        <w:rFonts w:hint="default"/>
        <w:u w:val="none"/>
      </w:rPr>
    </w:lvl>
    <w:lvl w:ilvl="5">
      <w:start w:val="1"/>
      <w:numFmt w:val="decimal"/>
      <w:lvlText w:val="%1.%2.%3.%4.%5.%6.11"/>
      <w:lvlJc w:val="right"/>
      <w:pPr>
        <w:ind w:left="3960" w:hanging="360"/>
      </w:pPr>
      <w:rPr>
        <w:rFonts w:hint="default"/>
        <w:u w:val="none"/>
      </w:rPr>
    </w:lvl>
    <w:lvl w:ilvl="6">
      <w:start w:val="1"/>
      <w:numFmt w:val="decimal"/>
      <w:lvlText w:val="%1.%2.%3.%4.%5.%6.%7.11"/>
      <w:lvlJc w:val="right"/>
      <w:pPr>
        <w:ind w:left="4680" w:hanging="360"/>
      </w:pPr>
      <w:rPr>
        <w:rFonts w:hint="default"/>
        <w:u w:val="none"/>
      </w:rPr>
    </w:lvl>
    <w:lvl w:ilvl="7">
      <w:start w:val="1"/>
      <w:numFmt w:val="decimal"/>
      <w:lvlText w:val="%1.%2.%3.%4.%5.%6.%7.%8.11"/>
      <w:lvlJc w:val="right"/>
      <w:pPr>
        <w:ind w:left="5400" w:hanging="360"/>
      </w:pPr>
      <w:rPr>
        <w:rFonts w:hint="default"/>
        <w:u w:val="none"/>
      </w:rPr>
    </w:lvl>
    <w:lvl w:ilvl="8">
      <w:start w:val="1"/>
      <w:numFmt w:val="decimal"/>
      <w:lvlText w:val="%1.%2.%3.%4.%5.%6.%7.%8.%9.11"/>
      <w:lvlJc w:val="right"/>
      <w:pPr>
        <w:ind w:left="6120" w:hanging="360"/>
      </w:pPr>
      <w:rPr>
        <w:rFonts w:hint="default"/>
        <w:u w:val="none"/>
      </w:rPr>
    </w:lvl>
  </w:abstractNum>
  <w:abstractNum w:abstractNumId="14">
    <w:nsid w:val="58B42B11"/>
    <w:multiLevelType w:val="hybridMultilevel"/>
    <w:tmpl w:val="853A8A7E"/>
    <w:lvl w:ilvl="0" w:tplc="434051CC">
      <w:start w:val="1"/>
      <w:numFmt w:val="decimal"/>
      <w:lvlText w:val="12.%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5DD626AD"/>
    <w:multiLevelType w:val="multilevel"/>
    <w:tmpl w:val="EDE6281E"/>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nsid w:val="5FCD7764"/>
    <w:multiLevelType w:val="multilevel"/>
    <w:tmpl w:val="D5328980"/>
    <w:lvl w:ilvl="0">
      <w:start w:val="1"/>
      <w:numFmt w:val="decimal"/>
      <w:lvlText w:val="5.%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17">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6286241"/>
    <w:multiLevelType w:val="hybridMultilevel"/>
    <w:tmpl w:val="481009B8"/>
    <w:lvl w:ilvl="0" w:tplc="5AC81D4C">
      <w:start w:val="1"/>
      <w:numFmt w:val="decimal"/>
      <w:lvlText w:val="13.%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9">
    <w:nsid w:val="675B6064"/>
    <w:multiLevelType w:val="multilevel"/>
    <w:tmpl w:val="5456E3B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0">
    <w:nsid w:val="683866A1"/>
    <w:multiLevelType w:val="multilevel"/>
    <w:tmpl w:val="57C22AAC"/>
    <w:lvl w:ilvl="0">
      <w:start w:val="1"/>
      <w:numFmt w:val="decimal"/>
      <w:lvlText w:val="4.%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1">
    <w:nsid w:val="6BEF7E28"/>
    <w:multiLevelType w:val="hybridMultilevel"/>
    <w:tmpl w:val="2E3C4006"/>
    <w:lvl w:ilvl="0" w:tplc="0DF49E14">
      <w:start w:val="1"/>
      <w:numFmt w:val="decimal"/>
      <w:lvlText w:val="6.2.%1."/>
      <w:lvlJc w:val="left"/>
      <w:pPr>
        <w:ind w:left="12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F6FB8"/>
    <w:multiLevelType w:val="hybridMultilevel"/>
    <w:tmpl w:val="8B280348"/>
    <w:lvl w:ilvl="0" w:tplc="E4F4E95A">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84BE6"/>
    <w:multiLevelType w:val="multilevel"/>
    <w:tmpl w:val="4086B466"/>
    <w:lvl w:ilvl="0">
      <w:start w:val="1"/>
      <w:numFmt w:val="decimal"/>
      <w:lvlText w:val="2.%1."/>
      <w:lvlJc w:val="left"/>
      <w:pPr>
        <w:ind w:left="1440" w:hanging="360"/>
      </w:pPr>
      <w:rPr>
        <w:rFonts w:hint="default"/>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4">
    <w:nsid w:val="72644580"/>
    <w:multiLevelType w:val="hybridMultilevel"/>
    <w:tmpl w:val="278A3A1C"/>
    <w:lvl w:ilvl="0" w:tplc="AFA03F1A">
      <w:start w:val="1"/>
      <w:numFmt w:val="decimal"/>
      <w:lvlText w:val="14.%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nsid w:val="74095FA9"/>
    <w:multiLevelType w:val="multilevel"/>
    <w:tmpl w:val="64463414"/>
    <w:lvl w:ilvl="0">
      <w:start w:val="1"/>
      <w:numFmt w:val="decimal"/>
      <w:lvlText w:val="3.%1."/>
      <w:lvlJc w:val="left"/>
      <w:pPr>
        <w:ind w:left="1440" w:hanging="360"/>
      </w:pPr>
      <w:rPr>
        <w:rFonts w:hint="default"/>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6">
    <w:nsid w:val="740C5034"/>
    <w:multiLevelType w:val="hybridMultilevel"/>
    <w:tmpl w:val="3608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35B1C"/>
    <w:multiLevelType w:val="hybridMultilevel"/>
    <w:tmpl w:val="13169B10"/>
    <w:lvl w:ilvl="0" w:tplc="9110ACC0">
      <w:start w:val="1"/>
      <w:numFmt w:val="decimal"/>
      <w:lvlText w:val="6.3.%1."/>
      <w:lvlJc w:val="left"/>
      <w:pPr>
        <w:ind w:left="18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AF3149F"/>
    <w:multiLevelType w:val="hybridMultilevel"/>
    <w:tmpl w:val="FC5A919A"/>
    <w:lvl w:ilvl="0" w:tplc="76341800">
      <w:start w:val="1"/>
      <w:numFmt w:val="decimal"/>
      <w:lvlText w:val="11.%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7E0721F5"/>
    <w:multiLevelType w:val="multilevel"/>
    <w:tmpl w:val="BB46EE76"/>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5"/>
  </w:num>
  <w:num w:numId="5">
    <w:abstractNumId w:val="9"/>
  </w:num>
  <w:num w:numId="6">
    <w:abstractNumId w:val="15"/>
  </w:num>
  <w:num w:numId="7">
    <w:abstractNumId w:val="30"/>
  </w:num>
  <w:num w:numId="8">
    <w:abstractNumId w:val="16"/>
  </w:num>
  <w:num w:numId="9">
    <w:abstractNumId w:val="4"/>
  </w:num>
  <w:num w:numId="10">
    <w:abstractNumId w:val="19"/>
  </w:num>
  <w:num w:numId="11">
    <w:abstractNumId w:val="20"/>
  </w:num>
  <w:num w:numId="12">
    <w:abstractNumId w:val="6"/>
  </w:num>
  <w:num w:numId="13">
    <w:abstractNumId w:val="11"/>
  </w:num>
  <w:num w:numId="14">
    <w:abstractNumId w:val="5"/>
  </w:num>
  <w:num w:numId="15">
    <w:abstractNumId w:val="13"/>
  </w:num>
  <w:num w:numId="16">
    <w:abstractNumId w:val="22"/>
  </w:num>
  <w:num w:numId="17">
    <w:abstractNumId w:val="21"/>
  </w:num>
  <w:num w:numId="18">
    <w:abstractNumId w:val="27"/>
  </w:num>
  <w:num w:numId="19">
    <w:abstractNumId w:val="10"/>
  </w:num>
  <w:num w:numId="20">
    <w:abstractNumId w:val="3"/>
  </w:num>
  <w:num w:numId="21">
    <w:abstractNumId w:val="12"/>
  </w:num>
  <w:num w:numId="22">
    <w:abstractNumId w:val="8"/>
  </w:num>
  <w:num w:numId="23">
    <w:abstractNumId w:val="7"/>
  </w:num>
  <w:num w:numId="24">
    <w:abstractNumId w:val="29"/>
  </w:num>
  <w:num w:numId="25">
    <w:abstractNumId w:val="14"/>
  </w:num>
  <w:num w:numId="26">
    <w:abstractNumId w:val="18"/>
  </w:num>
  <w:num w:numId="27">
    <w:abstractNumId w:val="24"/>
  </w:num>
  <w:num w:numId="28">
    <w:abstractNumId w:val="28"/>
  </w:num>
  <w:num w:numId="29">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7B2814"/>
    <w:rsid w:val="0000184D"/>
    <w:rsid w:val="00001FA4"/>
    <w:rsid w:val="00002EA3"/>
    <w:rsid w:val="00005663"/>
    <w:rsid w:val="00005A49"/>
    <w:rsid w:val="000071DA"/>
    <w:rsid w:val="000101FB"/>
    <w:rsid w:val="00010967"/>
    <w:rsid w:val="00011526"/>
    <w:rsid w:val="00021C22"/>
    <w:rsid w:val="00022FA9"/>
    <w:rsid w:val="000237CD"/>
    <w:rsid w:val="0002441D"/>
    <w:rsid w:val="000245D3"/>
    <w:rsid w:val="0002591F"/>
    <w:rsid w:val="00031B22"/>
    <w:rsid w:val="00032643"/>
    <w:rsid w:val="000330C6"/>
    <w:rsid w:val="00033603"/>
    <w:rsid w:val="00036A92"/>
    <w:rsid w:val="00037281"/>
    <w:rsid w:val="00037384"/>
    <w:rsid w:val="00041D81"/>
    <w:rsid w:val="00041FE4"/>
    <w:rsid w:val="000437A7"/>
    <w:rsid w:val="000438E9"/>
    <w:rsid w:val="00043ECB"/>
    <w:rsid w:val="00044094"/>
    <w:rsid w:val="000456DC"/>
    <w:rsid w:val="00047CA9"/>
    <w:rsid w:val="00050190"/>
    <w:rsid w:val="00055543"/>
    <w:rsid w:val="00055DED"/>
    <w:rsid w:val="00056CAB"/>
    <w:rsid w:val="00057B4F"/>
    <w:rsid w:val="0006225F"/>
    <w:rsid w:val="00062B12"/>
    <w:rsid w:val="000640E1"/>
    <w:rsid w:val="000649BB"/>
    <w:rsid w:val="00066C78"/>
    <w:rsid w:val="00067D92"/>
    <w:rsid w:val="000704A8"/>
    <w:rsid w:val="00070A6C"/>
    <w:rsid w:val="00071268"/>
    <w:rsid w:val="000713FE"/>
    <w:rsid w:val="000721F6"/>
    <w:rsid w:val="00072FEC"/>
    <w:rsid w:val="00073FD5"/>
    <w:rsid w:val="000750CD"/>
    <w:rsid w:val="000753C9"/>
    <w:rsid w:val="000776F4"/>
    <w:rsid w:val="0008037C"/>
    <w:rsid w:val="0008081C"/>
    <w:rsid w:val="00080E07"/>
    <w:rsid w:val="000815AE"/>
    <w:rsid w:val="0008255B"/>
    <w:rsid w:val="000830B9"/>
    <w:rsid w:val="00083DF3"/>
    <w:rsid w:val="00084BA2"/>
    <w:rsid w:val="00086D6C"/>
    <w:rsid w:val="00087286"/>
    <w:rsid w:val="00087A0E"/>
    <w:rsid w:val="00091C1A"/>
    <w:rsid w:val="00092101"/>
    <w:rsid w:val="000925C4"/>
    <w:rsid w:val="00093326"/>
    <w:rsid w:val="00093DED"/>
    <w:rsid w:val="00094393"/>
    <w:rsid w:val="000947E2"/>
    <w:rsid w:val="0009485E"/>
    <w:rsid w:val="0009722D"/>
    <w:rsid w:val="000A067B"/>
    <w:rsid w:val="000A12E4"/>
    <w:rsid w:val="000A1428"/>
    <w:rsid w:val="000A4930"/>
    <w:rsid w:val="000A514E"/>
    <w:rsid w:val="000A5828"/>
    <w:rsid w:val="000A6540"/>
    <w:rsid w:val="000A79BB"/>
    <w:rsid w:val="000B1149"/>
    <w:rsid w:val="000B486E"/>
    <w:rsid w:val="000B5737"/>
    <w:rsid w:val="000B5C29"/>
    <w:rsid w:val="000B62D9"/>
    <w:rsid w:val="000B7088"/>
    <w:rsid w:val="000C0EF1"/>
    <w:rsid w:val="000C11EA"/>
    <w:rsid w:val="000C1472"/>
    <w:rsid w:val="000C1B35"/>
    <w:rsid w:val="000C1FAF"/>
    <w:rsid w:val="000C3382"/>
    <w:rsid w:val="000C7A58"/>
    <w:rsid w:val="000D3F9D"/>
    <w:rsid w:val="000D41BD"/>
    <w:rsid w:val="000D5542"/>
    <w:rsid w:val="000D6D75"/>
    <w:rsid w:val="000D706F"/>
    <w:rsid w:val="000D7FB3"/>
    <w:rsid w:val="000E12A6"/>
    <w:rsid w:val="000E19F3"/>
    <w:rsid w:val="000E3438"/>
    <w:rsid w:val="000E40B5"/>
    <w:rsid w:val="000E4BD3"/>
    <w:rsid w:val="000E5C47"/>
    <w:rsid w:val="000E6654"/>
    <w:rsid w:val="000E7C61"/>
    <w:rsid w:val="000F48F4"/>
    <w:rsid w:val="000F51CB"/>
    <w:rsid w:val="000F5BF0"/>
    <w:rsid w:val="000F6DC8"/>
    <w:rsid w:val="00100666"/>
    <w:rsid w:val="001016B0"/>
    <w:rsid w:val="00102022"/>
    <w:rsid w:val="0010303F"/>
    <w:rsid w:val="001037F3"/>
    <w:rsid w:val="00105A37"/>
    <w:rsid w:val="00106E2F"/>
    <w:rsid w:val="00110025"/>
    <w:rsid w:val="00110C8D"/>
    <w:rsid w:val="00111224"/>
    <w:rsid w:val="00114031"/>
    <w:rsid w:val="00120732"/>
    <w:rsid w:val="00124FA1"/>
    <w:rsid w:val="00131EFF"/>
    <w:rsid w:val="001334B1"/>
    <w:rsid w:val="00133862"/>
    <w:rsid w:val="00133989"/>
    <w:rsid w:val="00140D6C"/>
    <w:rsid w:val="00142A35"/>
    <w:rsid w:val="00144E71"/>
    <w:rsid w:val="00145D58"/>
    <w:rsid w:val="00145F97"/>
    <w:rsid w:val="00147FA8"/>
    <w:rsid w:val="00150777"/>
    <w:rsid w:val="0015294B"/>
    <w:rsid w:val="00153CAE"/>
    <w:rsid w:val="0015729B"/>
    <w:rsid w:val="001574EB"/>
    <w:rsid w:val="001628AB"/>
    <w:rsid w:val="00165889"/>
    <w:rsid w:val="001664AB"/>
    <w:rsid w:val="001668C3"/>
    <w:rsid w:val="00170C19"/>
    <w:rsid w:val="00171D17"/>
    <w:rsid w:val="0017385D"/>
    <w:rsid w:val="00174F78"/>
    <w:rsid w:val="0017583E"/>
    <w:rsid w:val="00177BA3"/>
    <w:rsid w:val="001815AA"/>
    <w:rsid w:val="0018206E"/>
    <w:rsid w:val="001833CF"/>
    <w:rsid w:val="0018364C"/>
    <w:rsid w:val="00184F4C"/>
    <w:rsid w:val="00187A25"/>
    <w:rsid w:val="00191EE3"/>
    <w:rsid w:val="0019238E"/>
    <w:rsid w:val="00192987"/>
    <w:rsid w:val="001940B2"/>
    <w:rsid w:val="00194248"/>
    <w:rsid w:val="00196670"/>
    <w:rsid w:val="001973E9"/>
    <w:rsid w:val="00197589"/>
    <w:rsid w:val="00197A36"/>
    <w:rsid w:val="001A24BF"/>
    <w:rsid w:val="001A25B6"/>
    <w:rsid w:val="001A2DD6"/>
    <w:rsid w:val="001A39BC"/>
    <w:rsid w:val="001A4457"/>
    <w:rsid w:val="001A4586"/>
    <w:rsid w:val="001B01FC"/>
    <w:rsid w:val="001B1EBB"/>
    <w:rsid w:val="001B2A87"/>
    <w:rsid w:val="001B7CB3"/>
    <w:rsid w:val="001C01B7"/>
    <w:rsid w:val="001C0D87"/>
    <w:rsid w:val="001C1AAD"/>
    <w:rsid w:val="001C2A2D"/>
    <w:rsid w:val="001C4709"/>
    <w:rsid w:val="001C69C7"/>
    <w:rsid w:val="001D0D25"/>
    <w:rsid w:val="001D1612"/>
    <w:rsid w:val="001D2700"/>
    <w:rsid w:val="001D284C"/>
    <w:rsid w:val="001D363C"/>
    <w:rsid w:val="001D4524"/>
    <w:rsid w:val="001D493C"/>
    <w:rsid w:val="001D67F0"/>
    <w:rsid w:val="001D6F38"/>
    <w:rsid w:val="001D7D5B"/>
    <w:rsid w:val="001E0182"/>
    <w:rsid w:val="001E0B49"/>
    <w:rsid w:val="001E22E2"/>
    <w:rsid w:val="001E293C"/>
    <w:rsid w:val="001E2AAD"/>
    <w:rsid w:val="001E7534"/>
    <w:rsid w:val="001F0EB0"/>
    <w:rsid w:val="001F1A76"/>
    <w:rsid w:val="001F28D2"/>
    <w:rsid w:val="001F3DE8"/>
    <w:rsid w:val="001F66E3"/>
    <w:rsid w:val="001F79F6"/>
    <w:rsid w:val="00200A9C"/>
    <w:rsid w:val="00201296"/>
    <w:rsid w:val="00201E05"/>
    <w:rsid w:val="00202BAF"/>
    <w:rsid w:val="00202D25"/>
    <w:rsid w:val="00203E54"/>
    <w:rsid w:val="002061AC"/>
    <w:rsid w:val="00207F01"/>
    <w:rsid w:val="00211FFA"/>
    <w:rsid w:val="00212B80"/>
    <w:rsid w:val="002151C2"/>
    <w:rsid w:val="0021674B"/>
    <w:rsid w:val="00216ADA"/>
    <w:rsid w:val="00216B9D"/>
    <w:rsid w:val="00217467"/>
    <w:rsid w:val="002205DD"/>
    <w:rsid w:val="00221830"/>
    <w:rsid w:val="0022190C"/>
    <w:rsid w:val="00221F95"/>
    <w:rsid w:val="00223367"/>
    <w:rsid w:val="00223598"/>
    <w:rsid w:val="00223BFC"/>
    <w:rsid w:val="0022594B"/>
    <w:rsid w:val="002329AC"/>
    <w:rsid w:val="00240F8A"/>
    <w:rsid w:val="00241FAC"/>
    <w:rsid w:val="0024266D"/>
    <w:rsid w:val="00242C3D"/>
    <w:rsid w:val="00242F13"/>
    <w:rsid w:val="002449C2"/>
    <w:rsid w:val="00244BDB"/>
    <w:rsid w:val="0024590C"/>
    <w:rsid w:val="00246DAE"/>
    <w:rsid w:val="00247FC8"/>
    <w:rsid w:val="00250C51"/>
    <w:rsid w:val="00251557"/>
    <w:rsid w:val="00251B2C"/>
    <w:rsid w:val="00252917"/>
    <w:rsid w:val="0025306E"/>
    <w:rsid w:val="002531E0"/>
    <w:rsid w:val="002536C8"/>
    <w:rsid w:val="002536F7"/>
    <w:rsid w:val="0025605E"/>
    <w:rsid w:val="00260643"/>
    <w:rsid w:val="00267DB7"/>
    <w:rsid w:val="002709E3"/>
    <w:rsid w:val="00271001"/>
    <w:rsid w:val="00272C11"/>
    <w:rsid w:val="00276538"/>
    <w:rsid w:val="00280D66"/>
    <w:rsid w:val="002832DC"/>
    <w:rsid w:val="0028581A"/>
    <w:rsid w:val="00285A8C"/>
    <w:rsid w:val="00286CD4"/>
    <w:rsid w:val="00286F8E"/>
    <w:rsid w:val="0029253C"/>
    <w:rsid w:val="002931CE"/>
    <w:rsid w:val="00293678"/>
    <w:rsid w:val="002938FF"/>
    <w:rsid w:val="002A07B1"/>
    <w:rsid w:val="002A13C9"/>
    <w:rsid w:val="002A295C"/>
    <w:rsid w:val="002A2D2B"/>
    <w:rsid w:val="002A38D5"/>
    <w:rsid w:val="002A446B"/>
    <w:rsid w:val="002A450C"/>
    <w:rsid w:val="002A5A47"/>
    <w:rsid w:val="002A5C41"/>
    <w:rsid w:val="002A5D0D"/>
    <w:rsid w:val="002B0533"/>
    <w:rsid w:val="002B15B3"/>
    <w:rsid w:val="002B1BEE"/>
    <w:rsid w:val="002B20DA"/>
    <w:rsid w:val="002B345D"/>
    <w:rsid w:val="002B3500"/>
    <w:rsid w:val="002B3D7B"/>
    <w:rsid w:val="002B510C"/>
    <w:rsid w:val="002B553D"/>
    <w:rsid w:val="002B599A"/>
    <w:rsid w:val="002B7354"/>
    <w:rsid w:val="002C06CD"/>
    <w:rsid w:val="002C2568"/>
    <w:rsid w:val="002C4E6F"/>
    <w:rsid w:val="002C67B6"/>
    <w:rsid w:val="002C69D2"/>
    <w:rsid w:val="002C6FC4"/>
    <w:rsid w:val="002D2597"/>
    <w:rsid w:val="002D596A"/>
    <w:rsid w:val="002D6F8F"/>
    <w:rsid w:val="002E2530"/>
    <w:rsid w:val="002E27A7"/>
    <w:rsid w:val="002E3239"/>
    <w:rsid w:val="002E344F"/>
    <w:rsid w:val="002E43F3"/>
    <w:rsid w:val="002E4826"/>
    <w:rsid w:val="002E557B"/>
    <w:rsid w:val="002F119F"/>
    <w:rsid w:val="002F137E"/>
    <w:rsid w:val="002F1A42"/>
    <w:rsid w:val="002F1D1B"/>
    <w:rsid w:val="002F2E0D"/>
    <w:rsid w:val="002F45B6"/>
    <w:rsid w:val="002F4EB1"/>
    <w:rsid w:val="002F53A1"/>
    <w:rsid w:val="002F6588"/>
    <w:rsid w:val="002F6A29"/>
    <w:rsid w:val="002F741B"/>
    <w:rsid w:val="00302F92"/>
    <w:rsid w:val="00304537"/>
    <w:rsid w:val="00304C47"/>
    <w:rsid w:val="00304F28"/>
    <w:rsid w:val="00305A5F"/>
    <w:rsid w:val="00306A25"/>
    <w:rsid w:val="00310281"/>
    <w:rsid w:val="0031060C"/>
    <w:rsid w:val="00310A62"/>
    <w:rsid w:val="0031205D"/>
    <w:rsid w:val="00313100"/>
    <w:rsid w:val="0031376A"/>
    <w:rsid w:val="00313F0C"/>
    <w:rsid w:val="00314476"/>
    <w:rsid w:val="003151A4"/>
    <w:rsid w:val="003169EB"/>
    <w:rsid w:val="00316DF9"/>
    <w:rsid w:val="0031755E"/>
    <w:rsid w:val="0032044C"/>
    <w:rsid w:val="00320932"/>
    <w:rsid w:val="003212C5"/>
    <w:rsid w:val="00324577"/>
    <w:rsid w:val="0032503B"/>
    <w:rsid w:val="003271E5"/>
    <w:rsid w:val="00330966"/>
    <w:rsid w:val="00331C86"/>
    <w:rsid w:val="00331F84"/>
    <w:rsid w:val="003354BA"/>
    <w:rsid w:val="00335874"/>
    <w:rsid w:val="00337341"/>
    <w:rsid w:val="003403A2"/>
    <w:rsid w:val="003405E8"/>
    <w:rsid w:val="00341169"/>
    <w:rsid w:val="00346AA9"/>
    <w:rsid w:val="00347774"/>
    <w:rsid w:val="00351179"/>
    <w:rsid w:val="00351706"/>
    <w:rsid w:val="00351EF7"/>
    <w:rsid w:val="003529A5"/>
    <w:rsid w:val="00353364"/>
    <w:rsid w:val="003535BF"/>
    <w:rsid w:val="00354C70"/>
    <w:rsid w:val="00354E5E"/>
    <w:rsid w:val="0035718F"/>
    <w:rsid w:val="003576F6"/>
    <w:rsid w:val="00357EAE"/>
    <w:rsid w:val="0036033C"/>
    <w:rsid w:val="00360D36"/>
    <w:rsid w:val="0036104D"/>
    <w:rsid w:val="00363593"/>
    <w:rsid w:val="00363794"/>
    <w:rsid w:val="00365A05"/>
    <w:rsid w:val="00367607"/>
    <w:rsid w:val="003707C7"/>
    <w:rsid w:val="00371B89"/>
    <w:rsid w:val="00371C81"/>
    <w:rsid w:val="0037430B"/>
    <w:rsid w:val="00375FCD"/>
    <w:rsid w:val="003771C0"/>
    <w:rsid w:val="0038038D"/>
    <w:rsid w:val="003804E4"/>
    <w:rsid w:val="0038111D"/>
    <w:rsid w:val="003814A6"/>
    <w:rsid w:val="00384002"/>
    <w:rsid w:val="00384783"/>
    <w:rsid w:val="003847EA"/>
    <w:rsid w:val="00386852"/>
    <w:rsid w:val="00386AEA"/>
    <w:rsid w:val="003874EB"/>
    <w:rsid w:val="00390137"/>
    <w:rsid w:val="003904E0"/>
    <w:rsid w:val="00391993"/>
    <w:rsid w:val="00391A45"/>
    <w:rsid w:val="00393061"/>
    <w:rsid w:val="003935F3"/>
    <w:rsid w:val="00393D71"/>
    <w:rsid w:val="00396515"/>
    <w:rsid w:val="0039782A"/>
    <w:rsid w:val="003A1869"/>
    <w:rsid w:val="003A1F80"/>
    <w:rsid w:val="003A3CE6"/>
    <w:rsid w:val="003A3D60"/>
    <w:rsid w:val="003A3F7E"/>
    <w:rsid w:val="003A4D15"/>
    <w:rsid w:val="003A5B26"/>
    <w:rsid w:val="003A7192"/>
    <w:rsid w:val="003A75C4"/>
    <w:rsid w:val="003A7B7E"/>
    <w:rsid w:val="003B2059"/>
    <w:rsid w:val="003B21C5"/>
    <w:rsid w:val="003B2229"/>
    <w:rsid w:val="003B3C4C"/>
    <w:rsid w:val="003B531E"/>
    <w:rsid w:val="003B5E91"/>
    <w:rsid w:val="003B7110"/>
    <w:rsid w:val="003B7DA8"/>
    <w:rsid w:val="003C20A2"/>
    <w:rsid w:val="003C3028"/>
    <w:rsid w:val="003C5437"/>
    <w:rsid w:val="003C5487"/>
    <w:rsid w:val="003C54E6"/>
    <w:rsid w:val="003C56A9"/>
    <w:rsid w:val="003C61F9"/>
    <w:rsid w:val="003C635F"/>
    <w:rsid w:val="003D239D"/>
    <w:rsid w:val="003D3151"/>
    <w:rsid w:val="003D587F"/>
    <w:rsid w:val="003D5B06"/>
    <w:rsid w:val="003E033D"/>
    <w:rsid w:val="003E3643"/>
    <w:rsid w:val="003E3958"/>
    <w:rsid w:val="003E43A2"/>
    <w:rsid w:val="003E6CB2"/>
    <w:rsid w:val="003F05BF"/>
    <w:rsid w:val="003F167D"/>
    <w:rsid w:val="003F2BEB"/>
    <w:rsid w:val="003F5C7A"/>
    <w:rsid w:val="003F603C"/>
    <w:rsid w:val="003F6DD6"/>
    <w:rsid w:val="00401C8A"/>
    <w:rsid w:val="00403069"/>
    <w:rsid w:val="00403F7B"/>
    <w:rsid w:val="00404758"/>
    <w:rsid w:val="004047B1"/>
    <w:rsid w:val="00405443"/>
    <w:rsid w:val="00405557"/>
    <w:rsid w:val="00410B74"/>
    <w:rsid w:val="004110EA"/>
    <w:rsid w:val="00411361"/>
    <w:rsid w:val="00412A9A"/>
    <w:rsid w:val="0041419C"/>
    <w:rsid w:val="00415294"/>
    <w:rsid w:val="00420223"/>
    <w:rsid w:val="00420491"/>
    <w:rsid w:val="004228DF"/>
    <w:rsid w:val="00425AC2"/>
    <w:rsid w:val="00425F49"/>
    <w:rsid w:val="004269D6"/>
    <w:rsid w:val="0042769A"/>
    <w:rsid w:val="00427D3C"/>
    <w:rsid w:val="00430D3A"/>
    <w:rsid w:val="00432956"/>
    <w:rsid w:val="00433D84"/>
    <w:rsid w:val="004360D1"/>
    <w:rsid w:val="00437ED5"/>
    <w:rsid w:val="00443ACE"/>
    <w:rsid w:val="004444D9"/>
    <w:rsid w:val="004456F9"/>
    <w:rsid w:val="00451CAA"/>
    <w:rsid w:val="0045502A"/>
    <w:rsid w:val="0045778C"/>
    <w:rsid w:val="00460270"/>
    <w:rsid w:val="00462886"/>
    <w:rsid w:val="0046312C"/>
    <w:rsid w:val="00463C13"/>
    <w:rsid w:val="00464DA8"/>
    <w:rsid w:val="00466946"/>
    <w:rsid w:val="00470219"/>
    <w:rsid w:val="00472AFF"/>
    <w:rsid w:val="00472D36"/>
    <w:rsid w:val="00474523"/>
    <w:rsid w:val="004749C6"/>
    <w:rsid w:val="00477E24"/>
    <w:rsid w:val="004822E0"/>
    <w:rsid w:val="00483364"/>
    <w:rsid w:val="004836AF"/>
    <w:rsid w:val="004855FB"/>
    <w:rsid w:val="0048615C"/>
    <w:rsid w:val="004952E0"/>
    <w:rsid w:val="0049592E"/>
    <w:rsid w:val="004978C8"/>
    <w:rsid w:val="004A1C33"/>
    <w:rsid w:val="004A2DE6"/>
    <w:rsid w:val="004A40F5"/>
    <w:rsid w:val="004A48E4"/>
    <w:rsid w:val="004A4D73"/>
    <w:rsid w:val="004A539B"/>
    <w:rsid w:val="004B21E1"/>
    <w:rsid w:val="004B23D4"/>
    <w:rsid w:val="004B257F"/>
    <w:rsid w:val="004B2E67"/>
    <w:rsid w:val="004B4D43"/>
    <w:rsid w:val="004B60F4"/>
    <w:rsid w:val="004B7ACA"/>
    <w:rsid w:val="004C1B9B"/>
    <w:rsid w:val="004C2408"/>
    <w:rsid w:val="004C2D53"/>
    <w:rsid w:val="004C3D95"/>
    <w:rsid w:val="004C637B"/>
    <w:rsid w:val="004C7622"/>
    <w:rsid w:val="004D14C2"/>
    <w:rsid w:val="004D3C10"/>
    <w:rsid w:val="004D5131"/>
    <w:rsid w:val="004D6862"/>
    <w:rsid w:val="004D6CE7"/>
    <w:rsid w:val="004E1BE5"/>
    <w:rsid w:val="004E3E6D"/>
    <w:rsid w:val="004E5D17"/>
    <w:rsid w:val="004E6EB7"/>
    <w:rsid w:val="004F11B9"/>
    <w:rsid w:val="004F1698"/>
    <w:rsid w:val="004F198C"/>
    <w:rsid w:val="004F265D"/>
    <w:rsid w:val="004F26C3"/>
    <w:rsid w:val="004F56AE"/>
    <w:rsid w:val="004F6AD0"/>
    <w:rsid w:val="004F6FC2"/>
    <w:rsid w:val="004F732C"/>
    <w:rsid w:val="004F7F75"/>
    <w:rsid w:val="00500105"/>
    <w:rsid w:val="00503AE9"/>
    <w:rsid w:val="0050473A"/>
    <w:rsid w:val="005049DD"/>
    <w:rsid w:val="005060E7"/>
    <w:rsid w:val="00510FB7"/>
    <w:rsid w:val="00513E15"/>
    <w:rsid w:val="00514298"/>
    <w:rsid w:val="00515FCC"/>
    <w:rsid w:val="00520CF2"/>
    <w:rsid w:val="00521E44"/>
    <w:rsid w:val="005220D1"/>
    <w:rsid w:val="005225B5"/>
    <w:rsid w:val="005231C5"/>
    <w:rsid w:val="005247E0"/>
    <w:rsid w:val="00527661"/>
    <w:rsid w:val="005317E3"/>
    <w:rsid w:val="00533255"/>
    <w:rsid w:val="00533EC6"/>
    <w:rsid w:val="005340D3"/>
    <w:rsid w:val="00542DF3"/>
    <w:rsid w:val="00542F9E"/>
    <w:rsid w:val="0054747C"/>
    <w:rsid w:val="00553924"/>
    <w:rsid w:val="00555897"/>
    <w:rsid w:val="00555AD6"/>
    <w:rsid w:val="005560F2"/>
    <w:rsid w:val="0055717E"/>
    <w:rsid w:val="00560904"/>
    <w:rsid w:val="00562298"/>
    <w:rsid w:val="005639D1"/>
    <w:rsid w:val="0056556D"/>
    <w:rsid w:val="00565E88"/>
    <w:rsid w:val="005671F9"/>
    <w:rsid w:val="00567833"/>
    <w:rsid w:val="005716B9"/>
    <w:rsid w:val="0057606F"/>
    <w:rsid w:val="0058024B"/>
    <w:rsid w:val="00580951"/>
    <w:rsid w:val="00580DF1"/>
    <w:rsid w:val="00581C99"/>
    <w:rsid w:val="005821B6"/>
    <w:rsid w:val="0058261B"/>
    <w:rsid w:val="0058340B"/>
    <w:rsid w:val="0058468F"/>
    <w:rsid w:val="00584DC0"/>
    <w:rsid w:val="00585B80"/>
    <w:rsid w:val="00585FF2"/>
    <w:rsid w:val="00586B56"/>
    <w:rsid w:val="0058790C"/>
    <w:rsid w:val="005904BE"/>
    <w:rsid w:val="00590A6B"/>
    <w:rsid w:val="00590C11"/>
    <w:rsid w:val="0059168C"/>
    <w:rsid w:val="0059300F"/>
    <w:rsid w:val="00595DA4"/>
    <w:rsid w:val="00597677"/>
    <w:rsid w:val="005A07FA"/>
    <w:rsid w:val="005A23F0"/>
    <w:rsid w:val="005A50BC"/>
    <w:rsid w:val="005A6801"/>
    <w:rsid w:val="005B0021"/>
    <w:rsid w:val="005B0374"/>
    <w:rsid w:val="005B1872"/>
    <w:rsid w:val="005B1EC3"/>
    <w:rsid w:val="005B5197"/>
    <w:rsid w:val="005B590E"/>
    <w:rsid w:val="005B5CE5"/>
    <w:rsid w:val="005B6138"/>
    <w:rsid w:val="005B61B8"/>
    <w:rsid w:val="005B6A4D"/>
    <w:rsid w:val="005B6D42"/>
    <w:rsid w:val="005B79BA"/>
    <w:rsid w:val="005C0856"/>
    <w:rsid w:val="005C246B"/>
    <w:rsid w:val="005C4EC8"/>
    <w:rsid w:val="005D0A83"/>
    <w:rsid w:val="005D5793"/>
    <w:rsid w:val="005D59FD"/>
    <w:rsid w:val="005D76B2"/>
    <w:rsid w:val="005D7F82"/>
    <w:rsid w:val="005E1368"/>
    <w:rsid w:val="005E1AAA"/>
    <w:rsid w:val="005E2AC4"/>
    <w:rsid w:val="005E3C9E"/>
    <w:rsid w:val="005E4D07"/>
    <w:rsid w:val="005E6BAE"/>
    <w:rsid w:val="005F0BA0"/>
    <w:rsid w:val="005F513B"/>
    <w:rsid w:val="005F6280"/>
    <w:rsid w:val="005F7E2B"/>
    <w:rsid w:val="00600738"/>
    <w:rsid w:val="00601D11"/>
    <w:rsid w:val="00603CC0"/>
    <w:rsid w:val="00604E0C"/>
    <w:rsid w:val="006054BB"/>
    <w:rsid w:val="0060603C"/>
    <w:rsid w:val="00606AF5"/>
    <w:rsid w:val="006071EF"/>
    <w:rsid w:val="00610001"/>
    <w:rsid w:val="00610327"/>
    <w:rsid w:val="00610477"/>
    <w:rsid w:val="006112B9"/>
    <w:rsid w:val="006114FC"/>
    <w:rsid w:val="006115DE"/>
    <w:rsid w:val="0061170A"/>
    <w:rsid w:val="00612897"/>
    <w:rsid w:val="00621864"/>
    <w:rsid w:val="006231F4"/>
    <w:rsid w:val="00624EE9"/>
    <w:rsid w:val="0062570E"/>
    <w:rsid w:val="00625B2F"/>
    <w:rsid w:val="0062761A"/>
    <w:rsid w:val="006333E8"/>
    <w:rsid w:val="0063349F"/>
    <w:rsid w:val="006351D7"/>
    <w:rsid w:val="00640062"/>
    <w:rsid w:val="0064097D"/>
    <w:rsid w:val="00640AB4"/>
    <w:rsid w:val="00644584"/>
    <w:rsid w:val="00644CC9"/>
    <w:rsid w:val="00645315"/>
    <w:rsid w:val="00646070"/>
    <w:rsid w:val="00646466"/>
    <w:rsid w:val="0064656D"/>
    <w:rsid w:val="00646BA6"/>
    <w:rsid w:val="0064788C"/>
    <w:rsid w:val="00650AAD"/>
    <w:rsid w:val="00652AC8"/>
    <w:rsid w:val="00656E6E"/>
    <w:rsid w:val="00657C23"/>
    <w:rsid w:val="00657DC7"/>
    <w:rsid w:val="00660038"/>
    <w:rsid w:val="00660BBD"/>
    <w:rsid w:val="00661116"/>
    <w:rsid w:val="00661A3D"/>
    <w:rsid w:val="00661F02"/>
    <w:rsid w:val="00663ABF"/>
    <w:rsid w:val="00665245"/>
    <w:rsid w:val="00671655"/>
    <w:rsid w:val="00671B7B"/>
    <w:rsid w:val="00672F2B"/>
    <w:rsid w:val="006741F1"/>
    <w:rsid w:val="00681061"/>
    <w:rsid w:val="0068379C"/>
    <w:rsid w:val="00684E26"/>
    <w:rsid w:val="00685970"/>
    <w:rsid w:val="00685D99"/>
    <w:rsid w:val="006905C4"/>
    <w:rsid w:val="00690B3F"/>
    <w:rsid w:val="006928A7"/>
    <w:rsid w:val="00692CF6"/>
    <w:rsid w:val="00693327"/>
    <w:rsid w:val="00693614"/>
    <w:rsid w:val="006937C0"/>
    <w:rsid w:val="00695267"/>
    <w:rsid w:val="00695E7D"/>
    <w:rsid w:val="00697C39"/>
    <w:rsid w:val="006A07F4"/>
    <w:rsid w:val="006A12AA"/>
    <w:rsid w:val="006A1FDB"/>
    <w:rsid w:val="006A238F"/>
    <w:rsid w:val="006A42AF"/>
    <w:rsid w:val="006A5703"/>
    <w:rsid w:val="006A5DC0"/>
    <w:rsid w:val="006A6820"/>
    <w:rsid w:val="006B13A6"/>
    <w:rsid w:val="006B1F6D"/>
    <w:rsid w:val="006B3086"/>
    <w:rsid w:val="006B4B3D"/>
    <w:rsid w:val="006B5271"/>
    <w:rsid w:val="006B6A8B"/>
    <w:rsid w:val="006C150E"/>
    <w:rsid w:val="006C175E"/>
    <w:rsid w:val="006C3592"/>
    <w:rsid w:val="006C41F8"/>
    <w:rsid w:val="006C52C4"/>
    <w:rsid w:val="006C54D0"/>
    <w:rsid w:val="006C626B"/>
    <w:rsid w:val="006C77DE"/>
    <w:rsid w:val="006C7979"/>
    <w:rsid w:val="006D1428"/>
    <w:rsid w:val="006D17B6"/>
    <w:rsid w:val="006D2970"/>
    <w:rsid w:val="006D2C75"/>
    <w:rsid w:val="006D3A89"/>
    <w:rsid w:val="006D3EAC"/>
    <w:rsid w:val="006D62D7"/>
    <w:rsid w:val="006D722C"/>
    <w:rsid w:val="006D7FBA"/>
    <w:rsid w:val="006E04D3"/>
    <w:rsid w:val="006E432B"/>
    <w:rsid w:val="006E775A"/>
    <w:rsid w:val="006E7B44"/>
    <w:rsid w:val="006F156E"/>
    <w:rsid w:val="006F4475"/>
    <w:rsid w:val="006F471E"/>
    <w:rsid w:val="006F4732"/>
    <w:rsid w:val="006F531D"/>
    <w:rsid w:val="007001C7"/>
    <w:rsid w:val="00700BA1"/>
    <w:rsid w:val="007016FD"/>
    <w:rsid w:val="00701B8A"/>
    <w:rsid w:val="00701E15"/>
    <w:rsid w:val="007041ED"/>
    <w:rsid w:val="00704488"/>
    <w:rsid w:val="00705D46"/>
    <w:rsid w:val="00705FB9"/>
    <w:rsid w:val="00706595"/>
    <w:rsid w:val="00706BFB"/>
    <w:rsid w:val="00710D5F"/>
    <w:rsid w:val="00712B91"/>
    <w:rsid w:val="00712B9A"/>
    <w:rsid w:val="00712BB6"/>
    <w:rsid w:val="00713D39"/>
    <w:rsid w:val="00714039"/>
    <w:rsid w:val="0071464E"/>
    <w:rsid w:val="007148AE"/>
    <w:rsid w:val="00714C9A"/>
    <w:rsid w:val="00717667"/>
    <w:rsid w:val="007176F4"/>
    <w:rsid w:val="00720FB2"/>
    <w:rsid w:val="0072194E"/>
    <w:rsid w:val="00721BBA"/>
    <w:rsid w:val="00722F17"/>
    <w:rsid w:val="0072316E"/>
    <w:rsid w:val="00723D2D"/>
    <w:rsid w:val="007253F1"/>
    <w:rsid w:val="007255CF"/>
    <w:rsid w:val="00727AFB"/>
    <w:rsid w:val="007327D7"/>
    <w:rsid w:val="00732B20"/>
    <w:rsid w:val="007330CB"/>
    <w:rsid w:val="00734999"/>
    <w:rsid w:val="00735C48"/>
    <w:rsid w:val="00735E48"/>
    <w:rsid w:val="007370B1"/>
    <w:rsid w:val="00737703"/>
    <w:rsid w:val="00741DEA"/>
    <w:rsid w:val="007422D8"/>
    <w:rsid w:val="007436C0"/>
    <w:rsid w:val="00744815"/>
    <w:rsid w:val="0074603D"/>
    <w:rsid w:val="0074611E"/>
    <w:rsid w:val="007471DD"/>
    <w:rsid w:val="0075265D"/>
    <w:rsid w:val="00752ED3"/>
    <w:rsid w:val="00753C11"/>
    <w:rsid w:val="00753E46"/>
    <w:rsid w:val="007570F5"/>
    <w:rsid w:val="00757108"/>
    <w:rsid w:val="00757654"/>
    <w:rsid w:val="00757BCC"/>
    <w:rsid w:val="00761726"/>
    <w:rsid w:val="007652D0"/>
    <w:rsid w:val="0076546B"/>
    <w:rsid w:val="00770EE1"/>
    <w:rsid w:val="00775633"/>
    <w:rsid w:val="00775F7E"/>
    <w:rsid w:val="00776F3D"/>
    <w:rsid w:val="00776F49"/>
    <w:rsid w:val="00777476"/>
    <w:rsid w:val="007806BF"/>
    <w:rsid w:val="0078078F"/>
    <w:rsid w:val="00780989"/>
    <w:rsid w:val="00783CD1"/>
    <w:rsid w:val="00785609"/>
    <w:rsid w:val="007873E1"/>
    <w:rsid w:val="00787B38"/>
    <w:rsid w:val="0079306C"/>
    <w:rsid w:val="00794475"/>
    <w:rsid w:val="00794C41"/>
    <w:rsid w:val="00795753"/>
    <w:rsid w:val="007963D8"/>
    <w:rsid w:val="007971C1"/>
    <w:rsid w:val="00797523"/>
    <w:rsid w:val="007978D8"/>
    <w:rsid w:val="007A089C"/>
    <w:rsid w:val="007A0BBA"/>
    <w:rsid w:val="007A2BFA"/>
    <w:rsid w:val="007A4991"/>
    <w:rsid w:val="007A5DE2"/>
    <w:rsid w:val="007B2814"/>
    <w:rsid w:val="007B489C"/>
    <w:rsid w:val="007B56E3"/>
    <w:rsid w:val="007C14FF"/>
    <w:rsid w:val="007C4B9F"/>
    <w:rsid w:val="007C5EE3"/>
    <w:rsid w:val="007C7D46"/>
    <w:rsid w:val="007D03E4"/>
    <w:rsid w:val="007D0776"/>
    <w:rsid w:val="007D2A47"/>
    <w:rsid w:val="007D3589"/>
    <w:rsid w:val="007D6B2F"/>
    <w:rsid w:val="007D6FF8"/>
    <w:rsid w:val="007D79E6"/>
    <w:rsid w:val="007D7CF1"/>
    <w:rsid w:val="007E0DFA"/>
    <w:rsid w:val="007E15C6"/>
    <w:rsid w:val="007E1877"/>
    <w:rsid w:val="007E2331"/>
    <w:rsid w:val="007E5D1D"/>
    <w:rsid w:val="007E7494"/>
    <w:rsid w:val="007F1DCE"/>
    <w:rsid w:val="007F22CF"/>
    <w:rsid w:val="007F2A64"/>
    <w:rsid w:val="007F5194"/>
    <w:rsid w:val="007F5938"/>
    <w:rsid w:val="007F68E1"/>
    <w:rsid w:val="007F793F"/>
    <w:rsid w:val="00800F4E"/>
    <w:rsid w:val="008012D7"/>
    <w:rsid w:val="00801A00"/>
    <w:rsid w:val="00801E4B"/>
    <w:rsid w:val="0080286C"/>
    <w:rsid w:val="0080605B"/>
    <w:rsid w:val="00807EA1"/>
    <w:rsid w:val="00811566"/>
    <w:rsid w:val="0081493B"/>
    <w:rsid w:val="00814D83"/>
    <w:rsid w:val="00817675"/>
    <w:rsid w:val="0082022B"/>
    <w:rsid w:val="00822ACF"/>
    <w:rsid w:val="00823071"/>
    <w:rsid w:val="00823202"/>
    <w:rsid w:val="0082633E"/>
    <w:rsid w:val="00827195"/>
    <w:rsid w:val="0083122F"/>
    <w:rsid w:val="00835F80"/>
    <w:rsid w:val="00835FC6"/>
    <w:rsid w:val="008414CC"/>
    <w:rsid w:val="0084179E"/>
    <w:rsid w:val="0084205E"/>
    <w:rsid w:val="00844BC5"/>
    <w:rsid w:val="00847748"/>
    <w:rsid w:val="00847ECC"/>
    <w:rsid w:val="00851F3C"/>
    <w:rsid w:val="00852386"/>
    <w:rsid w:val="00852690"/>
    <w:rsid w:val="00852747"/>
    <w:rsid w:val="0085288F"/>
    <w:rsid w:val="008542B1"/>
    <w:rsid w:val="00856A17"/>
    <w:rsid w:val="00861E4D"/>
    <w:rsid w:val="008626FA"/>
    <w:rsid w:val="00862AF6"/>
    <w:rsid w:val="00862B6E"/>
    <w:rsid w:val="00862FE6"/>
    <w:rsid w:val="008644EC"/>
    <w:rsid w:val="00866E3B"/>
    <w:rsid w:val="00867259"/>
    <w:rsid w:val="00867E54"/>
    <w:rsid w:val="00873AC7"/>
    <w:rsid w:val="00874764"/>
    <w:rsid w:val="008754F8"/>
    <w:rsid w:val="00875A3B"/>
    <w:rsid w:val="00876E01"/>
    <w:rsid w:val="0087721D"/>
    <w:rsid w:val="00880C73"/>
    <w:rsid w:val="008821E5"/>
    <w:rsid w:val="00883754"/>
    <w:rsid w:val="0088392D"/>
    <w:rsid w:val="00883CF4"/>
    <w:rsid w:val="00884311"/>
    <w:rsid w:val="00884DCD"/>
    <w:rsid w:val="00885000"/>
    <w:rsid w:val="008855EC"/>
    <w:rsid w:val="008861F3"/>
    <w:rsid w:val="008904CD"/>
    <w:rsid w:val="008936E3"/>
    <w:rsid w:val="008A1EE4"/>
    <w:rsid w:val="008A252F"/>
    <w:rsid w:val="008A37EA"/>
    <w:rsid w:val="008A3890"/>
    <w:rsid w:val="008A3F07"/>
    <w:rsid w:val="008A5D9B"/>
    <w:rsid w:val="008A5E8B"/>
    <w:rsid w:val="008A6C31"/>
    <w:rsid w:val="008B2B05"/>
    <w:rsid w:val="008B59DD"/>
    <w:rsid w:val="008B69C7"/>
    <w:rsid w:val="008B7CEE"/>
    <w:rsid w:val="008C0711"/>
    <w:rsid w:val="008C2A74"/>
    <w:rsid w:val="008C3C56"/>
    <w:rsid w:val="008C4B65"/>
    <w:rsid w:val="008C6ADB"/>
    <w:rsid w:val="008C79B6"/>
    <w:rsid w:val="008D045B"/>
    <w:rsid w:val="008D0D39"/>
    <w:rsid w:val="008D258A"/>
    <w:rsid w:val="008D4312"/>
    <w:rsid w:val="008D4ACE"/>
    <w:rsid w:val="008D4EE6"/>
    <w:rsid w:val="008D6788"/>
    <w:rsid w:val="008D70E4"/>
    <w:rsid w:val="008D7397"/>
    <w:rsid w:val="008D74A8"/>
    <w:rsid w:val="008E0F2A"/>
    <w:rsid w:val="008E1E86"/>
    <w:rsid w:val="008E25F0"/>
    <w:rsid w:val="008E2E49"/>
    <w:rsid w:val="008E7287"/>
    <w:rsid w:val="008E742F"/>
    <w:rsid w:val="008F0812"/>
    <w:rsid w:val="008F0BAA"/>
    <w:rsid w:val="008F0CC5"/>
    <w:rsid w:val="008F37F7"/>
    <w:rsid w:val="008F632B"/>
    <w:rsid w:val="008F689B"/>
    <w:rsid w:val="008F70A3"/>
    <w:rsid w:val="008F74DD"/>
    <w:rsid w:val="008F7B3E"/>
    <w:rsid w:val="00900387"/>
    <w:rsid w:val="009006CE"/>
    <w:rsid w:val="009011E6"/>
    <w:rsid w:val="00902375"/>
    <w:rsid w:val="00903922"/>
    <w:rsid w:val="00903973"/>
    <w:rsid w:val="00906B34"/>
    <w:rsid w:val="0090784D"/>
    <w:rsid w:val="00910D79"/>
    <w:rsid w:val="009119B6"/>
    <w:rsid w:val="00911B12"/>
    <w:rsid w:val="00912E85"/>
    <w:rsid w:val="00913252"/>
    <w:rsid w:val="009169A9"/>
    <w:rsid w:val="00917041"/>
    <w:rsid w:val="009177F2"/>
    <w:rsid w:val="00917FB9"/>
    <w:rsid w:val="009205E7"/>
    <w:rsid w:val="00921856"/>
    <w:rsid w:val="009220CD"/>
    <w:rsid w:val="009226B5"/>
    <w:rsid w:val="00922F1D"/>
    <w:rsid w:val="00923E56"/>
    <w:rsid w:val="00924706"/>
    <w:rsid w:val="0092494A"/>
    <w:rsid w:val="00925520"/>
    <w:rsid w:val="00926271"/>
    <w:rsid w:val="00926C6D"/>
    <w:rsid w:val="009344E3"/>
    <w:rsid w:val="00935F2D"/>
    <w:rsid w:val="009364EC"/>
    <w:rsid w:val="009370FF"/>
    <w:rsid w:val="009379F8"/>
    <w:rsid w:val="00940794"/>
    <w:rsid w:val="00940EC4"/>
    <w:rsid w:val="0094106C"/>
    <w:rsid w:val="0094434F"/>
    <w:rsid w:val="00944753"/>
    <w:rsid w:val="00944F33"/>
    <w:rsid w:val="00945320"/>
    <w:rsid w:val="0094532B"/>
    <w:rsid w:val="00950CD0"/>
    <w:rsid w:val="0095468C"/>
    <w:rsid w:val="00954949"/>
    <w:rsid w:val="0095595D"/>
    <w:rsid w:val="0095599E"/>
    <w:rsid w:val="009575C1"/>
    <w:rsid w:val="0095774B"/>
    <w:rsid w:val="00957AA4"/>
    <w:rsid w:val="00957D78"/>
    <w:rsid w:val="009618CB"/>
    <w:rsid w:val="009634E0"/>
    <w:rsid w:val="009643E3"/>
    <w:rsid w:val="00966A11"/>
    <w:rsid w:val="00966C90"/>
    <w:rsid w:val="00974C99"/>
    <w:rsid w:val="009756AA"/>
    <w:rsid w:val="00975707"/>
    <w:rsid w:val="00976470"/>
    <w:rsid w:val="00977D42"/>
    <w:rsid w:val="00982420"/>
    <w:rsid w:val="0098291C"/>
    <w:rsid w:val="00982BD0"/>
    <w:rsid w:val="009835C0"/>
    <w:rsid w:val="009848F8"/>
    <w:rsid w:val="00985774"/>
    <w:rsid w:val="00986B4C"/>
    <w:rsid w:val="0098708F"/>
    <w:rsid w:val="0099016A"/>
    <w:rsid w:val="0099111B"/>
    <w:rsid w:val="00991730"/>
    <w:rsid w:val="00992C0D"/>
    <w:rsid w:val="00992E2E"/>
    <w:rsid w:val="00993E4E"/>
    <w:rsid w:val="009951A2"/>
    <w:rsid w:val="00995666"/>
    <w:rsid w:val="00996D1E"/>
    <w:rsid w:val="00997C73"/>
    <w:rsid w:val="009A13DB"/>
    <w:rsid w:val="009A1EE3"/>
    <w:rsid w:val="009A28A3"/>
    <w:rsid w:val="009A295D"/>
    <w:rsid w:val="009A35E2"/>
    <w:rsid w:val="009A650E"/>
    <w:rsid w:val="009A68E8"/>
    <w:rsid w:val="009B1F4C"/>
    <w:rsid w:val="009B2702"/>
    <w:rsid w:val="009B2B21"/>
    <w:rsid w:val="009B418A"/>
    <w:rsid w:val="009B44CF"/>
    <w:rsid w:val="009B5645"/>
    <w:rsid w:val="009B694D"/>
    <w:rsid w:val="009B6AEA"/>
    <w:rsid w:val="009B737F"/>
    <w:rsid w:val="009B7A36"/>
    <w:rsid w:val="009C02B3"/>
    <w:rsid w:val="009C77E7"/>
    <w:rsid w:val="009D0493"/>
    <w:rsid w:val="009D07B1"/>
    <w:rsid w:val="009D23AE"/>
    <w:rsid w:val="009D35F7"/>
    <w:rsid w:val="009D60D1"/>
    <w:rsid w:val="009D6697"/>
    <w:rsid w:val="009D76B5"/>
    <w:rsid w:val="009D7FF6"/>
    <w:rsid w:val="009E174E"/>
    <w:rsid w:val="009E2FB6"/>
    <w:rsid w:val="009E5595"/>
    <w:rsid w:val="009E62D2"/>
    <w:rsid w:val="009E676F"/>
    <w:rsid w:val="009E7607"/>
    <w:rsid w:val="009F001D"/>
    <w:rsid w:val="009F0285"/>
    <w:rsid w:val="009F0FAA"/>
    <w:rsid w:val="009F1358"/>
    <w:rsid w:val="009F42D4"/>
    <w:rsid w:val="009F55BC"/>
    <w:rsid w:val="00A00811"/>
    <w:rsid w:val="00A018C6"/>
    <w:rsid w:val="00A01B12"/>
    <w:rsid w:val="00A02F3E"/>
    <w:rsid w:val="00A04108"/>
    <w:rsid w:val="00A047C3"/>
    <w:rsid w:val="00A06C9C"/>
    <w:rsid w:val="00A1130B"/>
    <w:rsid w:val="00A11B93"/>
    <w:rsid w:val="00A11FF6"/>
    <w:rsid w:val="00A13B28"/>
    <w:rsid w:val="00A143D9"/>
    <w:rsid w:val="00A14C43"/>
    <w:rsid w:val="00A16645"/>
    <w:rsid w:val="00A17C5B"/>
    <w:rsid w:val="00A201FE"/>
    <w:rsid w:val="00A23CBA"/>
    <w:rsid w:val="00A25C7F"/>
    <w:rsid w:val="00A2755F"/>
    <w:rsid w:val="00A31504"/>
    <w:rsid w:val="00A33B71"/>
    <w:rsid w:val="00A3402E"/>
    <w:rsid w:val="00A35EC7"/>
    <w:rsid w:val="00A403E8"/>
    <w:rsid w:val="00A42399"/>
    <w:rsid w:val="00A43358"/>
    <w:rsid w:val="00A44BA0"/>
    <w:rsid w:val="00A472B9"/>
    <w:rsid w:val="00A47CBE"/>
    <w:rsid w:val="00A54F00"/>
    <w:rsid w:val="00A56C86"/>
    <w:rsid w:val="00A56CDC"/>
    <w:rsid w:val="00A574B2"/>
    <w:rsid w:val="00A6231A"/>
    <w:rsid w:val="00A629B1"/>
    <w:rsid w:val="00A6355D"/>
    <w:rsid w:val="00A638FC"/>
    <w:rsid w:val="00A64A0B"/>
    <w:rsid w:val="00A6671C"/>
    <w:rsid w:val="00A679E5"/>
    <w:rsid w:val="00A67BA1"/>
    <w:rsid w:val="00A70292"/>
    <w:rsid w:val="00A70702"/>
    <w:rsid w:val="00A7197E"/>
    <w:rsid w:val="00A732C0"/>
    <w:rsid w:val="00A7529F"/>
    <w:rsid w:val="00A81605"/>
    <w:rsid w:val="00A84AB1"/>
    <w:rsid w:val="00A860DC"/>
    <w:rsid w:val="00A86716"/>
    <w:rsid w:val="00A86E67"/>
    <w:rsid w:val="00A87630"/>
    <w:rsid w:val="00A87C88"/>
    <w:rsid w:val="00A87E02"/>
    <w:rsid w:val="00A9013F"/>
    <w:rsid w:val="00A90887"/>
    <w:rsid w:val="00A9184E"/>
    <w:rsid w:val="00A92949"/>
    <w:rsid w:val="00A92D3F"/>
    <w:rsid w:val="00A94BDA"/>
    <w:rsid w:val="00A94DA7"/>
    <w:rsid w:val="00AA7254"/>
    <w:rsid w:val="00AA7885"/>
    <w:rsid w:val="00AA7D6B"/>
    <w:rsid w:val="00AB2210"/>
    <w:rsid w:val="00AB2C51"/>
    <w:rsid w:val="00AB3A0E"/>
    <w:rsid w:val="00AB481E"/>
    <w:rsid w:val="00AB557E"/>
    <w:rsid w:val="00AB63FE"/>
    <w:rsid w:val="00AC4133"/>
    <w:rsid w:val="00AC55D2"/>
    <w:rsid w:val="00AC7369"/>
    <w:rsid w:val="00AD553E"/>
    <w:rsid w:val="00AE0918"/>
    <w:rsid w:val="00AE09D4"/>
    <w:rsid w:val="00AE0CE8"/>
    <w:rsid w:val="00AE1A1E"/>
    <w:rsid w:val="00AE1B68"/>
    <w:rsid w:val="00AE25F8"/>
    <w:rsid w:val="00AE266F"/>
    <w:rsid w:val="00AE3E27"/>
    <w:rsid w:val="00AE7AE6"/>
    <w:rsid w:val="00AF0E3E"/>
    <w:rsid w:val="00AF0FD2"/>
    <w:rsid w:val="00AF1F03"/>
    <w:rsid w:val="00AF2375"/>
    <w:rsid w:val="00AF2454"/>
    <w:rsid w:val="00AF65D3"/>
    <w:rsid w:val="00B00394"/>
    <w:rsid w:val="00B00C7F"/>
    <w:rsid w:val="00B0160E"/>
    <w:rsid w:val="00B0181A"/>
    <w:rsid w:val="00B02313"/>
    <w:rsid w:val="00B03766"/>
    <w:rsid w:val="00B06D89"/>
    <w:rsid w:val="00B07332"/>
    <w:rsid w:val="00B07BDF"/>
    <w:rsid w:val="00B114A9"/>
    <w:rsid w:val="00B11B2B"/>
    <w:rsid w:val="00B12F80"/>
    <w:rsid w:val="00B1344D"/>
    <w:rsid w:val="00B1635E"/>
    <w:rsid w:val="00B21A5C"/>
    <w:rsid w:val="00B238A5"/>
    <w:rsid w:val="00B23ACE"/>
    <w:rsid w:val="00B261E2"/>
    <w:rsid w:val="00B27F69"/>
    <w:rsid w:val="00B314A3"/>
    <w:rsid w:val="00B31DA8"/>
    <w:rsid w:val="00B32C36"/>
    <w:rsid w:val="00B34139"/>
    <w:rsid w:val="00B345DC"/>
    <w:rsid w:val="00B352DD"/>
    <w:rsid w:val="00B40A94"/>
    <w:rsid w:val="00B42227"/>
    <w:rsid w:val="00B4282A"/>
    <w:rsid w:val="00B4295F"/>
    <w:rsid w:val="00B4487A"/>
    <w:rsid w:val="00B45FF7"/>
    <w:rsid w:val="00B461C8"/>
    <w:rsid w:val="00B461E1"/>
    <w:rsid w:val="00B46FDE"/>
    <w:rsid w:val="00B53C55"/>
    <w:rsid w:val="00B56C9E"/>
    <w:rsid w:val="00B61711"/>
    <w:rsid w:val="00B65E46"/>
    <w:rsid w:val="00B667B4"/>
    <w:rsid w:val="00B718B4"/>
    <w:rsid w:val="00B72EC4"/>
    <w:rsid w:val="00B74874"/>
    <w:rsid w:val="00B74AC5"/>
    <w:rsid w:val="00B77710"/>
    <w:rsid w:val="00B8050B"/>
    <w:rsid w:val="00B81BCA"/>
    <w:rsid w:val="00B81D7C"/>
    <w:rsid w:val="00B84EBE"/>
    <w:rsid w:val="00B8573F"/>
    <w:rsid w:val="00B8613E"/>
    <w:rsid w:val="00B8672D"/>
    <w:rsid w:val="00B936B5"/>
    <w:rsid w:val="00B94246"/>
    <w:rsid w:val="00B95263"/>
    <w:rsid w:val="00B954AF"/>
    <w:rsid w:val="00B95C13"/>
    <w:rsid w:val="00B96BD2"/>
    <w:rsid w:val="00BA0C1D"/>
    <w:rsid w:val="00BA0E44"/>
    <w:rsid w:val="00BA32CF"/>
    <w:rsid w:val="00BA3424"/>
    <w:rsid w:val="00BB5622"/>
    <w:rsid w:val="00BB661A"/>
    <w:rsid w:val="00BB6765"/>
    <w:rsid w:val="00BB691A"/>
    <w:rsid w:val="00BC28C6"/>
    <w:rsid w:val="00BC3390"/>
    <w:rsid w:val="00BC4069"/>
    <w:rsid w:val="00BC41C2"/>
    <w:rsid w:val="00BC4E41"/>
    <w:rsid w:val="00BD0724"/>
    <w:rsid w:val="00BD0F65"/>
    <w:rsid w:val="00BD0FFD"/>
    <w:rsid w:val="00BD1633"/>
    <w:rsid w:val="00BE1370"/>
    <w:rsid w:val="00BE1FD1"/>
    <w:rsid w:val="00BE2D6E"/>
    <w:rsid w:val="00BE3D83"/>
    <w:rsid w:val="00BE5D4A"/>
    <w:rsid w:val="00BF0628"/>
    <w:rsid w:val="00BF1F6E"/>
    <w:rsid w:val="00BF5A4C"/>
    <w:rsid w:val="00C0095A"/>
    <w:rsid w:val="00C00E75"/>
    <w:rsid w:val="00C03563"/>
    <w:rsid w:val="00C03D27"/>
    <w:rsid w:val="00C05A01"/>
    <w:rsid w:val="00C05EBD"/>
    <w:rsid w:val="00C0633F"/>
    <w:rsid w:val="00C1094F"/>
    <w:rsid w:val="00C10C5E"/>
    <w:rsid w:val="00C10F81"/>
    <w:rsid w:val="00C113E3"/>
    <w:rsid w:val="00C12D69"/>
    <w:rsid w:val="00C13CCB"/>
    <w:rsid w:val="00C14368"/>
    <w:rsid w:val="00C15190"/>
    <w:rsid w:val="00C15599"/>
    <w:rsid w:val="00C17DAB"/>
    <w:rsid w:val="00C20024"/>
    <w:rsid w:val="00C210D4"/>
    <w:rsid w:val="00C21111"/>
    <w:rsid w:val="00C21123"/>
    <w:rsid w:val="00C22B1F"/>
    <w:rsid w:val="00C230B8"/>
    <w:rsid w:val="00C25056"/>
    <w:rsid w:val="00C26651"/>
    <w:rsid w:val="00C26D85"/>
    <w:rsid w:val="00C26F14"/>
    <w:rsid w:val="00C27CF0"/>
    <w:rsid w:val="00C30891"/>
    <w:rsid w:val="00C3242D"/>
    <w:rsid w:val="00C3257D"/>
    <w:rsid w:val="00C34E09"/>
    <w:rsid w:val="00C35709"/>
    <w:rsid w:val="00C3641E"/>
    <w:rsid w:val="00C36D12"/>
    <w:rsid w:val="00C36F9A"/>
    <w:rsid w:val="00C37169"/>
    <w:rsid w:val="00C3720A"/>
    <w:rsid w:val="00C374A8"/>
    <w:rsid w:val="00C404D8"/>
    <w:rsid w:val="00C40512"/>
    <w:rsid w:val="00C4313C"/>
    <w:rsid w:val="00C45099"/>
    <w:rsid w:val="00C45C2F"/>
    <w:rsid w:val="00C45FA8"/>
    <w:rsid w:val="00C463AA"/>
    <w:rsid w:val="00C464B4"/>
    <w:rsid w:val="00C505FF"/>
    <w:rsid w:val="00C51B88"/>
    <w:rsid w:val="00C5210A"/>
    <w:rsid w:val="00C55632"/>
    <w:rsid w:val="00C608EB"/>
    <w:rsid w:val="00C6113C"/>
    <w:rsid w:val="00C616F7"/>
    <w:rsid w:val="00C62FE6"/>
    <w:rsid w:val="00C634B1"/>
    <w:rsid w:val="00C63C98"/>
    <w:rsid w:val="00C641BD"/>
    <w:rsid w:val="00C65F7E"/>
    <w:rsid w:val="00C6626B"/>
    <w:rsid w:val="00C66436"/>
    <w:rsid w:val="00C66FA6"/>
    <w:rsid w:val="00C7183F"/>
    <w:rsid w:val="00C72D3B"/>
    <w:rsid w:val="00C7444B"/>
    <w:rsid w:val="00C767B0"/>
    <w:rsid w:val="00C80430"/>
    <w:rsid w:val="00C812C3"/>
    <w:rsid w:val="00C82C41"/>
    <w:rsid w:val="00C845BC"/>
    <w:rsid w:val="00C8501D"/>
    <w:rsid w:val="00C86DDA"/>
    <w:rsid w:val="00C9136E"/>
    <w:rsid w:val="00C94309"/>
    <w:rsid w:val="00C95E14"/>
    <w:rsid w:val="00CA0B26"/>
    <w:rsid w:val="00CA1393"/>
    <w:rsid w:val="00CA1FDA"/>
    <w:rsid w:val="00CA1FEB"/>
    <w:rsid w:val="00CA32F3"/>
    <w:rsid w:val="00CA3780"/>
    <w:rsid w:val="00CA49E6"/>
    <w:rsid w:val="00CB1EAB"/>
    <w:rsid w:val="00CB38DC"/>
    <w:rsid w:val="00CB72D1"/>
    <w:rsid w:val="00CB73FE"/>
    <w:rsid w:val="00CB7ABB"/>
    <w:rsid w:val="00CC2139"/>
    <w:rsid w:val="00CC314E"/>
    <w:rsid w:val="00CC356B"/>
    <w:rsid w:val="00CC403A"/>
    <w:rsid w:val="00CC5911"/>
    <w:rsid w:val="00CD0CA0"/>
    <w:rsid w:val="00CD4CD7"/>
    <w:rsid w:val="00CE4A04"/>
    <w:rsid w:val="00CE5689"/>
    <w:rsid w:val="00CE7EE4"/>
    <w:rsid w:val="00CF20B5"/>
    <w:rsid w:val="00CF38CB"/>
    <w:rsid w:val="00CF39BF"/>
    <w:rsid w:val="00CF4518"/>
    <w:rsid w:val="00CF4FC9"/>
    <w:rsid w:val="00CF7143"/>
    <w:rsid w:val="00CF758B"/>
    <w:rsid w:val="00D00FB0"/>
    <w:rsid w:val="00D01E52"/>
    <w:rsid w:val="00D02493"/>
    <w:rsid w:val="00D02953"/>
    <w:rsid w:val="00D0336D"/>
    <w:rsid w:val="00D03E5E"/>
    <w:rsid w:val="00D112A1"/>
    <w:rsid w:val="00D11509"/>
    <w:rsid w:val="00D138BF"/>
    <w:rsid w:val="00D142BC"/>
    <w:rsid w:val="00D1447C"/>
    <w:rsid w:val="00D14AF7"/>
    <w:rsid w:val="00D15C3E"/>
    <w:rsid w:val="00D1639F"/>
    <w:rsid w:val="00D20062"/>
    <w:rsid w:val="00D27484"/>
    <w:rsid w:val="00D3196F"/>
    <w:rsid w:val="00D31CD3"/>
    <w:rsid w:val="00D3284A"/>
    <w:rsid w:val="00D33045"/>
    <w:rsid w:val="00D33F44"/>
    <w:rsid w:val="00D3416F"/>
    <w:rsid w:val="00D35844"/>
    <w:rsid w:val="00D358CE"/>
    <w:rsid w:val="00D4018E"/>
    <w:rsid w:val="00D41442"/>
    <w:rsid w:val="00D41AAF"/>
    <w:rsid w:val="00D41D02"/>
    <w:rsid w:val="00D426C1"/>
    <w:rsid w:val="00D447F4"/>
    <w:rsid w:val="00D449FA"/>
    <w:rsid w:val="00D45C54"/>
    <w:rsid w:val="00D476A2"/>
    <w:rsid w:val="00D476B7"/>
    <w:rsid w:val="00D47964"/>
    <w:rsid w:val="00D52422"/>
    <w:rsid w:val="00D5281B"/>
    <w:rsid w:val="00D5401F"/>
    <w:rsid w:val="00D54BEA"/>
    <w:rsid w:val="00D55482"/>
    <w:rsid w:val="00D5654F"/>
    <w:rsid w:val="00D565BC"/>
    <w:rsid w:val="00D56EFF"/>
    <w:rsid w:val="00D60BCB"/>
    <w:rsid w:val="00D617DC"/>
    <w:rsid w:val="00D64045"/>
    <w:rsid w:val="00D663C1"/>
    <w:rsid w:val="00D71270"/>
    <w:rsid w:val="00D71CF5"/>
    <w:rsid w:val="00D72BAE"/>
    <w:rsid w:val="00D73770"/>
    <w:rsid w:val="00D73FA9"/>
    <w:rsid w:val="00D74F6E"/>
    <w:rsid w:val="00D766AC"/>
    <w:rsid w:val="00D77C88"/>
    <w:rsid w:val="00D819FE"/>
    <w:rsid w:val="00D8227D"/>
    <w:rsid w:val="00D8236C"/>
    <w:rsid w:val="00D82723"/>
    <w:rsid w:val="00D83340"/>
    <w:rsid w:val="00D83515"/>
    <w:rsid w:val="00D83793"/>
    <w:rsid w:val="00D9176D"/>
    <w:rsid w:val="00D927F4"/>
    <w:rsid w:val="00D93ED8"/>
    <w:rsid w:val="00D95054"/>
    <w:rsid w:val="00DA2A28"/>
    <w:rsid w:val="00DA4CF5"/>
    <w:rsid w:val="00DA513B"/>
    <w:rsid w:val="00DA6481"/>
    <w:rsid w:val="00DA69A8"/>
    <w:rsid w:val="00DA7841"/>
    <w:rsid w:val="00DA7CB1"/>
    <w:rsid w:val="00DB27F8"/>
    <w:rsid w:val="00DB4C29"/>
    <w:rsid w:val="00DB50ED"/>
    <w:rsid w:val="00DB52B0"/>
    <w:rsid w:val="00DB5CF6"/>
    <w:rsid w:val="00DB6505"/>
    <w:rsid w:val="00DB7690"/>
    <w:rsid w:val="00DC0387"/>
    <w:rsid w:val="00DC08E7"/>
    <w:rsid w:val="00DC0E4A"/>
    <w:rsid w:val="00DC1A2C"/>
    <w:rsid w:val="00DC2CC6"/>
    <w:rsid w:val="00DC64D4"/>
    <w:rsid w:val="00DC6A32"/>
    <w:rsid w:val="00DC6A9B"/>
    <w:rsid w:val="00DC7AA9"/>
    <w:rsid w:val="00DD16FA"/>
    <w:rsid w:val="00DD445E"/>
    <w:rsid w:val="00DD573C"/>
    <w:rsid w:val="00DD595E"/>
    <w:rsid w:val="00DD5AF0"/>
    <w:rsid w:val="00DD7256"/>
    <w:rsid w:val="00DD7EB2"/>
    <w:rsid w:val="00DE2558"/>
    <w:rsid w:val="00DE2694"/>
    <w:rsid w:val="00DE3149"/>
    <w:rsid w:val="00DE3C02"/>
    <w:rsid w:val="00DE4912"/>
    <w:rsid w:val="00DE5F75"/>
    <w:rsid w:val="00DE7AC5"/>
    <w:rsid w:val="00DF080D"/>
    <w:rsid w:val="00DF3CE4"/>
    <w:rsid w:val="00DF658E"/>
    <w:rsid w:val="00DF6B74"/>
    <w:rsid w:val="00E003EA"/>
    <w:rsid w:val="00E01351"/>
    <w:rsid w:val="00E022BF"/>
    <w:rsid w:val="00E02609"/>
    <w:rsid w:val="00E041D0"/>
    <w:rsid w:val="00E047D5"/>
    <w:rsid w:val="00E068A2"/>
    <w:rsid w:val="00E07585"/>
    <w:rsid w:val="00E1189E"/>
    <w:rsid w:val="00E138D2"/>
    <w:rsid w:val="00E3483E"/>
    <w:rsid w:val="00E42C3F"/>
    <w:rsid w:val="00E43976"/>
    <w:rsid w:val="00E43CE5"/>
    <w:rsid w:val="00E456C4"/>
    <w:rsid w:val="00E459FC"/>
    <w:rsid w:val="00E462E9"/>
    <w:rsid w:val="00E469DA"/>
    <w:rsid w:val="00E46D56"/>
    <w:rsid w:val="00E47C84"/>
    <w:rsid w:val="00E47D47"/>
    <w:rsid w:val="00E51414"/>
    <w:rsid w:val="00E522D3"/>
    <w:rsid w:val="00E52324"/>
    <w:rsid w:val="00E53B91"/>
    <w:rsid w:val="00E55743"/>
    <w:rsid w:val="00E5654C"/>
    <w:rsid w:val="00E566FE"/>
    <w:rsid w:val="00E569C3"/>
    <w:rsid w:val="00E56AD1"/>
    <w:rsid w:val="00E61258"/>
    <w:rsid w:val="00E64FEE"/>
    <w:rsid w:val="00E7325A"/>
    <w:rsid w:val="00E7496F"/>
    <w:rsid w:val="00E74ACD"/>
    <w:rsid w:val="00E74F8C"/>
    <w:rsid w:val="00E8118E"/>
    <w:rsid w:val="00E81A22"/>
    <w:rsid w:val="00E8449C"/>
    <w:rsid w:val="00E855B1"/>
    <w:rsid w:val="00E87FE3"/>
    <w:rsid w:val="00E92679"/>
    <w:rsid w:val="00E96882"/>
    <w:rsid w:val="00E9772A"/>
    <w:rsid w:val="00EA0BA9"/>
    <w:rsid w:val="00EA1B77"/>
    <w:rsid w:val="00EA2732"/>
    <w:rsid w:val="00EA3B3E"/>
    <w:rsid w:val="00EA6286"/>
    <w:rsid w:val="00EB0728"/>
    <w:rsid w:val="00EB2463"/>
    <w:rsid w:val="00EB25FB"/>
    <w:rsid w:val="00EB29E8"/>
    <w:rsid w:val="00EB32FC"/>
    <w:rsid w:val="00EB5788"/>
    <w:rsid w:val="00EB6C06"/>
    <w:rsid w:val="00EC1319"/>
    <w:rsid w:val="00EC152F"/>
    <w:rsid w:val="00EC17C8"/>
    <w:rsid w:val="00EC6B8D"/>
    <w:rsid w:val="00EC742D"/>
    <w:rsid w:val="00ED08F4"/>
    <w:rsid w:val="00ED0FAD"/>
    <w:rsid w:val="00ED13BD"/>
    <w:rsid w:val="00ED2FAD"/>
    <w:rsid w:val="00ED31B3"/>
    <w:rsid w:val="00ED4C65"/>
    <w:rsid w:val="00ED7534"/>
    <w:rsid w:val="00EE0FC1"/>
    <w:rsid w:val="00EE1F75"/>
    <w:rsid w:val="00EE37A6"/>
    <w:rsid w:val="00EE38E5"/>
    <w:rsid w:val="00EE3CDE"/>
    <w:rsid w:val="00EE5DBC"/>
    <w:rsid w:val="00EE5F2F"/>
    <w:rsid w:val="00EE6B21"/>
    <w:rsid w:val="00EE7F5C"/>
    <w:rsid w:val="00EF07AA"/>
    <w:rsid w:val="00EF0B4E"/>
    <w:rsid w:val="00EF0BD3"/>
    <w:rsid w:val="00EF148C"/>
    <w:rsid w:val="00EF2F3A"/>
    <w:rsid w:val="00EF66CE"/>
    <w:rsid w:val="00EF755C"/>
    <w:rsid w:val="00F017DE"/>
    <w:rsid w:val="00F01FBA"/>
    <w:rsid w:val="00F025D8"/>
    <w:rsid w:val="00F04BF9"/>
    <w:rsid w:val="00F0613A"/>
    <w:rsid w:val="00F11A64"/>
    <w:rsid w:val="00F1350A"/>
    <w:rsid w:val="00F17455"/>
    <w:rsid w:val="00F20481"/>
    <w:rsid w:val="00F20A1D"/>
    <w:rsid w:val="00F20EDE"/>
    <w:rsid w:val="00F2232B"/>
    <w:rsid w:val="00F22D39"/>
    <w:rsid w:val="00F25FCB"/>
    <w:rsid w:val="00F2737B"/>
    <w:rsid w:val="00F334DF"/>
    <w:rsid w:val="00F33E23"/>
    <w:rsid w:val="00F346CD"/>
    <w:rsid w:val="00F35323"/>
    <w:rsid w:val="00F358AB"/>
    <w:rsid w:val="00F363EA"/>
    <w:rsid w:val="00F367A3"/>
    <w:rsid w:val="00F3727F"/>
    <w:rsid w:val="00F41BB0"/>
    <w:rsid w:val="00F4265D"/>
    <w:rsid w:val="00F4700B"/>
    <w:rsid w:val="00F4780A"/>
    <w:rsid w:val="00F47B20"/>
    <w:rsid w:val="00F50185"/>
    <w:rsid w:val="00F54E60"/>
    <w:rsid w:val="00F560DD"/>
    <w:rsid w:val="00F600C7"/>
    <w:rsid w:val="00F604CE"/>
    <w:rsid w:val="00F61262"/>
    <w:rsid w:val="00F62932"/>
    <w:rsid w:val="00F62E09"/>
    <w:rsid w:val="00F67E03"/>
    <w:rsid w:val="00F70B38"/>
    <w:rsid w:val="00F72BAD"/>
    <w:rsid w:val="00F75200"/>
    <w:rsid w:val="00F7545B"/>
    <w:rsid w:val="00F7739C"/>
    <w:rsid w:val="00F77D63"/>
    <w:rsid w:val="00F77E02"/>
    <w:rsid w:val="00F84C57"/>
    <w:rsid w:val="00F870CB"/>
    <w:rsid w:val="00F87C1F"/>
    <w:rsid w:val="00F9009F"/>
    <w:rsid w:val="00F93342"/>
    <w:rsid w:val="00F95304"/>
    <w:rsid w:val="00FA0722"/>
    <w:rsid w:val="00FA08AF"/>
    <w:rsid w:val="00FA4ED3"/>
    <w:rsid w:val="00FA590D"/>
    <w:rsid w:val="00FA59F7"/>
    <w:rsid w:val="00FA5BBD"/>
    <w:rsid w:val="00FB019F"/>
    <w:rsid w:val="00FB16A5"/>
    <w:rsid w:val="00FB18B9"/>
    <w:rsid w:val="00FB2681"/>
    <w:rsid w:val="00FB2ED0"/>
    <w:rsid w:val="00FB3062"/>
    <w:rsid w:val="00FB3450"/>
    <w:rsid w:val="00FB3533"/>
    <w:rsid w:val="00FB3B99"/>
    <w:rsid w:val="00FB70D0"/>
    <w:rsid w:val="00FB74CD"/>
    <w:rsid w:val="00FC026B"/>
    <w:rsid w:val="00FC07CB"/>
    <w:rsid w:val="00FC1330"/>
    <w:rsid w:val="00FC38DD"/>
    <w:rsid w:val="00FC3BC3"/>
    <w:rsid w:val="00FC42C8"/>
    <w:rsid w:val="00FC551B"/>
    <w:rsid w:val="00FC5DF3"/>
    <w:rsid w:val="00FC6CC9"/>
    <w:rsid w:val="00FD10FA"/>
    <w:rsid w:val="00FD110F"/>
    <w:rsid w:val="00FD2487"/>
    <w:rsid w:val="00FD466C"/>
    <w:rsid w:val="00FD468E"/>
    <w:rsid w:val="00FD49F5"/>
    <w:rsid w:val="00FD56B0"/>
    <w:rsid w:val="00FD5998"/>
    <w:rsid w:val="00FD5D30"/>
    <w:rsid w:val="00FD7459"/>
    <w:rsid w:val="00FE2A90"/>
    <w:rsid w:val="00FE342C"/>
    <w:rsid w:val="00FE53EE"/>
    <w:rsid w:val="00FE58A2"/>
    <w:rsid w:val="00FE686B"/>
    <w:rsid w:val="00FF0450"/>
    <w:rsid w:val="00FF1AA4"/>
    <w:rsid w:val="00FF27A0"/>
    <w:rsid w:val="00FF61A4"/>
    <w:rsid w:val="00FF6C0F"/>
    <w:rsid w:val="00FF6E23"/>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16"/>
    <w:rPr>
      <w:color w:val="000000"/>
      <w:sz w:val="24"/>
      <w:szCs w:val="24"/>
    </w:rPr>
  </w:style>
  <w:style w:type="paragraph" w:styleId="11">
    <w:name w:val="heading 1"/>
    <w:basedOn w:val="a"/>
    <w:next w:val="a"/>
    <w:link w:val="12"/>
    <w:qFormat/>
    <w:rsid w:val="00604E0C"/>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08037C"/>
    <w:pPr>
      <w:keepNext/>
      <w:spacing w:before="240" w:after="60"/>
      <w:outlineLvl w:val="1"/>
    </w:pPr>
    <w:rPr>
      <w:rFonts w:ascii="Cambria" w:hAnsi="Cambria"/>
      <w:b/>
      <w:bCs/>
      <w:i/>
      <w:iCs/>
      <w:sz w:val="28"/>
      <w:szCs w:val="28"/>
    </w:rPr>
  </w:style>
  <w:style w:type="paragraph" w:styleId="3">
    <w:name w:val="heading 3"/>
    <w:basedOn w:val="a"/>
    <w:next w:val="a"/>
    <w:qFormat/>
    <w:rsid w:val="00604E0C"/>
    <w:pPr>
      <w:keepNext/>
      <w:spacing w:before="240" w:after="60"/>
      <w:outlineLvl w:val="2"/>
    </w:pPr>
    <w:rPr>
      <w:rFonts w:ascii="Arial" w:hAnsi="Arial" w:cs="Arial"/>
      <w:b/>
      <w:bCs/>
      <w:color w:val="auto"/>
      <w:sz w:val="26"/>
      <w:szCs w:val="26"/>
      <w:lang w:val="uk-UA" w:eastAsia="uk-UA"/>
    </w:rPr>
  </w:style>
  <w:style w:type="paragraph" w:styleId="6">
    <w:name w:val="heading 6"/>
    <w:basedOn w:val="a"/>
    <w:next w:val="a"/>
    <w:qFormat/>
    <w:rsid w:val="00604E0C"/>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604E0C"/>
    <w:pPr>
      <w:spacing w:before="100" w:beforeAutospacing="1" w:after="100" w:afterAutospacing="1"/>
    </w:pPr>
    <w:rPr>
      <w:color w:val="auto"/>
      <w:lang w:val="uk-UA" w:eastAsia="uk-UA"/>
    </w:rPr>
  </w:style>
  <w:style w:type="paragraph" w:customStyle="1" w:styleId="a5">
    <w:name w:val="Знак Знак Знак Знак"/>
    <w:basedOn w:val="a"/>
    <w:rsid w:val="00604E0C"/>
    <w:rPr>
      <w:rFonts w:ascii="Verdana" w:hAnsi="Verdana"/>
      <w:color w:val="auto"/>
      <w:sz w:val="20"/>
      <w:szCs w:val="20"/>
      <w:lang w:val="en-US" w:eastAsia="en-US"/>
    </w:rPr>
  </w:style>
  <w:style w:type="paragraph" w:styleId="a6">
    <w:name w:val="Body Text Indent"/>
    <w:basedOn w:val="a"/>
    <w:link w:val="a7"/>
    <w:rsid w:val="00604E0C"/>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aliases w:val="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60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0">
    <w:name w:val="Основной текст 21"/>
    <w:basedOn w:val="a"/>
    <w:rsid w:val="00604E0C"/>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604E0C"/>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rsid w:val="00604E0C"/>
    <w:rPr>
      <w:color w:val="0000FF"/>
      <w:u w:val="single"/>
    </w:rPr>
  </w:style>
  <w:style w:type="character" w:customStyle="1" w:styleId="a9">
    <w:name w:val="Печатная машинка"/>
    <w:rsid w:val="00604E0C"/>
    <w:rPr>
      <w:rFonts w:ascii="Courier New" w:hAnsi="Courier New"/>
      <w:sz w:val="20"/>
    </w:rPr>
  </w:style>
  <w:style w:type="character" w:customStyle="1" w:styleId="aa">
    <w:name w:val="Знак Знак"/>
    <w:rsid w:val="00604E0C"/>
    <w:rPr>
      <w:rFonts w:ascii="Courier New" w:hAnsi="Courier New" w:cs="Courier New"/>
      <w:noProof w:val="0"/>
      <w:lang w:val="uk-UA" w:eastAsia="ar-SA" w:bidi="ar-SA"/>
    </w:rPr>
  </w:style>
  <w:style w:type="paragraph" w:styleId="ab">
    <w:name w:val="footer"/>
    <w:basedOn w:val="a"/>
    <w:link w:val="ac"/>
    <w:uiPriority w:val="99"/>
    <w:rsid w:val="00604E0C"/>
    <w:pPr>
      <w:tabs>
        <w:tab w:val="center" w:pos="4677"/>
        <w:tab w:val="right" w:pos="9355"/>
      </w:tabs>
    </w:pPr>
  </w:style>
  <w:style w:type="character" w:styleId="ad">
    <w:name w:val="page number"/>
    <w:basedOn w:val="a0"/>
    <w:rsid w:val="00604E0C"/>
  </w:style>
  <w:style w:type="paragraph" w:customStyle="1" w:styleId="ae">
    <w:name w:val="Знак Знак Знак Знак"/>
    <w:basedOn w:val="a"/>
    <w:rsid w:val="00604E0C"/>
    <w:rPr>
      <w:rFonts w:ascii="Verdana" w:hAnsi="Verdana"/>
      <w:color w:val="auto"/>
      <w:sz w:val="20"/>
      <w:szCs w:val="20"/>
      <w:lang w:val="en-US" w:eastAsia="en-US"/>
    </w:rPr>
  </w:style>
  <w:style w:type="paragraph" w:styleId="af">
    <w:name w:val="Balloon Text"/>
    <w:basedOn w:val="a"/>
    <w:link w:val="af0"/>
    <w:uiPriority w:val="99"/>
    <w:semiHidden/>
    <w:rsid w:val="00604E0C"/>
    <w:rPr>
      <w:rFonts w:ascii="Tahoma" w:hAnsi="Tahoma" w:cs="Tahoma"/>
      <w:sz w:val="16"/>
      <w:szCs w:val="16"/>
    </w:rPr>
  </w:style>
  <w:style w:type="paragraph" w:customStyle="1" w:styleId="af1">
    <w:name w:val="Знак Знак Знак"/>
    <w:basedOn w:val="a"/>
    <w:rsid w:val="00604E0C"/>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C80430"/>
    <w:rPr>
      <w:rFonts w:ascii="Verdana" w:hAnsi="Verdana"/>
      <w:color w:val="auto"/>
      <w:sz w:val="20"/>
      <w:szCs w:val="20"/>
      <w:lang w:val="en-US" w:eastAsia="en-US"/>
    </w:rPr>
  </w:style>
  <w:style w:type="character" w:styleId="af2">
    <w:name w:val="Strong"/>
    <w:uiPriority w:val="22"/>
    <w:qFormat/>
    <w:rsid w:val="00192987"/>
    <w:rPr>
      <w:b/>
      <w:bCs/>
    </w:rPr>
  </w:style>
  <w:style w:type="paragraph" w:styleId="af3">
    <w:name w:val="Body Text"/>
    <w:basedOn w:val="a"/>
    <w:link w:val="af4"/>
    <w:rsid w:val="001C01B7"/>
    <w:pPr>
      <w:spacing w:after="120"/>
    </w:pPr>
    <w:rPr>
      <w:color w:val="auto"/>
    </w:rPr>
  </w:style>
  <w:style w:type="paragraph" w:styleId="af5">
    <w:name w:val="header"/>
    <w:basedOn w:val="a"/>
    <w:rsid w:val="007652D0"/>
    <w:pPr>
      <w:tabs>
        <w:tab w:val="center" w:pos="4677"/>
        <w:tab w:val="right" w:pos="9355"/>
      </w:tabs>
    </w:pPr>
  </w:style>
  <w:style w:type="paragraph" w:customStyle="1" w:styleId="13">
    <w:name w:val="Абзац списка1"/>
    <w:basedOn w:val="a"/>
    <w:rsid w:val="00A67BA1"/>
    <w:pPr>
      <w:ind w:left="720"/>
    </w:pPr>
    <w:rPr>
      <w:rFonts w:eastAsia="Calibri"/>
      <w:color w:val="auto"/>
      <w:lang w:val="uk-UA"/>
    </w:rPr>
  </w:style>
  <w:style w:type="character" w:customStyle="1" w:styleId="st">
    <w:name w:val="st"/>
    <w:rsid w:val="00FB3B99"/>
  </w:style>
  <w:style w:type="character" w:styleId="af6">
    <w:name w:val="Emphasis"/>
    <w:qFormat/>
    <w:rsid w:val="00FB3B99"/>
    <w:rPr>
      <w:i/>
      <w:iCs/>
    </w:rPr>
  </w:style>
  <w:style w:type="character" w:customStyle="1" w:styleId="af4">
    <w:name w:val="Основной текст Знак"/>
    <w:link w:val="af3"/>
    <w:rsid w:val="00D927F4"/>
    <w:rPr>
      <w:sz w:val="24"/>
      <w:szCs w:val="24"/>
      <w:lang w:val="ru-RU" w:eastAsia="ru-RU"/>
    </w:rPr>
  </w:style>
  <w:style w:type="paragraph" w:styleId="af7">
    <w:name w:val="List Paragraph"/>
    <w:basedOn w:val="a"/>
    <w:link w:val="af8"/>
    <w:uiPriority w:val="1"/>
    <w:qFormat/>
    <w:rsid w:val="005B61B8"/>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B46FDE"/>
  </w:style>
  <w:style w:type="character" w:customStyle="1" w:styleId="hpsatn">
    <w:name w:val="hps atn"/>
    <w:basedOn w:val="a0"/>
    <w:rsid w:val="00B46FDE"/>
  </w:style>
  <w:style w:type="character" w:customStyle="1" w:styleId="atn">
    <w:name w:val="atn"/>
    <w:basedOn w:val="a0"/>
    <w:rsid w:val="00B46FDE"/>
  </w:style>
  <w:style w:type="paragraph" w:customStyle="1" w:styleId="14">
    <w:name w:val="Знак1"/>
    <w:basedOn w:val="a"/>
    <w:rsid w:val="002A5A47"/>
    <w:rPr>
      <w:rFonts w:ascii="Verdana" w:hAnsi="Verdana"/>
      <w:color w:val="auto"/>
      <w:sz w:val="20"/>
      <w:szCs w:val="20"/>
      <w:lang w:val="en-US" w:eastAsia="en-US"/>
    </w:rPr>
  </w:style>
  <w:style w:type="paragraph" w:styleId="af9">
    <w:name w:val="No Spacing"/>
    <w:uiPriority w:val="1"/>
    <w:qFormat/>
    <w:rsid w:val="002A5A47"/>
    <w:rPr>
      <w:rFonts w:ascii="Calibri" w:eastAsia="Calibri" w:hAnsi="Calibri"/>
      <w:sz w:val="22"/>
      <w:szCs w:val="22"/>
      <w:lang w:val="uk-UA" w:eastAsia="en-US"/>
    </w:rPr>
  </w:style>
  <w:style w:type="character" w:styleId="afa">
    <w:name w:val="annotation reference"/>
    <w:uiPriority w:val="99"/>
    <w:rsid w:val="002A5A47"/>
    <w:rPr>
      <w:rFonts w:cs="Times New Roman"/>
      <w:sz w:val="16"/>
      <w:szCs w:val="16"/>
    </w:rPr>
  </w:style>
  <w:style w:type="paragraph" w:styleId="22">
    <w:name w:val="Body Text 2"/>
    <w:basedOn w:val="a"/>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002EA3"/>
    <w:pPr>
      <w:widowControl w:val="0"/>
      <w:autoSpaceDE w:val="0"/>
      <w:autoSpaceDN w:val="0"/>
      <w:adjustRightInd w:val="0"/>
      <w:jc w:val="center"/>
    </w:pPr>
    <w:rPr>
      <w:color w:val="auto"/>
      <w:lang w:val="uk-UA" w:eastAsia="uk-UA"/>
    </w:rPr>
  </w:style>
  <w:style w:type="paragraph" w:customStyle="1" w:styleId="Style6">
    <w:name w:val="Style6"/>
    <w:basedOn w:val="a"/>
    <w:rsid w:val="00242F13"/>
    <w:pPr>
      <w:widowControl w:val="0"/>
      <w:autoSpaceDE w:val="0"/>
      <w:autoSpaceDN w:val="0"/>
      <w:adjustRightInd w:val="0"/>
      <w:spacing w:line="559" w:lineRule="exact"/>
      <w:ind w:firstLine="2885"/>
    </w:pPr>
    <w:rPr>
      <w:color w:val="auto"/>
      <w:lang w:val="uk-UA" w:eastAsia="uk-UA"/>
    </w:rPr>
  </w:style>
  <w:style w:type="table" w:styleId="afb">
    <w:name w:val="Table Grid"/>
    <w:basedOn w:val="a1"/>
    <w:uiPriority w:val="5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c">
    <w:name w:val="Нижний колонтитул Знак"/>
    <w:link w:val="ab"/>
    <w:uiPriority w:val="99"/>
    <w:rsid w:val="006D1428"/>
    <w:rPr>
      <w:color w:val="000000"/>
      <w:sz w:val="24"/>
      <w:szCs w:val="24"/>
    </w:rPr>
  </w:style>
  <w:style w:type="paragraph" w:customStyle="1" w:styleId="15">
    <w:name w:val="Заголовок1"/>
    <w:basedOn w:val="a"/>
    <w:link w:val="afc"/>
    <w:qFormat/>
    <w:rsid w:val="006D1428"/>
    <w:pPr>
      <w:snapToGrid w:val="0"/>
      <w:spacing w:line="260" w:lineRule="exact"/>
      <w:ind w:right="567"/>
      <w:jc w:val="center"/>
    </w:pPr>
    <w:rPr>
      <w:rFonts w:ascii="Arial" w:hAnsi="Arial"/>
      <w:b/>
      <w:color w:val="auto"/>
      <w:sz w:val="22"/>
      <w:szCs w:val="20"/>
      <w:lang w:val="uk-UA"/>
    </w:rPr>
  </w:style>
  <w:style w:type="character" w:customStyle="1" w:styleId="afc">
    <w:name w:val="Заголовок Знак"/>
    <w:link w:val="15"/>
    <w:rsid w:val="006D1428"/>
    <w:rPr>
      <w:rFonts w:ascii="Arial" w:hAnsi="Arial"/>
      <w:b/>
      <w:sz w:val="22"/>
      <w:lang w:val="uk-UA"/>
    </w:rPr>
  </w:style>
  <w:style w:type="paragraph" w:customStyle="1" w:styleId="WW-BodyText2">
    <w:name w:val="WW-Body Text 2"/>
    <w:basedOn w:val="a"/>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
    <w:rsid w:val="00BA0E44"/>
    <w:pPr>
      <w:spacing w:before="100" w:beforeAutospacing="1" w:after="100" w:afterAutospacing="1"/>
    </w:pPr>
    <w:rPr>
      <w:color w:val="auto"/>
    </w:rPr>
  </w:style>
  <w:style w:type="paragraph" w:customStyle="1" w:styleId="16">
    <w:name w:val="Абзац списка1"/>
    <w:basedOn w:val="a"/>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7">
    <w:name w:val="Нет списка1"/>
    <w:next w:val="a2"/>
    <w:uiPriority w:val="99"/>
    <w:semiHidden/>
    <w:unhideWhenUsed/>
    <w:rsid w:val="00203E54"/>
  </w:style>
  <w:style w:type="character" w:customStyle="1" w:styleId="12">
    <w:name w:val="Заголовок 1 Знак"/>
    <w:link w:val="11"/>
    <w:rsid w:val="00203E54"/>
    <w:rPr>
      <w:rFonts w:ascii="Arial" w:hAnsi="Arial" w:cs="Arial"/>
      <w:b/>
      <w:bCs/>
      <w:color w:val="000000"/>
      <w:kern w:val="32"/>
      <w:sz w:val="32"/>
      <w:szCs w:val="32"/>
    </w:rPr>
  </w:style>
  <w:style w:type="character" w:customStyle="1" w:styleId="HTML0">
    <w:name w:val="Стандартный HTML Знак"/>
    <w:aliases w:val="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203E54"/>
    <w:rPr>
      <w:rFonts w:ascii="Courier New" w:hAnsi="Courier New" w:cs="Courier New"/>
      <w:lang w:val="uk-UA" w:eastAsia="ar-SA"/>
    </w:rPr>
  </w:style>
  <w:style w:type="character" w:customStyle="1" w:styleId="a7">
    <w:name w:val="Основной текст с отступом Знак"/>
    <w:link w:val="a6"/>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0">
    <w:name w:val="Текст выноски Знак"/>
    <w:link w:val="af"/>
    <w:uiPriority w:val="99"/>
    <w:semiHidden/>
    <w:rsid w:val="00203E54"/>
    <w:rPr>
      <w:rFonts w:ascii="Tahoma" w:hAnsi="Tahoma" w:cs="Tahoma"/>
      <w:color w:val="000000"/>
      <w:sz w:val="16"/>
      <w:szCs w:val="16"/>
    </w:rPr>
  </w:style>
  <w:style w:type="numbering" w:customStyle="1" w:styleId="26">
    <w:name w:val="Нет списка2"/>
    <w:next w:val="a2"/>
    <w:uiPriority w:val="99"/>
    <w:semiHidden/>
    <w:unhideWhenUsed/>
    <w:rsid w:val="00A02F3E"/>
  </w:style>
  <w:style w:type="numbering" w:customStyle="1" w:styleId="34">
    <w:name w:val="Нет списка3"/>
    <w:next w:val="a2"/>
    <w:uiPriority w:val="99"/>
    <w:semiHidden/>
    <w:unhideWhenUsed/>
    <w:rsid w:val="003804E4"/>
  </w:style>
  <w:style w:type="numbering" w:customStyle="1" w:styleId="4">
    <w:name w:val="Нет списка4"/>
    <w:next w:val="a2"/>
    <w:uiPriority w:val="99"/>
    <w:semiHidden/>
    <w:unhideWhenUsed/>
    <w:rsid w:val="000B486E"/>
  </w:style>
  <w:style w:type="numbering" w:customStyle="1" w:styleId="5">
    <w:name w:val="Нет списка5"/>
    <w:next w:val="a2"/>
    <w:uiPriority w:val="99"/>
    <w:semiHidden/>
    <w:unhideWhenUsed/>
    <w:rsid w:val="00286F8E"/>
  </w:style>
  <w:style w:type="character" w:styleId="afd">
    <w:name w:val="FollowedHyperlink"/>
    <w:uiPriority w:val="99"/>
    <w:unhideWhenUsed/>
    <w:rsid w:val="00250C51"/>
    <w:rPr>
      <w:color w:val="800080"/>
      <w:u w:val="single"/>
    </w:rPr>
  </w:style>
  <w:style w:type="character" w:customStyle="1" w:styleId="a4">
    <w:name w:val="Обычный (веб) Знак"/>
    <w:aliases w:val="Знак Знак1, Знак Знак"/>
    <w:link w:val="a3"/>
    <w:locked/>
    <w:rsid w:val="00212B80"/>
    <w:rPr>
      <w:sz w:val="24"/>
      <w:szCs w:val="24"/>
    </w:rPr>
  </w:style>
  <w:style w:type="character" w:customStyle="1" w:styleId="FontStyle12">
    <w:name w:val="Font Style12"/>
    <w:rsid w:val="009D07B1"/>
    <w:rPr>
      <w:rFonts w:ascii="Times New Roman" w:hAnsi="Times New Roman" w:cs="Times New Roman" w:hint="default"/>
      <w:sz w:val="22"/>
      <w:szCs w:val="22"/>
    </w:rPr>
  </w:style>
  <w:style w:type="paragraph" w:customStyle="1" w:styleId="18">
    <w:name w:val="Обычный1"/>
    <w:rsid w:val="000D6D75"/>
    <w:pPr>
      <w:widowControl w:val="0"/>
    </w:pPr>
    <w:rPr>
      <w:rFonts w:ascii="Journal" w:hAnsi="Journal"/>
      <w:sz w:val="28"/>
      <w:lang w:eastAsia="uk-UA"/>
    </w:rPr>
  </w:style>
  <w:style w:type="character" w:customStyle="1" w:styleId="21">
    <w:name w:val="Заголовок 2 Знак"/>
    <w:link w:val="20"/>
    <w:semiHidden/>
    <w:rsid w:val="0008037C"/>
    <w:rPr>
      <w:rFonts w:ascii="Cambria" w:eastAsia="Times New Roman" w:hAnsi="Cambria" w:cs="Times New Roman"/>
      <w:b/>
      <w:bCs/>
      <w:i/>
      <w:iCs/>
      <w:color w:val="000000"/>
      <w:sz w:val="28"/>
      <w:szCs w:val="28"/>
      <w:lang w:val="ru-RU" w:eastAsia="ru-RU"/>
    </w:rPr>
  </w:style>
  <w:style w:type="paragraph" w:styleId="afe">
    <w:name w:val="annotation text"/>
    <w:basedOn w:val="a"/>
    <w:link w:val="aff"/>
    <w:uiPriority w:val="99"/>
    <w:unhideWhenUsed/>
    <w:rsid w:val="00196670"/>
    <w:rPr>
      <w:sz w:val="20"/>
      <w:szCs w:val="20"/>
    </w:rPr>
  </w:style>
  <w:style w:type="character" w:customStyle="1" w:styleId="aff">
    <w:name w:val="Текст примечания Знак"/>
    <w:link w:val="afe"/>
    <w:uiPriority w:val="99"/>
    <w:rsid w:val="00196670"/>
    <w:rPr>
      <w:color w:val="000000"/>
      <w:lang w:val="ru-RU" w:eastAsia="ru-RU"/>
    </w:rPr>
  </w:style>
  <w:style w:type="paragraph" w:styleId="aff0">
    <w:name w:val="annotation subject"/>
    <w:basedOn w:val="afe"/>
    <w:next w:val="afe"/>
    <w:link w:val="aff1"/>
    <w:uiPriority w:val="99"/>
    <w:unhideWhenUsed/>
    <w:rsid w:val="00196670"/>
    <w:rPr>
      <w:b/>
      <w:bCs/>
    </w:rPr>
  </w:style>
  <w:style w:type="character" w:customStyle="1" w:styleId="aff1">
    <w:name w:val="Тема примечания Знак"/>
    <w:link w:val="aff0"/>
    <w:uiPriority w:val="99"/>
    <w:rsid w:val="00196670"/>
    <w:rPr>
      <w:b/>
      <w:bCs/>
      <w:color w:val="000000"/>
      <w:lang w:val="ru-RU" w:eastAsia="ru-RU"/>
    </w:rPr>
  </w:style>
  <w:style w:type="paragraph" w:customStyle="1" w:styleId="rvps2">
    <w:name w:val="rvps2"/>
    <w:basedOn w:val="a"/>
    <w:rsid w:val="00196670"/>
    <w:pPr>
      <w:spacing w:before="100" w:beforeAutospacing="1" w:after="100" w:afterAutospacing="1"/>
    </w:pPr>
    <w:rPr>
      <w:color w:val="auto"/>
      <w:lang w:val="uk-UA" w:eastAsia="uk-UA"/>
    </w:rPr>
  </w:style>
  <w:style w:type="paragraph" w:customStyle="1" w:styleId="Jf6eme921">
    <w:name w:val="ОснJf6eвноme9 текст 21"/>
    <w:basedOn w:val="a"/>
    <w:rsid w:val="00070A6C"/>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070A6C"/>
    <w:pPr>
      <w:keepNext/>
      <w:widowControl w:val="0"/>
      <w:jc w:val="center"/>
    </w:pPr>
    <w:rPr>
      <w:color w:val="auto"/>
      <w:szCs w:val="20"/>
      <w:lang w:val="uk-UA" w:eastAsia="uk-UA"/>
    </w:rPr>
  </w:style>
  <w:style w:type="character" w:customStyle="1" w:styleId="aff2">
    <w:name w:val="Основной текст_"/>
    <w:rsid w:val="00B11B2B"/>
    <w:rPr>
      <w:rFonts w:cs="Raavi"/>
      <w:sz w:val="26"/>
      <w:szCs w:val="26"/>
      <w:lang w:bidi="pa-IN"/>
    </w:rPr>
  </w:style>
  <w:style w:type="paragraph" w:customStyle="1" w:styleId="login-buttonuser">
    <w:name w:val="login-button__user"/>
    <w:basedOn w:val="a"/>
    <w:rsid w:val="00E52324"/>
    <w:pPr>
      <w:spacing w:before="100" w:beforeAutospacing="1" w:after="100" w:afterAutospacing="1"/>
    </w:pPr>
    <w:rPr>
      <w:color w:val="auto"/>
    </w:rPr>
  </w:style>
  <w:style w:type="paragraph" w:customStyle="1" w:styleId="1a">
    <w:name w:val="Без интервала1"/>
    <w:rsid w:val="00DA7841"/>
    <w:rPr>
      <w:sz w:val="24"/>
      <w:szCs w:val="24"/>
      <w:lang w:val="uk-UA" w:eastAsia="uk-UA"/>
    </w:rPr>
  </w:style>
  <w:style w:type="paragraph" w:customStyle="1" w:styleId="27">
    <w:name w:val="Обычный2"/>
    <w:rsid w:val="00567833"/>
    <w:pPr>
      <w:spacing w:line="276" w:lineRule="auto"/>
    </w:pPr>
    <w:rPr>
      <w:rFonts w:ascii="Arial" w:eastAsia="Arial" w:hAnsi="Arial" w:cs="Arial"/>
      <w:sz w:val="22"/>
      <w:szCs w:val="22"/>
    </w:rPr>
  </w:style>
  <w:style w:type="paragraph" w:customStyle="1" w:styleId="310">
    <w:name w:val="Основной текст 31"/>
    <w:basedOn w:val="a"/>
    <w:semiHidden/>
    <w:qFormat/>
    <w:rsid w:val="006333E8"/>
    <w:pPr>
      <w:tabs>
        <w:tab w:val="left" w:pos="708"/>
      </w:tabs>
      <w:snapToGrid w:val="0"/>
      <w:contextualSpacing/>
      <w:jc w:val="both"/>
    </w:pPr>
    <w:rPr>
      <w:color w:val="auto"/>
      <w:sz w:val="28"/>
      <w:szCs w:val="20"/>
    </w:rPr>
  </w:style>
  <w:style w:type="character" w:customStyle="1" w:styleId="grame">
    <w:name w:val="grame"/>
    <w:basedOn w:val="a0"/>
    <w:rsid w:val="006333E8"/>
  </w:style>
  <w:style w:type="character" w:customStyle="1" w:styleId="rvts0">
    <w:name w:val="rvts0"/>
    <w:basedOn w:val="a0"/>
    <w:rsid w:val="00FC3BC3"/>
  </w:style>
  <w:style w:type="numbering" w:customStyle="1" w:styleId="10">
    <w:name w:val="Стиль1"/>
    <w:uiPriority w:val="99"/>
    <w:rsid w:val="002A5D0D"/>
    <w:pPr>
      <w:numPr>
        <w:numId w:val="15"/>
      </w:numPr>
    </w:pPr>
  </w:style>
  <w:style w:type="character" w:customStyle="1" w:styleId="1b">
    <w:name w:val="Неразрешенное упоминание1"/>
    <w:basedOn w:val="a0"/>
    <w:uiPriority w:val="99"/>
    <w:semiHidden/>
    <w:unhideWhenUsed/>
    <w:rsid w:val="00425F49"/>
    <w:rPr>
      <w:color w:val="605E5C"/>
      <w:shd w:val="clear" w:color="auto" w:fill="E1DFDD"/>
    </w:rPr>
  </w:style>
  <w:style w:type="character" w:customStyle="1" w:styleId="af8">
    <w:name w:val="Абзац списка Знак"/>
    <w:link w:val="af7"/>
    <w:uiPriority w:val="1"/>
    <w:locked/>
    <w:rsid w:val="00B31DA8"/>
    <w:rPr>
      <w:rFonts w:ascii="Calibri" w:eastAsia="Calibri" w:hAnsi="Calibri"/>
      <w:sz w:val="22"/>
      <w:szCs w:val="22"/>
      <w:lang w:val="uk-UA" w:eastAsia="en-US"/>
    </w:rPr>
  </w:style>
  <w:style w:type="character" w:customStyle="1" w:styleId="aff3">
    <w:name w:val="Основной текст + Полужирный"/>
    <w:rsid w:val="00252917"/>
    <w:rPr>
      <w:rFonts w:ascii="Times New Roman" w:hAnsi="Times New Roman" w:cs="Times New Roman" w:hint="default"/>
      <w:sz w:val="23"/>
      <w:shd w:val="clear" w:color="auto" w:fill="FFFFFF"/>
    </w:rPr>
  </w:style>
  <w:style w:type="character" w:customStyle="1" w:styleId="translation-chunk">
    <w:name w:val="translation-chunk"/>
    <w:rsid w:val="00252917"/>
  </w:style>
  <w:style w:type="character" w:customStyle="1" w:styleId="40">
    <w:name w:val="Основной текст (4)_"/>
    <w:link w:val="41"/>
    <w:rsid w:val="00E138D2"/>
    <w:rPr>
      <w:sz w:val="26"/>
      <w:szCs w:val="26"/>
      <w:shd w:val="clear" w:color="auto" w:fill="FFFFFF"/>
    </w:rPr>
  </w:style>
  <w:style w:type="paragraph" w:customStyle="1" w:styleId="41">
    <w:name w:val="Основной текст (4)1"/>
    <w:basedOn w:val="a"/>
    <w:link w:val="40"/>
    <w:rsid w:val="00E138D2"/>
    <w:pPr>
      <w:widowControl w:val="0"/>
      <w:shd w:val="clear" w:color="auto" w:fill="FFFFFF"/>
      <w:spacing w:line="312" w:lineRule="exact"/>
      <w:ind w:hanging="360"/>
    </w:pPr>
    <w:rPr>
      <w:color w:val="auto"/>
      <w:sz w:val="26"/>
      <w:szCs w:val="26"/>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59903315">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656423177">
      <w:bodyDiv w:val="1"/>
      <w:marLeft w:val="0"/>
      <w:marRight w:val="0"/>
      <w:marTop w:val="0"/>
      <w:marBottom w:val="0"/>
      <w:divBdr>
        <w:top w:val="none" w:sz="0" w:space="0" w:color="auto"/>
        <w:left w:val="none" w:sz="0" w:space="0" w:color="auto"/>
        <w:bottom w:val="none" w:sz="0" w:space="0" w:color="auto"/>
        <w:right w:val="none" w:sz="0" w:space="0" w:color="auto"/>
      </w:divBdr>
    </w:div>
    <w:div w:id="702754561">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62478603">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986283731">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04312454">
      <w:bodyDiv w:val="1"/>
      <w:marLeft w:val="0"/>
      <w:marRight w:val="0"/>
      <w:marTop w:val="0"/>
      <w:marBottom w:val="0"/>
      <w:divBdr>
        <w:top w:val="none" w:sz="0" w:space="0" w:color="auto"/>
        <w:left w:val="none" w:sz="0" w:space="0" w:color="auto"/>
        <w:bottom w:val="none" w:sz="0" w:space="0" w:color="auto"/>
        <w:right w:val="none" w:sz="0" w:space="0" w:color="auto"/>
      </w:divBdr>
      <w:divsChild>
        <w:div w:id="1900439921">
          <w:marLeft w:val="0"/>
          <w:marRight w:val="0"/>
          <w:marTop w:val="0"/>
          <w:marBottom w:val="0"/>
          <w:divBdr>
            <w:top w:val="none" w:sz="0" w:space="0" w:color="auto"/>
            <w:left w:val="none" w:sz="0" w:space="0" w:color="auto"/>
            <w:bottom w:val="none" w:sz="0" w:space="0" w:color="auto"/>
            <w:right w:val="none" w:sz="0" w:space="0" w:color="auto"/>
          </w:divBdr>
        </w:div>
        <w:div w:id="691807389">
          <w:marLeft w:val="0"/>
          <w:marRight w:val="0"/>
          <w:marTop w:val="0"/>
          <w:marBottom w:val="0"/>
          <w:divBdr>
            <w:top w:val="none" w:sz="0" w:space="0" w:color="auto"/>
            <w:left w:val="none" w:sz="0" w:space="0" w:color="auto"/>
            <w:bottom w:val="none" w:sz="0" w:space="0" w:color="auto"/>
            <w:right w:val="none" w:sz="0" w:space="0" w:color="auto"/>
          </w:divBdr>
        </w:div>
        <w:div w:id="787511657">
          <w:marLeft w:val="0"/>
          <w:marRight w:val="0"/>
          <w:marTop w:val="0"/>
          <w:marBottom w:val="0"/>
          <w:divBdr>
            <w:top w:val="none" w:sz="0" w:space="0" w:color="auto"/>
            <w:left w:val="none" w:sz="0" w:space="0" w:color="auto"/>
            <w:bottom w:val="none" w:sz="0" w:space="0" w:color="auto"/>
            <w:right w:val="none" w:sz="0" w:space="0" w:color="auto"/>
          </w:divBdr>
        </w:div>
        <w:div w:id="1421176766">
          <w:marLeft w:val="0"/>
          <w:marRight w:val="0"/>
          <w:marTop w:val="0"/>
          <w:marBottom w:val="0"/>
          <w:divBdr>
            <w:top w:val="none" w:sz="0" w:space="0" w:color="auto"/>
            <w:left w:val="none" w:sz="0" w:space="0" w:color="auto"/>
            <w:bottom w:val="none" w:sz="0" w:space="0" w:color="auto"/>
            <w:right w:val="none" w:sz="0" w:space="0" w:color="auto"/>
          </w:divBdr>
        </w:div>
        <w:div w:id="2030175371">
          <w:marLeft w:val="0"/>
          <w:marRight w:val="0"/>
          <w:marTop w:val="0"/>
          <w:marBottom w:val="0"/>
          <w:divBdr>
            <w:top w:val="none" w:sz="0" w:space="0" w:color="auto"/>
            <w:left w:val="none" w:sz="0" w:space="0" w:color="auto"/>
            <w:bottom w:val="none" w:sz="0" w:space="0" w:color="auto"/>
            <w:right w:val="none" w:sz="0" w:space="0" w:color="auto"/>
          </w:divBdr>
        </w:div>
        <w:div w:id="1608850219">
          <w:marLeft w:val="0"/>
          <w:marRight w:val="0"/>
          <w:marTop w:val="0"/>
          <w:marBottom w:val="0"/>
          <w:divBdr>
            <w:top w:val="none" w:sz="0" w:space="0" w:color="auto"/>
            <w:left w:val="none" w:sz="0" w:space="0" w:color="auto"/>
            <w:bottom w:val="none" w:sz="0" w:space="0" w:color="auto"/>
            <w:right w:val="none" w:sz="0" w:space="0" w:color="auto"/>
          </w:divBdr>
        </w:div>
        <w:div w:id="1500805460">
          <w:marLeft w:val="0"/>
          <w:marRight w:val="0"/>
          <w:marTop w:val="0"/>
          <w:marBottom w:val="0"/>
          <w:divBdr>
            <w:top w:val="none" w:sz="0" w:space="0" w:color="auto"/>
            <w:left w:val="none" w:sz="0" w:space="0" w:color="auto"/>
            <w:bottom w:val="none" w:sz="0" w:space="0" w:color="auto"/>
            <w:right w:val="none" w:sz="0" w:space="0" w:color="auto"/>
          </w:divBdr>
        </w:div>
        <w:div w:id="947812521">
          <w:marLeft w:val="0"/>
          <w:marRight w:val="0"/>
          <w:marTop w:val="0"/>
          <w:marBottom w:val="0"/>
          <w:divBdr>
            <w:top w:val="none" w:sz="0" w:space="0" w:color="auto"/>
            <w:left w:val="none" w:sz="0" w:space="0" w:color="auto"/>
            <w:bottom w:val="none" w:sz="0" w:space="0" w:color="auto"/>
            <w:right w:val="none" w:sz="0" w:space="0" w:color="auto"/>
          </w:divBdr>
        </w:div>
        <w:div w:id="370888729">
          <w:marLeft w:val="0"/>
          <w:marRight w:val="0"/>
          <w:marTop w:val="0"/>
          <w:marBottom w:val="0"/>
          <w:divBdr>
            <w:top w:val="none" w:sz="0" w:space="0" w:color="auto"/>
            <w:left w:val="none" w:sz="0" w:space="0" w:color="auto"/>
            <w:bottom w:val="none" w:sz="0" w:space="0" w:color="auto"/>
            <w:right w:val="none" w:sz="0" w:space="0" w:color="auto"/>
          </w:divBdr>
        </w:div>
        <w:div w:id="1959407179">
          <w:marLeft w:val="0"/>
          <w:marRight w:val="0"/>
          <w:marTop w:val="0"/>
          <w:marBottom w:val="0"/>
          <w:divBdr>
            <w:top w:val="none" w:sz="0" w:space="0" w:color="auto"/>
            <w:left w:val="none" w:sz="0" w:space="0" w:color="auto"/>
            <w:bottom w:val="none" w:sz="0" w:space="0" w:color="auto"/>
            <w:right w:val="none" w:sz="0" w:space="0" w:color="auto"/>
          </w:divBdr>
        </w:div>
        <w:div w:id="136461556">
          <w:marLeft w:val="0"/>
          <w:marRight w:val="0"/>
          <w:marTop w:val="0"/>
          <w:marBottom w:val="0"/>
          <w:divBdr>
            <w:top w:val="none" w:sz="0" w:space="0" w:color="auto"/>
            <w:left w:val="none" w:sz="0" w:space="0" w:color="auto"/>
            <w:bottom w:val="none" w:sz="0" w:space="0" w:color="auto"/>
            <w:right w:val="none" w:sz="0" w:space="0" w:color="auto"/>
          </w:divBdr>
        </w:div>
        <w:div w:id="1991320612">
          <w:marLeft w:val="0"/>
          <w:marRight w:val="0"/>
          <w:marTop w:val="0"/>
          <w:marBottom w:val="0"/>
          <w:divBdr>
            <w:top w:val="none" w:sz="0" w:space="0" w:color="auto"/>
            <w:left w:val="none" w:sz="0" w:space="0" w:color="auto"/>
            <w:bottom w:val="none" w:sz="0" w:space="0" w:color="auto"/>
            <w:right w:val="none" w:sz="0" w:space="0" w:color="auto"/>
          </w:divBdr>
        </w:div>
        <w:div w:id="217084809">
          <w:marLeft w:val="0"/>
          <w:marRight w:val="0"/>
          <w:marTop w:val="0"/>
          <w:marBottom w:val="0"/>
          <w:divBdr>
            <w:top w:val="none" w:sz="0" w:space="0" w:color="auto"/>
            <w:left w:val="none" w:sz="0" w:space="0" w:color="auto"/>
            <w:bottom w:val="none" w:sz="0" w:space="0" w:color="auto"/>
            <w:right w:val="none" w:sz="0" w:space="0" w:color="auto"/>
          </w:divBdr>
        </w:div>
        <w:div w:id="2053265367">
          <w:marLeft w:val="0"/>
          <w:marRight w:val="0"/>
          <w:marTop w:val="0"/>
          <w:marBottom w:val="0"/>
          <w:divBdr>
            <w:top w:val="none" w:sz="0" w:space="0" w:color="auto"/>
            <w:left w:val="none" w:sz="0" w:space="0" w:color="auto"/>
            <w:bottom w:val="none" w:sz="0" w:space="0" w:color="auto"/>
            <w:right w:val="none" w:sz="0" w:space="0" w:color="auto"/>
          </w:divBdr>
        </w:div>
        <w:div w:id="1835293493">
          <w:marLeft w:val="0"/>
          <w:marRight w:val="0"/>
          <w:marTop w:val="0"/>
          <w:marBottom w:val="0"/>
          <w:divBdr>
            <w:top w:val="none" w:sz="0" w:space="0" w:color="auto"/>
            <w:left w:val="none" w:sz="0" w:space="0" w:color="auto"/>
            <w:bottom w:val="none" w:sz="0" w:space="0" w:color="auto"/>
            <w:right w:val="none" w:sz="0" w:space="0" w:color="auto"/>
          </w:divBdr>
        </w:div>
        <w:div w:id="606743367">
          <w:marLeft w:val="0"/>
          <w:marRight w:val="0"/>
          <w:marTop w:val="0"/>
          <w:marBottom w:val="0"/>
          <w:divBdr>
            <w:top w:val="none" w:sz="0" w:space="0" w:color="auto"/>
            <w:left w:val="none" w:sz="0" w:space="0" w:color="auto"/>
            <w:bottom w:val="none" w:sz="0" w:space="0" w:color="auto"/>
            <w:right w:val="none" w:sz="0" w:space="0" w:color="auto"/>
          </w:divBdr>
        </w:div>
        <w:div w:id="1479346099">
          <w:marLeft w:val="0"/>
          <w:marRight w:val="0"/>
          <w:marTop w:val="0"/>
          <w:marBottom w:val="0"/>
          <w:divBdr>
            <w:top w:val="none" w:sz="0" w:space="0" w:color="auto"/>
            <w:left w:val="none" w:sz="0" w:space="0" w:color="auto"/>
            <w:bottom w:val="none" w:sz="0" w:space="0" w:color="auto"/>
            <w:right w:val="none" w:sz="0" w:space="0" w:color="auto"/>
          </w:divBdr>
        </w:div>
        <w:div w:id="1605959735">
          <w:marLeft w:val="0"/>
          <w:marRight w:val="0"/>
          <w:marTop w:val="0"/>
          <w:marBottom w:val="0"/>
          <w:divBdr>
            <w:top w:val="none" w:sz="0" w:space="0" w:color="auto"/>
            <w:left w:val="none" w:sz="0" w:space="0" w:color="auto"/>
            <w:bottom w:val="none" w:sz="0" w:space="0" w:color="auto"/>
            <w:right w:val="none" w:sz="0" w:space="0" w:color="auto"/>
          </w:divBdr>
        </w:div>
      </w:divsChild>
    </w:div>
    <w:div w:id="1310475793">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2312030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291877">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5518570">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37694200">
      <w:bodyDiv w:val="1"/>
      <w:marLeft w:val="0"/>
      <w:marRight w:val="0"/>
      <w:marTop w:val="0"/>
      <w:marBottom w:val="0"/>
      <w:divBdr>
        <w:top w:val="none" w:sz="0" w:space="0" w:color="auto"/>
        <w:left w:val="none" w:sz="0" w:space="0" w:color="auto"/>
        <w:bottom w:val="none" w:sz="0" w:space="0" w:color="auto"/>
        <w:right w:val="none" w:sz="0" w:space="0" w:color="auto"/>
      </w:divBdr>
      <w:divsChild>
        <w:div w:id="1656759500">
          <w:marLeft w:val="0"/>
          <w:marRight w:val="0"/>
          <w:marTop w:val="0"/>
          <w:marBottom w:val="0"/>
          <w:divBdr>
            <w:top w:val="none" w:sz="0" w:space="0" w:color="auto"/>
            <w:left w:val="none" w:sz="0" w:space="0" w:color="auto"/>
            <w:bottom w:val="none" w:sz="0" w:space="0" w:color="auto"/>
            <w:right w:val="none" w:sz="0" w:space="0" w:color="auto"/>
          </w:divBdr>
        </w:div>
        <w:div w:id="820270168">
          <w:marLeft w:val="0"/>
          <w:marRight w:val="0"/>
          <w:marTop w:val="0"/>
          <w:marBottom w:val="0"/>
          <w:divBdr>
            <w:top w:val="none" w:sz="0" w:space="0" w:color="auto"/>
            <w:left w:val="none" w:sz="0" w:space="0" w:color="auto"/>
            <w:bottom w:val="none" w:sz="0" w:space="0" w:color="auto"/>
            <w:right w:val="none" w:sz="0" w:space="0" w:color="auto"/>
          </w:divBdr>
        </w:div>
        <w:div w:id="1172992314">
          <w:marLeft w:val="0"/>
          <w:marRight w:val="0"/>
          <w:marTop w:val="0"/>
          <w:marBottom w:val="0"/>
          <w:divBdr>
            <w:top w:val="none" w:sz="0" w:space="0" w:color="auto"/>
            <w:left w:val="none" w:sz="0" w:space="0" w:color="auto"/>
            <w:bottom w:val="none" w:sz="0" w:space="0" w:color="auto"/>
            <w:right w:val="none" w:sz="0" w:space="0" w:color="auto"/>
          </w:divBdr>
        </w:div>
        <w:div w:id="1534341434">
          <w:marLeft w:val="0"/>
          <w:marRight w:val="0"/>
          <w:marTop w:val="0"/>
          <w:marBottom w:val="0"/>
          <w:divBdr>
            <w:top w:val="none" w:sz="0" w:space="0" w:color="auto"/>
            <w:left w:val="none" w:sz="0" w:space="0" w:color="auto"/>
            <w:bottom w:val="none" w:sz="0" w:space="0" w:color="auto"/>
            <w:right w:val="none" w:sz="0" w:space="0" w:color="auto"/>
          </w:divBdr>
        </w:div>
        <w:div w:id="278415541">
          <w:marLeft w:val="0"/>
          <w:marRight w:val="0"/>
          <w:marTop w:val="0"/>
          <w:marBottom w:val="0"/>
          <w:divBdr>
            <w:top w:val="none" w:sz="0" w:space="0" w:color="auto"/>
            <w:left w:val="none" w:sz="0" w:space="0" w:color="auto"/>
            <w:bottom w:val="none" w:sz="0" w:space="0" w:color="auto"/>
            <w:right w:val="none" w:sz="0" w:space="0" w:color="auto"/>
          </w:divBdr>
        </w:div>
        <w:div w:id="1545752860">
          <w:marLeft w:val="0"/>
          <w:marRight w:val="0"/>
          <w:marTop w:val="0"/>
          <w:marBottom w:val="0"/>
          <w:divBdr>
            <w:top w:val="none" w:sz="0" w:space="0" w:color="auto"/>
            <w:left w:val="none" w:sz="0" w:space="0" w:color="auto"/>
            <w:bottom w:val="none" w:sz="0" w:space="0" w:color="auto"/>
            <w:right w:val="none" w:sz="0" w:space="0" w:color="auto"/>
          </w:divBdr>
        </w:div>
        <w:div w:id="1299527598">
          <w:marLeft w:val="0"/>
          <w:marRight w:val="0"/>
          <w:marTop w:val="0"/>
          <w:marBottom w:val="0"/>
          <w:divBdr>
            <w:top w:val="none" w:sz="0" w:space="0" w:color="auto"/>
            <w:left w:val="none" w:sz="0" w:space="0" w:color="auto"/>
            <w:bottom w:val="none" w:sz="0" w:space="0" w:color="auto"/>
            <w:right w:val="none" w:sz="0" w:space="0" w:color="auto"/>
          </w:divBdr>
        </w:div>
        <w:div w:id="348987402">
          <w:marLeft w:val="0"/>
          <w:marRight w:val="0"/>
          <w:marTop w:val="0"/>
          <w:marBottom w:val="0"/>
          <w:divBdr>
            <w:top w:val="none" w:sz="0" w:space="0" w:color="auto"/>
            <w:left w:val="none" w:sz="0" w:space="0" w:color="auto"/>
            <w:bottom w:val="none" w:sz="0" w:space="0" w:color="auto"/>
            <w:right w:val="none" w:sz="0" w:space="0" w:color="auto"/>
          </w:divBdr>
        </w:div>
        <w:div w:id="738862127">
          <w:marLeft w:val="0"/>
          <w:marRight w:val="0"/>
          <w:marTop w:val="0"/>
          <w:marBottom w:val="0"/>
          <w:divBdr>
            <w:top w:val="none" w:sz="0" w:space="0" w:color="auto"/>
            <w:left w:val="none" w:sz="0" w:space="0" w:color="auto"/>
            <w:bottom w:val="none" w:sz="0" w:space="0" w:color="auto"/>
            <w:right w:val="none" w:sz="0" w:space="0" w:color="auto"/>
          </w:divBdr>
        </w:div>
        <w:div w:id="1063256327">
          <w:marLeft w:val="0"/>
          <w:marRight w:val="0"/>
          <w:marTop w:val="0"/>
          <w:marBottom w:val="0"/>
          <w:divBdr>
            <w:top w:val="none" w:sz="0" w:space="0" w:color="auto"/>
            <w:left w:val="none" w:sz="0" w:space="0" w:color="auto"/>
            <w:bottom w:val="none" w:sz="0" w:space="0" w:color="auto"/>
            <w:right w:val="none" w:sz="0" w:space="0" w:color="auto"/>
          </w:divBdr>
        </w:div>
        <w:div w:id="1938710358">
          <w:marLeft w:val="0"/>
          <w:marRight w:val="0"/>
          <w:marTop w:val="0"/>
          <w:marBottom w:val="0"/>
          <w:divBdr>
            <w:top w:val="none" w:sz="0" w:space="0" w:color="auto"/>
            <w:left w:val="none" w:sz="0" w:space="0" w:color="auto"/>
            <w:bottom w:val="none" w:sz="0" w:space="0" w:color="auto"/>
            <w:right w:val="none" w:sz="0" w:space="0" w:color="auto"/>
          </w:divBdr>
        </w:div>
        <w:div w:id="2081249419">
          <w:marLeft w:val="0"/>
          <w:marRight w:val="0"/>
          <w:marTop w:val="0"/>
          <w:marBottom w:val="0"/>
          <w:divBdr>
            <w:top w:val="none" w:sz="0" w:space="0" w:color="auto"/>
            <w:left w:val="none" w:sz="0" w:space="0" w:color="auto"/>
            <w:bottom w:val="none" w:sz="0" w:space="0" w:color="auto"/>
            <w:right w:val="none" w:sz="0" w:space="0" w:color="auto"/>
          </w:divBdr>
        </w:div>
        <w:div w:id="1946031411">
          <w:marLeft w:val="0"/>
          <w:marRight w:val="0"/>
          <w:marTop w:val="0"/>
          <w:marBottom w:val="0"/>
          <w:divBdr>
            <w:top w:val="none" w:sz="0" w:space="0" w:color="auto"/>
            <w:left w:val="none" w:sz="0" w:space="0" w:color="auto"/>
            <w:bottom w:val="none" w:sz="0" w:space="0" w:color="auto"/>
            <w:right w:val="none" w:sz="0" w:space="0" w:color="auto"/>
          </w:divBdr>
        </w:div>
        <w:div w:id="1634871171">
          <w:marLeft w:val="0"/>
          <w:marRight w:val="0"/>
          <w:marTop w:val="0"/>
          <w:marBottom w:val="0"/>
          <w:divBdr>
            <w:top w:val="none" w:sz="0" w:space="0" w:color="auto"/>
            <w:left w:val="none" w:sz="0" w:space="0" w:color="auto"/>
            <w:bottom w:val="none" w:sz="0" w:space="0" w:color="auto"/>
            <w:right w:val="none" w:sz="0" w:space="0" w:color="auto"/>
          </w:divBdr>
        </w:div>
        <w:div w:id="1307786196">
          <w:marLeft w:val="0"/>
          <w:marRight w:val="0"/>
          <w:marTop w:val="0"/>
          <w:marBottom w:val="0"/>
          <w:divBdr>
            <w:top w:val="none" w:sz="0" w:space="0" w:color="auto"/>
            <w:left w:val="none" w:sz="0" w:space="0" w:color="auto"/>
            <w:bottom w:val="none" w:sz="0" w:space="0" w:color="auto"/>
            <w:right w:val="none" w:sz="0" w:space="0" w:color="auto"/>
          </w:divBdr>
        </w:div>
        <w:div w:id="1305281814">
          <w:marLeft w:val="0"/>
          <w:marRight w:val="0"/>
          <w:marTop w:val="0"/>
          <w:marBottom w:val="0"/>
          <w:divBdr>
            <w:top w:val="none" w:sz="0" w:space="0" w:color="auto"/>
            <w:left w:val="none" w:sz="0" w:space="0" w:color="auto"/>
            <w:bottom w:val="none" w:sz="0" w:space="0" w:color="auto"/>
            <w:right w:val="none" w:sz="0" w:space="0" w:color="auto"/>
          </w:divBdr>
        </w:div>
        <w:div w:id="483669081">
          <w:marLeft w:val="0"/>
          <w:marRight w:val="0"/>
          <w:marTop w:val="0"/>
          <w:marBottom w:val="0"/>
          <w:divBdr>
            <w:top w:val="none" w:sz="0" w:space="0" w:color="auto"/>
            <w:left w:val="none" w:sz="0" w:space="0" w:color="auto"/>
            <w:bottom w:val="none" w:sz="0" w:space="0" w:color="auto"/>
            <w:right w:val="none" w:sz="0" w:space="0" w:color="auto"/>
          </w:divBdr>
        </w:div>
        <w:div w:id="1149251275">
          <w:marLeft w:val="0"/>
          <w:marRight w:val="0"/>
          <w:marTop w:val="0"/>
          <w:marBottom w:val="0"/>
          <w:divBdr>
            <w:top w:val="none" w:sz="0" w:space="0" w:color="auto"/>
            <w:left w:val="none" w:sz="0" w:space="0" w:color="auto"/>
            <w:bottom w:val="none" w:sz="0" w:space="0" w:color="auto"/>
            <w:right w:val="none" w:sz="0" w:space="0" w:color="auto"/>
          </w:divBdr>
        </w:div>
        <w:div w:id="794249415">
          <w:marLeft w:val="0"/>
          <w:marRight w:val="0"/>
          <w:marTop w:val="0"/>
          <w:marBottom w:val="0"/>
          <w:divBdr>
            <w:top w:val="none" w:sz="0" w:space="0" w:color="auto"/>
            <w:left w:val="none" w:sz="0" w:space="0" w:color="auto"/>
            <w:bottom w:val="none" w:sz="0" w:space="0" w:color="auto"/>
            <w:right w:val="none" w:sz="0" w:space="0" w:color="auto"/>
          </w:divBdr>
        </w:div>
        <w:div w:id="452293120">
          <w:marLeft w:val="0"/>
          <w:marRight w:val="0"/>
          <w:marTop w:val="0"/>
          <w:marBottom w:val="0"/>
          <w:divBdr>
            <w:top w:val="none" w:sz="0" w:space="0" w:color="auto"/>
            <w:left w:val="none" w:sz="0" w:space="0" w:color="auto"/>
            <w:bottom w:val="none" w:sz="0" w:space="0" w:color="auto"/>
            <w:right w:val="none" w:sz="0" w:space="0" w:color="auto"/>
          </w:divBdr>
        </w:div>
        <w:div w:id="271669527">
          <w:marLeft w:val="0"/>
          <w:marRight w:val="0"/>
          <w:marTop w:val="0"/>
          <w:marBottom w:val="0"/>
          <w:divBdr>
            <w:top w:val="none" w:sz="0" w:space="0" w:color="auto"/>
            <w:left w:val="none" w:sz="0" w:space="0" w:color="auto"/>
            <w:bottom w:val="none" w:sz="0" w:space="0" w:color="auto"/>
            <w:right w:val="none" w:sz="0" w:space="0" w:color="auto"/>
          </w:divBdr>
        </w:div>
      </w:divsChild>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80754178">
      <w:bodyDiv w:val="1"/>
      <w:marLeft w:val="0"/>
      <w:marRight w:val="0"/>
      <w:marTop w:val="0"/>
      <w:marBottom w:val="0"/>
      <w:divBdr>
        <w:top w:val="none" w:sz="0" w:space="0" w:color="auto"/>
        <w:left w:val="none" w:sz="0" w:space="0" w:color="auto"/>
        <w:bottom w:val="none" w:sz="0" w:space="0" w:color="auto"/>
        <w:right w:val="none" w:sz="0" w:space="0" w:color="auto"/>
      </w:divBdr>
    </w:div>
    <w:div w:id="1591507690">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595089523">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5015173">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791238750">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09203011">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4947069">
      <w:bodyDiv w:val="1"/>
      <w:marLeft w:val="0"/>
      <w:marRight w:val="0"/>
      <w:marTop w:val="0"/>
      <w:marBottom w:val="0"/>
      <w:divBdr>
        <w:top w:val="none" w:sz="0" w:space="0" w:color="auto"/>
        <w:left w:val="none" w:sz="0" w:space="0" w:color="auto"/>
        <w:bottom w:val="none" w:sz="0" w:space="0" w:color="auto"/>
        <w:right w:val="none" w:sz="0" w:space="0" w:color="auto"/>
      </w:divBdr>
    </w:div>
    <w:div w:id="1908300224">
      <w:bodyDiv w:val="1"/>
      <w:marLeft w:val="0"/>
      <w:marRight w:val="0"/>
      <w:marTop w:val="0"/>
      <w:marBottom w:val="0"/>
      <w:divBdr>
        <w:top w:val="none" w:sz="0" w:space="0" w:color="auto"/>
        <w:left w:val="none" w:sz="0" w:space="0" w:color="auto"/>
        <w:bottom w:val="none" w:sz="0" w:space="0" w:color="auto"/>
        <w:right w:val="none" w:sz="0" w:space="0" w:color="auto"/>
      </w:divBdr>
    </w:div>
    <w:div w:id="1909001192">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32619525">
      <w:bodyDiv w:val="1"/>
      <w:marLeft w:val="0"/>
      <w:marRight w:val="0"/>
      <w:marTop w:val="0"/>
      <w:marBottom w:val="0"/>
      <w:divBdr>
        <w:top w:val="none" w:sz="0" w:space="0" w:color="auto"/>
        <w:left w:val="none" w:sz="0" w:space="0" w:color="auto"/>
        <w:bottom w:val="none" w:sz="0" w:space="0" w:color="auto"/>
        <w:right w:val="none" w:sz="0" w:space="0" w:color="auto"/>
      </w:divBdr>
    </w:div>
    <w:div w:id="1943687953">
      <w:bodyDiv w:val="1"/>
      <w:marLeft w:val="0"/>
      <w:marRight w:val="0"/>
      <w:marTop w:val="0"/>
      <w:marBottom w:val="0"/>
      <w:divBdr>
        <w:top w:val="none" w:sz="0" w:space="0" w:color="auto"/>
        <w:left w:val="none" w:sz="0" w:space="0" w:color="auto"/>
        <w:bottom w:val="none" w:sz="0" w:space="0" w:color="auto"/>
        <w:right w:val="none" w:sz="0" w:space="0" w:color="auto"/>
      </w:divBdr>
      <w:divsChild>
        <w:div w:id="2026638246">
          <w:marLeft w:val="0"/>
          <w:marRight w:val="0"/>
          <w:marTop w:val="0"/>
          <w:marBottom w:val="0"/>
          <w:divBdr>
            <w:top w:val="none" w:sz="0" w:space="0" w:color="auto"/>
            <w:left w:val="none" w:sz="0" w:space="0" w:color="auto"/>
            <w:bottom w:val="none" w:sz="0" w:space="0" w:color="auto"/>
            <w:right w:val="none" w:sz="0" w:space="0" w:color="auto"/>
          </w:divBdr>
          <w:divsChild>
            <w:div w:id="760177854">
              <w:marLeft w:val="0"/>
              <w:marRight w:val="0"/>
              <w:marTop w:val="0"/>
              <w:marBottom w:val="0"/>
              <w:divBdr>
                <w:top w:val="none" w:sz="0" w:space="0" w:color="auto"/>
                <w:left w:val="none" w:sz="0" w:space="0" w:color="auto"/>
                <w:bottom w:val="none" w:sz="0" w:space="0" w:color="auto"/>
                <w:right w:val="none" w:sz="0" w:space="0" w:color="auto"/>
              </w:divBdr>
              <w:divsChild>
                <w:div w:id="1091779512">
                  <w:marLeft w:val="0"/>
                  <w:marRight w:val="0"/>
                  <w:marTop w:val="0"/>
                  <w:marBottom w:val="0"/>
                  <w:divBdr>
                    <w:top w:val="none" w:sz="0" w:space="0" w:color="auto"/>
                    <w:left w:val="none" w:sz="0" w:space="0" w:color="auto"/>
                    <w:bottom w:val="none" w:sz="0" w:space="0" w:color="auto"/>
                    <w:right w:val="none" w:sz="0" w:space="0" w:color="auto"/>
                  </w:divBdr>
                  <w:divsChild>
                    <w:div w:id="5807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7082885">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2008578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4016005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 w:id="2135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school-int@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30B2-18BF-4019-9615-D16B4A2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Катя</cp:lastModifiedBy>
  <cp:revision>6</cp:revision>
  <cp:lastPrinted>2020-08-10T06:08:00Z</cp:lastPrinted>
  <dcterms:created xsi:type="dcterms:W3CDTF">2022-08-08T10:08:00Z</dcterms:created>
  <dcterms:modified xsi:type="dcterms:W3CDTF">2022-08-16T06:26:00Z</dcterms:modified>
</cp:coreProperties>
</file>