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F16" w:rsidRDefault="00AD6F16" w:rsidP="00DC2A00">
      <w:pPr>
        <w:spacing w:after="0" w:line="240" w:lineRule="auto"/>
        <w:jc w:val="center"/>
        <w:rPr>
          <w:rFonts w:ascii="Times New Roman" w:eastAsia="Calibri" w:hAnsi="Times New Roman" w:cs="Times New Roman"/>
          <w:b/>
          <w:bCs/>
          <w:sz w:val="28"/>
          <w:szCs w:val="28"/>
          <w:lang w:val="uk-UA" w:eastAsia="ru-RU"/>
        </w:rPr>
      </w:pPr>
    </w:p>
    <w:p w:rsidR="00C50B56" w:rsidRDefault="00DC2A00" w:rsidP="00DC2A00">
      <w:pPr>
        <w:spacing w:after="0" w:line="240" w:lineRule="auto"/>
        <w:jc w:val="center"/>
        <w:rPr>
          <w:rFonts w:ascii="Times New Roman" w:eastAsia="Calibri" w:hAnsi="Times New Roman" w:cs="Times New Roman"/>
          <w:b/>
          <w:bCs/>
          <w:sz w:val="28"/>
          <w:szCs w:val="28"/>
          <w:lang w:val="uk-UA" w:eastAsia="ru-RU"/>
        </w:rPr>
      </w:pPr>
      <w:r w:rsidRPr="0093355E">
        <w:rPr>
          <w:rFonts w:ascii="Times New Roman" w:eastAsia="Calibri" w:hAnsi="Times New Roman" w:cs="Times New Roman"/>
          <w:b/>
          <w:bCs/>
          <w:sz w:val="28"/>
          <w:szCs w:val="28"/>
          <w:lang w:val="uk-UA" w:eastAsia="ru-RU"/>
        </w:rPr>
        <w:t>Житомирська спеціальна школа</w:t>
      </w:r>
      <w:r w:rsidR="006806AB">
        <w:rPr>
          <w:rFonts w:ascii="Times New Roman" w:eastAsia="Calibri" w:hAnsi="Times New Roman" w:cs="Times New Roman"/>
          <w:b/>
          <w:bCs/>
          <w:sz w:val="28"/>
          <w:szCs w:val="28"/>
          <w:lang w:val="uk-UA" w:eastAsia="ru-RU"/>
        </w:rPr>
        <w:t xml:space="preserve"> </w:t>
      </w:r>
    </w:p>
    <w:p w:rsidR="00DC2A00" w:rsidRDefault="00DC2A00" w:rsidP="00DC2A00">
      <w:pPr>
        <w:spacing w:after="0" w:line="240" w:lineRule="auto"/>
        <w:jc w:val="center"/>
        <w:rPr>
          <w:rFonts w:ascii="Times New Roman" w:eastAsia="Calibri" w:hAnsi="Times New Roman" w:cs="Times New Roman"/>
          <w:b/>
          <w:bCs/>
          <w:sz w:val="28"/>
          <w:szCs w:val="28"/>
          <w:lang w:val="uk-UA" w:eastAsia="ru-RU"/>
        </w:rPr>
      </w:pPr>
      <w:r w:rsidRPr="0093355E">
        <w:rPr>
          <w:rFonts w:ascii="Times New Roman" w:eastAsia="Calibri" w:hAnsi="Times New Roman" w:cs="Times New Roman"/>
          <w:b/>
          <w:bCs/>
          <w:sz w:val="28"/>
          <w:szCs w:val="28"/>
          <w:lang w:val="uk-UA" w:eastAsia="ru-RU"/>
        </w:rPr>
        <w:t>Житомирської обласної ради</w:t>
      </w:r>
    </w:p>
    <w:p w:rsidR="00A24033" w:rsidRDefault="00A24033" w:rsidP="00DC2A00">
      <w:pPr>
        <w:spacing w:after="0" w:line="240" w:lineRule="auto"/>
        <w:jc w:val="center"/>
        <w:rPr>
          <w:rFonts w:ascii="Times New Roman" w:eastAsia="Calibri" w:hAnsi="Times New Roman" w:cs="Times New Roman"/>
          <w:b/>
          <w:bCs/>
          <w:sz w:val="28"/>
          <w:szCs w:val="28"/>
          <w:lang w:val="uk-UA" w:eastAsia="ru-RU"/>
        </w:rPr>
      </w:pPr>
    </w:p>
    <w:p w:rsidR="00A24033" w:rsidRDefault="00A24033" w:rsidP="00DC2A00">
      <w:pPr>
        <w:spacing w:after="0" w:line="240" w:lineRule="auto"/>
        <w:jc w:val="center"/>
        <w:rPr>
          <w:rFonts w:ascii="Times New Roman" w:eastAsia="Calibri" w:hAnsi="Times New Roman" w:cs="Times New Roman"/>
          <w:b/>
          <w:bCs/>
          <w:sz w:val="28"/>
          <w:szCs w:val="28"/>
          <w:lang w:val="uk-UA" w:eastAsia="ru-RU"/>
        </w:rPr>
      </w:pPr>
    </w:p>
    <w:p w:rsidR="00A24033" w:rsidRPr="0093355E" w:rsidRDefault="00A24033" w:rsidP="00DC2A00">
      <w:pPr>
        <w:spacing w:after="0" w:line="240" w:lineRule="auto"/>
        <w:jc w:val="center"/>
        <w:rPr>
          <w:rFonts w:ascii="Times New Roman" w:eastAsia="Calibri" w:hAnsi="Times New Roman" w:cs="Times New Roman"/>
          <w:sz w:val="28"/>
          <w:szCs w:val="28"/>
          <w:lang w:val="uk-UA"/>
        </w:rPr>
      </w:pPr>
    </w:p>
    <w:p w:rsidR="00DC2A00" w:rsidRPr="00DC2A00" w:rsidRDefault="00DC2A00" w:rsidP="00DC2A00">
      <w:pPr>
        <w:spacing w:after="0" w:line="240" w:lineRule="auto"/>
        <w:ind w:left="3540" w:firstLine="708"/>
        <w:jc w:val="center"/>
        <w:rPr>
          <w:rFonts w:ascii="Times New Roman" w:eastAsia="Calibri" w:hAnsi="Times New Roman" w:cs="Times New Roman"/>
          <w:lang w:val="uk-UA"/>
        </w:rPr>
      </w:pPr>
    </w:p>
    <w:p w:rsidR="00DC2A00" w:rsidRPr="00DC2A00" w:rsidRDefault="005B6C34" w:rsidP="0093355E">
      <w:pPr>
        <w:spacing w:after="0" w:line="240" w:lineRule="auto"/>
        <w:jc w:val="right"/>
        <w:rPr>
          <w:rFonts w:ascii="Times New Roman" w:eastAsia="Calibri" w:hAnsi="Times New Roman" w:cs="Times New Roman"/>
          <w:lang w:val="uk-UA"/>
        </w:rPr>
      </w:pPr>
      <w:r w:rsidRPr="005E4809">
        <w:rPr>
          <w:rFonts w:ascii="Times New Roman" w:eastAsia="Calibri" w:hAnsi="Times New Roman" w:cs="Times New Roman"/>
          <w:lang w:val="ru-RU"/>
        </w:rPr>
        <w:t xml:space="preserve">                                                                                         </w:t>
      </w:r>
      <w:r w:rsidR="0093355E">
        <w:rPr>
          <w:rFonts w:ascii="Times New Roman" w:eastAsia="Calibri" w:hAnsi="Times New Roman" w:cs="Times New Roman"/>
          <w:lang w:val="ru-RU"/>
        </w:rPr>
        <w:t xml:space="preserve">  </w:t>
      </w:r>
      <w:r w:rsidRPr="005E4809">
        <w:rPr>
          <w:rFonts w:ascii="Times New Roman" w:eastAsia="Calibri" w:hAnsi="Times New Roman" w:cs="Times New Roman"/>
          <w:lang w:val="ru-RU"/>
        </w:rPr>
        <w:t xml:space="preserve">     </w:t>
      </w:r>
      <w:r w:rsidR="00DC2A00" w:rsidRPr="00DC2A00">
        <w:rPr>
          <w:rFonts w:ascii="Times New Roman" w:eastAsia="Calibri" w:hAnsi="Times New Roman" w:cs="Times New Roman"/>
          <w:lang w:val="uk-UA"/>
        </w:rPr>
        <w:t>«ЗАТВЕРДЖЕНО»</w:t>
      </w:r>
    </w:p>
    <w:p w:rsidR="006806AB" w:rsidRDefault="00DC2A00" w:rsidP="0093355E">
      <w:pPr>
        <w:spacing w:after="0" w:line="240" w:lineRule="auto"/>
        <w:ind w:left="5175"/>
        <w:jc w:val="right"/>
        <w:rPr>
          <w:rFonts w:ascii="Times New Roman" w:eastAsia="Calibri" w:hAnsi="Times New Roman" w:cs="Times New Roman"/>
          <w:lang w:val="uk-UA"/>
        </w:rPr>
      </w:pPr>
      <w:r>
        <w:rPr>
          <w:rFonts w:ascii="Times New Roman" w:eastAsia="Calibri" w:hAnsi="Times New Roman" w:cs="Times New Roman"/>
          <w:lang w:val="uk-UA"/>
        </w:rPr>
        <w:t>рішенням</w:t>
      </w:r>
      <w:r w:rsidRPr="00DC2A00">
        <w:rPr>
          <w:rFonts w:ascii="Times New Roman" w:eastAsia="Calibri" w:hAnsi="Times New Roman" w:cs="Times New Roman"/>
          <w:lang w:val="uk-UA"/>
        </w:rPr>
        <w:t xml:space="preserve">  </w:t>
      </w:r>
      <w:r w:rsidR="00C50B56">
        <w:rPr>
          <w:rFonts w:ascii="Times New Roman" w:eastAsia="Calibri" w:hAnsi="Times New Roman" w:cs="Times New Roman"/>
          <w:lang w:val="uk-UA"/>
        </w:rPr>
        <w:t>уповноваженої особи</w:t>
      </w:r>
      <w:r w:rsidRPr="00DC2A00">
        <w:rPr>
          <w:rFonts w:ascii="Times New Roman" w:eastAsia="Calibri" w:hAnsi="Times New Roman" w:cs="Times New Roman"/>
          <w:lang w:val="uk-UA"/>
        </w:rPr>
        <w:t xml:space="preserve">                                                                                              Житоми</w:t>
      </w:r>
      <w:r w:rsidR="006806AB">
        <w:rPr>
          <w:rFonts w:ascii="Times New Roman" w:eastAsia="Calibri" w:hAnsi="Times New Roman" w:cs="Times New Roman"/>
          <w:lang w:val="uk-UA"/>
        </w:rPr>
        <w:t>р</w:t>
      </w:r>
      <w:r w:rsidR="00BC00BA">
        <w:rPr>
          <w:rFonts w:ascii="Times New Roman" w:eastAsia="Calibri" w:hAnsi="Times New Roman" w:cs="Times New Roman"/>
          <w:lang w:val="uk-UA"/>
        </w:rPr>
        <w:t>ської спеціальної</w:t>
      </w:r>
      <w:r w:rsidRPr="00DC2A00">
        <w:rPr>
          <w:rFonts w:ascii="Times New Roman" w:eastAsia="Calibri" w:hAnsi="Times New Roman" w:cs="Times New Roman"/>
          <w:lang w:val="uk-UA"/>
        </w:rPr>
        <w:t xml:space="preserve"> </w:t>
      </w:r>
      <w:r w:rsidR="00BC00BA">
        <w:rPr>
          <w:rFonts w:ascii="Times New Roman" w:eastAsia="Calibri" w:hAnsi="Times New Roman" w:cs="Times New Roman"/>
          <w:lang w:val="uk-UA"/>
        </w:rPr>
        <w:t>школи</w:t>
      </w:r>
    </w:p>
    <w:p w:rsidR="00DC2A00" w:rsidRPr="00DC2A00" w:rsidRDefault="00DC2A00" w:rsidP="0093355E">
      <w:pPr>
        <w:spacing w:after="0" w:line="240" w:lineRule="auto"/>
        <w:ind w:left="5175"/>
        <w:jc w:val="right"/>
        <w:rPr>
          <w:rFonts w:ascii="Times New Roman" w:eastAsia="Calibri" w:hAnsi="Times New Roman" w:cs="Times New Roman"/>
          <w:lang w:val="uk-UA"/>
        </w:rPr>
      </w:pPr>
      <w:r>
        <w:rPr>
          <w:rFonts w:ascii="Times New Roman" w:eastAsia="Calibri" w:hAnsi="Times New Roman" w:cs="Times New Roman"/>
          <w:lang w:val="uk-UA"/>
        </w:rPr>
        <w:t xml:space="preserve"> Ж</w:t>
      </w:r>
      <w:r w:rsidR="006806AB">
        <w:rPr>
          <w:rFonts w:ascii="Times New Roman" w:eastAsia="Calibri" w:hAnsi="Times New Roman" w:cs="Times New Roman"/>
          <w:lang w:val="uk-UA"/>
        </w:rPr>
        <w:t>итомирської обласної ради</w:t>
      </w:r>
    </w:p>
    <w:p w:rsidR="00DC2A00" w:rsidRDefault="00451FB6" w:rsidP="0093355E">
      <w:pPr>
        <w:spacing w:after="0" w:line="240" w:lineRule="auto"/>
        <w:jc w:val="right"/>
        <w:rPr>
          <w:rFonts w:ascii="Times New Roman" w:eastAsia="Calibri" w:hAnsi="Times New Roman" w:cs="Times New Roman"/>
          <w:lang w:val="uk-UA"/>
        </w:rPr>
      </w:pPr>
      <w:r>
        <w:rPr>
          <w:rFonts w:ascii="Times New Roman" w:eastAsia="Calibri" w:hAnsi="Times New Roman" w:cs="Times New Roman"/>
          <w:lang w:val="uk-UA"/>
        </w:rPr>
        <w:t xml:space="preserve">                                                                                         </w:t>
      </w:r>
      <w:r w:rsidR="007818C8">
        <w:rPr>
          <w:rFonts w:ascii="Times New Roman" w:eastAsia="Calibri" w:hAnsi="Times New Roman" w:cs="Times New Roman"/>
          <w:lang w:val="uk-UA"/>
        </w:rPr>
        <w:t>№</w:t>
      </w:r>
      <w:r w:rsidR="004059DA">
        <w:rPr>
          <w:rFonts w:ascii="Times New Roman" w:eastAsia="Calibri" w:hAnsi="Times New Roman" w:cs="Times New Roman"/>
          <w:lang w:val="uk-UA"/>
        </w:rPr>
        <w:t>16</w:t>
      </w:r>
      <w:r>
        <w:rPr>
          <w:rFonts w:ascii="Times New Roman" w:eastAsia="Calibri" w:hAnsi="Times New Roman" w:cs="Times New Roman"/>
          <w:lang w:val="uk-UA"/>
        </w:rPr>
        <w:t xml:space="preserve">  </w:t>
      </w:r>
      <w:r w:rsidR="00DC2A00" w:rsidRPr="00DC2A00">
        <w:rPr>
          <w:rFonts w:ascii="Times New Roman" w:eastAsia="Calibri" w:hAnsi="Times New Roman" w:cs="Times New Roman"/>
          <w:lang w:val="uk-UA"/>
        </w:rPr>
        <w:t xml:space="preserve">від </w:t>
      </w:r>
      <w:r w:rsidR="00556B3A">
        <w:rPr>
          <w:rFonts w:ascii="Times New Roman" w:eastAsia="Calibri" w:hAnsi="Times New Roman" w:cs="Times New Roman"/>
          <w:lang w:val="uk-UA"/>
        </w:rPr>
        <w:t>«</w:t>
      </w:r>
      <w:r w:rsidR="00131C5F">
        <w:rPr>
          <w:rFonts w:ascii="Times New Roman" w:eastAsia="Calibri" w:hAnsi="Times New Roman" w:cs="Times New Roman"/>
          <w:lang w:val="uk-UA"/>
        </w:rPr>
        <w:t>04</w:t>
      </w:r>
      <w:r w:rsidR="00881D31">
        <w:rPr>
          <w:rFonts w:ascii="Times New Roman" w:eastAsia="Calibri" w:hAnsi="Times New Roman" w:cs="Times New Roman"/>
          <w:lang w:val="uk-UA"/>
        </w:rPr>
        <w:t xml:space="preserve">» </w:t>
      </w:r>
      <w:r w:rsidR="00C50B56">
        <w:rPr>
          <w:rFonts w:ascii="Times New Roman" w:eastAsia="Calibri" w:hAnsi="Times New Roman" w:cs="Times New Roman"/>
          <w:lang w:val="uk-UA"/>
        </w:rPr>
        <w:t>серпня  2022</w:t>
      </w:r>
      <w:r w:rsidR="00DC2A00" w:rsidRPr="00DC2A00">
        <w:rPr>
          <w:rFonts w:ascii="Times New Roman" w:eastAsia="Calibri" w:hAnsi="Times New Roman" w:cs="Times New Roman"/>
          <w:lang w:val="uk-UA"/>
        </w:rPr>
        <w:t xml:space="preserve"> року</w:t>
      </w:r>
    </w:p>
    <w:p w:rsidR="00C50B56" w:rsidRPr="00DC2A00" w:rsidRDefault="00C50B56" w:rsidP="0093355E">
      <w:pPr>
        <w:spacing w:after="0" w:line="240" w:lineRule="auto"/>
        <w:jc w:val="right"/>
        <w:rPr>
          <w:rFonts w:ascii="Times New Roman" w:eastAsia="Calibri" w:hAnsi="Times New Roman" w:cs="Times New Roman"/>
          <w:lang w:val="uk-UA"/>
        </w:rPr>
      </w:pPr>
    </w:p>
    <w:p w:rsidR="00C50B56" w:rsidRDefault="00C50B56" w:rsidP="0093355E">
      <w:pPr>
        <w:spacing w:after="0" w:line="240" w:lineRule="auto"/>
        <w:jc w:val="right"/>
        <w:rPr>
          <w:rFonts w:ascii="Times New Roman" w:eastAsia="Calibri" w:hAnsi="Times New Roman" w:cs="Times New Roman"/>
          <w:lang w:val="uk-UA"/>
        </w:rPr>
      </w:pPr>
      <w:r>
        <w:rPr>
          <w:rFonts w:ascii="Times New Roman" w:eastAsia="Calibri" w:hAnsi="Times New Roman" w:cs="Times New Roman"/>
          <w:lang w:val="uk-UA"/>
        </w:rPr>
        <w:t>Уповноважена особа</w:t>
      </w:r>
    </w:p>
    <w:p w:rsidR="00C50B56" w:rsidRDefault="00C50B56" w:rsidP="0093355E">
      <w:pPr>
        <w:spacing w:after="0" w:line="240" w:lineRule="auto"/>
        <w:jc w:val="right"/>
        <w:rPr>
          <w:rFonts w:ascii="Times New Roman" w:eastAsia="Calibri" w:hAnsi="Times New Roman" w:cs="Times New Roman"/>
          <w:lang w:val="uk-UA"/>
        </w:rPr>
      </w:pPr>
      <w:r>
        <w:rPr>
          <w:rFonts w:ascii="Times New Roman" w:eastAsia="Calibri" w:hAnsi="Times New Roman" w:cs="Times New Roman"/>
          <w:lang w:val="uk-UA"/>
        </w:rPr>
        <w:t xml:space="preserve">   Любов БЕСАРАБ</w:t>
      </w:r>
    </w:p>
    <w:p w:rsidR="00DC2A00" w:rsidRPr="00DC2A00" w:rsidRDefault="00DC2A00" w:rsidP="0093355E">
      <w:pPr>
        <w:spacing w:after="0" w:line="240" w:lineRule="auto"/>
        <w:jc w:val="right"/>
        <w:rPr>
          <w:rFonts w:ascii="Times New Roman" w:eastAsia="Times New Roman" w:hAnsi="Times New Roman" w:cs="Times New Roman"/>
          <w:b/>
          <w:bCs/>
          <w:sz w:val="24"/>
          <w:szCs w:val="24"/>
          <w:lang w:val="ru-RU" w:eastAsia="ru-RU"/>
        </w:rPr>
      </w:pPr>
      <w:r w:rsidRPr="00DC2A00">
        <w:rPr>
          <w:rFonts w:ascii="Times New Roman" w:eastAsia="Calibri" w:hAnsi="Times New Roman" w:cs="Times New Roman"/>
          <w:lang w:val="uk-UA"/>
        </w:rPr>
        <w:t xml:space="preserve">                                                                                              </w:t>
      </w:r>
    </w:p>
    <w:p w:rsidR="00DC2A00" w:rsidRPr="00DC2A00" w:rsidRDefault="00DC2A00" w:rsidP="00DC2A00">
      <w:pPr>
        <w:suppressAutoHyphens/>
        <w:spacing w:after="0" w:line="240" w:lineRule="auto"/>
        <w:rPr>
          <w:rFonts w:ascii="Times New Roman" w:eastAsia="Times New Roman" w:hAnsi="Times New Roman" w:cs="Times New Roman"/>
          <w:b/>
          <w:bCs/>
          <w:sz w:val="24"/>
          <w:szCs w:val="24"/>
          <w:lang w:val="uk-UA" w:eastAsia="ar-SA"/>
        </w:rPr>
      </w:pPr>
    </w:p>
    <w:p w:rsidR="00DC2A00" w:rsidRPr="00DC2A00" w:rsidRDefault="00DC2A00" w:rsidP="00DC2A00">
      <w:pPr>
        <w:suppressAutoHyphens/>
        <w:spacing w:after="0" w:line="240" w:lineRule="auto"/>
        <w:rPr>
          <w:rFonts w:ascii="Times New Roman" w:eastAsia="Times New Roman" w:hAnsi="Times New Roman" w:cs="Times New Roman"/>
          <w:b/>
          <w:bCs/>
          <w:sz w:val="24"/>
          <w:szCs w:val="24"/>
          <w:lang w:val="uk-UA" w:eastAsia="ar-SA"/>
        </w:rPr>
      </w:pPr>
      <w:bookmarkStart w:id="0" w:name="_GoBack"/>
      <w:bookmarkEnd w:id="0"/>
    </w:p>
    <w:p w:rsidR="00DC2A00" w:rsidRPr="00DC2A00" w:rsidRDefault="00DC2A00" w:rsidP="00DC2A00">
      <w:pPr>
        <w:suppressAutoHyphens/>
        <w:spacing w:after="0" w:line="240" w:lineRule="auto"/>
        <w:rPr>
          <w:rFonts w:ascii="Times New Roman" w:eastAsia="Times New Roman" w:hAnsi="Times New Roman" w:cs="Times New Roman"/>
          <w:b/>
          <w:bCs/>
          <w:sz w:val="24"/>
          <w:szCs w:val="24"/>
          <w:lang w:val="uk-UA" w:eastAsia="ar-SA"/>
        </w:rPr>
      </w:pPr>
    </w:p>
    <w:p w:rsidR="00DC2A00" w:rsidRPr="00DC2A00" w:rsidRDefault="00DC2A00" w:rsidP="00DC2A00">
      <w:pPr>
        <w:suppressAutoHyphens/>
        <w:spacing w:after="0" w:line="240" w:lineRule="auto"/>
        <w:rPr>
          <w:rFonts w:ascii="Times New Roman" w:eastAsia="Times New Roman" w:hAnsi="Times New Roman" w:cs="Times New Roman"/>
          <w:b/>
          <w:bCs/>
          <w:sz w:val="24"/>
          <w:szCs w:val="24"/>
          <w:lang w:val="uk-UA" w:eastAsia="ar-SA"/>
        </w:rPr>
      </w:pPr>
    </w:p>
    <w:p w:rsidR="00DC2A00" w:rsidRPr="00DC2A00" w:rsidRDefault="00DC2A00" w:rsidP="00DC2A00">
      <w:pPr>
        <w:suppressAutoHyphens/>
        <w:spacing w:after="0" w:line="240" w:lineRule="auto"/>
        <w:rPr>
          <w:rFonts w:ascii="Times New Roman" w:eastAsia="Times New Roman" w:hAnsi="Times New Roman" w:cs="Times New Roman"/>
          <w:b/>
          <w:bCs/>
          <w:sz w:val="24"/>
          <w:szCs w:val="24"/>
          <w:lang w:val="uk-UA" w:eastAsia="ar-SA"/>
        </w:rPr>
      </w:pPr>
    </w:p>
    <w:p w:rsidR="00DC2A00" w:rsidRPr="00DC2A00" w:rsidRDefault="00DC2A00" w:rsidP="00A24033">
      <w:pPr>
        <w:suppressAutoHyphens/>
        <w:spacing w:after="0" w:line="240" w:lineRule="auto"/>
        <w:jc w:val="center"/>
        <w:rPr>
          <w:rFonts w:ascii="Times New Roman" w:eastAsia="Times New Roman" w:hAnsi="Times New Roman" w:cs="Times New Roman"/>
          <w:b/>
          <w:bCs/>
          <w:sz w:val="24"/>
          <w:szCs w:val="24"/>
          <w:lang w:val="uk-UA" w:eastAsia="ar-SA"/>
        </w:rPr>
      </w:pPr>
    </w:p>
    <w:p w:rsidR="00DC2A00" w:rsidRPr="00DC2A00" w:rsidRDefault="00DC2A00" w:rsidP="00DC2A00">
      <w:pPr>
        <w:suppressAutoHyphens/>
        <w:spacing w:after="0" w:line="240" w:lineRule="auto"/>
        <w:jc w:val="center"/>
        <w:rPr>
          <w:rFonts w:ascii="Times New Roman" w:eastAsia="Times New Roman" w:hAnsi="Times New Roman" w:cs="Times New Roman"/>
          <w:b/>
          <w:bCs/>
          <w:sz w:val="28"/>
          <w:szCs w:val="28"/>
          <w:lang w:val="ru-RU" w:eastAsia="ru-RU"/>
        </w:rPr>
      </w:pPr>
    </w:p>
    <w:p w:rsidR="00DC2A00" w:rsidRPr="00DC2A00" w:rsidRDefault="00DC2A00" w:rsidP="00DC2A00">
      <w:pPr>
        <w:suppressAutoHyphens/>
        <w:spacing w:after="0" w:line="240" w:lineRule="auto"/>
        <w:ind w:left="992" w:right="188"/>
        <w:jc w:val="center"/>
        <w:rPr>
          <w:rFonts w:ascii="Times New Roman" w:eastAsia="Times New Roman" w:hAnsi="Times New Roman" w:cs="Times New Roman"/>
          <w:b/>
          <w:sz w:val="32"/>
          <w:szCs w:val="32"/>
          <w:lang w:val="ru-RU" w:eastAsia="ru-RU"/>
        </w:rPr>
      </w:pPr>
      <w:r w:rsidRPr="00DC2A00">
        <w:rPr>
          <w:rFonts w:ascii="Times New Roman" w:eastAsia="Times New Roman" w:hAnsi="Times New Roman" w:cs="Times New Roman"/>
          <w:b/>
          <w:sz w:val="32"/>
          <w:szCs w:val="32"/>
          <w:lang w:val="ru-RU" w:eastAsia="ru-RU"/>
        </w:rPr>
        <w:t>ТЕНДЕРНА ДОКУМЕНТАЦІЯ</w:t>
      </w:r>
    </w:p>
    <w:p w:rsidR="00DC2A00" w:rsidRDefault="00DC2A00" w:rsidP="00DC2A00">
      <w:pPr>
        <w:suppressAutoHyphens/>
        <w:spacing w:after="0" w:line="240" w:lineRule="auto"/>
        <w:ind w:left="992" w:right="188"/>
        <w:jc w:val="center"/>
        <w:rPr>
          <w:rFonts w:ascii="Times New Roman" w:eastAsia="Times New Roman" w:hAnsi="Times New Roman" w:cs="Times New Roman"/>
          <w:snapToGrid w:val="0"/>
          <w:sz w:val="32"/>
          <w:szCs w:val="32"/>
          <w:lang w:val="uk-UA" w:eastAsia="ru-RU"/>
        </w:rPr>
      </w:pPr>
    </w:p>
    <w:p w:rsidR="00AD6F16" w:rsidRPr="00AD6F16" w:rsidRDefault="00DC2A00" w:rsidP="00AD6F16">
      <w:pPr>
        <w:suppressAutoHyphens/>
        <w:spacing w:after="0" w:line="240" w:lineRule="auto"/>
        <w:ind w:left="992" w:right="188"/>
        <w:jc w:val="center"/>
        <w:rPr>
          <w:rFonts w:ascii="Times New Roman" w:eastAsia="Times New Roman" w:hAnsi="Times New Roman" w:cs="Times New Roman"/>
          <w:sz w:val="32"/>
          <w:szCs w:val="32"/>
          <w:lang w:val="uk-UA" w:eastAsia="ru-RU"/>
        </w:rPr>
      </w:pPr>
      <w:r>
        <w:rPr>
          <w:rFonts w:ascii="Times New Roman" w:eastAsia="Times New Roman" w:hAnsi="Times New Roman" w:cs="Times New Roman"/>
          <w:snapToGrid w:val="0"/>
          <w:sz w:val="32"/>
          <w:szCs w:val="32"/>
          <w:lang w:val="uk-UA" w:eastAsia="ru-RU"/>
        </w:rPr>
        <w:t>по</w:t>
      </w:r>
      <w:r>
        <w:rPr>
          <w:rFonts w:ascii="Times New Roman" w:eastAsia="Times New Roman" w:hAnsi="Times New Roman" w:cs="Times New Roman"/>
          <w:sz w:val="32"/>
          <w:szCs w:val="32"/>
          <w:lang w:val="ru-RU" w:eastAsia="ru-RU"/>
        </w:rPr>
        <w:t xml:space="preserve"> предмету закупівлі</w:t>
      </w:r>
      <w:r w:rsidRPr="00DC2A00">
        <w:rPr>
          <w:rFonts w:ascii="Times New Roman" w:eastAsia="Times New Roman" w:hAnsi="Times New Roman" w:cs="Times New Roman"/>
          <w:sz w:val="32"/>
          <w:szCs w:val="32"/>
          <w:lang w:val="uk-UA" w:eastAsia="ru-RU"/>
        </w:rPr>
        <w:t>:</w:t>
      </w:r>
    </w:p>
    <w:tbl>
      <w:tblPr>
        <w:tblW w:w="9781" w:type="dxa"/>
        <w:tblInd w:w="142" w:type="dxa"/>
        <w:tblLayout w:type="fixed"/>
        <w:tblLook w:val="0000" w:firstRow="0" w:lastRow="0" w:firstColumn="0" w:lastColumn="0" w:noHBand="0" w:noVBand="0"/>
      </w:tblPr>
      <w:tblGrid>
        <w:gridCol w:w="9781"/>
      </w:tblGrid>
      <w:tr w:rsidR="00DC2A00" w:rsidRPr="005E4809" w:rsidTr="00DC2A00">
        <w:tc>
          <w:tcPr>
            <w:tcW w:w="9781" w:type="dxa"/>
            <w:tcBorders>
              <w:top w:val="nil"/>
              <w:left w:val="nil"/>
              <w:bottom w:val="nil"/>
              <w:right w:val="nil"/>
            </w:tcBorders>
          </w:tcPr>
          <w:p w:rsidR="00DC2A00" w:rsidRPr="00AD6F16" w:rsidRDefault="00AD6F16" w:rsidP="004917D2">
            <w:pPr>
              <w:suppressAutoHyphens/>
              <w:spacing w:after="0" w:line="240" w:lineRule="auto"/>
              <w:jc w:val="center"/>
              <w:rPr>
                <w:rFonts w:ascii="Times New Roman" w:eastAsia="Times New Roman" w:hAnsi="Times New Roman" w:cs="Times New Roman"/>
                <w:b/>
                <w:bCs/>
                <w:sz w:val="28"/>
                <w:szCs w:val="28"/>
                <w:lang w:val="uk-UA" w:eastAsia="ru-RU"/>
              </w:rPr>
            </w:pPr>
            <w:r>
              <w:rPr>
                <w:rFonts w:ascii="Times New Roman" w:hAnsi="Times New Roman" w:cs="Times New Roman"/>
                <w:b/>
                <w:sz w:val="28"/>
                <w:szCs w:val="28"/>
                <w:lang w:val="uk-UA"/>
              </w:rPr>
              <w:t>«</w:t>
            </w:r>
            <w:r w:rsidRPr="00AD6F16">
              <w:rPr>
                <w:rFonts w:ascii="Times New Roman" w:hAnsi="Times New Roman" w:cs="Times New Roman"/>
                <w:b/>
                <w:sz w:val="28"/>
                <w:szCs w:val="28"/>
                <w:lang w:val="uk-UA"/>
              </w:rPr>
              <w:t>ДК 021:2015- 09310000-5 - Електрична енергія</w:t>
            </w:r>
            <w:r>
              <w:rPr>
                <w:rFonts w:ascii="Times New Roman" w:hAnsi="Times New Roman" w:cs="Times New Roman"/>
                <w:b/>
                <w:sz w:val="28"/>
                <w:szCs w:val="28"/>
                <w:lang w:val="uk-UA"/>
              </w:rPr>
              <w:t>»</w:t>
            </w:r>
          </w:p>
          <w:p w:rsidR="00DC2A00" w:rsidRPr="00DC2A00" w:rsidRDefault="00DC2A00" w:rsidP="00DC2A00">
            <w:pPr>
              <w:suppressAutoHyphens/>
              <w:spacing w:after="0" w:line="240" w:lineRule="auto"/>
              <w:jc w:val="center"/>
              <w:rPr>
                <w:rFonts w:ascii="Times New Roman" w:eastAsia="Times New Roman" w:hAnsi="Times New Roman" w:cs="Times New Roman"/>
                <w:b/>
                <w:bCs/>
                <w:sz w:val="32"/>
                <w:szCs w:val="32"/>
                <w:lang w:val="ru-RU" w:eastAsia="ru-RU"/>
              </w:rPr>
            </w:pPr>
          </w:p>
          <w:p w:rsidR="00DC2A00" w:rsidRPr="00DC2A00" w:rsidRDefault="00DC2A00" w:rsidP="00DC2A00">
            <w:pPr>
              <w:suppressAutoHyphens/>
              <w:spacing w:after="0" w:line="240" w:lineRule="auto"/>
              <w:jc w:val="center"/>
              <w:rPr>
                <w:rFonts w:ascii="Times New Roman" w:eastAsia="Times New Roman" w:hAnsi="Times New Roman" w:cs="Times New Roman"/>
                <w:b/>
                <w:bCs/>
                <w:sz w:val="32"/>
                <w:szCs w:val="32"/>
                <w:lang w:val="ru-RU" w:eastAsia="ru-RU"/>
              </w:rPr>
            </w:pPr>
          </w:p>
        </w:tc>
      </w:tr>
    </w:tbl>
    <w:p w:rsidR="00DC2A00" w:rsidRPr="00DC2A00" w:rsidRDefault="00DC2A00" w:rsidP="00DC2A00">
      <w:pPr>
        <w:suppressAutoHyphens/>
        <w:spacing w:after="0" w:line="240" w:lineRule="auto"/>
        <w:jc w:val="center"/>
        <w:rPr>
          <w:rFonts w:ascii="Times New Roman" w:eastAsia="Times New Roman" w:hAnsi="Times New Roman" w:cs="Times New Roman"/>
          <w:b/>
          <w:sz w:val="32"/>
          <w:szCs w:val="32"/>
          <w:u w:val="single"/>
          <w:lang w:val="ru-RU" w:eastAsia="ar-SA"/>
        </w:rPr>
      </w:pPr>
    </w:p>
    <w:p w:rsidR="00DC2A00" w:rsidRPr="00DC2A00" w:rsidRDefault="00DC2A00" w:rsidP="00DC2A00">
      <w:pPr>
        <w:suppressAutoHyphens/>
        <w:spacing w:after="0" w:line="240" w:lineRule="auto"/>
        <w:jc w:val="center"/>
        <w:rPr>
          <w:rFonts w:ascii="Times New Roman" w:eastAsia="Times New Roman" w:hAnsi="Times New Roman" w:cs="Times New Roman"/>
          <w:sz w:val="36"/>
          <w:szCs w:val="36"/>
          <w:lang w:val="uk-UA" w:eastAsia="ar-SA"/>
        </w:rPr>
      </w:pPr>
    </w:p>
    <w:p w:rsidR="00DC2A00" w:rsidRPr="00DC2A00" w:rsidRDefault="00DC2A00" w:rsidP="00DC2A00">
      <w:pPr>
        <w:suppressAutoHyphens/>
        <w:spacing w:after="0" w:line="240" w:lineRule="auto"/>
        <w:rPr>
          <w:rFonts w:ascii="Times New Roman" w:eastAsia="Times New Roman" w:hAnsi="Times New Roman" w:cs="Times New Roman"/>
          <w:sz w:val="24"/>
          <w:szCs w:val="24"/>
          <w:lang w:val="uk-UA" w:eastAsia="ar-SA"/>
        </w:rPr>
      </w:pPr>
    </w:p>
    <w:p w:rsidR="00DC2A00" w:rsidRPr="00DC2A00" w:rsidRDefault="00DC2A00" w:rsidP="00DC2A00">
      <w:pPr>
        <w:suppressAutoHyphens/>
        <w:spacing w:after="0" w:line="240" w:lineRule="auto"/>
        <w:rPr>
          <w:rFonts w:ascii="Times New Roman" w:eastAsia="Times New Roman" w:hAnsi="Times New Roman" w:cs="Times New Roman"/>
          <w:sz w:val="24"/>
          <w:szCs w:val="24"/>
          <w:lang w:val="uk-UA" w:eastAsia="ar-SA"/>
        </w:rPr>
      </w:pPr>
    </w:p>
    <w:p w:rsidR="00DC2A00" w:rsidRPr="00DC2A00" w:rsidRDefault="00DC2A00" w:rsidP="00DC2A00">
      <w:pPr>
        <w:suppressAutoHyphens/>
        <w:spacing w:after="0" w:line="240" w:lineRule="auto"/>
        <w:rPr>
          <w:rFonts w:ascii="Times New Roman" w:eastAsia="Times New Roman" w:hAnsi="Times New Roman" w:cs="Times New Roman"/>
          <w:sz w:val="24"/>
          <w:szCs w:val="24"/>
          <w:lang w:val="uk-UA" w:eastAsia="ar-SA"/>
        </w:rPr>
      </w:pPr>
    </w:p>
    <w:p w:rsidR="00DC2A00" w:rsidRPr="00DC2A00" w:rsidRDefault="00DC2A00" w:rsidP="00DC2A00">
      <w:pPr>
        <w:suppressAutoHyphens/>
        <w:spacing w:after="0" w:line="240" w:lineRule="auto"/>
        <w:rPr>
          <w:rFonts w:ascii="Times New Roman" w:eastAsia="Times New Roman" w:hAnsi="Times New Roman" w:cs="Times New Roman"/>
          <w:sz w:val="24"/>
          <w:szCs w:val="24"/>
          <w:lang w:val="uk-UA" w:eastAsia="ar-SA"/>
        </w:rPr>
      </w:pPr>
    </w:p>
    <w:p w:rsidR="00DC2A00" w:rsidRPr="00DC2A00" w:rsidRDefault="00DC2A00" w:rsidP="00DC2A00">
      <w:pPr>
        <w:suppressAutoHyphens/>
        <w:spacing w:after="0" w:line="240" w:lineRule="auto"/>
        <w:rPr>
          <w:rFonts w:ascii="Times New Roman" w:eastAsia="Times New Roman" w:hAnsi="Times New Roman" w:cs="Times New Roman"/>
          <w:sz w:val="24"/>
          <w:szCs w:val="24"/>
          <w:lang w:val="uk-UA" w:eastAsia="ar-SA"/>
        </w:rPr>
      </w:pPr>
    </w:p>
    <w:p w:rsidR="00DC2A00" w:rsidRPr="00DC2A00" w:rsidRDefault="00DC2A00" w:rsidP="00DC2A00">
      <w:pPr>
        <w:suppressAutoHyphens/>
        <w:spacing w:after="0" w:line="240" w:lineRule="auto"/>
        <w:rPr>
          <w:rFonts w:ascii="Times New Roman" w:eastAsia="Times New Roman" w:hAnsi="Times New Roman" w:cs="Times New Roman"/>
          <w:b/>
          <w:bCs/>
          <w:lang w:val="uk-UA" w:eastAsia="ar-SA"/>
        </w:rPr>
      </w:pPr>
    </w:p>
    <w:p w:rsidR="00DC2A00" w:rsidRPr="00DC2A00" w:rsidRDefault="00DC2A00" w:rsidP="00DC2A00">
      <w:pPr>
        <w:suppressAutoHyphens/>
        <w:spacing w:after="0" w:line="240" w:lineRule="auto"/>
        <w:rPr>
          <w:rFonts w:ascii="Times New Roman" w:eastAsia="Times New Roman" w:hAnsi="Times New Roman" w:cs="Times New Roman"/>
          <w:b/>
          <w:bCs/>
          <w:lang w:val="uk-UA" w:eastAsia="ar-SA"/>
        </w:rPr>
      </w:pPr>
    </w:p>
    <w:p w:rsidR="00DC2A00" w:rsidRPr="00DC2A00" w:rsidRDefault="00DC2A00" w:rsidP="00DC2A00">
      <w:pPr>
        <w:suppressAutoHyphens/>
        <w:spacing w:after="0" w:line="240" w:lineRule="auto"/>
        <w:rPr>
          <w:rFonts w:ascii="Times New Roman" w:eastAsia="Times New Roman" w:hAnsi="Times New Roman" w:cs="Times New Roman"/>
          <w:b/>
          <w:bCs/>
          <w:lang w:val="uk-UA" w:eastAsia="ar-SA"/>
        </w:rPr>
      </w:pPr>
    </w:p>
    <w:p w:rsidR="00DC2A00" w:rsidRPr="00DC2A00" w:rsidRDefault="00DC2A00" w:rsidP="00DC2A00">
      <w:pPr>
        <w:suppressAutoHyphens/>
        <w:spacing w:after="0" w:line="240" w:lineRule="auto"/>
        <w:rPr>
          <w:rFonts w:ascii="Times New Roman" w:eastAsia="Times New Roman" w:hAnsi="Times New Roman" w:cs="Times New Roman"/>
          <w:b/>
          <w:bCs/>
          <w:lang w:val="uk-UA" w:eastAsia="ar-SA"/>
        </w:rPr>
      </w:pPr>
    </w:p>
    <w:p w:rsidR="00AD6F16" w:rsidRDefault="00AD6F16" w:rsidP="00DC2A00">
      <w:pPr>
        <w:suppressAutoHyphens/>
        <w:spacing w:after="0" w:line="240" w:lineRule="auto"/>
        <w:rPr>
          <w:rFonts w:ascii="Times New Roman" w:eastAsia="Times New Roman" w:hAnsi="Times New Roman" w:cs="Times New Roman"/>
          <w:b/>
          <w:bCs/>
          <w:lang w:val="uk-UA" w:eastAsia="ar-SA"/>
        </w:rPr>
      </w:pPr>
    </w:p>
    <w:p w:rsidR="001525B6" w:rsidRDefault="001525B6" w:rsidP="00DC2A00">
      <w:pPr>
        <w:suppressAutoHyphens/>
        <w:spacing w:after="0" w:line="240" w:lineRule="auto"/>
        <w:rPr>
          <w:rFonts w:ascii="Times New Roman" w:eastAsia="Times New Roman" w:hAnsi="Times New Roman" w:cs="Times New Roman"/>
          <w:b/>
          <w:bCs/>
          <w:lang w:val="uk-UA" w:eastAsia="ar-SA"/>
        </w:rPr>
      </w:pPr>
    </w:p>
    <w:p w:rsidR="001525B6" w:rsidRDefault="001525B6" w:rsidP="00DC2A00">
      <w:pPr>
        <w:suppressAutoHyphens/>
        <w:spacing w:after="0" w:line="240" w:lineRule="auto"/>
        <w:rPr>
          <w:rFonts w:ascii="Times New Roman" w:eastAsia="Times New Roman" w:hAnsi="Times New Roman" w:cs="Times New Roman"/>
          <w:b/>
          <w:bCs/>
          <w:lang w:val="uk-UA" w:eastAsia="ar-SA"/>
        </w:rPr>
      </w:pPr>
    </w:p>
    <w:p w:rsidR="001525B6" w:rsidRDefault="001525B6" w:rsidP="00DC2A00">
      <w:pPr>
        <w:suppressAutoHyphens/>
        <w:spacing w:after="0" w:line="240" w:lineRule="auto"/>
        <w:rPr>
          <w:rFonts w:ascii="Times New Roman" w:eastAsia="Times New Roman" w:hAnsi="Times New Roman" w:cs="Times New Roman"/>
          <w:b/>
          <w:bCs/>
          <w:lang w:val="uk-UA" w:eastAsia="ar-SA"/>
        </w:rPr>
      </w:pPr>
    </w:p>
    <w:p w:rsidR="00086AF7" w:rsidRDefault="00086AF7" w:rsidP="00DC2A00">
      <w:pPr>
        <w:suppressAutoHyphens/>
        <w:spacing w:after="0" w:line="240" w:lineRule="auto"/>
        <w:jc w:val="center"/>
        <w:rPr>
          <w:rFonts w:ascii="Times New Roman" w:eastAsia="Times New Roman" w:hAnsi="Times New Roman" w:cs="Times New Roman"/>
          <w:b/>
          <w:bCs/>
          <w:sz w:val="28"/>
          <w:szCs w:val="28"/>
          <w:lang w:val="uk-UA" w:eastAsia="ar-SA"/>
        </w:rPr>
      </w:pPr>
    </w:p>
    <w:p w:rsidR="00086AF7" w:rsidRDefault="00086AF7" w:rsidP="00DC2A00">
      <w:pPr>
        <w:suppressAutoHyphens/>
        <w:spacing w:after="0" w:line="240" w:lineRule="auto"/>
        <w:jc w:val="center"/>
        <w:rPr>
          <w:rFonts w:ascii="Times New Roman" w:eastAsia="Times New Roman" w:hAnsi="Times New Roman" w:cs="Times New Roman"/>
          <w:b/>
          <w:bCs/>
          <w:sz w:val="28"/>
          <w:szCs w:val="28"/>
          <w:lang w:val="uk-UA" w:eastAsia="ar-SA"/>
        </w:rPr>
      </w:pPr>
    </w:p>
    <w:p w:rsidR="00086AF7" w:rsidRDefault="00086AF7" w:rsidP="00DC2A00">
      <w:pPr>
        <w:suppressAutoHyphens/>
        <w:spacing w:after="0" w:line="240" w:lineRule="auto"/>
        <w:jc w:val="center"/>
        <w:rPr>
          <w:rFonts w:ascii="Times New Roman" w:eastAsia="Times New Roman" w:hAnsi="Times New Roman" w:cs="Times New Roman"/>
          <w:b/>
          <w:bCs/>
          <w:sz w:val="28"/>
          <w:szCs w:val="28"/>
          <w:lang w:val="uk-UA" w:eastAsia="ar-SA"/>
        </w:rPr>
      </w:pPr>
      <w:r>
        <w:rPr>
          <w:rFonts w:ascii="Times New Roman" w:eastAsia="Times New Roman" w:hAnsi="Times New Roman" w:cs="Times New Roman"/>
          <w:b/>
          <w:bCs/>
          <w:sz w:val="28"/>
          <w:szCs w:val="28"/>
          <w:lang w:val="uk-UA" w:eastAsia="ar-SA"/>
        </w:rPr>
        <w:t>Житомир</w:t>
      </w:r>
    </w:p>
    <w:p w:rsidR="00DC2A00" w:rsidRPr="00DC2A00" w:rsidRDefault="00C50B56" w:rsidP="001525B6">
      <w:pPr>
        <w:suppressAutoHyphens/>
        <w:spacing w:after="0" w:line="240" w:lineRule="auto"/>
        <w:jc w:val="center"/>
        <w:rPr>
          <w:rFonts w:ascii="Times New Roman" w:eastAsia="Times New Roman" w:hAnsi="Times New Roman" w:cs="Times New Roman"/>
          <w:b/>
          <w:sz w:val="24"/>
          <w:szCs w:val="24"/>
          <w:lang w:val="ru-RU" w:eastAsia="ar-SA"/>
        </w:rPr>
      </w:pPr>
      <w:r>
        <w:rPr>
          <w:rFonts w:ascii="Times New Roman" w:eastAsia="Times New Roman" w:hAnsi="Times New Roman" w:cs="Times New Roman"/>
          <w:b/>
          <w:bCs/>
          <w:sz w:val="28"/>
          <w:szCs w:val="28"/>
          <w:lang w:val="uk-UA" w:eastAsia="ar-SA"/>
        </w:rPr>
        <w:t>2022</w:t>
      </w:r>
      <w:r w:rsidR="00DC2A00" w:rsidRPr="00DC2A00">
        <w:rPr>
          <w:rFonts w:ascii="Times New Roman" w:eastAsia="Times New Roman" w:hAnsi="Times New Roman" w:cs="Times New Roman"/>
          <w:b/>
          <w:bCs/>
          <w:sz w:val="28"/>
          <w:szCs w:val="28"/>
          <w:lang w:val="uk-UA" w:eastAsia="ar-SA"/>
        </w:rPr>
        <w:t xml:space="preserve"> рік</w:t>
      </w:r>
    </w:p>
    <w:tbl>
      <w:tblPr>
        <w:tblW w:w="9888"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3188"/>
        <w:gridCol w:w="71"/>
        <w:gridCol w:w="6042"/>
      </w:tblGrid>
      <w:tr w:rsidR="00DC2A00" w:rsidRPr="00086AF7" w:rsidTr="00DC2A00">
        <w:trPr>
          <w:trHeight w:val="522"/>
        </w:trPr>
        <w:tc>
          <w:tcPr>
            <w:tcW w:w="587" w:type="dxa"/>
            <w:shd w:val="clear" w:color="auto" w:fill="auto"/>
            <w:vAlign w:val="center"/>
          </w:tcPr>
          <w:p w:rsidR="00DC2A00" w:rsidRPr="00086AF7" w:rsidRDefault="00DC2A00" w:rsidP="00DC2A00">
            <w:pPr>
              <w:widowControl w:val="0"/>
              <w:suppressAutoHyphens/>
              <w:spacing w:after="0" w:line="240" w:lineRule="auto"/>
              <w:contextualSpacing/>
              <w:jc w:val="center"/>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color w:val="000000"/>
                <w:sz w:val="24"/>
                <w:szCs w:val="24"/>
                <w:lang w:val="uk-UA" w:eastAsia="uk-UA"/>
              </w:rPr>
              <w:lastRenderedPageBreak/>
              <w:t>№</w:t>
            </w:r>
          </w:p>
        </w:tc>
        <w:tc>
          <w:tcPr>
            <w:tcW w:w="9301" w:type="dxa"/>
            <w:gridSpan w:val="3"/>
            <w:shd w:val="clear" w:color="auto" w:fill="auto"/>
            <w:vAlign w:val="center"/>
          </w:tcPr>
          <w:p w:rsidR="00DC2A00" w:rsidRPr="00086AF7" w:rsidRDefault="00DC2A00" w:rsidP="00DC2A00">
            <w:pPr>
              <w:widowControl w:val="0"/>
              <w:suppressAutoHyphens/>
              <w:spacing w:after="0" w:line="240" w:lineRule="auto"/>
              <w:contextualSpacing/>
              <w:jc w:val="center"/>
              <w:rPr>
                <w:rFonts w:ascii="Times New Roman" w:eastAsia="Times New Roman" w:hAnsi="Times New Roman" w:cs="Times New Roman"/>
                <w:b/>
                <w:color w:val="000000"/>
                <w:sz w:val="24"/>
                <w:szCs w:val="24"/>
                <w:lang w:val="uk-UA" w:eastAsia="uk-UA"/>
              </w:rPr>
            </w:pPr>
            <w:r w:rsidRPr="00086AF7">
              <w:rPr>
                <w:rFonts w:ascii="Times New Roman" w:eastAsia="Times New Roman" w:hAnsi="Times New Roman" w:cs="Times New Roman"/>
                <w:b/>
                <w:sz w:val="24"/>
                <w:szCs w:val="24"/>
                <w:lang w:val="uk-UA" w:eastAsia="ar-SA"/>
              </w:rPr>
              <w:t xml:space="preserve">Розділ </w:t>
            </w:r>
            <w:r w:rsidRPr="00086AF7">
              <w:rPr>
                <w:rFonts w:ascii="Times New Roman" w:eastAsia="Times New Roman" w:hAnsi="Times New Roman" w:cs="Times New Roman"/>
                <w:b/>
                <w:sz w:val="24"/>
                <w:szCs w:val="24"/>
                <w:bdr w:val="none" w:sz="0" w:space="0" w:color="auto" w:frame="1"/>
                <w:lang w:val="uk-UA" w:eastAsia="uk-UA"/>
              </w:rPr>
              <w:t>І. Загальні положення</w:t>
            </w:r>
          </w:p>
        </w:tc>
      </w:tr>
      <w:tr w:rsidR="00DC2A00" w:rsidRPr="00A24033"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color w:val="000000"/>
                <w:sz w:val="24"/>
                <w:szCs w:val="24"/>
                <w:lang w:val="uk-UA" w:eastAsia="uk-UA"/>
              </w:rPr>
              <w:t>1</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sz w:val="24"/>
                <w:szCs w:val="24"/>
                <w:lang w:val="uk-UA" w:eastAsia="uk-UA"/>
              </w:rPr>
              <w:t>Терміни, які вживаються в тендерній документації</w:t>
            </w:r>
          </w:p>
        </w:tc>
        <w:tc>
          <w:tcPr>
            <w:tcW w:w="6042" w:type="dxa"/>
            <w:shd w:val="clear" w:color="auto" w:fill="auto"/>
            <w:vAlign w:val="center"/>
          </w:tcPr>
          <w:p w:rsidR="00A24033" w:rsidRDefault="00DC2A00" w:rsidP="00A24033">
            <w:pPr>
              <w:widowControl w:val="0"/>
              <w:spacing w:after="0" w:line="240" w:lineRule="auto"/>
              <w:jc w:val="both"/>
              <w:rPr>
                <w:rFonts w:ascii="Times New Roman" w:hAnsi="Times New Roman" w:cs="Times New Roman"/>
                <w:color w:val="000000"/>
                <w:sz w:val="24"/>
                <w:szCs w:val="24"/>
                <w:lang w:val="uk-UA" w:eastAsia="ru-RU"/>
              </w:rPr>
            </w:pPr>
            <w:r w:rsidRPr="00A24033">
              <w:rPr>
                <w:rFonts w:ascii="Times New Roman" w:eastAsia="Times New Roman" w:hAnsi="Times New Roman" w:cs="Times New Roman"/>
                <w:sz w:val="24"/>
                <w:szCs w:val="24"/>
                <w:lang w:val="uk-UA" w:eastAsia="uk-UA"/>
              </w:rPr>
              <w:t xml:space="preserve">      </w:t>
            </w:r>
            <w:r w:rsidR="00A24033" w:rsidRPr="00A24033">
              <w:rPr>
                <w:rFonts w:ascii="Times New Roman" w:hAnsi="Times New Roman" w:cs="Times New Roman"/>
                <w:color w:val="000000"/>
                <w:sz w:val="24"/>
                <w:szCs w:val="24"/>
                <w:lang w:val="uk-UA" w:eastAsia="ru-RU"/>
              </w:rPr>
              <w:t xml:space="preserve">Тендерну документацію розроблено відповідно до вимог </w:t>
            </w:r>
            <w:hyperlink r:id="rId8">
              <w:r w:rsidR="00A24033" w:rsidRPr="00A24033">
                <w:rPr>
                  <w:rFonts w:ascii="Times New Roman" w:hAnsi="Times New Roman" w:cs="Times New Roman"/>
                  <w:color w:val="000000"/>
                  <w:sz w:val="24"/>
                  <w:szCs w:val="24"/>
                  <w:lang w:val="uk-UA" w:eastAsia="ru-RU"/>
                </w:rPr>
                <w:t>Закону</w:t>
              </w:r>
            </w:hyperlink>
            <w:r w:rsidR="00A24033" w:rsidRPr="00A24033">
              <w:rPr>
                <w:rFonts w:ascii="Times New Roman" w:hAnsi="Times New Roman" w:cs="Times New Roman"/>
                <w:color w:val="000000"/>
                <w:sz w:val="24"/>
                <w:szCs w:val="24"/>
                <w:lang w:val="uk-UA" w:eastAsia="ru-RU"/>
              </w:rPr>
              <w:t xml:space="preserve"> України «Про публічні закупівлі» (далі – Закон), Закону України «Про ринок електричної енергії», Постанови НКРЕКП від 14.03.2018 №312 «Про затвердження Правил роздрібного ринку</w:t>
            </w:r>
            <w:r w:rsidR="00A24033" w:rsidRPr="00A24033">
              <w:rPr>
                <w:rFonts w:ascii="Times New Roman" w:hAnsi="Times New Roman" w:cs="Times New Roman"/>
                <w:color w:val="000000"/>
                <w:sz w:val="24"/>
                <w:szCs w:val="24"/>
                <w:lang w:val="uk-UA" w:eastAsia="ru-RU"/>
              </w:rPr>
              <w:tab/>
              <w:t>електричної енергії», Постанови</w:t>
            </w:r>
            <w:r w:rsidR="00A24033" w:rsidRPr="00A24033">
              <w:rPr>
                <w:rFonts w:ascii="Times New Roman" w:hAnsi="Times New Roman" w:cs="Times New Roman"/>
                <w:color w:val="000000"/>
                <w:sz w:val="24"/>
                <w:szCs w:val="24"/>
                <w:lang w:val="uk-UA" w:eastAsia="ru-RU"/>
              </w:rPr>
              <w:tab/>
              <w:t>НКРЕКП від 14.03.2018 №309 «Про затвердження Кодексу системи передачі», Постанови НКРЕКП від 14.03.2018 №307 «Про затвердження Правил ринку»,</w:t>
            </w:r>
            <w:r w:rsidR="00A24033" w:rsidRPr="00A24033">
              <w:rPr>
                <w:rFonts w:ascii="Times New Roman" w:hAnsi="Times New Roman" w:cs="Times New Roman"/>
                <w:color w:val="FF0000"/>
                <w:sz w:val="24"/>
                <w:szCs w:val="24"/>
                <w:lang w:val="uk-UA" w:eastAsia="ru-RU"/>
              </w:rPr>
              <w:t xml:space="preserve"> </w:t>
            </w:r>
            <w:r w:rsidR="00A24033" w:rsidRPr="00A24033">
              <w:rPr>
                <w:rFonts w:ascii="Times New Roman" w:hAnsi="Times New Roman" w:cs="Times New Roman"/>
                <w:sz w:val="24"/>
                <w:szCs w:val="24"/>
                <w:lang w:val="uk-UA" w:eastAsia="ru-RU"/>
              </w:rPr>
              <w:t>Постанова НКРЕКП від 09.11.2017  №1388 «Про затвердження Ліцензійних умов провадження господарської діяльності з передачі електричної енергії»</w:t>
            </w:r>
            <w:r w:rsidR="00A24033" w:rsidRPr="00A24033">
              <w:rPr>
                <w:rFonts w:ascii="Times New Roman" w:hAnsi="Times New Roman" w:cs="Times New Roman"/>
                <w:color w:val="000000"/>
                <w:sz w:val="24"/>
                <w:szCs w:val="24"/>
                <w:lang w:val="uk-UA" w:eastAsia="ru-RU"/>
              </w:rPr>
              <w:t>, Постанови</w:t>
            </w:r>
            <w:r w:rsidR="00A24033" w:rsidRPr="00A24033">
              <w:rPr>
                <w:rFonts w:ascii="Times New Roman" w:hAnsi="Times New Roman" w:cs="Times New Roman"/>
                <w:color w:val="000000"/>
                <w:sz w:val="24"/>
                <w:szCs w:val="24"/>
                <w:lang w:val="uk-UA" w:eastAsia="ru-RU"/>
              </w:rPr>
              <w:tab/>
              <w:t>НКРЕКП від 27.12.2017 №1469 «Про затвердження Ліцензійних умов провадження господарської діяльності з постачання електричної енергії споживачу».</w:t>
            </w:r>
          </w:p>
          <w:p w:rsidR="00DC2A00" w:rsidRPr="00A24033" w:rsidRDefault="00A24033" w:rsidP="00A24033">
            <w:pPr>
              <w:widowControl w:val="0"/>
              <w:spacing w:after="0" w:line="240" w:lineRule="auto"/>
              <w:jc w:val="both"/>
              <w:rPr>
                <w:rFonts w:ascii="Times New Roman" w:hAnsi="Times New Roman" w:cs="Times New Roman"/>
                <w:color w:val="000000"/>
                <w:sz w:val="24"/>
                <w:szCs w:val="24"/>
                <w:lang w:val="uk-UA" w:eastAsia="ru-RU"/>
              </w:rPr>
            </w:pPr>
            <w:r w:rsidRPr="00A24033">
              <w:rPr>
                <w:rFonts w:ascii="Times New Roman" w:eastAsia="Times New Roman" w:hAnsi="Times New Roman" w:cs="Times New Roman"/>
                <w:sz w:val="24"/>
                <w:szCs w:val="24"/>
                <w:lang w:val="uk-UA"/>
              </w:rPr>
              <w:t xml:space="preserve">Терміни, які використовуються в цій тендерній документації, вживаються у значенні, наведеному в </w:t>
            </w:r>
            <w:r w:rsidRPr="00A24033">
              <w:rPr>
                <w:rFonts w:ascii="Times New Roman" w:eastAsia="Times New Roman" w:hAnsi="Times New Roman" w:cs="Times New Roman"/>
                <w:b/>
                <w:bCs/>
                <w:i/>
                <w:iCs/>
                <w:sz w:val="24"/>
                <w:szCs w:val="24"/>
                <w:lang w:val="uk-UA"/>
              </w:rPr>
              <w:t>Законі</w:t>
            </w:r>
            <w:r w:rsidRPr="00A24033">
              <w:rPr>
                <w:rFonts w:ascii="Times New Roman" w:eastAsia="Times New Roman" w:hAnsi="Times New Roman" w:cs="Times New Roman"/>
                <w:sz w:val="24"/>
                <w:szCs w:val="24"/>
                <w:lang w:val="uk-UA"/>
              </w:rPr>
              <w:t xml:space="preserve"> та інших вищенаведених нормативних актах.</w:t>
            </w:r>
            <w:r w:rsidR="00DC2A00" w:rsidRPr="00086AF7">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Тендерну документацію</w:t>
            </w:r>
            <w:r w:rsidR="00DC2A00" w:rsidRPr="00086AF7">
              <w:rPr>
                <w:rFonts w:ascii="Times New Roman" w:eastAsia="Times New Roman" w:hAnsi="Times New Roman" w:cs="Times New Roman"/>
                <w:sz w:val="24"/>
                <w:szCs w:val="24"/>
                <w:lang w:val="uk-UA" w:eastAsia="uk-UA"/>
              </w:rPr>
              <w:t xml:space="preserve"> розроблено відповідно до вимог </w:t>
            </w:r>
            <w:hyperlink r:id="rId9" w:tgtFrame="_blank" w:history="1">
              <w:r w:rsidR="00DC2A00" w:rsidRPr="00086AF7">
                <w:rPr>
                  <w:rFonts w:ascii="Times New Roman" w:eastAsia="Times New Roman" w:hAnsi="Times New Roman" w:cs="Times New Roman"/>
                  <w:sz w:val="24"/>
                  <w:szCs w:val="24"/>
                  <w:bdr w:val="none" w:sz="0" w:space="0" w:color="auto" w:frame="1"/>
                  <w:lang w:val="uk-UA" w:eastAsia="uk-UA"/>
                </w:rPr>
                <w:t>Закону</w:t>
              </w:r>
            </w:hyperlink>
            <w:r w:rsidR="00DC2A00" w:rsidRPr="00086AF7">
              <w:rPr>
                <w:rFonts w:ascii="Times New Roman" w:eastAsia="Times New Roman" w:hAnsi="Times New Roman" w:cs="Times New Roman"/>
                <w:sz w:val="24"/>
                <w:szCs w:val="24"/>
                <w:bdr w:val="none" w:sz="0" w:space="0" w:color="auto" w:frame="1"/>
                <w:lang w:val="uk-UA" w:eastAsia="uk-UA"/>
              </w:rPr>
              <w:t xml:space="preserve"> У</w:t>
            </w:r>
            <w:r w:rsidR="007533BA">
              <w:rPr>
                <w:rFonts w:ascii="Times New Roman" w:eastAsia="Times New Roman" w:hAnsi="Times New Roman" w:cs="Times New Roman"/>
                <w:sz w:val="24"/>
                <w:szCs w:val="24"/>
                <w:bdr w:val="none" w:sz="0" w:space="0" w:color="auto" w:frame="1"/>
                <w:lang w:val="uk-UA" w:eastAsia="uk-UA"/>
              </w:rPr>
              <w:t xml:space="preserve">країни «Про публічні закупівлі» </w:t>
            </w:r>
            <w:r w:rsidR="00DC2A00" w:rsidRPr="00086AF7">
              <w:rPr>
                <w:rFonts w:ascii="Times New Roman" w:eastAsia="Times New Roman" w:hAnsi="Times New Roman" w:cs="Times New Roman"/>
                <w:sz w:val="24"/>
                <w:szCs w:val="24"/>
                <w:bdr w:val="none" w:sz="0" w:space="0" w:color="auto" w:frame="1"/>
                <w:lang w:val="uk-UA" w:eastAsia="uk-UA"/>
              </w:rPr>
              <w:t>(далі – Закон).</w:t>
            </w:r>
            <w:r w:rsidR="00DC2A00" w:rsidRPr="00086AF7">
              <w:rPr>
                <w:rFonts w:ascii="Times New Roman" w:eastAsia="Times New Roman" w:hAnsi="Times New Roman" w:cs="Times New Roman"/>
                <w:sz w:val="24"/>
                <w:szCs w:val="24"/>
                <w:lang w:val="uk-UA" w:eastAsia="uk-UA"/>
              </w:rPr>
              <w:t xml:space="preserve"> </w:t>
            </w:r>
            <w:r w:rsidR="00DC2A00" w:rsidRPr="00086AF7">
              <w:rPr>
                <w:rFonts w:ascii="Times New Roman" w:eastAsia="Times New Roman" w:hAnsi="Times New Roman" w:cs="Times New Roman"/>
                <w:sz w:val="24"/>
                <w:szCs w:val="24"/>
                <w:lang w:val="ru-RU" w:eastAsia="uk-UA"/>
              </w:rPr>
              <w:t>Терміни вживаються у значенні, наведеному в Законі</w:t>
            </w:r>
          </w:p>
        </w:tc>
      </w:tr>
      <w:tr w:rsidR="00DC2A00" w:rsidRPr="00086AF7"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2</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sz w:val="24"/>
                <w:szCs w:val="24"/>
                <w:lang w:val="ru-RU" w:eastAsia="uk-UA"/>
              </w:rPr>
              <w:t>Інформація про замовника торгі</w:t>
            </w:r>
            <w:proofErr w:type="gramStart"/>
            <w:r w:rsidRPr="00086AF7">
              <w:rPr>
                <w:rFonts w:ascii="Times New Roman" w:eastAsia="Times New Roman" w:hAnsi="Times New Roman" w:cs="Times New Roman"/>
                <w:sz w:val="24"/>
                <w:szCs w:val="24"/>
                <w:lang w:val="ru-RU" w:eastAsia="uk-UA"/>
              </w:rPr>
              <w:t>в</w:t>
            </w:r>
            <w:proofErr w:type="gramEnd"/>
            <w:r w:rsidR="007533BA">
              <w:rPr>
                <w:rFonts w:ascii="Times New Roman" w:eastAsia="Times New Roman" w:hAnsi="Times New Roman" w:cs="Times New Roman"/>
                <w:sz w:val="24"/>
                <w:szCs w:val="24"/>
                <w:lang w:val="ru-RU" w:eastAsia="uk-UA"/>
              </w:rPr>
              <w:t>:</w:t>
            </w:r>
          </w:p>
        </w:tc>
        <w:tc>
          <w:tcPr>
            <w:tcW w:w="6042" w:type="dxa"/>
            <w:shd w:val="clear" w:color="auto" w:fill="auto"/>
          </w:tcPr>
          <w:p w:rsidR="00DC2A00" w:rsidRPr="00086AF7" w:rsidRDefault="00DC2A00" w:rsidP="00DC2A00">
            <w:pPr>
              <w:suppressAutoHyphens/>
              <w:spacing w:after="0" w:line="240" w:lineRule="auto"/>
              <w:rPr>
                <w:rFonts w:ascii="Times New Roman" w:eastAsia="Times New Roman" w:hAnsi="Times New Roman" w:cs="Times New Roman"/>
                <w:b/>
                <w:sz w:val="24"/>
                <w:szCs w:val="24"/>
                <w:lang w:val="ru-RU" w:eastAsia="ar-SA"/>
              </w:rPr>
            </w:pPr>
          </w:p>
        </w:tc>
      </w:tr>
      <w:tr w:rsidR="00DC2A00" w:rsidRPr="00DA6276"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2.1</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повне найменування</w:t>
            </w:r>
          </w:p>
        </w:tc>
        <w:tc>
          <w:tcPr>
            <w:tcW w:w="6042" w:type="dxa"/>
            <w:shd w:val="clear" w:color="auto" w:fill="auto"/>
          </w:tcPr>
          <w:p w:rsidR="00DC2A00" w:rsidRPr="00086AF7" w:rsidRDefault="00DC2A00" w:rsidP="006806AB">
            <w:pPr>
              <w:spacing w:after="0" w:line="240" w:lineRule="auto"/>
              <w:rPr>
                <w:rFonts w:ascii="Times New Roman" w:eastAsia="Calibri" w:hAnsi="Times New Roman" w:cs="Times New Roman"/>
                <w:b/>
                <w:sz w:val="24"/>
                <w:szCs w:val="24"/>
                <w:lang w:val="uk-UA"/>
              </w:rPr>
            </w:pPr>
            <w:r w:rsidRPr="00086AF7">
              <w:rPr>
                <w:rFonts w:ascii="Times New Roman" w:eastAsia="Calibri" w:hAnsi="Times New Roman" w:cs="Times New Roman"/>
                <w:b/>
                <w:bCs/>
                <w:sz w:val="24"/>
                <w:szCs w:val="24"/>
                <w:lang w:val="uk-UA" w:eastAsia="ru-RU"/>
              </w:rPr>
              <w:t>Житомирська спеціальна школа</w:t>
            </w:r>
            <w:r w:rsidR="006806AB">
              <w:rPr>
                <w:rFonts w:ascii="Times New Roman" w:eastAsia="Calibri" w:hAnsi="Times New Roman" w:cs="Times New Roman"/>
                <w:b/>
                <w:bCs/>
                <w:sz w:val="24"/>
                <w:szCs w:val="24"/>
                <w:lang w:val="uk-UA" w:eastAsia="ru-RU"/>
              </w:rPr>
              <w:t xml:space="preserve"> </w:t>
            </w:r>
            <w:r w:rsidRPr="00086AF7">
              <w:rPr>
                <w:rFonts w:ascii="Times New Roman" w:eastAsia="Calibri" w:hAnsi="Times New Roman" w:cs="Times New Roman"/>
                <w:b/>
                <w:bCs/>
                <w:sz w:val="24"/>
                <w:szCs w:val="24"/>
                <w:lang w:val="uk-UA" w:eastAsia="ru-RU"/>
              </w:rPr>
              <w:t>Житомирської обласної ради</w:t>
            </w:r>
          </w:p>
        </w:tc>
      </w:tr>
      <w:tr w:rsidR="00DC2A00" w:rsidRPr="00086AF7" w:rsidTr="007533BA">
        <w:trPr>
          <w:trHeight w:val="345"/>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2.2</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proofErr w:type="gramStart"/>
            <w:r w:rsidRPr="00086AF7">
              <w:rPr>
                <w:rFonts w:ascii="Times New Roman" w:eastAsia="Times New Roman" w:hAnsi="Times New Roman" w:cs="Times New Roman"/>
                <w:sz w:val="24"/>
                <w:szCs w:val="24"/>
                <w:lang w:val="ru-RU" w:eastAsia="uk-UA"/>
              </w:rPr>
              <w:t>м</w:t>
            </w:r>
            <w:proofErr w:type="gramEnd"/>
            <w:r w:rsidRPr="00086AF7">
              <w:rPr>
                <w:rFonts w:ascii="Times New Roman" w:eastAsia="Times New Roman" w:hAnsi="Times New Roman" w:cs="Times New Roman"/>
                <w:sz w:val="24"/>
                <w:szCs w:val="24"/>
                <w:lang w:val="ru-RU" w:eastAsia="uk-UA"/>
              </w:rPr>
              <w:t>ісцезнаходження</w:t>
            </w:r>
          </w:p>
        </w:tc>
        <w:tc>
          <w:tcPr>
            <w:tcW w:w="6042" w:type="dxa"/>
            <w:shd w:val="clear" w:color="auto" w:fill="auto"/>
          </w:tcPr>
          <w:p w:rsidR="00DC2A00" w:rsidRPr="00086AF7" w:rsidRDefault="00DC2A00" w:rsidP="00DC2A00">
            <w:pPr>
              <w:suppressAutoHyphens/>
              <w:spacing w:after="0" w:line="240" w:lineRule="auto"/>
              <w:jc w:val="both"/>
              <w:rPr>
                <w:rFonts w:ascii="Times New Roman" w:eastAsia="Times New Roman" w:hAnsi="Times New Roman" w:cs="Times New Roman"/>
                <w:i/>
                <w:sz w:val="24"/>
                <w:szCs w:val="24"/>
                <w:lang w:val="uk-UA" w:eastAsia="ar-SA"/>
              </w:rPr>
            </w:pPr>
            <w:r w:rsidRPr="00086AF7">
              <w:rPr>
                <w:rFonts w:ascii="Times New Roman" w:eastAsia="Times New Roman" w:hAnsi="Times New Roman" w:cs="Times New Roman"/>
                <w:b/>
                <w:bCs/>
                <w:color w:val="000000"/>
                <w:sz w:val="24"/>
                <w:szCs w:val="24"/>
                <w:lang w:val="uk-UA" w:eastAsia="ar-SA"/>
              </w:rPr>
              <w:t>10014, м. Житомир, вул. Синельниківська, 12</w:t>
            </w:r>
          </w:p>
        </w:tc>
      </w:tr>
      <w:tr w:rsidR="00DC2A00" w:rsidRPr="00C50B56"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2.3</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sz w:val="24"/>
                <w:szCs w:val="24"/>
                <w:lang w:val="ru-RU" w:eastAsia="uk-UA"/>
              </w:rPr>
              <w:t>посадова особа замовника, уповноважена здійснювати зв'язок з учасниками</w:t>
            </w:r>
          </w:p>
        </w:tc>
        <w:tc>
          <w:tcPr>
            <w:tcW w:w="6042" w:type="dxa"/>
            <w:shd w:val="clear" w:color="auto" w:fill="auto"/>
            <w:vAlign w:val="center"/>
          </w:tcPr>
          <w:p w:rsidR="007818C8" w:rsidRPr="008577BB" w:rsidRDefault="007818C8" w:rsidP="007818C8">
            <w:pPr>
              <w:widowControl w:val="0"/>
              <w:suppressAutoHyphens/>
              <w:autoSpaceDE w:val="0"/>
              <w:autoSpaceDN w:val="0"/>
              <w:adjustRightInd w:val="0"/>
              <w:spacing w:after="0" w:line="240" w:lineRule="auto"/>
              <w:rPr>
                <w:rFonts w:ascii="Times New Roman" w:eastAsia="Times New Roman" w:hAnsi="Times New Roman" w:cs="Times New Roman"/>
                <w:b/>
                <w:bCs/>
                <w:color w:val="000000"/>
                <w:sz w:val="24"/>
                <w:szCs w:val="24"/>
                <w:lang w:val="ru-RU" w:eastAsia="ar-SA"/>
              </w:rPr>
            </w:pPr>
            <w:r w:rsidRPr="00086AF7">
              <w:rPr>
                <w:rFonts w:ascii="Times New Roman" w:eastAsia="Times New Roman" w:hAnsi="Times New Roman" w:cs="Times New Roman"/>
                <w:b/>
                <w:bCs/>
                <w:color w:val="000000"/>
                <w:sz w:val="24"/>
                <w:szCs w:val="24"/>
                <w:lang w:val="uk-UA" w:eastAsia="ar-SA"/>
              </w:rPr>
              <w:t xml:space="preserve">Лесик Світлана Миколаївна </w:t>
            </w:r>
            <w:r>
              <w:rPr>
                <w:rFonts w:ascii="Times New Roman" w:eastAsia="Times New Roman" w:hAnsi="Times New Roman" w:cs="Times New Roman"/>
                <w:b/>
                <w:bCs/>
                <w:color w:val="000000"/>
                <w:sz w:val="24"/>
                <w:szCs w:val="24"/>
                <w:lang w:val="uk-UA" w:eastAsia="ar-SA"/>
              </w:rPr>
              <w:t>–</w:t>
            </w:r>
            <w:r w:rsidRPr="00086AF7">
              <w:rPr>
                <w:rFonts w:ascii="Times New Roman" w:eastAsia="Times New Roman" w:hAnsi="Times New Roman" w:cs="Times New Roman"/>
                <w:b/>
                <w:bCs/>
                <w:color w:val="000000"/>
                <w:sz w:val="24"/>
                <w:szCs w:val="24"/>
                <w:lang w:val="uk-UA" w:eastAsia="ar-SA"/>
              </w:rPr>
              <w:t xml:space="preserve"> </w:t>
            </w:r>
            <w:r>
              <w:rPr>
                <w:rFonts w:ascii="Times New Roman" w:eastAsia="Times New Roman" w:hAnsi="Times New Roman" w:cs="Times New Roman"/>
                <w:b/>
                <w:bCs/>
                <w:color w:val="000000"/>
                <w:sz w:val="24"/>
                <w:szCs w:val="24"/>
                <w:lang w:val="uk-UA" w:eastAsia="ar-SA"/>
              </w:rPr>
              <w:t>директор Житомирської спеціальної школи Житомирської обласної ради</w:t>
            </w:r>
            <w:r w:rsidRPr="00086AF7">
              <w:rPr>
                <w:rFonts w:ascii="Times New Roman" w:eastAsia="Times New Roman" w:hAnsi="Times New Roman" w:cs="Times New Roman"/>
                <w:b/>
                <w:bCs/>
                <w:color w:val="000000"/>
                <w:sz w:val="24"/>
                <w:szCs w:val="24"/>
                <w:lang w:val="uk-UA" w:eastAsia="ar-SA"/>
              </w:rPr>
              <w:t>, 10014, м. Житомир, вул. Синельниківська, 12, тел./факс тел.</w:t>
            </w:r>
          </w:p>
          <w:p w:rsidR="007818C8" w:rsidRDefault="007818C8" w:rsidP="007818C8">
            <w:pPr>
              <w:widowControl w:val="0"/>
              <w:suppressAutoHyphens/>
              <w:autoSpaceDE w:val="0"/>
              <w:autoSpaceDN w:val="0"/>
              <w:adjustRightInd w:val="0"/>
              <w:spacing w:after="0" w:line="240" w:lineRule="auto"/>
              <w:rPr>
                <w:rFonts w:ascii="Times New Roman" w:eastAsia="Times New Roman" w:hAnsi="Times New Roman" w:cs="Times New Roman"/>
                <w:bCs/>
                <w:color w:val="000000"/>
                <w:sz w:val="24"/>
                <w:szCs w:val="24"/>
                <w:lang w:val="uk-UA" w:eastAsia="ar-SA"/>
              </w:rPr>
            </w:pPr>
            <w:r w:rsidRPr="00086AF7">
              <w:rPr>
                <w:rFonts w:ascii="Times New Roman" w:eastAsia="Times New Roman" w:hAnsi="Times New Roman" w:cs="Times New Roman"/>
                <w:b/>
                <w:bCs/>
                <w:color w:val="000000"/>
                <w:sz w:val="24"/>
                <w:szCs w:val="24"/>
                <w:lang w:val="uk-UA" w:eastAsia="ar-SA"/>
              </w:rPr>
              <w:t xml:space="preserve">(0412) </w:t>
            </w:r>
            <w:r>
              <w:rPr>
                <w:rFonts w:ascii="Times New Roman" w:eastAsia="Times New Roman" w:hAnsi="Times New Roman" w:cs="Times New Roman"/>
                <w:b/>
                <w:bCs/>
                <w:color w:val="000000"/>
                <w:sz w:val="24"/>
                <w:szCs w:val="24"/>
                <w:lang w:val="uk-UA" w:eastAsia="ar-SA"/>
              </w:rPr>
              <w:t>41-89-82</w:t>
            </w:r>
            <w:r w:rsidRPr="00086AF7">
              <w:rPr>
                <w:rFonts w:ascii="Times New Roman" w:eastAsia="Times New Roman" w:hAnsi="Times New Roman" w:cs="Times New Roman"/>
                <w:b/>
                <w:bCs/>
                <w:color w:val="000000"/>
                <w:sz w:val="24"/>
                <w:szCs w:val="24"/>
                <w:lang w:val="uk-UA" w:eastAsia="ar-SA"/>
              </w:rPr>
              <w:t>,</w:t>
            </w:r>
            <w:r>
              <w:rPr>
                <w:rFonts w:ascii="Times New Roman" w:eastAsia="Times New Roman" w:hAnsi="Times New Roman" w:cs="Times New Roman"/>
                <w:b/>
                <w:bCs/>
                <w:color w:val="000000"/>
                <w:sz w:val="24"/>
                <w:szCs w:val="24"/>
                <w:lang w:val="uk-UA" w:eastAsia="ar-SA"/>
              </w:rPr>
              <w:t xml:space="preserve">  </w:t>
            </w:r>
            <w:r w:rsidRPr="00086AF7">
              <w:rPr>
                <w:rFonts w:ascii="Times New Roman" w:eastAsia="Times New Roman" w:hAnsi="Times New Roman" w:cs="Times New Roman"/>
                <w:b/>
                <w:bCs/>
                <w:color w:val="000000"/>
                <w:sz w:val="24"/>
                <w:szCs w:val="24"/>
                <w:lang w:eastAsia="ar-SA"/>
              </w:rPr>
              <w:t>e</w:t>
            </w:r>
            <w:r w:rsidRPr="00086AF7">
              <w:rPr>
                <w:rFonts w:ascii="Times New Roman" w:eastAsia="Times New Roman" w:hAnsi="Times New Roman" w:cs="Times New Roman"/>
                <w:b/>
                <w:bCs/>
                <w:color w:val="000000"/>
                <w:sz w:val="24"/>
                <w:szCs w:val="24"/>
                <w:lang w:val="uk-UA" w:eastAsia="ar-SA"/>
              </w:rPr>
              <w:t>-</w:t>
            </w:r>
            <w:r w:rsidRPr="00086AF7">
              <w:rPr>
                <w:rFonts w:ascii="Times New Roman" w:eastAsia="Times New Roman" w:hAnsi="Times New Roman" w:cs="Times New Roman"/>
                <w:b/>
                <w:bCs/>
                <w:color w:val="000000"/>
                <w:sz w:val="24"/>
                <w:szCs w:val="24"/>
                <w:lang w:eastAsia="ar-SA"/>
              </w:rPr>
              <w:t>mail</w:t>
            </w:r>
            <w:r w:rsidRPr="00086AF7">
              <w:rPr>
                <w:rFonts w:ascii="Times New Roman" w:eastAsia="Times New Roman" w:hAnsi="Times New Roman" w:cs="Times New Roman"/>
                <w:b/>
                <w:bCs/>
                <w:color w:val="000000"/>
                <w:sz w:val="24"/>
                <w:szCs w:val="24"/>
                <w:lang w:val="uk-UA" w:eastAsia="ar-SA"/>
              </w:rPr>
              <w:t xml:space="preserve">: </w:t>
            </w:r>
            <w:r w:rsidRPr="00086AF7">
              <w:rPr>
                <w:rFonts w:ascii="Times New Roman" w:eastAsia="Times New Roman" w:hAnsi="Times New Roman" w:cs="Times New Roman"/>
                <w:b/>
                <w:bCs/>
                <w:color w:val="000000"/>
                <w:sz w:val="24"/>
                <w:szCs w:val="24"/>
                <w:lang w:eastAsia="ar-SA"/>
              </w:rPr>
              <w:t>spschizt</w:t>
            </w:r>
            <w:r w:rsidRPr="008577BB">
              <w:rPr>
                <w:rFonts w:ascii="Times New Roman" w:eastAsia="Times New Roman" w:hAnsi="Times New Roman" w:cs="Times New Roman"/>
                <w:b/>
                <w:bCs/>
                <w:color w:val="000000"/>
                <w:sz w:val="24"/>
                <w:szCs w:val="24"/>
                <w:lang w:val="ru-RU" w:eastAsia="ar-SA"/>
              </w:rPr>
              <w:t>.9</w:t>
            </w:r>
            <w:r w:rsidRPr="00086AF7">
              <w:rPr>
                <w:rFonts w:ascii="Times New Roman" w:eastAsia="Times New Roman" w:hAnsi="Times New Roman" w:cs="Times New Roman"/>
                <w:b/>
                <w:bCs/>
                <w:color w:val="000000"/>
                <w:sz w:val="24"/>
                <w:szCs w:val="24"/>
                <w:lang w:val="uk-UA" w:eastAsia="ar-SA"/>
              </w:rPr>
              <w:t>@</w:t>
            </w:r>
            <w:r w:rsidRPr="00086AF7">
              <w:rPr>
                <w:rFonts w:ascii="Times New Roman" w:eastAsia="Times New Roman" w:hAnsi="Times New Roman" w:cs="Times New Roman"/>
                <w:b/>
                <w:bCs/>
                <w:color w:val="000000"/>
                <w:sz w:val="24"/>
                <w:szCs w:val="24"/>
                <w:lang w:eastAsia="ar-SA"/>
              </w:rPr>
              <w:t>gmail</w:t>
            </w:r>
            <w:r w:rsidRPr="008577BB">
              <w:rPr>
                <w:rFonts w:ascii="Times New Roman" w:eastAsia="Times New Roman" w:hAnsi="Times New Roman" w:cs="Times New Roman"/>
                <w:b/>
                <w:bCs/>
                <w:color w:val="000000"/>
                <w:sz w:val="24"/>
                <w:szCs w:val="24"/>
                <w:lang w:val="ru-RU" w:eastAsia="ar-SA"/>
              </w:rPr>
              <w:t>.</w:t>
            </w:r>
            <w:r w:rsidRPr="00086AF7">
              <w:rPr>
                <w:rFonts w:ascii="Times New Roman" w:eastAsia="Times New Roman" w:hAnsi="Times New Roman" w:cs="Times New Roman"/>
                <w:b/>
                <w:bCs/>
                <w:color w:val="000000"/>
                <w:sz w:val="24"/>
                <w:szCs w:val="24"/>
                <w:lang w:eastAsia="ar-SA"/>
              </w:rPr>
              <w:t>com</w:t>
            </w:r>
            <w:r w:rsidRPr="00086AF7">
              <w:rPr>
                <w:rFonts w:ascii="Times New Roman" w:eastAsia="Times New Roman" w:hAnsi="Times New Roman" w:cs="Times New Roman"/>
                <w:bCs/>
                <w:color w:val="000000"/>
                <w:sz w:val="24"/>
                <w:szCs w:val="24"/>
                <w:lang w:val="uk-UA" w:eastAsia="ar-SA"/>
              </w:rPr>
              <w:t xml:space="preserve">   </w:t>
            </w:r>
          </w:p>
          <w:p w:rsidR="00DC2A00" w:rsidRPr="00086AF7" w:rsidRDefault="007818C8" w:rsidP="00C50B56">
            <w:pPr>
              <w:widowControl w:val="0"/>
              <w:suppressAutoHyphens/>
              <w:autoSpaceDE w:val="0"/>
              <w:autoSpaceDN w:val="0"/>
              <w:adjustRightInd w:val="0"/>
              <w:spacing w:after="0" w:line="240" w:lineRule="auto"/>
              <w:rPr>
                <w:rFonts w:ascii="Times New Roman" w:eastAsia="Times New Roman" w:hAnsi="Times New Roman" w:cs="Times New Roman"/>
                <w:bCs/>
                <w:color w:val="000000"/>
                <w:sz w:val="24"/>
                <w:szCs w:val="24"/>
                <w:lang w:val="uk-UA" w:eastAsia="ar-SA"/>
              </w:rPr>
            </w:pPr>
            <w:r w:rsidRPr="008577BB">
              <w:rPr>
                <w:rFonts w:ascii="Times New Roman" w:eastAsia="Times New Roman" w:hAnsi="Times New Roman" w:cs="Times New Roman"/>
                <w:b/>
                <w:bCs/>
                <w:color w:val="000000"/>
                <w:sz w:val="24"/>
                <w:szCs w:val="24"/>
                <w:lang w:val="uk-UA" w:eastAsia="ar-SA"/>
              </w:rPr>
              <w:t xml:space="preserve">Бесараб Любов Станіславівна – </w:t>
            </w:r>
            <w:r w:rsidR="00C50B56">
              <w:rPr>
                <w:rFonts w:ascii="Times New Roman" w:eastAsia="Times New Roman" w:hAnsi="Times New Roman" w:cs="Times New Roman"/>
                <w:b/>
                <w:bCs/>
                <w:color w:val="000000"/>
                <w:sz w:val="24"/>
                <w:szCs w:val="24"/>
                <w:lang w:val="uk-UA" w:eastAsia="ar-SA"/>
              </w:rPr>
              <w:t>уповноважена особа</w:t>
            </w:r>
            <w:r w:rsidRPr="008577BB">
              <w:rPr>
                <w:rFonts w:ascii="Times New Roman" w:eastAsia="Times New Roman" w:hAnsi="Times New Roman" w:cs="Times New Roman"/>
                <w:b/>
                <w:bCs/>
                <w:color w:val="000000"/>
                <w:sz w:val="24"/>
                <w:szCs w:val="24"/>
                <w:lang w:val="uk-UA" w:eastAsia="ar-SA"/>
              </w:rPr>
              <w:t>,</w:t>
            </w:r>
            <w:r>
              <w:rPr>
                <w:rFonts w:ascii="Times New Roman" w:eastAsia="Times New Roman" w:hAnsi="Times New Roman" w:cs="Times New Roman"/>
                <w:bCs/>
                <w:color w:val="000000"/>
                <w:sz w:val="24"/>
                <w:szCs w:val="24"/>
                <w:lang w:val="uk-UA" w:eastAsia="ar-SA"/>
              </w:rPr>
              <w:t xml:space="preserve"> </w:t>
            </w:r>
            <w:r w:rsidRPr="00086AF7">
              <w:rPr>
                <w:rFonts w:ascii="Times New Roman" w:eastAsia="Times New Roman" w:hAnsi="Times New Roman" w:cs="Times New Roman"/>
                <w:bCs/>
                <w:color w:val="000000"/>
                <w:sz w:val="24"/>
                <w:szCs w:val="24"/>
                <w:lang w:val="uk-UA" w:eastAsia="ar-SA"/>
              </w:rPr>
              <w:t xml:space="preserve">  </w:t>
            </w:r>
            <w:r w:rsidRPr="00086AF7">
              <w:rPr>
                <w:rFonts w:ascii="Times New Roman" w:eastAsia="Times New Roman" w:hAnsi="Times New Roman" w:cs="Times New Roman"/>
                <w:b/>
                <w:bCs/>
                <w:color w:val="000000"/>
                <w:sz w:val="24"/>
                <w:szCs w:val="24"/>
                <w:lang w:val="uk-UA" w:eastAsia="ar-SA"/>
              </w:rPr>
              <w:t>10014, м. Житомир, вул. Синельниківська, 12, тел.</w:t>
            </w:r>
            <w:r w:rsidR="0017334F">
              <w:rPr>
                <w:rFonts w:ascii="Times New Roman" w:eastAsia="Times New Roman" w:hAnsi="Times New Roman" w:cs="Times New Roman"/>
                <w:b/>
                <w:bCs/>
                <w:color w:val="000000"/>
                <w:sz w:val="24"/>
                <w:szCs w:val="24"/>
                <w:lang w:val="uk-UA" w:eastAsia="ar-SA"/>
              </w:rPr>
              <w:t xml:space="preserve"> 067 26-33-440,</w:t>
            </w:r>
            <w:r>
              <w:rPr>
                <w:rFonts w:ascii="Times New Roman" w:eastAsia="Times New Roman" w:hAnsi="Times New Roman" w:cs="Times New Roman"/>
                <w:b/>
                <w:bCs/>
                <w:color w:val="000000"/>
                <w:sz w:val="24"/>
                <w:szCs w:val="24"/>
                <w:lang w:val="uk-UA" w:eastAsia="ar-SA"/>
              </w:rPr>
              <w:t xml:space="preserve">  </w:t>
            </w:r>
            <w:r w:rsidRPr="00086AF7">
              <w:rPr>
                <w:rFonts w:ascii="Times New Roman" w:eastAsia="Times New Roman" w:hAnsi="Times New Roman" w:cs="Times New Roman"/>
                <w:b/>
                <w:bCs/>
                <w:color w:val="000000"/>
                <w:sz w:val="24"/>
                <w:szCs w:val="24"/>
                <w:lang w:eastAsia="ar-SA"/>
              </w:rPr>
              <w:t>e</w:t>
            </w:r>
            <w:r w:rsidRPr="00086AF7">
              <w:rPr>
                <w:rFonts w:ascii="Times New Roman" w:eastAsia="Times New Roman" w:hAnsi="Times New Roman" w:cs="Times New Roman"/>
                <w:b/>
                <w:bCs/>
                <w:color w:val="000000"/>
                <w:sz w:val="24"/>
                <w:szCs w:val="24"/>
                <w:lang w:val="uk-UA" w:eastAsia="ar-SA"/>
              </w:rPr>
              <w:t>-</w:t>
            </w:r>
            <w:r w:rsidRPr="00086AF7">
              <w:rPr>
                <w:rFonts w:ascii="Times New Roman" w:eastAsia="Times New Roman" w:hAnsi="Times New Roman" w:cs="Times New Roman"/>
                <w:b/>
                <w:bCs/>
                <w:color w:val="000000"/>
                <w:sz w:val="24"/>
                <w:szCs w:val="24"/>
                <w:lang w:eastAsia="ar-SA"/>
              </w:rPr>
              <w:t>mail</w:t>
            </w:r>
            <w:r w:rsidRPr="00086AF7">
              <w:rPr>
                <w:rFonts w:ascii="Times New Roman" w:eastAsia="Times New Roman" w:hAnsi="Times New Roman" w:cs="Times New Roman"/>
                <w:b/>
                <w:bCs/>
                <w:color w:val="000000"/>
                <w:sz w:val="24"/>
                <w:szCs w:val="24"/>
                <w:lang w:val="uk-UA" w:eastAsia="ar-SA"/>
              </w:rPr>
              <w:t>:</w:t>
            </w:r>
            <w:r>
              <w:rPr>
                <w:rFonts w:ascii="Times New Roman" w:eastAsia="Times New Roman" w:hAnsi="Times New Roman" w:cs="Times New Roman"/>
                <w:b/>
                <w:bCs/>
                <w:color w:val="000000"/>
                <w:sz w:val="24"/>
                <w:szCs w:val="24"/>
                <w:lang w:val="uk-UA" w:eastAsia="ar-SA"/>
              </w:rPr>
              <w:t xml:space="preserve"> </w:t>
            </w:r>
            <w:r>
              <w:rPr>
                <w:rFonts w:ascii="Times New Roman" w:eastAsia="Times New Roman" w:hAnsi="Times New Roman" w:cs="Times New Roman"/>
                <w:b/>
                <w:bCs/>
                <w:color w:val="000000"/>
                <w:sz w:val="24"/>
                <w:szCs w:val="24"/>
                <w:lang w:eastAsia="ar-SA"/>
              </w:rPr>
              <w:t>school</w:t>
            </w:r>
            <w:r w:rsidRPr="00C50B56">
              <w:rPr>
                <w:rFonts w:ascii="Times New Roman" w:eastAsia="Times New Roman" w:hAnsi="Times New Roman" w:cs="Times New Roman"/>
                <w:b/>
                <w:bCs/>
                <w:color w:val="000000"/>
                <w:sz w:val="24"/>
                <w:szCs w:val="24"/>
                <w:lang w:val="ru-RU" w:eastAsia="ar-SA"/>
              </w:rPr>
              <w:t>9</w:t>
            </w:r>
            <w:r>
              <w:rPr>
                <w:rFonts w:ascii="Times New Roman" w:eastAsia="Times New Roman" w:hAnsi="Times New Roman" w:cs="Times New Roman"/>
                <w:b/>
                <w:bCs/>
                <w:color w:val="000000"/>
                <w:sz w:val="24"/>
                <w:szCs w:val="24"/>
                <w:lang w:eastAsia="ar-SA"/>
              </w:rPr>
              <w:t>intern</w:t>
            </w:r>
            <w:r w:rsidRPr="00C50B56">
              <w:rPr>
                <w:rFonts w:ascii="Times New Roman" w:eastAsia="Times New Roman" w:hAnsi="Times New Roman" w:cs="Times New Roman"/>
                <w:b/>
                <w:bCs/>
                <w:color w:val="000000"/>
                <w:sz w:val="24"/>
                <w:szCs w:val="24"/>
                <w:lang w:val="ru-RU" w:eastAsia="ar-SA"/>
              </w:rPr>
              <w:t>@</w:t>
            </w:r>
            <w:r w:rsidRPr="00086AF7">
              <w:rPr>
                <w:rFonts w:ascii="Times New Roman" w:eastAsia="Times New Roman" w:hAnsi="Times New Roman" w:cs="Times New Roman"/>
                <w:b/>
                <w:bCs/>
                <w:color w:val="000000"/>
                <w:sz w:val="24"/>
                <w:szCs w:val="24"/>
                <w:lang w:eastAsia="ar-SA"/>
              </w:rPr>
              <w:t>gmail</w:t>
            </w:r>
            <w:r w:rsidRPr="008577BB">
              <w:rPr>
                <w:rFonts w:ascii="Times New Roman" w:eastAsia="Times New Roman" w:hAnsi="Times New Roman" w:cs="Times New Roman"/>
                <w:b/>
                <w:bCs/>
                <w:color w:val="000000"/>
                <w:sz w:val="24"/>
                <w:szCs w:val="24"/>
                <w:lang w:val="ru-RU" w:eastAsia="ar-SA"/>
              </w:rPr>
              <w:t>.</w:t>
            </w:r>
            <w:r w:rsidRPr="00086AF7">
              <w:rPr>
                <w:rFonts w:ascii="Times New Roman" w:eastAsia="Times New Roman" w:hAnsi="Times New Roman" w:cs="Times New Roman"/>
                <w:b/>
                <w:bCs/>
                <w:color w:val="000000"/>
                <w:sz w:val="24"/>
                <w:szCs w:val="24"/>
                <w:lang w:eastAsia="ar-SA"/>
              </w:rPr>
              <w:t>com</w:t>
            </w:r>
            <w:r w:rsidRPr="00086AF7">
              <w:rPr>
                <w:rFonts w:ascii="Times New Roman" w:eastAsia="Times New Roman" w:hAnsi="Times New Roman" w:cs="Times New Roman"/>
                <w:bCs/>
                <w:color w:val="000000"/>
                <w:sz w:val="24"/>
                <w:szCs w:val="24"/>
                <w:lang w:val="uk-UA" w:eastAsia="ar-SA"/>
              </w:rPr>
              <w:t xml:space="preserve">   </w:t>
            </w:r>
          </w:p>
        </w:tc>
      </w:tr>
      <w:tr w:rsidR="00DC2A00" w:rsidRPr="00086AF7" w:rsidTr="007533BA">
        <w:trPr>
          <w:trHeight w:val="280"/>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color w:val="000000"/>
                <w:sz w:val="24"/>
                <w:szCs w:val="24"/>
                <w:lang w:val="uk-UA" w:eastAsia="uk-UA"/>
              </w:rPr>
              <w:t>3</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sz w:val="24"/>
                <w:szCs w:val="24"/>
                <w:lang w:val="uk-UA" w:eastAsia="uk-UA"/>
              </w:rPr>
              <w:t>Процедура закупівлі</w:t>
            </w:r>
          </w:p>
        </w:tc>
        <w:tc>
          <w:tcPr>
            <w:tcW w:w="6042" w:type="dxa"/>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b/>
                <w:color w:val="000000"/>
                <w:sz w:val="24"/>
                <w:szCs w:val="24"/>
                <w:lang w:val="uk-UA" w:eastAsia="uk-UA"/>
              </w:rPr>
            </w:pPr>
            <w:r w:rsidRPr="00086AF7">
              <w:rPr>
                <w:rFonts w:ascii="Times New Roman" w:eastAsia="Times New Roman" w:hAnsi="Times New Roman" w:cs="Times New Roman"/>
                <w:b/>
                <w:color w:val="000000"/>
                <w:sz w:val="24"/>
                <w:szCs w:val="24"/>
                <w:lang w:val="uk-UA" w:eastAsia="uk-UA"/>
              </w:rPr>
              <w:t>Відкриті торги</w:t>
            </w:r>
          </w:p>
        </w:tc>
      </w:tr>
      <w:tr w:rsidR="00DC2A00" w:rsidRPr="00086AF7"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color w:val="000000"/>
                <w:sz w:val="24"/>
                <w:szCs w:val="24"/>
                <w:lang w:val="uk-UA" w:eastAsia="uk-UA"/>
              </w:rPr>
              <w:t>4</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086AF7">
              <w:rPr>
                <w:rFonts w:ascii="Times New Roman" w:eastAsia="Times New Roman" w:hAnsi="Times New Roman" w:cs="Times New Roman"/>
                <w:sz w:val="24"/>
                <w:szCs w:val="24"/>
                <w:lang w:val="uk-UA" w:eastAsia="uk-UA"/>
              </w:rPr>
              <w:t>Інформація про предмет закупівлі</w:t>
            </w:r>
            <w:r w:rsidR="007533BA">
              <w:rPr>
                <w:rFonts w:ascii="Times New Roman" w:eastAsia="Times New Roman" w:hAnsi="Times New Roman" w:cs="Times New Roman"/>
                <w:sz w:val="24"/>
                <w:szCs w:val="24"/>
                <w:lang w:val="uk-UA" w:eastAsia="uk-UA"/>
              </w:rPr>
              <w:t>:</w:t>
            </w:r>
          </w:p>
        </w:tc>
        <w:tc>
          <w:tcPr>
            <w:tcW w:w="6042" w:type="dxa"/>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color w:val="000000"/>
                <w:sz w:val="24"/>
                <w:szCs w:val="24"/>
                <w:lang w:val="uk-UA" w:eastAsia="uk-UA"/>
              </w:rPr>
            </w:pPr>
          </w:p>
        </w:tc>
      </w:tr>
      <w:tr w:rsidR="00DC2A00" w:rsidRPr="00AD6F16" w:rsidTr="007533BA">
        <w:trPr>
          <w:trHeight w:val="279"/>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color w:val="000000"/>
                <w:sz w:val="24"/>
                <w:szCs w:val="24"/>
                <w:lang w:val="uk-UA" w:eastAsia="uk-UA"/>
              </w:rPr>
              <w:t>4.1</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086AF7">
              <w:rPr>
                <w:rFonts w:ascii="Times New Roman" w:eastAsia="Times New Roman" w:hAnsi="Times New Roman" w:cs="Times New Roman"/>
                <w:sz w:val="24"/>
                <w:szCs w:val="24"/>
                <w:lang w:val="uk-UA" w:eastAsia="uk-UA"/>
              </w:rPr>
              <w:t>назва предмета закупівлі</w:t>
            </w:r>
          </w:p>
        </w:tc>
        <w:tc>
          <w:tcPr>
            <w:tcW w:w="6042" w:type="dxa"/>
            <w:shd w:val="clear" w:color="auto" w:fill="auto"/>
          </w:tcPr>
          <w:p w:rsidR="00DC2A00" w:rsidRPr="00AD6F16" w:rsidRDefault="00DC2A00" w:rsidP="00AD6F16">
            <w:pPr>
              <w:suppressAutoHyphens/>
              <w:spacing w:after="0" w:line="240" w:lineRule="auto"/>
              <w:jc w:val="both"/>
              <w:rPr>
                <w:rFonts w:ascii="Times New Roman" w:eastAsia="Times New Roman" w:hAnsi="Times New Roman" w:cs="Times New Roman"/>
                <w:b/>
                <w:sz w:val="24"/>
                <w:szCs w:val="24"/>
                <w:lang w:val="uk-UA" w:eastAsia="ar-SA"/>
              </w:rPr>
            </w:pPr>
            <w:r w:rsidRPr="00086AF7">
              <w:rPr>
                <w:rFonts w:ascii="Times New Roman" w:eastAsia="Times New Roman" w:hAnsi="Times New Roman" w:cs="Times New Roman"/>
                <w:b/>
                <w:sz w:val="24"/>
                <w:szCs w:val="24"/>
                <w:lang w:val="uk-UA" w:eastAsia="ar-SA"/>
              </w:rPr>
              <w:t xml:space="preserve"> </w:t>
            </w:r>
            <w:r w:rsidR="00AD6F16" w:rsidRPr="00AD6F16">
              <w:rPr>
                <w:rFonts w:ascii="Times New Roman" w:hAnsi="Times New Roman" w:cs="Times New Roman"/>
                <w:b/>
                <w:sz w:val="24"/>
                <w:szCs w:val="24"/>
                <w:lang w:val="uk-UA"/>
              </w:rPr>
              <w:t>ДК 021:2015- 09310000-5 - Електрична енергія</w:t>
            </w:r>
          </w:p>
        </w:tc>
      </w:tr>
      <w:tr w:rsidR="00DC2A00" w:rsidRPr="00DA6276"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eastAsia="uk-UA"/>
              </w:rPr>
            </w:pPr>
            <w:r w:rsidRPr="00086AF7">
              <w:rPr>
                <w:rFonts w:ascii="Times New Roman" w:eastAsia="Times New Roman" w:hAnsi="Times New Roman" w:cs="Times New Roman"/>
                <w:color w:val="000000"/>
                <w:sz w:val="24"/>
                <w:szCs w:val="24"/>
                <w:lang w:val="ru-RU" w:eastAsia="uk-UA"/>
              </w:rPr>
              <w:t>4.</w:t>
            </w:r>
            <w:r w:rsidRPr="00086AF7">
              <w:rPr>
                <w:rFonts w:ascii="Times New Roman" w:eastAsia="Times New Roman" w:hAnsi="Times New Roman" w:cs="Times New Roman"/>
                <w:color w:val="000000"/>
                <w:sz w:val="24"/>
                <w:szCs w:val="24"/>
                <w:lang w:eastAsia="uk-UA"/>
              </w:rPr>
              <w:t>2</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proofErr w:type="gramStart"/>
            <w:r w:rsidRPr="00086AF7">
              <w:rPr>
                <w:rFonts w:ascii="Times New Roman" w:eastAsia="Times New Roman" w:hAnsi="Times New Roman" w:cs="Times New Roman"/>
                <w:sz w:val="24"/>
                <w:szCs w:val="24"/>
                <w:lang w:val="ru-RU" w:eastAsia="ar-SA"/>
              </w:rPr>
              <w:t>м</w:t>
            </w:r>
            <w:proofErr w:type="gramEnd"/>
            <w:r w:rsidRPr="00086AF7">
              <w:rPr>
                <w:rFonts w:ascii="Times New Roman" w:eastAsia="Times New Roman" w:hAnsi="Times New Roman" w:cs="Times New Roman"/>
                <w:sz w:val="24"/>
                <w:szCs w:val="24"/>
                <w:lang w:val="ru-RU" w:eastAsia="ar-SA"/>
              </w:rPr>
              <w:t>ісце, кількість, обсяг поставки товарів (надання послуг, виконання робіт)</w:t>
            </w:r>
          </w:p>
        </w:tc>
        <w:tc>
          <w:tcPr>
            <w:tcW w:w="6042" w:type="dxa"/>
            <w:shd w:val="clear" w:color="auto" w:fill="auto"/>
          </w:tcPr>
          <w:p w:rsidR="00DC2A00" w:rsidRPr="00086AF7" w:rsidRDefault="00DC2A00" w:rsidP="00DC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sz w:val="24"/>
                <w:szCs w:val="24"/>
                <w:lang w:val="uk-UA" w:eastAsia="ar-SA"/>
              </w:rPr>
            </w:pPr>
            <w:r w:rsidRPr="00086AF7">
              <w:rPr>
                <w:rFonts w:ascii="Times New Roman" w:eastAsia="Courier New" w:hAnsi="Times New Roman" w:cs="Times New Roman"/>
                <w:sz w:val="24"/>
                <w:szCs w:val="24"/>
                <w:lang w:val="uk-UA" w:eastAsia="ar-SA"/>
              </w:rPr>
              <w:t>10014, Житомирська область, м. Житомир, вул.</w:t>
            </w:r>
            <w:r w:rsidR="006806AB">
              <w:rPr>
                <w:rFonts w:ascii="Times New Roman" w:eastAsia="Courier New" w:hAnsi="Times New Roman" w:cs="Times New Roman"/>
                <w:sz w:val="24"/>
                <w:szCs w:val="24"/>
                <w:lang w:val="uk-UA" w:eastAsia="ar-SA"/>
              </w:rPr>
              <w:t xml:space="preserve"> </w:t>
            </w:r>
            <w:r w:rsidRPr="00086AF7">
              <w:rPr>
                <w:rFonts w:ascii="Times New Roman" w:eastAsia="Courier New" w:hAnsi="Times New Roman" w:cs="Times New Roman"/>
                <w:sz w:val="24"/>
                <w:szCs w:val="24"/>
                <w:lang w:val="uk-UA" w:eastAsia="ar-SA"/>
              </w:rPr>
              <w:t xml:space="preserve">Синельниківська, 12      </w:t>
            </w:r>
          </w:p>
          <w:p w:rsidR="00DC2A00" w:rsidRPr="00A24033" w:rsidRDefault="00BE324B" w:rsidP="00DA6276">
            <w:pPr>
              <w:spacing w:after="0" w:line="240" w:lineRule="auto"/>
              <w:rPr>
                <w:rFonts w:ascii="Times New Roman" w:eastAsia="Times New Roman" w:hAnsi="Times New Roman" w:cs="Times New Roman"/>
                <w:b/>
                <w:sz w:val="24"/>
                <w:szCs w:val="24"/>
                <w:lang w:val="uk-UA" w:eastAsia="uk-UA"/>
              </w:rPr>
            </w:pPr>
            <w:r w:rsidRPr="00A24033">
              <w:rPr>
                <w:rFonts w:ascii="Times New Roman" w:eastAsia="Times New Roman" w:hAnsi="Times New Roman" w:cs="Times New Roman"/>
                <w:b/>
                <w:sz w:val="24"/>
                <w:szCs w:val="24"/>
                <w:lang w:val="uk-UA" w:eastAsia="uk-UA"/>
              </w:rPr>
              <w:t>Обсяг поставки –</w:t>
            </w:r>
            <w:r w:rsidR="00DA6276">
              <w:rPr>
                <w:rFonts w:ascii="Times New Roman" w:eastAsia="Times New Roman" w:hAnsi="Times New Roman" w:cs="Times New Roman"/>
                <w:b/>
                <w:sz w:val="24"/>
                <w:szCs w:val="24"/>
                <w:lang w:val="uk-UA" w:eastAsia="uk-UA"/>
              </w:rPr>
              <w:t xml:space="preserve">23 442 </w:t>
            </w:r>
            <w:r w:rsidR="00381104">
              <w:rPr>
                <w:rFonts w:ascii="Times New Roman" w:eastAsia="Times New Roman" w:hAnsi="Times New Roman" w:cs="Times New Roman"/>
                <w:b/>
                <w:sz w:val="24"/>
                <w:szCs w:val="24"/>
                <w:lang w:val="uk-UA" w:eastAsia="uk-UA"/>
              </w:rPr>
              <w:t>кВт</w:t>
            </w:r>
            <w:r w:rsidR="00A521BC">
              <w:rPr>
                <w:rFonts w:ascii="Times New Roman" w:eastAsia="Times New Roman" w:hAnsi="Times New Roman" w:cs="Times New Roman"/>
                <w:b/>
                <w:sz w:val="24"/>
                <w:szCs w:val="24"/>
                <w:lang w:val="uk-UA" w:eastAsia="uk-UA"/>
              </w:rPr>
              <w:t>/год</w:t>
            </w:r>
          </w:p>
        </w:tc>
      </w:tr>
      <w:tr w:rsidR="00DC2A00" w:rsidRPr="00DA6276"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color w:val="000000"/>
                <w:sz w:val="24"/>
                <w:szCs w:val="24"/>
                <w:lang w:val="ru-RU" w:eastAsia="uk-UA"/>
              </w:rPr>
              <w:t>4.</w:t>
            </w:r>
            <w:r w:rsidRPr="00086AF7">
              <w:rPr>
                <w:rFonts w:ascii="Times New Roman" w:eastAsia="Times New Roman" w:hAnsi="Times New Roman" w:cs="Times New Roman"/>
                <w:color w:val="000000"/>
                <w:sz w:val="24"/>
                <w:szCs w:val="24"/>
                <w:lang w:val="uk-UA" w:eastAsia="uk-UA"/>
              </w:rPr>
              <w:t>3</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строк поставки товарів (надання послуг, виконання робіт)</w:t>
            </w:r>
          </w:p>
        </w:tc>
        <w:tc>
          <w:tcPr>
            <w:tcW w:w="6042" w:type="dxa"/>
            <w:shd w:val="clear" w:color="auto" w:fill="auto"/>
          </w:tcPr>
          <w:p w:rsidR="007818C8" w:rsidRDefault="007818C8" w:rsidP="007818C8">
            <w:pPr>
              <w:suppressAutoHyphens/>
              <w:spacing w:after="0" w:line="240" w:lineRule="auto"/>
              <w:rPr>
                <w:rFonts w:ascii="Times New Roman" w:eastAsia="Times New Roman" w:hAnsi="Times New Roman" w:cs="Times New Roman"/>
                <w:b/>
                <w:sz w:val="24"/>
                <w:szCs w:val="24"/>
                <w:lang w:val="ru-RU" w:eastAsia="ar-SA"/>
              </w:rPr>
            </w:pPr>
            <w:r w:rsidRPr="00D168E7">
              <w:rPr>
                <w:rFonts w:ascii="Times New Roman" w:eastAsia="Times New Roman" w:hAnsi="Times New Roman" w:cs="Times New Roman"/>
                <w:sz w:val="24"/>
                <w:szCs w:val="24"/>
                <w:lang w:val="uk-UA" w:eastAsia="ar-SA"/>
              </w:rPr>
              <w:t>Строк поставки</w:t>
            </w:r>
            <w:r>
              <w:rPr>
                <w:rFonts w:ascii="Times New Roman" w:eastAsia="Times New Roman" w:hAnsi="Times New Roman" w:cs="Times New Roman"/>
                <w:b/>
                <w:sz w:val="24"/>
                <w:szCs w:val="24"/>
                <w:lang w:val="uk-UA" w:eastAsia="ar-SA"/>
              </w:rPr>
              <w:t xml:space="preserve"> </w:t>
            </w:r>
            <w:r w:rsidR="00C50B56">
              <w:rPr>
                <w:rFonts w:ascii="Times New Roman" w:eastAsia="Times New Roman" w:hAnsi="Times New Roman" w:cs="Times New Roman"/>
                <w:b/>
                <w:sz w:val="24"/>
                <w:szCs w:val="24"/>
                <w:lang w:val="uk-UA" w:eastAsia="ar-SA"/>
              </w:rPr>
              <w:t>24.08.2022</w:t>
            </w:r>
            <w:r w:rsidR="00881D31">
              <w:rPr>
                <w:rFonts w:ascii="Times New Roman" w:eastAsia="Times New Roman" w:hAnsi="Times New Roman" w:cs="Times New Roman"/>
                <w:b/>
                <w:sz w:val="24"/>
                <w:szCs w:val="24"/>
                <w:lang w:val="uk-UA" w:eastAsia="ar-SA"/>
              </w:rPr>
              <w:t xml:space="preserve"> року по 31.12</w:t>
            </w:r>
            <w:r w:rsidR="00C50B56">
              <w:rPr>
                <w:rFonts w:ascii="Times New Roman" w:eastAsia="Times New Roman" w:hAnsi="Times New Roman" w:cs="Times New Roman"/>
                <w:b/>
                <w:sz w:val="24"/>
                <w:szCs w:val="24"/>
                <w:lang w:val="uk-UA" w:eastAsia="ar-SA"/>
              </w:rPr>
              <w:t>.2022</w:t>
            </w:r>
            <w:r w:rsidR="00A521BC">
              <w:rPr>
                <w:rFonts w:ascii="Times New Roman" w:eastAsia="Times New Roman" w:hAnsi="Times New Roman" w:cs="Times New Roman"/>
                <w:b/>
                <w:sz w:val="24"/>
                <w:szCs w:val="24"/>
                <w:lang w:val="uk-UA" w:eastAsia="ar-SA"/>
              </w:rPr>
              <w:t xml:space="preserve"> року</w:t>
            </w:r>
            <w:r>
              <w:rPr>
                <w:rFonts w:ascii="Times New Roman" w:eastAsia="Times New Roman" w:hAnsi="Times New Roman" w:cs="Times New Roman"/>
                <w:b/>
                <w:sz w:val="24"/>
                <w:szCs w:val="24"/>
                <w:lang w:val="ru-RU" w:eastAsia="ar-SA"/>
              </w:rPr>
              <w:t xml:space="preserve"> </w:t>
            </w:r>
          </w:p>
          <w:p w:rsidR="00DC2A00" w:rsidRPr="00086AF7" w:rsidRDefault="007818C8" w:rsidP="007818C8">
            <w:pPr>
              <w:suppressAutoHyphens/>
              <w:spacing w:after="0" w:line="240" w:lineRule="auto"/>
              <w:rPr>
                <w:rFonts w:ascii="Times New Roman" w:eastAsia="Times New Roman" w:hAnsi="Times New Roman" w:cs="Times New Roman"/>
                <w:b/>
                <w:sz w:val="24"/>
                <w:szCs w:val="24"/>
                <w:lang w:val="ru-RU" w:eastAsia="ar-SA"/>
              </w:rPr>
            </w:pPr>
            <w:r>
              <w:rPr>
                <w:rFonts w:ascii="Times New Roman" w:eastAsia="Times New Roman" w:hAnsi="Times New Roman" w:cs="Times New Roman"/>
                <w:sz w:val="24"/>
                <w:szCs w:val="24"/>
                <w:lang w:val="ru-RU" w:eastAsia="ar-SA"/>
              </w:rPr>
              <w:t xml:space="preserve">Термін дії договору  до </w:t>
            </w:r>
            <w:r w:rsidR="00C50B56">
              <w:rPr>
                <w:rFonts w:ascii="Times New Roman" w:eastAsia="Times New Roman" w:hAnsi="Times New Roman" w:cs="Times New Roman"/>
                <w:b/>
                <w:sz w:val="24"/>
                <w:szCs w:val="24"/>
                <w:lang w:val="ru-RU" w:eastAsia="ar-SA"/>
              </w:rPr>
              <w:t>31.12.2022</w:t>
            </w:r>
            <w:r>
              <w:rPr>
                <w:rFonts w:ascii="Times New Roman" w:eastAsia="Times New Roman" w:hAnsi="Times New Roman" w:cs="Times New Roman"/>
                <w:b/>
                <w:sz w:val="24"/>
                <w:szCs w:val="24"/>
                <w:lang w:val="ru-RU" w:eastAsia="ar-SA"/>
              </w:rPr>
              <w:t xml:space="preserve"> р.</w:t>
            </w:r>
          </w:p>
        </w:tc>
      </w:tr>
      <w:tr w:rsidR="00DC2A00" w:rsidRPr="00DA6276"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5</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Недискримінація учасникі</w:t>
            </w:r>
            <w:proofErr w:type="gramStart"/>
            <w:r w:rsidRPr="00086AF7">
              <w:rPr>
                <w:rFonts w:ascii="Times New Roman" w:eastAsia="Times New Roman" w:hAnsi="Times New Roman" w:cs="Times New Roman"/>
                <w:sz w:val="24"/>
                <w:szCs w:val="24"/>
                <w:lang w:val="ru-RU" w:eastAsia="uk-UA"/>
              </w:rPr>
              <w:t>в</w:t>
            </w:r>
            <w:proofErr w:type="gramEnd"/>
          </w:p>
        </w:tc>
        <w:tc>
          <w:tcPr>
            <w:tcW w:w="6042" w:type="dxa"/>
            <w:shd w:val="clear" w:color="auto" w:fill="auto"/>
          </w:tcPr>
          <w:p w:rsidR="00DC2A00" w:rsidRPr="00086AF7" w:rsidRDefault="00DC2A00" w:rsidP="00DC2A00">
            <w:pPr>
              <w:widowControl w:val="0"/>
              <w:suppressAutoHyphens/>
              <w:spacing w:after="0" w:line="240" w:lineRule="auto"/>
              <w:ind w:hanging="21"/>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uk-UA" w:eastAsia="uk-UA"/>
              </w:rPr>
              <w:t xml:space="preserve">     </w:t>
            </w:r>
            <w:r w:rsidR="007818C8" w:rsidRPr="00086AF7">
              <w:rPr>
                <w:rFonts w:ascii="Times New Roman" w:eastAsia="Times New Roman" w:hAnsi="Times New Roman" w:cs="Times New Roman"/>
                <w:sz w:val="24"/>
                <w:szCs w:val="24"/>
                <w:lang w:val="uk-UA" w:eastAsia="uk-UA"/>
              </w:rPr>
              <w:t xml:space="preserve">     В</w:t>
            </w:r>
            <w:r w:rsidR="007818C8" w:rsidRPr="00086AF7">
              <w:rPr>
                <w:rFonts w:ascii="Times New Roman" w:eastAsia="Times New Roman" w:hAnsi="Times New Roman" w:cs="Times New Roman"/>
                <w:sz w:val="24"/>
                <w:szCs w:val="24"/>
                <w:lang w:val="ru-RU" w:eastAsia="uk-UA"/>
              </w:rPr>
              <w:t>ітчизняні та іноземні учасники всіх форм власності та організаційно-правових форм беруть участь у процедурах закупівель на рівних умовах</w:t>
            </w:r>
            <w:r w:rsidR="007818C8">
              <w:rPr>
                <w:rFonts w:ascii="Times New Roman" w:eastAsia="Times New Roman" w:hAnsi="Times New Roman" w:cs="Times New Roman"/>
                <w:sz w:val="24"/>
                <w:szCs w:val="24"/>
                <w:lang w:val="ru-RU" w:eastAsia="uk-UA"/>
              </w:rPr>
              <w:t xml:space="preserve">. </w:t>
            </w:r>
            <w:r w:rsidR="007818C8" w:rsidRPr="008577BB">
              <w:rPr>
                <w:rFonts w:ascii="Times New Roman" w:hAnsi="Times New Roman" w:cs="Times New Roman"/>
                <w:color w:val="000000"/>
                <w:sz w:val="24"/>
                <w:szCs w:val="24"/>
                <w:lang w:val="ru-RU"/>
              </w:rPr>
              <w:t>Замовник забезпечує вільний доступ усіх учасникі</w:t>
            </w:r>
            <w:proofErr w:type="gramStart"/>
            <w:r w:rsidR="007818C8" w:rsidRPr="008577BB">
              <w:rPr>
                <w:rFonts w:ascii="Times New Roman" w:hAnsi="Times New Roman" w:cs="Times New Roman"/>
                <w:color w:val="000000"/>
                <w:sz w:val="24"/>
                <w:szCs w:val="24"/>
                <w:lang w:val="ru-RU"/>
              </w:rPr>
              <w:t>в</w:t>
            </w:r>
            <w:proofErr w:type="gramEnd"/>
            <w:r w:rsidR="007818C8" w:rsidRPr="008577BB">
              <w:rPr>
                <w:rFonts w:ascii="Times New Roman" w:hAnsi="Times New Roman" w:cs="Times New Roman"/>
                <w:color w:val="000000"/>
                <w:sz w:val="24"/>
                <w:szCs w:val="24"/>
                <w:lang w:val="ru-RU"/>
              </w:rPr>
              <w:t xml:space="preserve"> до інформації про закупівлю, передбаченої цим Законом</w:t>
            </w:r>
            <w:r w:rsidR="007818C8">
              <w:rPr>
                <w:rFonts w:ascii="Times New Roman" w:hAnsi="Times New Roman" w:cs="Times New Roman"/>
                <w:color w:val="000000"/>
                <w:sz w:val="24"/>
                <w:szCs w:val="24"/>
                <w:lang w:val="ru-RU"/>
              </w:rPr>
              <w:t>.</w:t>
            </w:r>
            <w:r w:rsidR="007818C8" w:rsidRPr="008577BB">
              <w:rPr>
                <w:color w:val="000000"/>
                <w:sz w:val="27"/>
                <w:szCs w:val="27"/>
                <w:lang w:val="ru-RU"/>
              </w:rPr>
              <w:t xml:space="preserve"> </w:t>
            </w:r>
            <w:r w:rsidR="007818C8" w:rsidRPr="008577BB">
              <w:rPr>
                <w:rFonts w:ascii="Times New Roman" w:hAnsi="Times New Roman" w:cs="Times New Roman"/>
                <w:color w:val="000000"/>
                <w:sz w:val="24"/>
                <w:szCs w:val="24"/>
                <w:lang w:val="ru-RU"/>
              </w:rPr>
              <w:lastRenderedPageBreak/>
              <w:t xml:space="preserve">Документальне </w:t>
            </w:r>
            <w:proofErr w:type="gramStart"/>
            <w:r w:rsidR="007818C8" w:rsidRPr="008577BB">
              <w:rPr>
                <w:rFonts w:ascii="Times New Roman" w:hAnsi="Times New Roman" w:cs="Times New Roman"/>
                <w:color w:val="000000"/>
                <w:sz w:val="24"/>
                <w:szCs w:val="24"/>
                <w:lang w:val="ru-RU"/>
              </w:rPr>
              <w:t>п</w:t>
            </w:r>
            <w:proofErr w:type="gramEnd"/>
            <w:r w:rsidR="007818C8" w:rsidRPr="008577BB">
              <w:rPr>
                <w:rFonts w:ascii="Times New Roman" w:hAnsi="Times New Roman" w:cs="Times New Roman"/>
                <w:color w:val="000000"/>
                <w:sz w:val="24"/>
                <w:szCs w:val="24"/>
                <w:lang w:val="ru-RU"/>
              </w:rPr>
              <w:t>ідтвердження, що надається учасником щодо відповідності його тендерної пропозиції кваліфікаційним вимогам, які визначені у тендерній документації повинні відповідати загальним вимогам встановленим законодавством, зокрема: правочини не можуть суперечити положенням ст.ст. 209,793,794,799,828 Цивільного кодексу України, іншим актам цивільного законодавства.</w:t>
            </w:r>
          </w:p>
        </w:tc>
      </w:tr>
      <w:tr w:rsidR="00DC2A00" w:rsidRPr="00DA6276"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lastRenderedPageBreak/>
              <w:t>6</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Інформація про валюту, </w:t>
            </w:r>
            <w:proofErr w:type="gramStart"/>
            <w:r w:rsidRPr="00086AF7">
              <w:rPr>
                <w:rFonts w:ascii="Times New Roman" w:eastAsia="Times New Roman" w:hAnsi="Times New Roman" w:cs="Times New Roman"/>
                <w:sz w:val="24"/>
                <w:szCs w:val="24"/>
                <w:lang w:val="ru-RU" w:eastAsia="uk-UA"/>
              </w:rPr>
              <w:t>у</w:t>
            </w:r>
            <w:proofErr w:type="gramEnd"/>
            <w:r w:rsidRPr="00086AF7">
              <w:rPr>
                <w:rFonts w:ascii="Times New Roman" w:eastAsia="Times New Roman" w:hAnsi="Times New Roman" w:cs="Times New Roman"/>
                <w:sz w:val="24"/>
                <w:szCs w:val="24"/>
                <w:lang w:val="ru-RU" w:eastAsia="uk-UA"/>
              </w:rPr>
              <w:t xml:space="preserve"> якій повинно бути розраховано та зазначено ціну тендерної пропозиції</w:t>
            </w:r>
          </w:p>
        </w:tc>
        <w:tc>
          <w:tcPr>
            <w:tcW w:w="6042" w:type="dxa"/>
            <w:shd w:val="clear" w:color="auto" w:fill="auto"/>
          </w:tcPr>
          <w:p w:rsidR="00DC2A00" w:rsidRPr="00086AF7" w:rsidRDefault="00DC2A00" w:rsidP="00DC2A00">
            <w:pPr>
              <w:widowControl w:val="0"/>
              <w:suppressAutoHyphens/>
              <w:spacing w:after="0" w:line="240" w:lineRule="auto"/>
              <w:ind w:hanging="21"/>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uk-UA" w:eastAsia="uk-UA"/>
              </w:rPr>
              <w:t xml:space="preserve">     В</w:t>
            </w:r>
            <w:r w:rsidRPr="00086AF7">
              <w:rPr>
                <w:rFonts w:ascii="Times New Roman" w:eastAsia="Times New Roman" w:hAnsi="Times New Roman" w:cs="Times New Roman"/>
                <w:sz w:val="24"/>
                <w:szCs w:val="24"/>
                <w:lang w:val="ru-RU" w:eastAsia="uk-UA"/>
              </w:rPr>
              <w:t>алютою тендерної пропозиції є гривня;</w:t>
            </w:r>
          </w:p>
          <w:p w:rsidR="00DC2A00" w:rsidRPr="00086AF7" w:rsidRDefault="00DC2A00" w:rsidP="00DC2A00">
            <w:pPr>
              <w:widowControl w:val="0"/>
              <w:suppressAutoHyphens/>
              <w:spacing w:after="0" w:line="240" w:lineRule="auto"/>
              <w:ind w:hanging="21"/>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 </w:t>
            </w:r>
            <w:r w:rsidRPr="00086AF7">
              <w:rPr>
                <w:rFonts w:ascii="Times New Roman" w:eastAsia="Times New Roman" w:hAnsi="Times New Roman" w:cs="Times New Roman"/>
                <w:sz w:val="24"/>
                <w:szCs w:val="24"/>
                <w:lang w:val="uk-UA" w:eastAsia="uk-UA"/>
              </w:rPr>
              <w:t xml:space="preserve">У </w:t>
            </w:r>
            <w:r w:rsidRPr="00086AF7">
              <w:rPr>
                <w:rFonts w:ascii="Times New Roman" w:eastAsia="Times New Roman" w:hAnsi="Times New Roman" w:cs="Times New Roman"/>
                <w:sz w:val="24"/>
                <w:szCs w:val="24"/>
                <w:lang w:val="ru-RU" w:eastAsia="uk-UA"/>
              </w:rPr>
              <w:t xml:space="preserve">разі якщо учасником процедури закупівлі є нерезидент, то такий учасник може зазначити ціну тендерної пропозиції у </w:t>
            </w:r>
            <w:r w:rsidRPr="00086AF7">
              <w:rPr>
                <w:rFonts w:ascii="Times New Roman" w:eastAsia="Times New Roman" w:hAnsi="Times New Roman" w:cs="Times New Roman"/>
                <w:sz w:val="24"/>
                <w:szCs w:val="24"/>
                <w:lang w:val="uk-UA" w:eastAsia="uk-UA"/>
              </w:rPr>
              <w:t>іншій валюті</w:t>
            </w:r>
            <w:r w:rsidRPr="00086AF7">
              <w:rPr>
                <w:rFonts w:ascii="Times New Roman" w:eastAsia="Times New Roman" w:hAnsi="Times New Roman" w:cs="Times New Roman"/>
                <w:sz w:val="24"/>
                <w:szCs w:val="24"/>
                <w:lang w:val="ru-RU" w:eastAsia="uk-UA"/>
              </w:rPr>
              <w:t>;</w:t>
            </w:r>
          </w:p>
          <w:p w:rsidR="00DC2A00" w:rsidRPr="00086AF7" w:rsidRDefault="00DC2A00" w:rsidP="00DC2A00">
            <w:pPr>
              <w:widowControl w:val="0"/>
              <w:suppressAutoHyphens/>
              <w:spacing w:after="0" w:line="240" w:lineRule="auto"/>
              <w:ind w:hanging="23"/>
              <w:contextualSpacing/>
              <w:jc w:val="both"/>
              <w:rPr>
                <w:rFonts w:ascii="Times New Roman" w:eastAsia="Times New Roman" w:hAnsi="Times New Roman" w:cs="Times New Roman"/>
                <w:sz w:val="24"/>
                <w:szCs w:val="24"/>
                <w:lang w:val="uk-UA" w:eastAsia="uk-UA"/>
              </w:rPr>
            </w:pPr>
            <w:r w:rsidRPr="00086AF7">
              <w:rPr>
                <w:rFonts w:ascii="Times New Roman" w:eastAsia="Times New Roman" w:hAnsi="Times New Roman" w:cs="Times New Roman"/>
                <w:sz w:val="24"/>
                <w:szCs w:val="24"/>
                <w:lang w:val="uk-UA" w:eastAsia="ar-SA"/>
              </w:rPr>
              <w:t xml:space="preserve">       При розкритті тендерних пропозицій ціна такої тендерної пропозиції перераховується у гривні за офіційним курсом гривні до зазначеної валюти, встановленим Національним банком України на дату розкриття тендерних пропозицій </w:t>
            </w:r>
          </w:p>
        </w:tc>
      </w:tr>
      <w:tr w:rsidR="00DC2A00" w:rsidRPr="00DA6276" w:rsidTr="00AD6F16">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7</w:t>
            </w:r>
          </w:p>
        </w:tc>
        <w:tc>
          <w:tcPr>
            <w:tcW w:w="3259" w:type="dxa"/>
            <w:gridSpan w:val="2"/>
            <w:shd w:val="clear" w:color="auto" w:fill="auto"/>
          </w:tcPr>
          <w:p w:rsidR="00DC2A00" w:rsidRPr="0093355E" w:rsidRDefault="00DC2A00" w:rsidP="00AD6F16">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93355E">
              <w:rPr>
                <w:rFonts w:ascii="Times New Roman" w:eastAsia="Times New Roman" w:hAnsi="Times New Roman" w:cs="Times New Roman"/>
                <w:sz w:val="24"/>
                <w:szCs w:val="24"/>
                <w:lang w:val="ru-RU" w:eastAsia="uk-UA"/>
              </w:rPr>
              <w:t>Інформація  про  мову (мови),  якою  (якими) повинно  бути  складено тендерні пропозиції</w:t>
            </w:r>
          </w:p>
        </w:tc>
        <w:tc>
          <w:tcPr>
            <w:tcW w:w="6042" w:type="dxa"/>
            <w:shd w:val="clear" w:color="auto" w:fill="auto"/>
          </w:tcPr>
          <w:p w:rsidR="00DC2A00" w:rsidRPr="00086AF7" w:rsidRDefault="007818C8" w:rsidP="007533BA">
            <w:pPr>
              <w:widowControl w:val="0"/>
              <w:suppressAutoHyphens/>
              <w:spacing w:after="0" w:line="240" w:lineRule="auto"/>
              <w:contextualSpacing/>
              <w:jc w:val="both"/>
              <w:rPr>
                <w:rFonts w:ascii="Times New Roman" w:eastAsia="Times New Roman" w:hAnsi="Times New Roman" w:cs="Times New Roman"/>
                <w:sz w:val="24"/>
                <w:szCs w:val="24"/>
                <w:lang w:val="uk-UA" w:eastAsia="ar-SA"/>
              </w:rPr>
            </w:pPr>
            <w:r>
              <w:rPr>
                <w:rFonts w:ascii="Times New Roman" w:hAnsi="Times New Roman" w:cs="Times New Roman"/>
                <w:color w:val="000000"/>
                <w:sz w:val="24"/>
                <w:szCs w:val="24"/>
                <w:lang w:val="ru-RU"/>
              </w:rPr>
              <w:t xml:space="preserve">    </w:t>
            </w:r>
            <w:proofErr w:type="gramStart"/>
            <w:r w:rsidRPr="00076A11">
              <w:rPr>
                <w:rFonts w:ascii="Times New Roman" w:hAnsi="Times New Roman" w:cs="Times New Roman"/>
                <w:color w:val="000000"/>
                <w:sz w:val="24"/>
                <w:szCs w:val="24"/>
                <w:lang w:val="ru-RU"/>
              </w:rPr>
              <w:t>П</w:t>
            </w:r>
            <w:proofErr w:type="gramEnd"/>
            <w:r w:rsidRPr="00076A11">
              <w:rPr>
                <w:rFonts w:ascii="Times New Roman" w:hAnsi="Times New Roman" w:cs="Times New Roman"/>
                <w:color w:val="000000"/>
                <w:sz w:val="24"/>
                <w:szCs w:val="24"/>
                <w:lang w:val="ru-RU"/>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Тендерна пропозиція та усі документи, що мають відношення </w:t>
            </w:r>
            <w:proofErr w:type="gramStart"/>
            <w:r w:rsidRPr="00076A11">
              <w:rPr>
                <w:rFonts w:ascii="Times New Roman" w:hAnsi="Times New Roman" w:cs="Times New Roman"/>
                <w:color w:val="000000"/>
                <w:sz w:val="24"/>
                <w:szCs w:val="24"/>
                <w:lang w:val="ru-RU"/>
              </w:rPr>
              <w:t>до</w:t>
            </w:r>
            <w:proofErr w:type="gramEnd"/>
            <w:r w:rsidRPr="00076A11">
              <w:rPr>
                <w:rFonts w:ascii="Times New Roman" w:hAnsi="Times New Roman" w:cs="Times New Roman"/>
                <w:color w:val="000000"/>
                <w:sz w:val="24"/>
                <w:szCs w:val="24"/>
                <w:lang w:val="ru-RU"/>
              </w:rPr>
              <w:t xml:space="preserve"> неї, складаються українською мовою. В разі надання документів, які необхідні для формування тендерної пропозиції учасника, виданих відповідними установами, </w:t>
            </w:r>
            <w:proofErr w:type="gramStart"/>
            <w:r w:rsidRPr="00076A11">
              <w:rPr>
                <w:rFonts w:ascii="Times New Roman" w:hAnsi="Times New Roman" w:cs="Times New Roman"/>
                <w:color w:val="000000"/>
                <w:sz w:val="24"/>
                <w:szCs w:val="24"/>
                <w:lang w:val="ru-RU"/>
              </w:rPr>
              <w:t>п</w:t>
            </w:r>
            <w:proofErr w:type="gramEnd"/>
            <w:r w:rsidRPr="00076A11">
              <w:rPr>
                <w:rFonts w:ascii="Times New Roman" w:hAnsi="Times New Roman" w:cs="Times New Roman"/>
                <w:color w:val="000000"/>
                <w:sz w:val="24"/>
                <w:szCs w:val="24"/>
                <w:lang w:val="ru-RU"/>
              </w:rPr>
              <w:t xml:space="preserve">ідприємствами, організаціями російською мовою, допускається наявність даних документів на російській мові. У іншому випадку в разі надання учасником будь-яких документів іноземною мовою, вони повинні бути перекладені українською. Переклад </w:t>
            </w:r>
            <w:proofErr w:type="gramStart"/>
            <w:r w:rsidRPr="00076A11">
              <w:rPr>
                <w:rFonts w:ascii="Times New Roman" w:hAnsi="Times New Roman" w:cs="Times New Roman"/>
                <w:color w:val="000000"/>
                <w:sz w:val="24"/>
                <w:szCs w:val="24"/>
                <w:lang w:val="ru-RU"/>
              </w:rPr>
              <w:t>повинен</w:t>
            </w:r>
            <w:proofErr w:type="gramEnd"/>
            <w:r w:rsidRPr="00076A11">
              <w:rPr>
                <w:rFonts w:ascii="Times New Roman" w:hAnsi="Times New Roman" w:cs="Times New Roman"/>
                <w:color w:val="000000"/>
                <w:sz w:val="24"/>
                <w:szCs w:val="24"/>
                <w:lang w:val="ru-RU"/>
              </w:rPr>
              <w:t xml:space="preserve"> бути посвідчений учасником торгів, або посвідчений нотаріально (на розсуд учасника).</w:t>
            </w:r>
          </w:p>
        </w:tc>
      </w:tr>
      <w:tr w:rsidR="00DC2A00" w:rsidRPr="00DA6276" w:rsidTr="009E11E4">
        <w:trPr>
          <w:trHeight w:val="425"/>
        </w:trPr>
        <w:tc>
          <w:tcPr>
            <w:tcW w:w="9888" w:type="dxa"/>
            <w:gridSpan w:val="4"/>
            <w:shd w:val="clear" w:color="auto" w:fill="auto"/>
            <w:vAlign w:val="center"/>
          </w:tcPr>
          <w:p w:rsidR="00DC2A00" w:rsidRPr="00086AF7" w:rsidRDefault="00DC2A00" w:rsidP="00DC2A00">
            <w:pPr>
              <w:widowControl w:val="0"/>
              <w:suppressAutoHyphens/>
              <w:spacing w:after="0" w:line="240" w:lineRule="auto"/>
              <w:contextualSpacing/>
              <w:jc w:val="center"/>
              <w:rPr>
                <w:rFonts w:ascii="Times New Roman" w:eastAsia="Times New Roman" w:hAnsi="Times New Roman" w:cs="Times New Roman"/>
                <w:b/>
                <w:color w:val="000000"/>
                <w:sz w:val="24"/>
                <w:szCs w:val="24"/>
                <w:lang w:val="ru-RU" w:eastAsia="uk-UA"/>
              </w:rPr>
            </w:pPr>
            <w:r w:rsidRPr="00086AF7">
              <w:rPr>
                <w:rFonts w:ascii="Times New Roman" w:eastAsia="Times New Roman" w:hAnsi="Times New Roman" w:cs="Times New Roman"/>
                <w:b/>
                <w:sz w:val="24"/>
                <w:szCs w:val="24"/>
                <w:lang w:val="uk-UA" w:eastAsia="ar-SA"/>
              </w:rPr>
              <w:t xml:space="preserve">Розділ ІІ. </w:t>
            </w:r>
            <w:r w:rsidR="007818C8">
              <w:rPr>
                <w:rFonts w:ascii="Times New Roman" w:eastAsia="Times New Roman" w:hAnsi="Times New Roman" w:cs="Times New Roman"/>
                <w:b/>
                <w:sz w:val="24"/>
                <w:szCs w:val="24"/>
                <w:lang w:val="ru-RU" w:eastAsia="ar-SA"/>
              </w:rPr>
              <w:t>Порядок в</w:t>
            </w:r>
            <w:r w:rsidRPr="00086AF7">
              <w:rPr>
                <w:rFonts w:ascii="Times New Roman" w:eastAsia="Times New Roman" w:hAnsi="Times New Roman" w:cs="Times New Roman"/>
                <w:b/>
                <w:sz w:val="24"/>
                <w:szCs w:val="24"/>
                <w:lang w:val="ru-RU" w:eastAsia="ar-SA"/>
              </w:rPr>
              <w:t>несення змін та надання роз’яснень до тендерної документації</w:t>
            </w:r>
          </w:p>
        </w:tc>
      </w:tr>
      <w:tr w:rsidR="00DC2A00" w:rsidRPr="00DA6276"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1</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Процедура надання роз’яснень щодо тендерної документації </w:t>
            </w:r>
          </w:p>
        </w:tc>
        <w:tc>
          <w:tcPr>
            <w:tcW w:w="6042" w:type="dxa"/>
            <w:shd w:val="clear" w:color="auto" w:fill="auto"/>
          </w:tcPr>
          <w:p w:rsidR="00A24033" w:rsidRPr="00735E42" w:rsidRDefault="00DC2A00" w:rsidP="00A24033">
            <w:pPr>
              <w:widowControl w:val="0"/>
              <w:spacing w:after="0" w:line="240" w:lineRule="auto"/>
              <w:jc w:val="both"/>
              <w:rPr>
                <w:rFonts w:ascii="Times New Roman" w:hAnsi="Times New Roman"/>
                <w:sz w:val="24"/>
                <w:szCs w:val="24"/>
                <w:lang w:val="uk-UA"/>
              </w:rPr>
            </w:pPr>
            <w:r w:rsidRPr="00086AF7">
              <w:rPr>
                <w:rFonts w:ascii="Times New Roman" w:eastAsia="Calibri" w:hAnsi="Times New Roman" w:cs="Times New Roman"/>
                <w:sz w:val="24"/>
                <w:szCs w:val="24"/>
                <w:lang w:val="ru-RU"/>
              </w:rPr>
              <w:t xml:space="preserve">        Ф</w:t>
            </w:r>
            <w:r w:rsidRPr="00086AF7">
              <w:rPr>
                <w:rFonts w:ascii="Times New Roman" w:eastAsia="Calibri" w:hAnsi="Times New Roman" w:cs="Times New Roman"/>
                <w:sz w:val="24"/>
                <w:szCs w:val="24"/>
                <w:lang w:val="uk-UA"/>
              </w:rPr>
              <w:t xml:space="preserve">ізична/юридична особа має право не </w:t>
            </w:r>
            <w:proofErr w:type="gramStart"/>
            <w:r w:rsidRPr="00086AF7">
              <w:rPr>
                <w:rFonts w:ascii="Times New Roman" w:eastAsia="Calibri" w:hAnsi="Times New Roman" w:cs="Times New Roman"/>
                <w:sz w:val="24"/>
                <w:szCs w:val="24"/>
                <w:lang w:val="uk-UA"/>
              </w:rPr>
              <w:t>п</w:t>
            </w:r>
            <w:proofErr w:type="gramEnd"/>
            <w:r w:rsidRPr="00086AF7">
              <w:rPr>
                <w:rFonts w:ascii="Times New Roman" w:eastAsia="Calibri" w:hAnsi="Times New Roman" w:cs="Times New Roman"/>
                <w:sz w:val="24"/>
                <w:szCs w:val="24"/>
                <w:lang w:val="uk-UA"/>
              </w:rPr>
              <w:t xml:space="preserve">ізніше ніж за </w:t>
            </w:r>
            <w:r w:rsidRPr="00A24033">
              <w:rPr>
                <w:rFonts w:ascii="Times New Roman" w:eastAsia="Calibri" w:hAnsi="Times New Roman" w:cs="Times New Roman"/>
                <w:b/>
                <w:sz w:val="24"/>
                <w:szCs w:val="24"/>
                <w:lang w:val="uk-UA"/>
              </w:rPr>
              <w:t>десять днів</w:t>
            </w:r>
            <w:r w:rsidRPr="00086AF7">
              <w:rPr>
                <w:rFonts w:ascii="Times New Roman" w:eastAsia="Calibri" w:hAnsi="Times New Roman" w:cs="Times New Roman"/>
                <w:sz w:val="24"/>
                <w:szCs w:val="24"/>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w:t>
            </w:r>
            <w:r w:rsidR="00A24033">
              <w:rPr>
                <w:rFonts w:ascii="Times New Roman" w:eastAsia="Calibri" w:hAnsi="Times New Roman" w:cs="Times New Roman"/>
                <w:sz w:val="24"/>
                <w:szCs w:val="24"/>
                <w:lang w:val="uk-UA"/>
              </w:rPr>
              <w:t xml:space="preserve"> </w:t>
            </w:r>
            <w:r w:rsidR="00A24033" w:rsidRPr="00735E42">
              <w:rPr>
                <w:rFonts w:ascii="Times New Roman" w:hAnsi="Times New Roman"/>
                <w:sz w:val="24"/>
                <w:szCs w:val="24"/>
                <w:lang w:val="uk-UA"/>
              </w:rPr>
              <w:t>та/або звернутися до замовника з вимогою щодо усунення поруш</w:t>
            </w:r>
            <w:r w:rsidR="00A24033">
              <w:rPr>
                <w:rFonts w:ascii="Times New Roman" w:hAnsi="Times New Roman"/>
                <w:sz w:val="24"/>
                <w:szCs w:val="24"/>
                <w:lang w:val="uk-UA"/>
              </w:rPr>
              <w:t>ення під час проведення тендеру</w:t>
            </w:r>
            <w:r w:rsidRPr="00086AF7">
              <w:rPr>
                <w:rFonts w:ascii="Times New Roman" w:eastAsia="Calibri" w:hAnsi="Times New Roman" w:cs="Times New Roman"/>
                <w:sz w:val="24"/>
                <w:szCs w:val="24"/>
                <w:lang w:val="uk-UA"/>
              </w:rPr>
              <w:t>. Усі звернення за роз’ясненнями</w:t>
            </w:r>
            <w:r w:rsidR="00A24033">
              <w:rPr>
                <w:rFonts w:ascii="Times New Roman" w:eastAsia="Calibri" w:hAnsi="Times New Roman" w:cs="Times New Roman"/>
                <w:sz w:val="24"/>
                <w:szCs w:val="24"/>
                <w:lang w:val="uk-UA"/>
              </w:rPr>
              <w:t xml:space="preserve"> </w:t>
            </w:r>
            <w:r w:rsidR="00A24033" w:rsidRPr="00735E42">
              <w:rPr>
                <w:rFonts w:ascii="Times New Roman" w:hAnsi="Times New Roman"/>
                <w:sz w:val="24"/>
                <w:szCs w:val="24"/>
                <w:lang w:val="uk-UA"/>
              </w:rPr>
              <w:t>та звернення щодо усунення порушення</w:t>
            </w:r>
            <w:r w:rsidRPr="00086AF7">
              <w:rPr>
                <w:rFonts w:ascii="Times New Roman" w:eastAsia="Calibri" w:hAnsi="Times New Roman" w:cs="Times New Roman"/>
                <w:sz w:val="24"/>
                <w:szCs w:val="24"/>
                <w:lang w:val="uk-UA"/>
              </w:rPr>
              <w:t xml:space="preserve">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A24033">
              <w:rPr>
                <w:rFonts w:ascii="Times New Roman" w:eastAsia="Calibri" w:hAnsi="Times New Roman" w:cs="Times New Roman"/>
                <w:b/>
                <w:sz w:val="24"/>
                <w:szCs w:val="24"/>
                <w:lang w:val="uk-UA"/>
              </w:rPr>
              <w:t>трьох робочих днів</w:t>
            </w:r>
            <w:r w:rsidRPr="00086AF7">
              <w:rPr>
                <w:rFonts w:ascii="Times New Roman" w:eastAsia="Calibri" w:hAnsi="Times New Roman" w:cs="Times New Roman"/>
                <w:sz w:val="24"/>
                <w:szCs w:val="24"/>
                <w:lang w:val="uk-UA"/>
              </w:rPr>
              <w:t xml:space="preserve"> з дня їх оприлюднення надати роз’яснення на звернення та оприлюднити його на веб-порталі Уповноваженого органу</w:t>
            </w:r>
            <w:r w:rsidR="00A24033">
              <w:rPr>
                <w:rFonts w:ascii="Times New Roman" w:eastAsia="Calibri" w:hAnsi="Times New Roman" w:cs="Times New Roman"/>
                <w:sz w:val="24"/>
                <w:szCs w:val="24"/>
                <w:lang w:val="uk-UA"/>
              </w:rPr>
              <w:t xml:space="preserve"> відповідно до статті 10 Закону. </w:t>
            </w:r>
            <w:r w:rsidR="00A24033" w:rsidRPr="00735E42">
              <w:rPr>
                <w:rFonts w:ascii="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DC2A00" w:rsidRPr="00086AF7" w:rsidRDefault="00A24033" w:rsidP="00DC2A00">
            <w:pPr>
              <w:widowControl w:val="0"/>
              <w:spacing w:after="0" w:line="240" w:lineRule="auto"/>
              <w:contextualSpacing/>
              <w:jc w:val="both"/>
              <w:rPr>
                <w:rFonts w:ascii="Times New Roman" w:eastAsia="Calibri" w:hAnsi="Times New Roman" w:cs="Times New Roman"/>
                <w:sz w:val="24"/>
                <w:szCs w:val="24"/>
                <w:lang w:val="uk-UA"/>
              </w:rPr>
            </w:pPr>
            <w:r w:rsidRPr="00735E42">
              <w:rPr>
                <w:rFonts w:ascii="Times New Roman" w:hAnsi="Times New Roman"/>
                <w:sz w:val="24"/>
                <w:szCs w:val="24"/>
                <w:lang w:val="uk-UA"/>
              </w:rPr>
              <w:lastRenderedPageBreak/>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35E42">
              <w:rPr>
                <w:rFonts w:ascii="Times New Roman" w:hAnsi="Times New Roman"/>
                <w:b/>
                <w:bCs/>
                <w:i/>
                <w:iCs/>
                <w:sz w:val="24"/>
                <w:szCs w:val="24"/>
                <w:lang w:val="uk-UA"/>
              </w:rPr>
              <w:t>не менш як на сім днів.</w:t>
            </w:r>
          </w:p>
        </w:tc>
      </w:tr>
      <w:tr w:rsidR="00DC2A00" w:rsidRPr="00DA6276"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jc w:val="center"/>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lastRenderedPageBreak/>
              <w:t>2</w:t>
            </w:r>
          </w:p>
        </w:tc>
        <w:tc>
          <w:tcPr>
            <w:tcW w:w="3259" w:type="dxa"/>
            <w:gridSpan w:val="2"/>
            <w:shd w:val="clear" w:color="auto" w:fill="auto"/>
          </w:tcPr>
          <w:p w:rsidR="00DC2A00" w:rsidRPr="00086AF7" w:rsidRDefault="00A24033" w:rsidP="00DC2A00">
            <w:pPr>
              <w:widowControl w:val="0"/>
              <w:suppressAutoHyphens/>
              <w:spacing w:after="0" w:line="240" w:lineRule="auto"/>
              <w:contextualSpacing/>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В</w:t>
            </w:r>
            <w:r w:rsidR="00DC2A00" w:rsidRPr="00086AF7">
              <w:rPr>
                <w:rFonts w:ascii="Times New Roman" w:eastAsia="Times New Roman" w:hAnsi="Times New Roman" w:cs="Times New Roman"/>
                <w:sz w:val="24"/>
                <w:szCs w:val="24"/>
                <w:lang w:val="ru-RU" w:eastAsia="uk-UA"/>
              </w:rPr>
              <w:t>несення змін до тендерної документації</w:t>
            </w:r>
          </w:p>
        </w:tc>
        <w:tc>
          <w:tcPr>
            <w:tcW w:w="6042" w:type="dxa"/>
            <w:shd w:val="clear" w:color="auto" w:fill="auto"/>
          </w:tcPr>
          <w:p w:rsidR="00A24033" w:rsidRPr="00735E42" w:rsidRDefault="00A24033" w:rsidP="00A24033">
            <w:pPr>
              <w:widowControl w:val="0"/>
              <w:spacing w:after="0" w:line="240" w:lineRule="auto"/>
              <w:jc w:val="both"/>
              <w:rPr>
                <w:rFonts w:ascii="Times New Roman" w:hAnsi="Times New Roman"/>
                <w:b/>
                <w:bCs/>
                <w:i/>
                <w:iCs/>
                <w:sz w:val="24"/>
                <w:szCs w:val="24"/>
                <w:lang w:val="uk-UA"/>
              </w:rPr>
            </w:pPr>
            <w:r w:rsidRPr="00735E42">
              <w:rPr>
                <w:rFonts w:ascii="Times New Roman" w:hAnsi="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35E42">
              <w:rPr>
                <w:rFonts w:ascii="Times New Roman" w:hAnsi="Times New Roman"/>
                <w:b/>
                <w:bCs/>
                <w:i/>
                <w:iCs/>
                <w:sz w:val="24"/>
                <w:szCs w:val="24"/>
                <w:lang w:val="uk-UA"/>
              </w:rPr>
              <w:t>не менше семи днів.</w:t>
            </w:r>
          </w:p>
          <w:p w:rsidR="00DC2A00" w:rsidRPr="00086AF7" w:rsidRDefault="00A24033" w:rsidP="00A24033">
            <w:pPr>
              <w:widowControl w:val="0"/>
              <w:spacing w:after="0" w:line="240" w:lineRule="auto"/>
              <w:ind w:hanging="21"/>
              <w:contextualSpacing/>
              <w:jc w:val="both"/>
              <w:rPr>
                <w:rFonts w:ascii="Times New Roman" w:eastAsia="Calibri" w:hAnsi="Times New Roman" w:cs="Times New Roman"/>
                <w:sz w:val="24"/>
                <w:szCs w:val="24"/>
                <w:lang w:val="uk-UA"/>
              </w:rPr>
            </w:pPr>
            <w:r w:rsidRPr="00735E42">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DC2A00" w:rsidRPr="007818C8" w:rsidTr="009E11E4">
        <w:trPr>
          <w:trHeight w:val="377"/>
        </w:trPr>
        <w:tc>
          <w:tcPr>
            <w:tcW w:w="9888" w:type="dxa"/>
            <w:gridSpan w:val="4"/>
            <w:shd w:val="clear" w:color="auto" w:fill="auto"/>
            <w:vAlign w:val="center"/>
          </w:tcPr>
          <w:p w:rsidR="00DC2A00" w:rsidRPr="00D14381" w:rsidRDefault="00DC2A00" w:rsidP="00DC2A00">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086AF7">
              <w:rPr>
                <w:rFonts w:ascii="Times New Roman" w:eastAsia="Times New Roman" w:hAnsi="Times New Roman" w:cs="Times New Roman"/>
                <w:b/>
                <w:sz w:val="24"/>
                <w:szCs w:val="24"/>
                <w:lang w:val="uk-UA" w:eastAsia="ar-SA"/>
              </w:rPr>
              <w:t xml:space="preserve">Розділ </w:t>
            </w:r>
            <w:r w:rsidRPr="00086AF7">
              <w:rPr>
                <w:rFonts w:ascii="Times New Roman" w:eastAsia="Times New Roman" w:hAnsi="Times New Roman" w:cs="Times New Roman"/>
                <w:b/>
                <w:sz w:val="24"/>
                <w:szCs w:val="24"/>
                <w:bdr w:val="none" w:sz="0" w:space="0" w:color="auto" w:frame="1"/>
                <w:lang w:val="uk-UA" w:eastAsia="uk-UA"/>
              </w:rPr>
              <w:t xml:space="preserve">ІІІ. </w:t>
            </w:r>
            <w:r w:rsidRPr="00086AF7">
              <w:rPr>
                <w:rFonts w:ascii="Times New Roman" w:eastAsia="Times New Roman" w:hAnsi="Times New Roman" w:cs="Times New Roman"/>
                <w:b/>
                <w:sz w:val="24"/>
                <w:szCs w:val="24"/>
                <w:bdr w:val="none" w:sz="0" w:space="0" w:color="auto" w:frame="1"/>
                <w:lang w:val="ru-RU" w:eastAsia="uk-UA"/>
              </w:rPr>
              <w:t>Інструкція</w:t>
            </w:r>
            <w:r w:rsidRPr="00D14381">
              <w:rPr>
                <w:rFonts w:ascii="Times New Roman" w:eastAsia="Times New Roman" w:hAnsi="Times New Roman" w:cs="Times New Roman"/>
                <w:b/>
                <w:sz w:val="24"/>
                <w:szCs w:val="24"/>
                <w:bdr w:val="none" w:sz="0" w:space="0" w:color="auto" w:frame="1"/>
                <w:lang w:eastAsia="uk-UA"/>
              </w:rPr>
              <w:t xml:space="preserve"> </w:t>
            </w:r>
            <w:r w:rsidRPr="00086AF7">
              <w:rPr>
                <w:rFonts w:ascii="Times New Roman" w:eastAsia="Times New Roman" w:hAnsi="Times New Roman" w:cs="Times New Roman"/>
                <w:b/>
                <w:sz w:val="24"/>
                <w:szCs w:val="24"/>
                <w:bdr w:val="none" w:sz="0" w:space="0" w:color="auto" w:frame="1"/>
                <w:lang w:val="ru-RU" w:eastAsia="uk-UA"/>
              </w:rPr>
              <w:t>з</w:t>
            </w:r>
            <w:r w:rsidRPr="00D14381">
              <w:rPr>
                <w:rFonts w:ascii="Times New Roman" w:eastAsia="Times New Roman" w:hAnsi="Times New Roman" w:cs="Times New Roman"/>
                <w:b/>
                <w:sz w:val="24"/>
                <w:szCs w:val="24"/>
                <w:bdr w:val="none" w:sz="0" w:space="0" w:color="auto" w:frame="1"/>
                <w:lang w:eastAsia="uk-UA"/>
              </w:rPr>
              <w:t xml:space="preserve"> </w:t>
            </w:r>
            <w:proofErr w:type="gramStart"/>
            <w:r w:rsidRPr="00086AF7">
              <w:rPr>
                <w:rFonts w:ascii="Times New Roman" w:eastAsia="Times New Roman" w:hAnsi="Times New Roman" w:cs="Times New Roman"/>
                <w:b/>
                <w:sz w:val="24"/>
                <w:szCs w:val="24"/>
                <w:bdr w:val="none" w:sz="0" w:space="0" w:color="auto" w:frame="1"/>
                <w:lang w:val="ru-RU" w:eastAsia="uk-UA"/>
              </w:rPr>
              <w:t>п</w:t>
            </w:r>
            <w:proofErr w:type="gramEnd"/>
            <w:r w:rsidRPr="00086AF7">
              <w:rPr>
                <w:rFonts w:ascii="Times New Roman" w:eastAsia="Times New Roman" w:hAnsi="Times New Roman" w:cs="Times New Roman"/>
                <w:b/>
                <w:sz w:val="24"/>
                <w:szCs w:val="24"/>
                <w:bdr w:val="none" w:sz="0" w:space="0" w:color="auto" w:frame="1"/>
                <w:lang w:val="ru-RU" w:eastAsia="uk-UA"/>
              </w:rPr>
              <w:t>ідготовки</w:t>
            </w:r>
            <w:r w:rsidRPr="00D14381">
              <w:rPr>
                <w:rFonts w:ascii="Times New Roman" w:eastAsia="Times New Roman" w:hAnsi="Times New Roman" w:cs="Times New Roman"/>
                <w:b/>
                <w:sz w:val="24"/>
                <w:szCs w:val="24"/>
                <w:bdr w:val="none" w:sz="0" w:space="0" w:color="auto" w:frame="1"/>
                <w:lang w:eastAsia="uk-UA"/>
              </w:rPr>
              <w:t xml:space="preserve"> </w:t>
            </w:r>
            <w:r w:rsidRPr="00086AF7">
              <w:rPr>
                <w:rFonts w:ascii="Times New Roman" w:eastAsia="Times New Roman" w:hAnsi="Times New Roman" w:cs="Times New Roman"/>
                <w:b/>
                <w:sz w:val="24"/>
                <w:szCs w:val="24"/>
                <w:bdr w:val="none" w:sz="0" w:space="0" w:color="auto" w:frame="1"/>
                <w:lang w:val="ru-RU" w:eastAsia="uk-UA"/>
              </w:rPr>
              <w:t>тендерної</w:t>
            </w:r>
            <w:r w:rsidRPr="00D14381">
              <w:rPr>
                <w:rFonts w:ascii="Times New Roman" w:eastAsia="Times New Roman" w:hAnsi="Times New Roman" w:cs="Times New Roman"/>
                <w:b/>
                <w:sz w:val="24"/>
                <w:szCs w:val="24"/>
                <w:bdr w:val="none" w:sz="0" w:space="0" w:color="auto" w:frame="1"/>
                <w:lang w:eastAsia="uk-UA"/>
              </w:rPr>
              <w:t xml:space="preserve"> </w:t>
            </w:r>
            <w:r w:rsidRPr="00086AF7">
              <w:rPr>
                <w:rFonts w:ascii="Times New Roman" w:eastAsia="Times New Roman" w:hAnsi="Times New Roman" w:cs="Times New Roman"/>
                <w:b/>
                <w:sz w:val="24"/>
                <w:szCs w:val="24"/>
                <w:bdr w:val="none" w:sz="0" w:space="0" w:color="auto" w:frame="1"/>
                <w:lang w:val="ru-RU" w:eastAsia="uk-UA"/>
              </w:rPr>
              <w:t>пропозиції</w:t>
            </w:r>
          </w:p>
        </w:tc>
      </w:tr>
      <w:tr w:rsidR="00DC2A00" w:rsidRPr="00DA6276" w:rsidTr="001525B6">
        <w:trPr>
          <w:trHeight w:val="1690"/>
        </w:trPr>
        <w:tc>
          <w:tcPr>
            <w:tcW w:w="587" w:type="dxa"/>
            <w:shd w:val="clear" w:color="auto" w:fill="auto"/>
          </w:tcPr>
          <w:p w:rsidR="00DC2A00" w:rsidRPr="00086AF7" w:rsidRDefault="00A63ED4" w:rsidP="00DC2A00">
            <w:pPr>
              <w:widowControl w:val="0"/>
              <w:suppressAutoHyphens/>
              <w:spacing w:after="0" w:line="240" w:lineRule="auto"/>
              <w:contextualSpacing/>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1</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Змі</w:t>
            </w:r>
            <w:proofErr w:type="gramStart"/>
            <w:r w:rsidRPr="00086AF7">
              <w:rPr>
                <w:rFonts w:ascii="Times New Roman" w:eastAsia="Times New Roman" w:hAnsi="Times New Roman" w:cs="Times New Roman"/>
                <w:sz w:val="24"/>
                <w:szCs w:val="24"/>
                <w:lang w:val="ru-RU" w:eastAsia="uk-UA"/>
              </w:rPr>
              <w:t>ст</w:t>
            </w:r>
            <w:proofErr w:type="gramEnd"/>
            <w:r w:rsidRPr="00086AF7">
              <w:rPr>
                <w:rFonts w:ascii="Times New Roman" w:eastAsia="Times New Roman" w:hAnsi="Times New Roman" w:cs="Times New Roman"/>
                <w:sz w:val="24"/>
                <w:szCs w:val="24"/>
                <w:lang w:val="ru-RU" w:eastAsia="uk-UA"/>
              </w:rPr>
              <w:t xml:space="preserve"> і спосіб подання тендерної пропозиції</w:t>
            </w:r>
          </w:p>
        </w:tc>
        <w:tc>
          <w:tcPr>
            <w:tcW w:w="6042" w:type="dxa"/>
            <w:shd w:val="clear" w:color="auto" w:fill="auto"/>
          </w:tcPr>
          <w:p w:rsidR="007818C8" w:rsidRDefault="007818C8" w:rsidP="007818C8">
            <w:pPr>
              <w:suppressAutoHyphens/>
              <w:spacing w:after="0" w:line="240" w:lineRule="auto"/>
              <w:ind w:firstLine="709"/>
              <w:jc w:val="both"/>
              <w:rPr>
                <w:rFonts w:ascii="Times New Roman" w:eastAsia="Times New Roman" w:hAnsi="Times New Roman" w:cs="Times New Roman"/>
                <w:sz w:val="24"/>
                <w:szCs w:val="24"/>
                <w:lang w:val="ru-RU" w:eastAsia="ru-RU"/>
              </w:rPr>
            </w:pPr>
            <w:r w:rsidRPr="00447879">
              <w:rPr>
                <w:rFonts w:ascii="Times New Roman" w:eastAsia="Times New Roman" w:hAnsi="Times New Roman" w:cs="Times New Roman"/>
                <w:sz w:val="24"/>
                <w:szCs w:val="24"/>
                <w:lang w:val="ru-RU" w:eastAsia="ar-SA"/>
              </w:rPr>
              <w:t xml:space="preserve">    </w:t>
            </w:r>
            <w:r w:rsidRPr="00447879">
              <w:rPr>
                <w:rFonts w:ascii="Times New Roman" w:hAnsi="Times New Roman" w:cs="Times New Roman"/>
                <w:color w:val="000000"/>
                <w:sz w:val="24"/>
                <w:szCs w:val="24"/>
                <w:lang w:val="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w:t>
            </w:r>
            <w:proofErr w:type="gramStart"/>
            <w:r w:rsidRPr="00447879">
              <w:rPr>
                <w:rFonts w:ascii="Times New Roman" w:hAnsi="Times New Roman" w:cs="Times New Roman"/>
                <w:color w:val="000000"/>
                <w:sz w:val="24"/>
                <w:szCs w:val="24"/>
                <w:lang w:val="ru-RU"/>
              </w:rPr>
              <w:t>вл</w:t>
            </w:r>
            <w:proofErr w:type="gramEnd"/>
            <w:r w:rsidRPr="00447879">
              <w:rPr>
                <w:rFonts w:ascii="Times New Roman" w:hAnsi="Times New Roman" w:cs="Times New Roman"/>
                <w:color w:val="000000"/>
                <w:sz w:val="24"/>
                <w:szCs w:val="24"/>
                <w:lang w:val="ru-RU"/>
              </w:rPr>
              <w:t xml:space="preserve">і про його відповідність кваліфікаційним (кваліфікаційному) критеріям, наявність/відсутність підстав, установлених у статті 17 Закону та в тендерній документації, шляхом завантаження необхідних документів, що вимагаються у цій тендерній документації. Тендерна пропозиція складається з кваліфікаційної частин та </w:t>
            </w:r>
            <w:proofErr w:type="gramStart"/>
            <w:r w:rsidRPr="00447879">
              <w:rPr>
                <w:rFonts w:ascii="Times New Roman" w:hAnsi="Times New Roman" w:cs="Times New Roman"/>
                <w:color w:val="000000"/>
                <w:sz w:val="24"/>
                <w:szCs w:val="24"/>
                <w:lang w:val="ru-RU"/>
              </w:rPr>
              <w:t>техн</w:t>
            </w:r>
            <w:proofErr w:type="gramEnd"/>
            <w:r w:rsidRPr="00447879">
              <w:rPr>
                <w:rFonts w:ascii="Times New Roman" w:hAnsi="Times New Roman" w:cs="Times New Roman"/>
                <w:color w:val="000000"/>
                <w:sz w:val="24"/>
                <w:szCs w:val="24"/>
                <w:lang w:val="ru-RU"/>
              </w:rPr>
              <w:t xml:space="preserve">ічної частини. Кожна сформована частина </w:t>
            </w:r>
            <w:proofErr w:type="gramStart"/>
            <w:r w:rsidRPr="00447879">
              <w:rPr>
                <w:rFonts w:ascii="Times New Roman" w:hAnsi="Times New Roman" w:cs="Times New Roman"/>
                <w:color w:val="000000"/>
                <w:sz w:val="24"/>
                <w:szCs w:val="24"/>
                <w:lang w:val="ru-RU"/>
              </w:rPr>
              <w:t>подається</w:t>
            </w:r>
            <w:proofErr w:type="gramEnd"/>
            <w:r w:rsidRPr="00447879">
              <w:rPr>
                <w:rFonts w:ascii="Times New Roman" w:hAnsi="Times New Roman" w:cs="Times New Roman"/>
                <w:color w:val="000000"/>
                <w:sz w:val="24"/>
                <w:szCs w:val="24"/>
                <w:lang w:val="ru-RU"/>
              </w:rPr>
              <w:t xml:space="preserve"> окремим файлом. Кваліфікаційна частина складається</w:t>
            </w:r>
            <w:r w:rsidR="00D8240B">
              <w:rPr>
                <w:rFonts w:ascii="Times New Roman" w:hAnsi="Times New Roman" w:cs="Times New Roman"/>
                <w:color w:val="000000"/>
                <w:sz w:val="24"/>
                <w:szCs w:val="24"/>
                <w:lang w:val="ru-RU"/>
              </w:rPr>
              <w:t xml:space="preserve"> з</w:t>
            </w:r>
            <w:r w:rsidRPr="00447879">
              <w:rPr>
                <w:rFonts w:ascii="Times New Roman" w:hAnsi="Times New Roman" w:cs="Times New Roman"/>
                <w:color w:val="000000"/>
                <w:sz w:val="24"/>
                <w:szCs w:val="24"/>
                <w:lang w:val="ru-RU"/>
              </w:rPr>
              <w:t>:</w:t>
            </w:r>
            <w:r w:rsidRPr="00447879">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p>
          <w:p w:rsidR="007818C8" w:rsidRPr="00447879" w:rsidRDefault="007818C8" w:rsidP="007818C8">
            <w:pPr>
              <w:suppressAutoHyphens/>
              <w:spacing w:after="0" w:line="24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1. </w:t>
            </w:r>
            <w:r w:rsidRPr="00447879">
              <w:rPr>
                <w:rFonts w:ascii="Times New Roman" w:eastAsia="Times New Roman" w:hAnsi="Times New Roman" w:cs="Times New Roman"/>
                <w:sz w:val="24"/>
                <w:szCs w:val="24"/>
                <w:lang w:val="ru-RU" w:eastAsia="ru-RU"/>
              </w:rPr>
              <w:t>Заповнен</w:t>
            </w:r>
            <w:r>
              <w:rPr>
                <w:rFonts w:ascii="Times New Roman" w:eastAsia="Times New Roman" w:hAnsi="Times New Roman" w:cs="Times New Roman"/>
                <w:sz w:val="24"/>
                <w:szCs w:val="24"/>
                <w:lang w:val="ru-RU" w:eastAsia="ru-RU"/>
              </w:rPr>
              <w:t>ої</w:t>
            </w:r>
            <w:r w:rsidRPr="00447879">
              <w:rPr>
                <w:rFonts w:ascii="Times New Roman" w:eastAsia="Times New Roman" w:hAnsi="Times New Roman" w:cs="Times New Roman"/>
                <w:sz w:val="24"/>
                <w:szCs w:val="24"/>
                <w:lang w:val="ru-RU" w:eastAsia="ru-RU"/>
              </w:rPr>
              <w:t xml:space="preserve"> форм</w:t>
            </w:r>
            <w:r>
              <w:rPr>
                <w:rFonts w:ascii="Times New Roman" w:eastAsia="Times New Roman" w:hAnsi="Times New Roman" w:cs="Times New Roman"/>
                <w:sz w:val="24"/>
                <w:szCs w:val="24"/>
                <w:lang w:val="ru-RU" w:eastAsia="ru-RU"/>
              </w:rPr>
              <w:t>и</w:t>
            </w:r>
            <w:r w:rsidRPr="00447879">
              <w:rPr>
                <w:rFonts w:ascii="Times New Roman" w:eastAsia="Times New Roman" w:hAnsi="Times New Roman" w:cs="Times New Roman"/>
                <w:sz w:val="24"/>
                <w:szCs w:val="24"/>
                <w:lang w:val="ru-RU" w:eastAsia="ru-RU"/>
              </w:rPr>
              <w:t xml:space="preserve"> </w:t>
            </w:r>
            <w:r w:rsidRPr="00447879">
              <w:rPr>
                <w:rFonts w:ascii="Times New Roman" w:eastAsia="Times New Roman" w:hAnsi="Times New Roman" w:cs="Times New Roman"/>
                <w:sz w:val="24"/>
                <w:szCs w:val="24"/>
                <w:lang w:val="uk-UA" w:eastAsia="ru-RU"/>
              </w:rPr>
              <w:t>«Т</w:t>
            </w:r>
            <w:r>
              <w:rPr>
                <w:rFonts w:ascii="Times New Roman" w:eastAsia="Times New Roman" w:hAnsi="Times New Roman" w:cs="Times New Roman"/>
                <w:sz w:val="24"/>
                <w:szCs w:val="24"/>
                <w:lang w:val="ru-RU" w:eastAsia="ru-RU"/>
              </w:rPr>
              <w:t>ендерної пропозиції</w:t>
            </w:r>
            <w:r w:rsidRPr="00447879">
              <w:rPr>
                <w:rFonts w:ascii="Times New Roman" w:eastAsia="Times New Roman" w:hAnsi="Times New Roman" w:cs="Times New Roman"/>
                <w:sz w:val="24"/>
                <w:szCs w:val="24"/>
                <w:lang w:val="uk-UA" w:eastAsia="ru-RU"/>
              </w:rPr>
              <w:t>»</w:t>
            </w:r>
            <w:r w:rsidRPr="00447879">
              <w:rPr>
                <w:rFonts w:ascii="Times New Roman" w:eastAsia="Times New Roman" w:hAnsi="Times New Roman" w:cs="Times New Roman"/>
                <w:sz w:val="24"/>
                <w:szCs w:val="24"/>
                <w:lang w:val="ru-RU" w:eastAsia="ru-RU"/>
              </w:rPr>
              <w:t xml:space="preserve"> згідно </w:t>
            </w:r>
            <w:r w:rsidRPr="00447879">
              <w:rPr>
                <w:rFonts w:ascii="Times New Roman" w:eastAsia="Times New Roman" w:hAnsi="Times New Roman" w:cs="Times New Roman"/>
                <w:b/>
                <w:sz w:val="24"/>
                <w:szCs w:val="24"/>
                <w:lang w:val="ru-RU" w:eastAsia="ru-RU"/>
              </w:rPr>
              <w:t>Додатку 1</w:t>
            </w:r>
            <w:r w:rsidRPr="00447879">
              <w:rPr>
                <w:rFonts w:ascii="Times New Roman" w:eastAsia="Times New Roman" w:hAnsi="Times New Roman" w:cs="Times New Roman"/>
                <w:sz w:val="24"/>
                <w:szCs w:val="24"/>
                <w:lang w:val="ru-RU" w:eastAsia="ru-RU"/>
              </w:rPr>
              <w:t xml:space="preserve"> до </w:t>
            </w:r>
            <w:r w:rsidRPr="00447879">
              <w:rPr>
                <w:rFonts w:ascii="Times New Roman" w:eastAsia="Times New Roman" w:hAnsi="Times New Roman" w:cs="Times New Roman"/>
                <w:sz w:val="24"/>
                <w:szCs w:val="24"/>
                <w:lang w:val="uk-UA" w:eastAsia="ru-RU"/>
              </w:rPr>
              <w:t>тендерної документації</w:t>
            </w:r>
            <w:r w:rsidRPr="00447879">
              <w:rPr>
                <w:rFonts w:ascii="Times New Roman" w:eastAsia="Times New Roman" w:hAnsi="Times New Roman" w:cs="Times New Roman"/>
                <w:sz w:val="24"/>
                <w:szCs w:val="24"/>
                <w:lang w:val="ru-RU" w:eastAsia="ru-RU"/>
              </w:rPr>
              <w:t>;</w:t>
            </w:r>
          </w:p>
          <w:p w:rsidR="007818C8" w:rsidRPr="00086AF7" w:rsidRDefault="007818C8" w:rsidP="007818C8">
            <w:pPr>
              <w:suppressAutoHyphens/>
              <w:spacing w:after="0" w:line="24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Pr="00086AF7">
              <w:rPr>
                <w:rFonts w:ascii="Times New Roman" w:eastAsia="Times New Roman" w:hAnsi="Times New Roman" w:cs="Times New Roman"/>
                <w:b/>
                <w:sz w:val="24"/>
                <w:szCs w:val="24"/>
                <w:lang w:val="ru-RU" w:eastAsia="ru-RU"/>
              </w:rPr>
              <w:t>Документ</w:t>
            </w:r>
            <w:r>
              <w:rPr>
                <w:rFonts w:ascii="Times New Roman" w:eastAsia="Times New Roman" w:hAnsi="Times New Roman" w:cs="Times New Roman"/>
                <w:b/>
                <w:sz w:val="24"/>
                <w:szCs w:val="24"/>
                <w:lang w:val="ru-RU" w:eastAsia="ru-RU"/>
              </w:rPr>
              <w:t>ів</w:t>
            </w:r>
            <w:r w:rsidRPr="00086AF7">
              <w:rPr>
                <w:rFonts w:ascii="Times New Roman" w:eastAsia="Times New Roman" w:hAnsi="Times New Roman" w:cs="Times New Roman"/>
                <w:b/>
                <w:sz w:val="24"/>
                <w:szCs w:val="24"/>
                <w:lang w:val="ru-RU" w:eastAsia="ru-RU"/>
              </w:rPr>
              <w:t xml:space="preserve">, що </w:t>
            </w:r>
            <w:proofErr w:type="gramStart"/>
            <w:r w:rsidRPr="00086AF7">
              <w:rPr>
                <w:rFonts w:ascii="Times New Roman" w:eastAsia="Times New Roman" w:hAnsi="Times New Roman" w:cs="Times New Roman"/>
                <w:b/>
                <w:sz w:val="24"/>
                <w:szCs w:val="24"/>
                <w:lang w:val="ru-RU" w:eastAsia="ru-RU"/>
              </w:rPr>
              <w:t>п</w:t>
            </w:r>
            <w:proofErr w:type="gramEnd"/>
            <w:r w:rsidRPr="00086AF7">
              <w:rPr>
                <w:rFonts w:ascii="Times New Roman" w:eastAsia="Times New Roman" w:hAnsi="Times New Roman" w:cs="Times New Roman"/>
                <w:b/>
                <w:sz w:val="24"/>
                <w:szCs w:val="24"/>
                <w:lang w:val="ru-RU" w:eastAsia="ru-RU"/>
              </w:rPr>
              <w:t>ідтверджують повноваження посадової особи або представника учасника процедури закупівлі</w:t>
            </w:r>
            <w:r w:rsidRPr="00086AF7">
              <w:rPr>
                <w:rFonts w:ascii="Times New Roman" w:eastAsia="Times New Roman" w:hAnsi="Times New Roman" w:cs="Times New Roman"/>
                <w:sz w:val="24"/>
                <w:szCs w:val="24"/>
                <w:lang w:val="ru-RU" w:eastAsia="ru-RU"/>
              </w:rPr>
              <w:t xml:space="preserve"> щодо підпису документів тендерної пропозиції (копія наказу про призначення керівника підприємства на посаду або копія протоколу, рішення власників чи акціонерів про призначення його керівником або виписку з протоколу  засновників про призначення директора, президента, голови правління або копію довіреності керівника учасника та інше). У разі,  якщо </w:t>
            </w:r>
            <w:proofErr w:type="gramStart"/>
            <w:r w:rsidRPr="00086AF7">
              <w:rPr>
                <w:rFonts w:ascii="Times New Roman" w:eastAsia="Times New Roman" w:hAnsi="Times New Roman" w:cs="Times New Roman"/>
                <w:sz w:val="24"/>
                <w:szCs w:val="24"/>
                <w:lang w:val="ru-RU" w:eastAsia="ru-RU"/>
              </w:rPr>
              <w:t>п</w:t>
            </w:r>
            <w:proofErr w:type="gramEnd"/>
            <w:r w:rsidRPr="00086AF7">
              <w:rPr>
                <w:rFonts w:ascii="Times New Roman" w:eastAsia="Times New Roman" w:hAnsi="Times New Roman" w:cs="Times New Roman"/>
                <w:sz w:val="24"/>
                <w:szCs w:val="24"/>
                <w:lang w:val="ru-RU" w:eastAsia="ru-RU"/>
              </w:rPr>
              <w:t xml:space="preserve">ідписувати договір буде інша уповноважена особа, надати документальне </w:t>
            </w:r>
            <w:r w:rsidRPr="00086AF7">
              <w:rPr>
                <w:rFonts w:ascii="Times New Roman" w:eastAsia="Times New Roman" w:hAnsi="Times New Roman" w:cs="Times New Roman"/>
                <w:sz w:val="24"/>
                <w:szCs w:val="24"/>
                <w:lang w:val="ru-RU" w:eastAsia="ru-RU"/>
              </w:rPr>
              <w:lastRenderedPageBreak/>
              <w:t>підтвердження повноважень цієї особи (оригінал довіреності);</w:t>
            </w:r>
          </w:p>
          <w:p w:rsidR="007818C8" w:rsidRPr="00086AF7" w:rsidRDefault="007818C8" w:rsidP="007818C8">
            <w:pPr>
              <w:suppressAutoHyphens/>
              <w:spacing w:after="0" w:line="24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r w:rsidRPr="00086AF7">
              <w:rPr>
                <w:rFonts w:ascii="Times New Roman" w:eastAsia="Times New Roman" w:hAnsi="Times New Roman" w:cs="Times New Roman"/>
                <w:b/>
                <w:sz w:val="24"/>
                <w:szCs w:val="24"/>
                <w:lang w:val="ru-RU" w:eastAsia="ru-RU"/>
              </w:rPr>
              <w:t>І</w:t>
            </w:r>
            <w:r>
              <w:rPr>
                <w:rFonts w:ascii="Times New Roman" w:eastAsia="Times New Roman" w:hAnsi="Times New Roman" w:cs="Times New Roman"/>
                <w:b/>
                <w:sz w:val="24"/>
                <w:szCs w:val="24"/>
                <w:lang w:val="ru-RU" w:eastAsia="ar-SA"/>
              </w:rPr>
              <w:t>нформації</w:t>
            </w:r>
            <w:r w:rsidRPr="00086AF7">
              <w:rPr>
                <w:rFonts w:ascii="Times New Roman" w:eastAsia="Times New Roman" w:hAnsi="Times New Roman" w:cs="Times New Roman"/>
                <w:b/>
                <w:sz w:val="24"/>
                <w:szCs w:val="24"/>
                <w:lang w:val="ru-RU" w:eastAsia="ar-SA"/>
              </w:rPr>
              <w:t xml:space="preserve"> та</w:t>
            </w:r>
            <w:r w:rsidRPr="00086AF7">
              <w:rPr>
                <w:rFonts w:ascii="Times New Roman" w:eastAsia="Times New Roman" w:hAnsi="Times New Roman" w:cs="Times New Roman"/>
                <w:sz w:val="24"/>
                <w:szCs w:val="24"/>
                <w:lang w:val="ru-RU" w:eastAsia="ar-SA"/>
              </w:rPr>
              <w:t xml:space="preserve"> </w:t>
            </w:r>
            <w:r>
              <w:rPr>
                <w:rFonts w:ascii="Times New Roman" w:eastAsia="Times New Roman" w:hAnsi="Times New Roman" w:cs="Times New Roman"/>
                <w:b/>
                <w:sz w:val="24"/>
                <w:szCs w:val="24"/>
                <w:lang w:val="ru-RU" w:eastAsia="ar-SA"/>
              </w:rPr>
              <w:t>документів</w:t>
            </w:r>
            <w:r w:rsidRPr="00086AF7">
              <w:rPr>
                <w:rFonts w:ascii="Times New Roman" w:eastAsia="Times New Roman" w:hAnsi="Times New Roman" w:cs="Times New Roman"/>
                <w:b/>
                <w:sz w:val="24"/>
                <w:szCs w:val="24"/>
                <w:lang w:val="ru-RU" w:eastAsia="ar-SA"/>
              </w:rPr>
              <w:t>,</w:t>
            </w:r>
            <w:r w:rsidRPr="00086AF7">
              <w:rPr>
                <w:rFonts w:ascii="Times New Roman" w:eastAsia="Times New Roman" w:hAnsi="Times New Roman" w:cs="Times New Roman"/>
                <w:sz w:val="24"/>
                <w:szCs w:val="24"/>
                <w:lang w:val="ru-RU" w:eastAsia="ar-SA"/>
              </w:rPr>
              <w:t xml:space="preserve"> що </w:t>
            </w:r>
            <w:proofErr w:type="gramStart"/>
            <w:r w:rsidRPr="00086AF7">
              <w:rPr>
                <w:rFonts w:ascii="Times New Roman" w:eastAsia="Times New Roman" w:hAnsi="Times New Roman" w:cs="Times New Roman"/>
                <w:sz w:val="24"/>
                <w:szCs w:val="24"/>
                <w:lang w:val="ru-RU" w:eastAsia="ar-SA"/>
              </w:rPr>
              <w:t>п</w:t>
            </w:r>
            <w:proofErr w:type="gramEnd"/>
            <w:r w:rsidRPr="00086AF7">
              <w:rPr>
                <w:rFonts w:ascii="Times New Roman" w:eastAsia="Times New Roman" w:hAnsi="Times New Roman" w:cs="Times New Roman"/>
                <w:sz w:val="24"/>
                <w:szCs w:val="24"/>
                <w:lang w:val="ru-RU" w:eastAsia="ar-SA"/>
              </w:rPr>
              <w:t>ідтверджують відповідність учасника кваліфікаційним критеріям</w:t>
            </w:r>
            <w:r w:rsidRPr="00086AF7">
              <w:rPr>
                <w:rFonts w:ascii="Times New Roman" w:eastAsia="Times New Roman" w:hAnsi="Times New Roman" w:cs="Times New Roman"/>
                <w:sz w:val="24"/>
                <w:szCs w:val="24"/>
                <w:lang w:val="ru-RU" w:eastAsia="ru-RU"/>
              </w:rPr>
              <w:t xml:space="preserve">, </w:t>
            </w:r>
            <w:r w:rsidRPr="00086AF7">
              <w:rPr>
                <w:rFonts w:ascii="Times New Roman" w:eastAsia="Times New Roman" w:hAnsi="Times New Roman" w:cs="Times New Roman"/>
                <w:sz w:val="24"/>
                <w:szCs w:val="24"/>
                <w:shd w:val="clear" w:color="auto" w:fill="FFFFFF"/>
                <w:lang w:val="ru-RU" w:eastAsia="ru-RU"/>
              </w:rPr>
              <w:t xml:space="preserve">відповідно до </w:t>
            </w:r>
            <w:hyperlink r:id="rId10" w:tgtFrame="_blank" w:history="1">
              <w:r w:rsidRPr="00086AF7">
                <w:rPr>
                  <w:rFonts w:ascii="Times New Roman" w:eastAsia="Times New Roman" w:hAnsi="Times New Roman" w:cs="Times New Roman"/>
                  <w:sz w:val="24"/>
                  <w:szCs w:val="24"/>
                  <w:bdr w:val="none" w:sz="0" w:space="0" w:color="auto" w:frame="1"/>
                  <w:shd w:val="clear" w:color="auto" w:fill="FFFFFF"/>
                  <w:lang w:val="ru-RU" w:eastAsia="ru-RU"/>
                </w:rPr>
                <w:t>статті 16</w:t>
              </w:r>
            </w:hyperlink>
            <w:r w:rsidRPr="00086AF7">
              <w:rPr>
                <w:rFonts w:ascii="Times New Roman" w:eastAsia="Times New Roman" w:hAnsi="Times New Roman" w:cs="Times New Roman"/>
                <w:sz w:val="24"/>
                <w:szCs w:val="24"/>
                <w:shd w:val="clear" w:color="auto" w:fill="FFFFFF"/>
                <w:lang w:val="ru-RU" w:eastAsia="ru-RU"/>
              </w:rPr>
              <w:t xml:space="preserve"> Закону </w:t>
            </w:r>
            <w:r w:rsidRPr="00086AF7">
              <w:rPr>
                <w:rFonts w:ascii="Times New Roman" w:eastAsia="Times New Roman" w:hAnsi="Times New Roman" w:cs="Times New Roman"/>
                <w:sz w:val="24"/>
                <w:szCs w:val="24"/>
                <w:lang w:val="ru-RU" w:eastAsia="ru-RU"/>
              </w:rPr>
              <w:t>(</w:t>
            </w:r>
            <w:r w:rsidRPr="00086AF7">
              <w:rPr>
                <w:rFonts w:ascii="Times New Roman" w:eastAsia="Times New Roman" w:hAnsi="Times New Roman" w:cs="Times New Roman"/>
                <w:b/>
                <w:sz w:val="24"/>
                <w:szCs w:val="24"/>
                <w:lang w:val="ru-RU" w:eastAsia="ru-RU"/>
              </w:rPr>
              <w:t>Додаток 2</w:t>
            </w:r>
            <w:r w:rsidRPr="00086AF7">
              <w:rPr>
                <w:rFonts w:ascii="Times New Roman" w:eastAsia="Times New Roman" w:hAnsi="Times New Roman" w:cs="Times New Roman"/>
                <w:sz w:val="24"/>
                <w:szCs w:val="24"/>
                <w:lang w:val="ru-RU" w:eastAsia="ru-RU"/>
              </w:rPr>
              <w:t>);</w:t>
            </w:r>
          </w:p>
          <w:p w:rsidR="007818C8" w:rsidRPr="00086AF7" w:rsidRDefault="007818C8" w:rsidP="007818C8">
            <w:pPr>
              <w:suppressAutoHyphens/>
              <w:spacing w:after="0" w:line="24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r>
              <w:rPr>
                <w:rFonts w:ascii="Times New Roman" w:eastAsia="Times New Roman" w:hAnsi="Times New Roman" w:cs="Times New Roman"/>
                <w:b/>
                <w:sz w:val="24"/>
                <w:szCs w:val="24"/>
                <w:lang w:val="ru-RU" w:eastAsia="ar-SA"/>
              </w:rPr>
              <w:t>Інформації та документів</w:t>
            </w:r>
            <w:r w:rsidRPr="00086AF7">
              <w:rPr>
                <w:rFonts w:ascii="Times New Roman" w:eastAsia="Times New Roman" w:hAnsi="Times New Roman" w:cs="Times New Roman"/>
                <w:sz w:val="24"/>
                <w:szCs w:val="24"/>
                <w:lang w:val="ru-RU" w:eastAsia="ar-SA"/>
              </w:rPr>
              <w:t xml:space="preserve"> щодо відповідності учасника вимогам,</w:t>
            </w:r>
            <w:r w:rsidRPr="00086AF7">
              <w:rPr>
                <w:rFonts w:ascii="Times New Roman" w:eastAsia="Times New Roman" w:hAnsi="Times New Roman" w:cs="Times New Roman"/>
                <w:sz w:val="24"/>
                <w:szCs w:val="24"/>
                <w:lang w:val="ru-RU" w:eastAsia="ru-RU"/>
              </w:rPr>
              <w:t xml:space="preserve"> </w:t>
            </w:r>
            <w:r w:rsidRPr="00086AF7">
              <w:rPr>
                <w:rFonts w:ascii="Times New Roman" w:eastAsia="Times New Roman" w:hAnsi="Times New Roman" w:cs="Times New Roman"/>
                <w:sz w:val="24"/>
                <w:szCs w:val="24"/>
                <w:lang w:val="ru-RU" w:eastAsia="ar-SA"/>
              </w:rPr>
              <w:t>визначеним у статті 17</w:t>
            </w:r>
            <w:r w:rsidRPr="00086AF7">
              <w:rPr>
                <w:rFonts w:ascii="Times New Roman" w:eastAsia="Times New Roman" w:hAnsi="Times New Roman" w:cs="Times New Roman"/>
                <w:sz w:val="24"/>
                <w:szCs w:val="24"/>
                <w:shd w:val="clear" w:color="auto" w:fill="FFFFFF"/>
                <w:lang w:val="ru-RU" w:eastAsia="ru-RU"/>
              </w:rPr>
              <w:t xml:space="preserve"> Закону </w:t>
            </w:r>
            <w:r w:rsidRPr="00086AF7">
              <w:rPr>
                <w:rFonts w:ascii="Times New Roman" w:eastAsia="Times New Roman" w:hAnsi="Times New Roman" w:cs="Times New Roman"/>
                <w:sz w:val="24"/>
                <w:szCs w:val="24"/>
                <w:lang w:val="ru-RU" w:eastAsia="ru-RU"/>
              </w:rPr>
              <w:t>(</w:t>
            </w:r>
            <w:r w:rsidRPr="00086AF7">
              <w:rPr>
                <w:rFonts w:ascii="Times New Roman" w:eastAsia="Times New Roman" w:hAnsi="Times New Roman" w:cs="Times New Roman"/>
                <w:b/>
                <w:sz w:val="24"/>
                <w:szCs w:val="24"/>
                <w:lang w:val="ru-RU" w:eastAsia="ru-RU"/>
              </w:rPr>
              <w:t>Додаток 3</w:t>
            </w:r>
            <w:r w:rsidRPr="00086AF7">
              <w:rPr>
                <w:rFonts w:ascii="Times New Roman" w:eastAsia="Times New Roman" w:hAnsi="Times New Roman" w:cs="Times New Roman"/>
                <w:sz w:val="24"/>
                <w:szCs w:val="24"/>
                <w:lang w:val="ru-RU" w:eastAsia="ru-RU"/>
              </w:rPr>
              <w:t>);</w:t>
            </w:r>
          </w:p>
          <w:p w:rsidR="007818C8" w:rsidRPr="00086AF7" w:rsidRDefault="007818C8" w:rsidP="007818C8">
            <w:pPr>
              <w:suppressAutoHyphens/>
              <w:spacing w:after="0" w:line="24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r>
              <w:rPr>
                <w:rFonts w:ascii="Times New Roman" w:eastAsia="Times New Roman" w:hAnsi="Times New Roman" w:cs="Times New Roman"/>
                <w:b/>
                <w:sz w:val="24"/>
                <w:szCs w:val="24"/>
                <w:lang w:val="ru-RU" w:eastAsia="ar-SA"/>
              </w:rPr>
              <w:t>Інформації та документів</w:t>
            </w:r>
            <w:r w:rsidRPr="00086AF7">
              <w:rPr>
                <w:rFonts w:ascii="Times New Roman" w:eastAsia="Times New Roman" w:hAnsi="Times New Roman" w:cs="Times New Roman"/>
                <w:sz w:val="24"/>
                <w:szCs w:val="24"/>
                <w:lang w:val="ru-RU" w:eastAsia="ar-SA"/>
              </w:rPr>
              <w:t xml:space="preserve"> щодо відповідності </w:t>
            </w:r>
            <w:r w:rsidRPr="00086AF7">
              <w:rPr>
                <w:rFonts w:ascii="Times New Roman" w:eastAsia="Times New Roman" w:hAnsi="Times New Roman" w:cs="Times New Roman"/>
                <w:sz w:val="24"/>
                <w:szCs w:val="24"/>
                <w:u w:val="single"/>
                <w:lang w:val="ru-RU" w:eastAsia="ar-SA"/>
              </w:rPr>
              <w:t>учасника-переможця</w:t>
            </w:r>
            <w:r w:rsidRPr="00086AF7">
              <w:rPr>
                <w:rFonts w:ascii="Times New Roman" w:eastAsia="Times New Roman" w:hAnsi="Times New Roman" w:cs="Times New Roman"/>
                <w:sz w:val="24"/>
                <w:szCs w:val="24"/>
                <w:lang w:val="ru-RU" w:eastAsia="ar-SA"/>
              </w:rPr>
              <w:t xml:space="preserve"> вимогам,</w:t>
            </w:r>
            <w:r w:rsidRPr="00086AF7">
              <w:rPr>
                <w:rFonts w:ascii="Times New Roman" w:eastAsia="Times New Roman" w:hAnsi="Times New Roman" w:cs="Times New Roman"/>
                <w:sz w:val="24"/>
                <w:szCs w:val="24"/>
                <w:lang w:val="ru-RU" w:eastAsia="ru-RU"/>
              </w:rPr>
              <w:t xml:space="preserve"> </w:t>
            </w:r>
            <w:r w:rsidRPr="00086AF7">
              <w:rPr>
                <w:rFonts w:ascii="Times New Roman" w:eastAsia="Times New Roman" w:hAnsi="Times New Roman" w:cs="Times New Roman"/>
                <w:sz w:val="24"/>
                <w:szCs w:val="24"/>
                <w:lang w:val="ru-RU" w:eastAsia="ar-SA"/>
              </w:rPr>
              <w:t>визначеним у статті 17</w:t>
            </w:r>
            <w:r w:rsidRPr="00086AF7">
              <w:rPr>
                <w:rFonts w:ascii="Times New Roman" w:eastAsia="Times New Roman" w:hAnsi="Times New Roman" w:cs="Times New Roman"/>
                <w:sz w:val="24"/>
                <w:szCs w:val="24"/>
                <w:shd w:val="clear" w:color="auto" w:fill="FFFFFF"/>
                <w:lang w:val="ru-RU" w:eastAsia="ru-RU"/>
              </w:rPr>
              <w:t xml:space="preserve"> Закону та укладання договору </w:t>
            </w:r>
            <w:r w:rsidRPr="00086AF7">
              <w:rPr>
                <w:rFonts w:ascii="Times New Roman" w:eastAsia="Times New Roman" w:hAnsi="Times New Roman" w:cs="Times New Roman"/>
                <w:sz w:val="24"/>
                <w:szCs w:val="24"/>
                <w:lang w:val="ru-RU" w:eastAsia="ru-RU"/>
              </w:rPr>
              <w:t>(</w:t>
            </w:r>
            <w:r w:rsidRPr="00086AF7">
              <w:rPr>
                <w:rFonts w:ascii="Times New Roman" w:eastAsia="Times New Roman" w:hAnsi="Times New Roman" w:cs="Times New Roman"/>
                <w:b/>
                <w:sz w:val="24"/>
                <w:szCs w:val="24"/>
                <w:lang w:val="ru-RU" w:eastAsia="ru-RU"/>
              </w:rPr>
              <w:t xml:space="preserve">Додаток </w:t>
            </w:r>
            <w:r w:rsidRPr="00086AF7">
              <w:rPr>
                <w:rFonts w:ascii="Times New Roman" w:eastAsia="Times New Roman" w:hAnsi="Times New Roman" w:cs="Times New Roman"/>
                <w:b/>
                <w:sz w:val="24"/>
                <w:szCs w:val="24"/>
                <w:lang w:val="uk-UA" w:eastAsia="ru-RU"/>
              </w:rPr>
              <w:t>3</w:t>
            </w:r>
            <w:r w:rsidRPr="00086AF7">
              <w:rPr>
                <w:rFonts w:ascii="Times New Roman" w:eastAsia="Times New Roman" w:hAnsi="Times New Roman" w:cs="Times New Roman"/>
                <w:sz w:val="24"/>
                <w:szCs w:val="24"/>
                <w:lang w:val="ru-RU" w:eastAsia="ru-RU"/>
              </w:rPr>
              <w:t>);</w:t>
            </w:r>
          </w:p>
          <w:p w:rsidR="007818C8" w:rsidRPr="00086AF7" w:rsidRDefault="007818C8" w:rsidP="007818C8">
            <w:pPr>
              <w:suppressAutoHyphen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ru-RU" w:eastAsia="ru-RU"/>
              </w:rPr>
              <w:t>6.</w:t>
            </w:r>
            <w:r>
              <w:rPr>
                <w:rFonts w:ascii="Times New Roman" w:eastAsia="Times New Roman" w:hAnsi="Times New Roman" w:cs="Times New Roman"/>
                <w:sz w:val="24"/>
                <w:szCs w:val="24"/>
                <w:lang w:val="ru-RU" w:eastAsia="ar-SA"/>
              </w:rPr>
              <w:t>Інформації</w:t>
            </w:r>
            <w:r w:rsidRPr="00086AF7">
              <w:rPr>
                <w:rFonts w:ascii="Times New Roman" w:eastAsia="Times New Roman" w:hAnsi="Times New Roman" w:cs="Times New Roman"/>
                <w:sz w:val="24"/>
                <w:szCs w:val="24"/>
                <w:lang w:val="ru-RU" w:eastAsia="ar-SA"/>
              </w:rPr>
              <w:t xml:space="preserve"> про необхідні </w:t>
            </w:r>
            <w:proofErr w:type="gramStart"/>
            <w:r w:rsidRPr="00086AF7">
              <w:rPr>
                <w:rFonts w:ascii="Times New Roman" w:eastAsia="Times New Roman" w:hAnsi="Times New Roman" w:cs="Times New Roman"/>
                <w:sz w:val="24"/>
                <w:szCs w:val="24"/>
                <w:lang w:val="ru-RU" w:eastAsia="ar-SA"/>
              </w:rPr>
              <w:t>техн</w:t>
            </w:r>
            <w:proofErr w:type="gramEnd"/>
            <w:r w:rsidRPr="00086AF7">
              <w:rPr>
                <w:rFonts w:ascii="Times New Roman" w:eastAsia="Times New Roman" w:hAnsi="Times New Roman" w:cs="Times New Roman"/>
                <w:sz w:val="24"/>
                <w:szCs w:val="24"/>
                <w:lang w:val="ru-RU" w:eastAsia="ar-SA"/>
              </w:rPr>
              <w:t>ічні, якісні та кількісні характеристики предме</w:t>
            </w:r>
            <w:r>
              <w:rPr>
                <w:rFonts w:ascii="Times New Roman" w:eastAsia="Times New Roman" w:hAnsi="Times New Roman" w:cs="Times New Roman"/>
                <w:sz w:val="24"/>
                <w:szCs w:val="24"/>
                <w:lang w:val="ru-RU" w:eastAsia="ar-SA"/>
              </w:rPr>
              <w:t>та закупівлі, а також відповідної технічної специфікації</w:t>
            </w:r>
            <w:r w:rsidRPr="00086AF7">
              <w:rPr>
                <w:rFonts w:ascii="Times New Roman" w:eastAsia="Times New Roman" w:hAnsi="Times New Roman" w:cs="Times New Roman"/>
                <w:sz w:val="24"/>
                <w:szCs w:val="24"/>
                <w:lang w:val="ru-RU" w:eastAsia="ru-RU"/>
              </w:rPr>
              <w:t xml:space="preserve"> </w:t>
            </w:r>
            <w:r w:rsidRPr="00086AF7">
              <w:rPr>
                <w:rFonts w:ascii="Times New Roman" w:eastAsia="Times New Roman" w:hAnsi="Times New Roman" w:cs="Times New Roman"/>
                <w:b/>
                <w:sz w:val="24"/>
                <w:szCs w:val="24"/>
                <w:lang w:val="ru-RU" w:eastAsia="ru-RU"/>
              </w:rPr>
              <w:t xml:space="preserve">(Додаток </w:t>
            </w:r>
            <w:r w:rsidRPr="00086AF7">
              <w:rPr>
                <w:rFonts w:ascii="Times New Roman" w:eastAsia="Times New Roman" w:hAnsi="Times New Roman" w:cs="Times New Roman"/>
                <w:b/>
                <w:sz w:val="24"/>
                <w:szCs w:val="24"/>
                <w:lang w:val="uk-UA" w:eastAsia="ru-RU"/>
              </w:rPr>
              <w:t>4</w:t>
            </w:r>
            <w:r w:rsidRPr="00086AF7">
              <w:rPr>
                <w:rFonts w:ascii="Times New Roman" w:eastAsia="Times New Roman" w:hAnsi="Times New Roman" w:cs="Times New Roman"/>
                <w:b/>
                <w:sz w:val="24"/>
                <w:szCs w:val="24"/>
                <w:lang w:val="ru-RU" w:eastAsia="ru-RU"/>
              </w:rPr>
              <w:t>)</w:t>
            </w:r>
            <w:r w:rsidRPr="00086AF7">
              <w:rPr>
                <w:rFonts w:ascii="Times New Roman" w:eastAsia="Times New Roman" w:hAnsi="Times New Roman" w:cs="Times New Roman"/>
                <w:sz w:val="24"/>
                <w:szCs w:val="24"/>
                <w:lang w:val="ru-RU" w:eastAsia="ru-RU"/>
              </w:rPr>
              <w:t>;</w:t>
            </w:r>
          </w:p>
          <w:p w:rsidR="007818C8" w:rsidRDefault="007818C8" w:rsidP="007818C8">
            <w:pPr>
              <w:suppressAutoHyphen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086AF7">
              <w:rPr>
                <w:rFonts w:ascii="Times New Roman" w:eastAsia="Times New Roman" w:hAnsi="Times New Roman" w:cs="Times New Roman"/>
                <w:sz w:val="24"/>
                <w:szCs w:val="24"/>
                <w:lang w:val="uk-UA" w:eastAsia="ru-RU"/>
              </w:rPr>
              <w:t>Лист</w:t>
            </w:r>
            <w:r>
              <w:rPr>
                <w:rFonts w:ascii="Times New Roman" w:eastAsia="Times New Roman" w:hAnsi="Times New Roman" w:cs="Times New Roman"/>
                <w:sz w:val="24"/>
                <w:szCs w:val="24"/>
                <w:lang w:val="uk-UA" w:eastAsia="ru-RU"/>
              </w:rPr>
              <w:t>а-згоди</w:t>
            </w:r>
            <w:r w:rsidR="00D8240B">
              <w:rPr>
                <w:rFonts w:ascii="Times New Roman" w:eastAsia="Times New Roman" w:hAnsi="Times New Roman" w:cs="Times New Roman"/>
                <w:sz w:val="24"/>
                <w:szCs w:val="24"/>
                <w:lang w:val="uk-UA" w:eastAsia="ru-RU"/>
              </w:rPr>
              <w:t xml:space="preserve"> на обробку, використання, по</w:t>
            </w:r>
            <w:r w:rsidRPr="00086AF7">
              <w:rPr>
                <w:rFonts w:ascii="Times New Roman" w:eastAsia="Times New Roman" w:hAnsi="Times New Roman" w:cs="Times New Roman"/>
                <w:sz w:val="24"/>
                <w:szCs w:val="24"/>
                <w:lang w:val="uk-UA" w:eastAsia="ru-RU"/>
              </w:rPr>
              <w:t>ширення та доступ до персональних даних, за формою згідно</w:t>
            </w:r>
            <w:r w:rsidRPr="00086AF7">
              <w:rPr>
                <w:rFonts w:ascii="Times New Roman" w:eastAsia="Times New Roman" w:hAnsi="Times New Roman" w:cs="Times New Roman"/>
                <w:b/>
                <w:sz w:val="24"/>
                <w:szCs w:val="24"/>
                <w:lang w:val="uk-UA" w:eastAsia="ru-RU"/>
              </w:rPr>
              <w:t xml:space="preserve"> з Додатком 6</w:t>
            </w:r>
            <w:r w:rsidRPr="00086AF7">
              <w:rPr>
                <w:rFonts w:ascii="Times New Roman" w:eastAsia="Times New Roman" w:hAnsi="Times New Roman" w:cs="Times New Roman"/>
                <w:sz w:val="24"/>
                <w:szCs w:val="24"/>
                <w:lang w:val="uk-UA" w:eastAsia="ru-RU"/>
              </w:rPr>
              <w:t>.</w:t>
            </w:r>
          </w:p>
          <w:p w:rsidR="007818C8" w:rsidRPr="003B37C4" w:rsidRDefault="007818C8" w:rsidP="007818C8">
            <w:pPr>
              <w:pStyle w:val="11"/>
              <w:widowControl w:val="0"/>
              <w:spacing w:line="240" w:lineRule="auto"/>
              <w:ind w:left="34"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8. </w:t>
            </w:r>
            <w:r w:rsidRPr="00BE324B">
              <w:rPr>
                <w:rFonts w:ascii="Times New Roman" w:eastAsia="Times New Roman" w:hAnsi="Times New Roman" w:cs="Times New Roman"/>
                <w:b/>
                <w:sz w:val="24"/>
                <w:szCs w:val="24"/>
                <w:lang w:val="uk-UA"/>
              </w:rPr>
              <w:t>Інформацією</w:t>
            </w:r>
            <w:r w:rsidRPr="003B37C4">
              <w:rPr>
                <w:rFonts w:ascii="Times New Roman" w:eastAsia="Times New Roman" w:hAnsi="Times New Roman" w:cs="Times New Roman"/>
                <w:sz w:val="24"/>
                <w:szCs w:val="24"/>
                <w:lang w:val="uk-UA"/>
              </w:rPr>
              <w:t xml:space="preserve"> у довільній формі, що підтверджує видачу учаснику ліцензії на право провадження господарської діяльності з постачання електричної енергії споживачу на території України (наприклад, витяг з реєстру ліцензіатів з інформацією щодо виданої учаснику ліцензії, що опублікований на офіційному веб-сайті НКРЕКП, оформлений з дотриманням вимог п.1.5. розділу “Інструкція з підготовки тендерної пропозиції” тендерної документації; або довідка в довільній формі, що містить посилання на реквізити рішення НКРЕКП, на підставі якого учасником отримано відповідну ліцензію, тощо); або копією документу, на підставі якого учасником отримано відповідну ліцензію; або документом, що свідчить про внесення запису до відповідного державного реєстру, що засвідчує факт видачі учаснику ліцензії;</w:t>
            </w:r>
          </w:p>
          <w:p w:rsidR="007818C8" w:rsidRPr="005A7F11" w:rsidRDefault="007818C8" w:rsidP="007818C8">
            <w:pPr>
              <w:widowControl w:val="0"/>
              <w:spacing w:after="0" w:line="240" w:lineRule="auto"/>
              <w:ind w:right="113"/>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9. І</w:t>
            </w:r>
            <w:r w:rsidRPr="005A7F11">
              <w:rPr>
                <w:rFonts w:ascii="Times New Roman" w:eastAsia="Times New Roman" w:hAnsi="Times New Roman" w:cs="Times New Roman"/>
                <w:color w:val="000000"/>
                <w:sz w:val="24"/>
                <w:szCs w:val="24"/>
                <w:lang w:val="uk-UA" w:eastAsia="ru-RU"/>
              </w:rPr>
              <w:t>ншою інформацією, що передбачена згідно цієї тендерної документації.</w:t>
            </w:r>
          </w:p>
          <w:p w:rsidR="007818C8" w:rsidRPr="00E148D4" w:rsidRDefault="007818C8" w:rsidP="007818C8">
            <w:pPr>
              <w:suppressAutoHyphens/>
              <w:spacing w:after="0" w:line="240" w:lineRule="auto"/>
              <w:jc w:val="both"/>
              <w:rPr>
                <w:rFonts w:ascii="Times New Roman" w:hAnsi="Times New Roman" w:cs="Times New Roman"/>
                <w:color w:val="000000"/>
                <w:sz w:val="24"/>
                <w:szCs w:val="24"/>
                <w:lang w:val="ru-RU"/>
              </w:rPr>
            </w:pPr>
            <w:r w:rsidRPr="00E86E82">
              <w:rPr>
                <w:rFonts w:ascii="Times New Roman" w:hAnsi="Times New Roman" w:cs="Times New Roman"/>
                <w:color w:val="000000"/>
                <w:sz w:val="24"/>
                <w:szCs w:val="24"/>
                <w:lang w:val="uk-UA"/>
              </w:rPr>
              <w:t xml:space="preserve">      </w:t>
            </w:r>
            <w:r w:rsidRPr="00E148D4">
              <w:rPr>
                <w:rFonts w:ascii="Times New Roman" w:hAnsi="Times New Roman" w:cs="Times New Roman"/>
                <w:color w:val="000000"/>
                <w:sz w:val="24"/>
                <w:szCs w:val="24"/>
                <w:lang w:val="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E148D4">
              <w:rPr>
                <w:rFonts w:ascii="Times New Roman" w:hAnsi="Times New Roman" w:cs="Times New Roman"/>
                <w:color w:val="000000"/>
                <w:sz w:val="24"/>
                <w:szCs w:val="24"/>
                <w:lang w:val="ru-RU"/>
              </w:rPr>
              <w:t>вл</w:t>
            </w:r>
            <w:proofErr w:type="gramEnd"/>
            <w:r w:rsidRPr="00E148D4">
              <w:rPr>
                <w:rFonts w:ascii="Times New Roman" w:hAnsi="Times New Roman" w:cs="Times New Roman"/>
                <w:color w:val="000000"/>
                <w:sz w:val="24"/>
                <w:szCs w:val="24"/>
                <w:lang w:val="ru-RU"/>
              </w:rPr>
              <w:t xml:space="preserve">і (лота). У разі якщо тендерна пропозиція </w:t>
            </w:r>
            <w:proofErr w:type="gramStart"/>
            <w:r w:rsidRPr="00E148D4">
              <w:rPr>
                <w:rFonts w:ascii="Times New Roman" w:hAnsi="Times New Roman" w:cs="Times New Roman"/>
                <w:color w:val="000000"/>
                <w:sz w:val="24"/>
                <w:szCs w:val="24"/>
                <w:lang w:val="ru-RU"/>
              </w:rPr>
              <w:t>подається</w:t>
            </w:r>
            <w:proofErr w:type="gramEnd"/>
            <w:r w:rsidRPr="00E148D4">
              <w:rPr>
                <w:rFonts w:ascii="Times New Roman" w:hAnsi="Times New Roman" w:cs="Times New Roman"/>
                <w:color w:val="000000"/>
                <w:sz w:val="24"/>
                <w:szCs w:val="24"/>
                <w:lang w:val="ru-RU"/>
              </w:rPr>
              <w:t xml:space="preserve"> об'єднанням учасників, до неї обов'язково включається документ про створення такого об'єднання.</w:t>
            </w:r>
          </w:p>
          <w:p w:rsidR="007818C8" w:rsidRPr="00D91769" w:rsidRDefault="007818C8" w:rsidP="007818C8">
            <w:pPr>
              <w:suppressAutoHyphens/>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D91769">
              <w:rPr>
                <w:rFonts w:ascii="Times New Roman" w:hAnsi="Times New Roman" w:cs="Times New Roman"/>
                <w:color w:val="000000"/>
                <w:sz w:val="24"/>
                <w:szCs w:val="24"/>
                <w:lang w:val="ru-RU"/>
              </w:rPr>
              <w:t>Переможець процедури закупі</w:t>
            </w:r>
            <w:proofErr w:type="gramStart"/>
            <w:r w:rsidRPr="00D91769">
              <w:rPr>
                <w:rFonts w:ascii="Times New Roman" w:hAnsi="Times New Roman" w:cs="Times New Roman"/>
                <w:color w:val="000000"/>
                <w:sz w:val="24"/>
                <w:szCs w:val="24"/>
                <w:lang w:val="ru-RU"/>
              </w:rPr>
              <w:t>вл</w:t>
            </w:r>
            <w:proofErr w:type="gramEnd"/>
            <w:r w:rsidRPr="00D91769">
              <w:rPr>
                <w:rFonts w:ascii="Times New Roman" w:hAnsi="Times New Roman" w:cs="Times New Roman"/>
                <w:color w:val="000000"/>
                <w:sz w:val="24"/>
                <w:szCs w:val="24"/>
                <w:lang w:val="ru-RU"/>
              </w:rPr>
              <w:t xml:space="preserve">і у строк, що не перевищує 10 днів з дати оприлюднення в електронній системі закупівель повідомлення про намір укласти договір про закупівлю, повинен надати замовнику документи, встановлені для переможця в Додатку 1 до цієї тендерної документації шляхом оприлюднення їх в електронній системі закупівель, що підтверджують відсутність </w:t>
            </w:r>
            <w:proofErr w:type="gramStart"/>
            <w:r w:rsidRPr="00D91769">
              <w:rPr>
                <w:rFonts w:ascii="Times New Roman" w:hAnsi="Times New Roman" w:cs="Times New Roman"/>
                <w:color w:val="000000"/>
                <w:sz w:val="24"/>
                <w:szCs w:val="24"/>
                <w:lang w:val="ru-RU"/>
              </w:rPr>
              <w:t>п</w:t>
            </w:r>
            <w:proofErr w:type="gramEnd"/>
            <w:r w:rsidRPr="00D91769">
              <w:rPr>
                <w:rFonts w:ascii="Times New Roman" w:hAnsi="Times New Roman" w:cs="Times New Roman"/>
                <w:color w:val="000000"/>
                <w:sz w:val="24"/>
                <w:szCs w:val="24"/>
                <w:lang w:val="ru-RU"/>
              </w:rPr>
              <w:t xml:space="preserve">ідстав, визначених пунктами 5, 6, 12 і 13 частини першої та частиною другою статті 17. Всі визначені цією тендерною документацією документи </w:t>
            </w:r>
            <w:r w:rsidRPr="00D91769">
              <w:rPr>
                <w:rFonts w:ascii="Times New Roman" w:hAnsi="Times New Roman" w:cs="Times New Roman"/>
                <w:color w:val="000000"/>
                <w:sz w:val="24"/>
                <w:szCs w:val="24"/>
                <w:lang w:val="ru-RU"/>
              </w:rPr>
              <w:lastRenderedPageBreak/>
              <w:t>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D91769">
              <w:rPr>
                <w:rFonts w:ascii="Times New Roman" w:hAnsi="Times New Roman" w:cs="Times New Roman"/>
                <w:color w:val="000000"/>
                <w:sz w:val="24"/>
                <w:szCs w:val="24"/>
              </w:rPr>
              <w:t>pdf</w:t>
            </w:r>
            <w:r w:rsidRPr="00D91769">
              <w:rPr>
                <w:rFonts w:ascii="Times New Roman" w:hAnsi="Times New Roman" w:cs="Times New Roman"/>
                <w:color w:val="000000"/>
                <w:sz w:val="24"/>
                <w:szCs w:val="24"/>
                <w:lang w:val="ru-RU"/>
              </w:rPr>
              <w:t>.», «..</w:t>
            </w:r>
            <w:r w:rsidRPr="00D91769">
              <w:rPr>
                <w:rFonts w:ascii="Times New Roman" w:hAnsi="Times New Roman" w:cs="Times New Roman"/>
                <w:color w:val="000000"/>
                <w:sz w:val="24"/>
                <w:szCs w:val="24"/>
              </w:rPr>
              <w:t>jpeg</w:t>
            </w:r>
            <w:r w:rsidRPr="00D91769">
              <w:rPr>
                <w:rFonts w:ascii="Times New Roman" w:hAnsi="Times New Roman" w:cs="Times New Roman"/>
                <w:color w:val="000000"/>
                <w:sz w:val="24"/>
                <w:szCs w:val="24"/>
                <w:lang w:val="ru-RU"/>
              </w:rPr>
              <w:t>.», тощо), змі</w:t>
            </w:r>
            <w:proofErr w:type="gramStart"/>
            <w:r w:rsidRPr="00D91769">
              <w:rPr>
                <w:rFonts w:ascii="Times New Roman" w:hAnsi="Times New Roman" w:cs="Times New Roman"/>
                <w:color w:val="000000"/>
                <w:sz w:val="24"/>
                <w:szCs w:val="24"/>
                <w:lang w:val="ru-RU"/>
              </w:rPr>
              <w:t>ст</w:t>
            </w:r>
            <w:proofErr w:type="gramEnd"/>
            <w:r w:rsidRPr="00D91769">
              <w:rPr>
                <w:rFonts w:ascii="Times New Roman" w:hAnsi="Times New Roman" w:cs="Times New Roman"/>
                <w:color w:val="000000"/>
                <w:sz w:val="24"/>
                <w:szCs w:val="24"/>
                <w:lang w:val="ru-RU"/>
              </w:rPr>
              <w:t xml:space="preserve">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w:t>
            </w:r>
            <w:proofErr w:type="gramStart"/>
            <w:r w:rsidRPr="00D91769">
              <w:rPr>
                <w:rFonts w:ascii="Times New Roman" w:hAnsi="Times New Roman" w:cs="Times New Roman"/>
                <w:color w:val="000000"/>
                <w:sz w:val="24"/>
                <w:szCs w:val="24"/>
                <w:lang w:val="ru-RU"/>
              </w:rPr>
              <w:t>чинного</w:t>
            </w:r>
            <w:proofErr w:type="gramEnd"/>
            <w:r w:rsidRPr="00D91769">
              <w:rPr>
                <w:rFonts w:ascii="Times New Roman" w:hAnsi="Times New Roman" w:cs="Times New Roman"/>
                <w:color w:val="000000"/>
                <w:sz w:val="24"/>
                <w:szCs w:val="24"/>
                <w:lang w:val="ru-RU"/>
              </w:rPr>
              <w:t xml:space="preserve"> законодавства в частині дотримання письмової форми документу, складеного суб’єктом господарювання. Документи, які готуються безпосередньо учасником та копії документів, що засвідчуються учасником повинні бути засвідчені </w:t>
            </w:r>
            <w:proofErr w:type="gramStart"/>
            <w:r w:rsidRPr="00D91769">
              <w:rPr>
                <w:rFonts w:ascii="Times New Roman" w:hAnsi="Times New Roman" w:cs="Times New Roman"/>
                <w:color w:val="000000"/>
                <w:sz w:val="24"/>
                <w:szCs w:val="24"/>
                <w:lang w:val="ru-RU"/>
              </w:rPr>
              <w:t>не б</w:t>
            </w:r>
            <w:proofErr w:type="gramEnd"/>
            <w:r w:rsidRPr="00D91769">
              <w:rPr>
                <w:rFonts w:ascii="Times New Roman" w:hAnsi="Times New Roman" w:cs="Times New Roman"/>
                <w:color w:val="000000"/>
                <w:sz w:val="24"/>
                <w:szCs w:val="24"/>
                <w:lang w:val="ru-RU"/>
              </w:rPr>
              <w:t xml:space="preserve">ільше місячної давнини відносно кінцевого строку подання тендерних пропозицій. Документи, що надано в складі тендерної пропозиції не повинні містити </w:t>
            </w:r>
            <w:proofErr w:type="gramStart"/>
            <w:r w:rsidRPr="00D91769">
              <w:rPr>
                <w:rFonts w:ascii="Times New Roman" w:hAnsi="Times New Roman" w:cs="Times New Roman"/>
                <w:color w:val="000000"/>
                <w:sz w:val="24"/>
                <w:szCs w:val="24"/>
                <w:lang w:val="ru-RU"/>
              </w:rPr>
              <w:t>р</w:t>
            </w:r>
            <w:proofErr w:type="gramEnd"/>
            <w:r w:rsidRPr="00D91769">
              <w:rPr>
                <w:rFonts w:ascii="Times New Roman" w:hAnsi="Times New Roman" w:cs="Times New Roman"/>
                <w:color w:val="000000"/>
                <w:sz w:val="24"/>
                <w:szCs w:val="24"/>
                <w:lang w:val="ru-RU"/>
              </w:rPr>
              <w:t xml:space="preserve">ізних накладень, малюнків, рисунків (наприклад, накладених підписів, печаток, написів тощо) на скановані документи, що розміщуються учасником в цій системі. Якщо завантажені документи в Системі сформовані не у відповідності до вимог тендерної документації, або мають неякісне, неповне, нечітке зображення, мають частково сканований документ та інше, замовник може прийняти </w:t>
            </w:r>
            <w:proofErr w:type="gramStart"/>
            <w:r w:rsidRPr="00D91769">
              <w:rPr>
                <w:rFonts w:ascii="Times New Roman" w:hAnsi="Times New Roman" w:cs="Times New Roman"/>
                <w:color w:val="000000"/>
                <w:sz w:val="24"/>
                <w:szCs w:val="24"/>
                <w:lang w:val="ru-RU"/>
              </w:rPr>
              <w:t>р</w:t>
            </w:r>
            <w:proofErr w:type="gramEnd"/>
            <w:r w:rsidRPr="00D91769">
              <w:rPr>
                <w:rFonts w:ascii="Times New Roman" w:hAnsi="Times New Roman" w:cs="Times New Roman"/>
                <w:color w:val="000000"/>
                <w:sz w:val="24"/>
                <w:szCs w:val="24"/>
                <w:lang w:val="ru-RU"/>
              </w:rPr>
              <w:t>ішення про відхилення тендерної пропозиції такого учасника</w:t>
            </w:r>
            <w:r>
              <w:rPr>
                <w:rFonts w:ascii="Times New Roman" w:hAnsi="Times New Roman" w:cs="Times New Roman"/>
                <w:color w:val="000000"/>
                <w:sz w:val="24"/>
                <w:szCs w:val="24"/>
                <w:lang w:val="ru-RU"/>
              </w:rPr>
              <w:t>.</w:t>
            </w:r>
          </w:p>
          <w:p w:rsidR="007818C8" w:rsidRDefault="007818C8" w:rsidP="007818C8">
            <w:pPr>
              <w:widowControl w:val="0"/>
              <w:spacing w:after="0" w:line="240" w:lineRule="auto"/>
              <w:ind w:left="34" w:firstLine="720"/>
              <w:jc w:val="both"/>
              <w:rPr>
                <w:rFonts w:ascii="Times New Roman" w:hAnsi="Times New Roman" w:cs="Times New Roman"/>
                <w:color w:val="000000"/>
                <w:sz w:val="24"/>
                <w:szCs w:val="24"/>
                <w:lang w:val="ru-RU"/>
              </w:rPr>
            </w:pPr>
            <w:r w:rsidRPr="00D91769">
              <w:rPr>
                <w:rFonts w:ascii="Times New Roman" w:eastAsia="Times New Roman" w:hAnsi="Times New Roman" w:cs="Times New Roman"/>
                <w:sz w:val="24"/>
                <w:szCs w:val="24"/>
                <w:lang w:val="uk-UA" w:eastAsia="ar-SA"/>
              </w:rPr>
              <w:t xml:space="preserve">    </w:t>
            </w:r>
            <w:r w:rsidRPr="00E86E82">
              <w:rPr>
                <w:rFonts w:ascii="Times New Roman" w:hAnsi="Times New Roman" w:cs="Times New Roman"/>
                <w:color w:val="000000"/>
                <w:sz w:val="24"/>
                <w:szCs w:val="24"/>
                <w:lang w:val="uk-UA"/>
              </w:rPr>
              <w:t xml:space="preserve">До </w:t>
            </w:r>
            <w:r w:rsidRPr="00E86E82">
              <w:rPr>
                <w:rFonts w:ascii="Times New Roman" w:hAnsi="Times New Roman" w:cs="Times New Roman"/>
                <w:b/>
                <w:color w:val="000000"/>
                <w:sz w:val="24"/>
                <w:szCs w:val="24"/>
                <w:lang w:val="uk-UA"/>
              </w:rPr>
              <w:t>формальних (несуттєвих) помилок</w:t>
            </w:r>
            <w:r w:rsidRPr="00E86E82">
              <w:rPr>
                <w:rFonts w:ascii="Times New Roman" w:hAnsi="Times New Roman" w:cs="Times New Roman"/>
                <w:color w:val="000000"/>
                <w:sz w:val="24"/>
                <w:szCs w:val="24"/>
                <w:lang w:val="uk-UA"/>
              </w:rPr>
              <w:t xml:space="preserve">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r w:rsidRPr="00D91769">
              <w:rPr>
                <w:rFonts w:ascii="Times New Roman" w:hAnsi="Times New Roman" w:cs="Times New Roman"/>
                <w:color w:val="000000"/>
                <w:sz w:val="24"/>
                <w:szCs w:val="24"/>
                <w:lang w:val="ru-RU"/>
              </w:rPr>
              <w:t>Формальними (несуттєвими) вважаються помилки, що пов’язані з оформленням тендерної пропозиції та не впливають на змі</w:t>
            </w:r>
            <w:proofErr w:type="gramStart"/>
            <w:r w:rsidRPr="00D91769">
              <w:rPr>
                <w:rFonts w:ascii="Times New Roman" w:hAnsi="Times New Roman" w:cs="Times New Roman"/>
                <w:color w:val="000000"/>
                <w:sz w:val="24"/>
                <w:szCs w:val="24"/>
                <w:lang w:val="ru-RU"/>
              </w:rPr>
              <w:t>ст</w:t>
            </w:r>
            <w:proofErr w:type="gramEnd"/>
            <w:r w:rsidRPr="00D91769">
              <w:rPr>
                <w:rFonts w:ascii="Times New Roman" w:hAnsi="Times New Roman" w:cs="Times New Roman"/>
                <w:color w:val="000000"/>
                <w:sz w:val="24"/>
                <w:szCs w:val="24"/>
                <w:lang w:val="ru-RU"/>
              </w:rPr>
              <w:t xml:space="preserve"> тендерної пропозиції, а саме - технічні помилки та описки.</w:t>
            </w:r>
            <w:r>
              <w:rPr>
                <w:rFonts w:ascii="Times New Roman" w:hAnsi="Times New Roman" w:cs="Times New Roman"/>
                <w:color w:val="000000"/>
                <w:sz w:val="24"/>
                <w:szCs w:val="24"/>
                <w:lang w:val="ru-RU"/>
              </w:rPr>
              <w:t xml:space="preserve"> </w:t>
            </w:r>
            <w:r w:rsidRPr="00D91769">
              <w:rPr>
                <w:rFonts w:ascii="Times New Roman" w:hAnsi="Times New Roman" w:cs="Times New Roman"/>
                <w:color w:val="000000"/>
                <w:sz w:val="24"/>
                <w:szCs w:val="24"/>
                <w:lang w:val="ru-RU"/>
              </w:rPr>
              <w:t xml:space="preserve">До формальних (несуттєвих) помилок відносяться: </w:t>
            </w:r>
          </w:p>
          <w:p w:rsidR="007818C8" w:rsidRDefault="007818C8" w:rsidP="007818C8">
            <w:pPr>
              <w:widowControl w:val="0"/>
              <w:spacing w:after="0" w:line="240" w:lineRule="auto"/>
              <w:ind w:left="34" w:firstLine="720"/>
              <w:jc w:val="both"/>
              <w:rPr>
                <w:rFonts w:ascii="Times New Roman" w:hAnsi="Times New Roman" w:cs="Times New Roman"/>
                <w:color w:val="000000"/>
                <w:sz w:val="24"/>
                <w:szCs w:val="24"/>
                <w:lang w:val="ru-RU"/>
              </w:rPr>
            </w:pPr>
            <w:r w:rsidRPr="00D91769">
              <w:rPr>
                <w:rFonts w:ascii="Times New Roman" w:hAnsi="Times New Roman" w:cs="Times New Roman"/>
                <w:color w:val="000000"/>
                <w:sz w:val="24"/>
                <w:szCs w:val="24"/>
                <w:lang w:val="ru-RU"/>
              </w:rPr>
              <w:t>- незначні неточності перекладу, якщо вони не впливають на змі</w:t>
            </w:r>
            <w:proofErr w:type="gramStart"/>
            <w:r w:rsidRPr="00D91769">
              <w:rPr>
                <w:rFonts w:ascii="Times New Roman" w:hAnsi="Times New Roman" w:cs="Times New Roman"/>
                <w:color w:val="000000"/>
                <w:sz w:val="24"/>
                <w:szCs w:val="24"/>
                <w:lang w:val="ru-RU"/>
              </w:rPr>
              <w:t>ст</w:t>
            </w:r>
            <w:proofErr w:type="gramEnd"/>
            <w:r w:rsidRPr="00D91769">
              <w:rPr>
                <w:rFonts w:ascii="Times New Roman" w:hAnsi="Times New Roman" w:cs="Times New Roman"/>
                <w:color w:val="000000"/>
                <w:sz w:val="24"/>
                <w:szCs w:val="24"/>
                <w:lang w:val="ru-RU"/>
              </w:rPr>
              <w:t xml:space="preserve"> пропозиції;</w:t>
            </w:r>
          </w:p>
          <w:p w:rsidR="007818C8" w:rsidRDefault="007818C8" w:rsidP="007818C8">
            <w:pPr>
              <w:widowControl w:val="0"/>
              <w:spacing w:after="0" w:line="240" w:lineRule="auto"/>
              <w:ind w:left="34" w:firstLine="720"/>
              <w:jc w:val="both"/>
              <w:rPr>
                <w:rFonts w:ascii="Times New Roman" w:hAnsi="Times New Roman" w:cs="Times New Roman"/>
                <w:color w:val="000000"/>
                <w:sz w:val="24"/>
                <w:szCs w:val="24"/>
                <w:lang w:val="ru-RU"/>
              </w:rPr>
            </w:pPr>
            <w:r w:rsidRPr="00D91769">
              <w:rPr>
                <w:rFonts w:ascii="Times New Roman" w:hAnsi="Times New Roman" w:cs="Times New Roman"/>
                <w:color w:val="000000"/>
                <w:sz w:val="24"/>
                <w:szCs w:val="24"/>
                <w:lang w:val="ru-RU"/>
              </w:rPr>
              <w:t xml:space="preserve"> - орфографічні помилки та механічні описки в словах та словосполученнях, що зазначені в документах, що </w:t>
            </w:r>
            <w:proofErr w:type="gramStart"/>
            <w:r w:rsidRPr="00D91769">
              <w:rPr>
                <w:rFonts w:ascii="Times New Roman" w:hAnsi="Times New Roman" w:cs="Times New Roman"/>
                <w:color w:val="000000"/>
                <w:sz w:val="24"/>
                <w:szCs w:val="24"/>
                <w:lang w:val="ru-RU"/>
              </w:rPr>
              <w:t>п</w:t>
            </w:r>
            <w:proofErr w:type="gramEnd"/>
            <w:r w:rsidRPr="00D91769">
              <w:rPr>
                <w:rFonts w:ascii="Times New Roman" w:hAnsi="Times New Roman" w:cs="Times New Roman"/>
                <w:color w:val="000000"/>
                <w:sz w:val="24"/>
                <w:szCs w:val="24"/>
                <w:lang w:val="ru-RU"/>
              </w:rPr>
              <w:t xml:space="preserve">ідготовлені безпосередньо учасником та надані у складі пропозиції. Наприклад: зазначення в довідці русизмів, сленгових слів або технічних помилок; </w:t>
            </w:r>
          </w:p>
          <w:p w:rsidR="007818C8" w:rsidRDefault="007818C8" w:rsidP="007818C8">
            <w:pPr>
              <w:widowControl w:val="0"/>
              <w:spacing w:after="0" w:line="240" w:lineRule="auto"/>
              <w:ind w:left="34" w:firstLine="720"/>
              <w:jc w:val="both"/>
              <w:rPr>
                <w:rFonts w:ascii="Times New Roman" w:eastAsia="Arial" w:hAnsi="Times New Roman" w:cs="Times New Roman"/>
                <w:color w:val="000000"/>
                <w:sz w:val="24"/>
                <w:szCs w:val="24"/>
                <w:lang w:val="uk-UA" w:eastAsia="ru-RU"/>
              </w:rPr>
            </w:pPr>
            <w:r w:rsidRPr="00D91769">
              <w:rPr>
                <w:rFonts w:ascii="Times New Roman" w:hAnsi="Times New Roman" w:cs="Times New Roman"/>
                <w:color w:val="000000"/>
                <w:sz w:val="24"/>
                <w:szCs w:val="24"/>
                <w:lang w:val="ru-RU"/>
              </w:rPr>
              <w:t xml:space="preserve">- зазначення невірної назви документу, що </w:t>
            </w:r>
            <w:proofErr w:type="gramStart"/>
            <w:r w:rsidRPr="00D91769">
              <w:rPr>
                <w:rFonts w:ascii="Times New Roman" w:hAnsi="Times New Roman" w:cs="Times New Roman"/>
                <w:color w:val="000000"/>
                <w:sz w:val="24"/>
                <w:szCs w:val="24"/>
                <w:lang w:val="ru-RU"/>
              </w:rPr>
              <w:t>п</w:t>
            </w:r>
            <w:proofErr w:type="gramEnd"/>
            <w:r w:rsidRPr="00D91769">
              <w:rPr>
                <w:rFonts w:ascii="Times New Roman" w:hAnsi="Times New Roman" w:cs="Times New Roman"/>
                <w:color w:val="000000"/>
                <w:sz w:val="24"/>
                <w:szCs w:val="24"/>
                <w:lang w:val="ru-RU"/>
              </w:rPr>
              <w:t xml:space="preserve">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положеннями статті 5 Закону. </w:t>
            </w:r>
            <w:proofErr w:type="gramStart"/>
            <w:r w:rsidRPr="00D91769">
              <w:rPr>
                <w:rFonts w:ascii="Times New Roman" w:hAnsi="Times New Roman" w:cs="Times New Roman"/>
                <w:color w:val="000000"/>
                <w:sz w:val="24"/>
                <w:szCs w:val="24"/>
                <w:lang w:val="ru-RU"/>
              </w:rPr>
              <w:lastRenderedPageBreak/>
              <w:t>Р</w:t>
            </w:r>
            <w:proofErr w:type="gramEnd"/>
            <w:r w:rsidRPr="00D91769">
              <w:rPr>
                <w:rFonts w:ascii="Times New Roman" w:hAnsi="Times New Roman" w:cs="Times New Roman"/>
                <w:color w:val="000000"/>
                <w:sz w:val="24"/>
                <w:szCs w:val="24"/>
                <w:lang w:val="ru-RU"/>
              </w:rPr>
              <w:t xml:space="preserve">ішення про віднесення допущеної учасником помилки до формальної (несуттєвої) приймається колегіально на засіданні тендерного комітету. У зв’язку із набранням чинності Закону України «Про внесення змін до деяких законодавчих актів України щодо використання печаток юридичними особами та фізичними особами - </w:t>
            </w:r>
            <w:proofErr w:type="gramStart"/>
            <w:r w:rsidRPr="00D91769">
              <w:rPr>
                <w:rFonts w:ascii="Times New Roman" w:hAnsi="Times New Roman" w:cs="Times New Roman"/>
                <w:color w:val="000000"/>
                <w:sz w:val="24"/>
                <w:szCs w:val="24"/>
                <w:lang w:val="ru-RU"/>
              </w:rPr>
              <w:t>п</w:t>
            </w:r>
            <w:proofErr w:type="gramEnd"/>
            <w:r w:rsidRPr="00D91769">
              <w:rPr>
                <w:rFonts w:ascii="Times New Roman" w:hAnsi="Times New Roman" w:cs="Times New Roman"/>
                <w:color w:val="000000"/>
                <w:sz w:val="24"/>
                <w:szCs w:val="24"/>
                <w:lang w:val="ru-RU"/>
              </w:rPr>
              <w:t>ідприємцями» від 23.03.2017 № 1982-</w:t>
            </w:r>
            <w:r w:rsidRPr="00D91769">
              <w:rPr>
                <w:rFonts w:ascii="Times New Roman" w:hAnsi="Times New Roman" w:cs="Times New Roman"/>
                <w:color w:val="000000"/>
                <w:sz w:val="24"/>
                <w:szCs w:val="24"/>
              </w:rPr>
              <w:t>VIII</w:t>
            </w:r>
            <w:r w:rsidRPr="00D91769">
              <w:rPr>
                <w:rFonts w:ascii="Times New Roman" w:hAnsi="Times New Roman" w:cs="Times New Roman"/>
                <w:color w:val="000000"/>
                <w:sz w:val="24"/>
                <w:szCs w:val="24"/>
                <w:lang w:val="ru-RU"/>
              </w:rPr>
              <w:t xml:space="preserve"> використання суб'єктом господарювання печатки не є обов'язковим. Таким чином, надання учасником у складі тендерної пропозиції документів без відбитка печатки суб'єкта господарювання не створює юридичних наслідкі</w:t>
            </w:r>
            <w:proofErr w:type="gramStart"/>
            <w:r w:rsidRPr="00D91769">
              <w:rPr>
                <w:rFonts w:ascii="Times New Roman" w:hAnsi="Times New Roman" w:cs="Times New Roman"/>
                <w:color w:val="000000"/>
                <w:sz w:val="24"/>
                <w:szCs w:val="24"/>
                <w:lang w:val="ru-RU"/>
              </w:rPr>
              <w:t>в</w:t>
            </w:r>
            <w:proofErr w:type="gramEnd"/>
            <w:r w:rsidRPr="00D91769">
              <w:rPr>
                <w:rFonts w:ascii="Times New Roman" w:hAnsi="Times New Roman" w:cs="Times New Roman"/>
                <w:color w:val="000000"/>
                <w:sz w:val="24"/>
                <w:szCs w:val="24"/>
                <w:lang w:val="ru-RU"/>
              </w:rPr>
              <w:t>.</w:t>
            </w:r>
            <w:r w:rsidRPr="00741965">
              <w:rPr>
                <w:rFonts w:ascii="Times New Roman" w:eastAsia="Arial" w:hAnsi="Times New Roman" w:cs="Times New Roman"/>
                <w:color w:val="000000"/>
                <w:sz w:val="24"/>
                <w:szCs w:val="24"/>
                <w:lang w:val="uk-UA" w:eastAsia="ru-RU"/>
              </w:rPr>
              <w:t xml:space="preserve"> </w:t>
            </w:r>
          </w:p>
          <w:p w:rsidR="007818C8" w:rsidRPr="00741965" w:rsidRDefault="007818C8" w:rsidP="007818C8">
            <w:pPr>
              <w:widowControl w:val="0"/>
              <w:spacing w:after="0" w:line="240" w:lineRule="auto"/>
              <w:ind w:left="34" w:firstLine="720"/>
              <w:jc w:val="both"/>
              <w:rPr>
                <w:rFonts w:ascii="Times New Roman" w:eastAsia="Times New Roman" w:hAnsi="Times New Roman" w:cs="Times New Roman"/>
                <w:color w:val="000000"/>
                <w:sz w:val="24"/>
                <w:szCs w:val="24"/>
                <w:lang w:val="uk-UA" w:eastAsia="ru-RU"/>
              </w:rPr>
            </w:pPr>
            <w:r w:rsidRPr="00741965">
              <w:rPr>
                <w:rFonts w:ascii="Times New Roman" w:eastAsia="Arial" w:hAnsi="Times New Roman" w:cs="Times New Roman"/>
                <w:color w:val="000000"/>
                <w:sz w:val="24"/>
                <w:szCs w:val="24"/>
                <w:lang w:val="uk-UA" w:eastAsia="ru-RU"/>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цифровий підпис/печатку або кваліфікований електронний підпис/печатку учасника закупівлі, який підписав/подав документи тендерної пропозиції/тендерну пропозицію. Файл накладеного електронного цифрового підпису/печатки або кваліфікованого електронного підпису/печатки повинен бути придатний для перевірки </w:t>
            </w:r>
            <w:r w:rsidRPr="00741965">
              <w:rPr>
                <w:rFonts w:ascii="Times New Roman" w:eastAsia="Times New Roman" w:hAnsi="Times New Roman" w:cs="Times New Roman"/>
                <w:sz w:val="24"/>
                <w:szCs w:val="24"/>
                <w:lang w:val="uk-UA" w:eastAsia="ru-RU"/>
              </w:rPr>
              <w:t>на сайті Центрального засвідчувального органу за посиланням –http://czo.gov.ua/verify.</w:t>
            </w:r>
          </w:p>
          <w:p w:rsidR="007818C8" w:rsidRPr="00741965" w:rsidRDefault="007818C8" w:rsidP="007818C8">
            <w:pPr>
              <w:widowControl w:val="0"/>
              <w:spacing w:after="0" w:line="240" w:lineRule="auto"/>
              <w:ind w:left="34" w:firstLine="720"/>
              <w:jc w:val="both"/>
              <w:rPr>
                <w:rFonts w:ascii="Times New Roman" w:eastAsia="Times New Roman" w:hAnsi="Times New Roman" w:cs="Times New Roman"/>
                <w:color w:val="000000"/>
                <w:sz w:val="24"/>
                <w:szCs w:val="24"/>
                <w:lang w:val="uk-UA" w:eastAsia="ru-RU"/>
              </w:rPr>
            </w:pPr>
            <w:r w:rsidRPr="00741965">
              <w:rPr>
                <w:rFonts w:ascii="Times New Roman" w:eastAsia="Times New Roman" w:hAnsi="Times New Roman" w:cs="Times New Roman"/>
                <w:color w:val="000000"/>
                <w:sz w:val="24"/>
                <w:szCs w:val="24"/>
                <w:lang w:val="uk-UA" w:eastAsia="ru-RU"/>
              </w:rPr>
              <w:t>У випадку, якщо визначені цієї документацією документи (за винятком випадків, передбачених п. 5.6. цього Розділу) не завантажені учасником до завершення строку на подання тендерних пропозицій, пропозиція такого уча</w:t>
            </w:r>
            <w:r>
              <w:rPr>
                <w:rFonts w:ascii="Times New Roman" w:eastAsia="Times New Roman" w:hAnsi="Times New Roman" w:cs="Times New Roman"/>
                <w:color w:val="000000"/>
                <w:sz w:val="24"/>
                <w:szCs w:val="24"/>
                <w:lang w:val="uk-UA" w:eastAsia="ru-RU"/>
              </w:rPr>
              <w:t>сника відхиляється згідно ст. 31</w:t>
            </w:r>
            <w:r w:rsidRPr="00741965">
              <w:rPr>
                <w:rFonts w:ascii="Times New Roman" w:eastAsia="Times New Roman" w:hAnsi="Times New Roman" w:cs="Times New Roman"/>
                <w:color w:val="000000"/>
                <w:sz w:val="24"/>
                <w:szCs w:val="24"/>
                <w:lang w:val="uk-UA" w:eastAsia="ru-RU"/>
              </w:rPr>
              <w:t xml:space="preserve"> Закону.</w:t>
            </w:r>
          </w:p>
          <w:p w:rsidR="00DC2A00" w:rsidRPr="00086AF7" w:rsidRDefault="007818C8" w:rsidP="007818C8">
            <w:pPr>
              <w:widowControl w:val="0"/>
              <w:spacing w:after="0" w:line="240" w:lineRule="auto"/>
              <w:ind w:firstLine="720"/>
              <w:jc w:val="both"/>
              <w:rPr>
                <w:rFonts w:ascii="Times New Roman" w:eastAsia="Times New Roman" w:hAnsi="Times New Roman" w:cs="Times New Roman"/>
                <w:color w:val="000000"/>
                <w:sz w:val="24"/>
                <w:szCs w:val="24"/>
                <w:lang w:val="uk-UA" w:eastAsia="ru-RU"/>
              </w:rPr>
            </w:pPr>
            <w:r w:rsidRPr="00741965">
              <w:rPr>
                <w:rFonts w:ascii="Times New Roman" w:eastAsia="Times New Roman" w:hAnsi="Times New Roman" w:cs="Times New Roman"/>
                <w:color w:val="000000"/>
                <w:sz w:val="24"/>
                <w:szCs w:val="24"/>
                <w:lang w:val="uk-UA" w:eastAsia="ru-RU"/>
              </w:rPr>
              <w:t>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w:t>
            </w:r>
            <w:r>
              <w:rPr>
                <w:rFonts w:ascii="Times New Roman" w:eastAsia="Times New Roman" w:hAnsi="Times New Roman" w:cs="Times New Roman"/>
                <w:color w:val="000000"/>
                <w:sz w:val="24"/>
                <w:szCs w:val="24"/>
                <w:lang w:val="uk-UA" w:eastAsia="ru-RU"/>
              </w:rPr>
              <w:t>ення такої тендерної пропозиції.</w:t>
            </w:r>
          </w:p>
        </w:tc>
      </w:tr>
      <w:tr w:rsidR="00DC2A00" w:rsidRPr="007818C8" w:rsidTr="00DC2A00">
        <w:trPr>
          <w:trHeight w:val="410"/>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lastRenderedPageBreak/>
              <w:t>2</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Забезпечення тендерної пропозиції</w:t>
            </w:r>
          </w:p>
        </w:tc>
        <w:tc>
          <w:tcPr>
            <w:tcW w:w="6042" w:type="dxa"/>
            <w:shd w:val="clear" w:color="auto" w:fill="auto"/>
          </w:tcPr>
          <w:p w:rsidR="00DC2A00" w:rsidRPr="00086AF7" w:rsidRDefault="00DC2A00" w:rsidP="007818C8">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uk-UA" w:eastAsia="uk-UA"/>
              </w:rPr>
              <w:t xml:space="preserve"> </w:t>
            </w:r>
            <w:r w:rsidR="007818C8">
              <w:rPr>
                <w:rFonts w:ascii="Times New Roman" w:eastAsia="Times New Roman" w:hAnsi="Times New Roman" w:cs="Times New Roman"/>
                <w:sz w:val="24"/>
                <w:szCs w:val="24"/>
                <w:lang w:val="uk-UA" w:eastAsia="uk-UA"/>
              </w:rPr>
              <w:t>Н</w:t>
            </w:r>
            <w:r w:rsidRPr="00086AF7">
              <w:rPr>
                <w:rFonts w:ascii="Times New Roman" w:eastAsia="Times New Roman" w:hAnsi="Times New Roman" w:cs="Times New Roman"/>
                <w:sz w:val="24"/>
                <w:szCs w:val="24"/>
                <w:lang w:val="ru-RU" w:eastAsia="uk-UA"/>
              </w:rPr>
              <w:t>е вимагається</w:t>
            </w:r>
          </w:p>
        </w:tc>
      </w:tr>
      <w:tr w:rsidR="00DC2A00" w:rsidRPr="007818C8"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3</w:t>
            </w:r>
          </w:p>
        </w:tc>
        <w:tc>
          <w:tcPr>
            <w:tcW w:w="3259" w:type="dxa"/>
            <w:gridSpan w:val="2"/>
            <w:shd w:val="clear" w:color="auto" w:fill="auto"/>
          </w:tcPr>
          <w:p w:rsidR="00DC2A00" w:rsidRPr="00086AF7" w:rsidRDefault="00DC2A00" w:rsidP="00DC2A00">
            <w:pPr>
              <w:widowControl w:val="0"/>
              <w:spacing w:after="0" w:line="240" w:lineRule="auto"/>
              <w:contextualSpacing/>
              <w:rPr>
                <w:rFonts w:ascii="Times New Roman" w:eastAsia="Calibri" w:hAnsi="Times New Roman" w:cs="Times New Roman"/>
                <w:sz w:val="24"/>
                <w:szCs w:val="24"/>
                <w:lang w:val="uk-UA" w:eastAsia="uk-UA"/>
              </w:rPr>
            </w:pPr>
            <w:r w:rsidRPr="00086AF7">
              <w:rPr>
                <w:rFonts w:ascii="Times New Roman" w:eastAsia="Calibri" w:hAnsi="Times New Roman" w:cs="Times New Roman"/>
                <w:sz w:val="24"/>
                <w:szCs w:val="24"/>
                <w:lang w:val="uk-UA" w:eastAsia="uk-UA"/>
              </w:rPr>
              <w:t>Умови повернення чи неповернення забезпечення тендерної пропозиції</w:t>
            </w:r>
          </w:p>
        </w:tc>
        <w:tc>
          <w:tcPr>
            <w:tcW w:w="6042" w:type="dxa"/>
            <w:shd w:val="clear" w:color="auto" w:fill="auto"/>
          </w:tcPr>
          <w:p w:rsidR="00DC2A00" w:rsidRPr="00086AF7" w:rsidRDefault="00236340" w:rsidP="007818C8">
            <w:pPr>
              <w:widowControl w:val="0"/>
              <w:suppressAutoHyphens/>
              <w:spacing w:after="0" w:line="240" w:lineRule="auto"/>
              <w:ind w:hanging="21"/>
              <w:contextualSpacing/>
              <w:jc w:val="both"/>
              <w:rPr>
                <w:rFonts w:ascii="Times New Roman" w:eastAsia="Times New Roman" w:hAnsi="Times New Roman" w:cs="Times New Roman"/>
                <w:sz w:val="24"/>
                <w:szCs w:val="24"/>
                <w:lang w:val="ru-RU" w:eastAsia="uk-UA"/>
              </w:rPr>
            </w:pPr>
            <w:bookmarkStart w:id="1" w:name="n444"/>
            <w:bookmarkStart w:id="2" w:name="n445"/>
            <w:bookmarkEnd w:id="1"/>
            <w:bookmarkEnd w:id="2"/>
            <w:r w:rsidRPr="00E148D4">
              <w:rPr>
                <w:rFonts w:ascii="Times New Roman" w:hAnsi="Times New Roman" w:cs="Times New Roman"/>
                <w:color w:val="000000"/>
                <w:sz w:val="24"/>
                <w:szCs w:val="24"/>
              </w:rPr>
              <w:t>Не передбачено</w:t>
            </w:r>
          </w:p>
        </w:tc>
      </w:tr>
      <w:tr w:rsidR="00DC2A00" w:rsidRPr="00DA6276"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4</w:t>
            </w:r>
          </w:p>
        </w:tc>
        <w:tc>
          <w:tcPr>
            <w:tcW w:w="3259" w:type="dxa"/>
            <w:gridSpan w:val="2"/>
            <w:shd w:val="clear" w:color="auto" w:fill="auto"/>
          </w:tcPr>
          <w:p w:rsidR="00DC2A00" w:rsidRPr="00086AF7" w:rsidRDefault="00DC2A00" w:rsidP="00DC2A00">
            <w:pPr>
              <w:widowControl w:val="0"/>
              <w:spacing w:after="0" w:line="240" w:lineRule="auto"/>
              <w:contextualSpacing/>
              <w:rPr>
                <w:rFonts w:ascii="Times New Roman" w:eastAsia="Calibri" w:hAnsi="Times New Roman" w:cs="Times New Roman"/>
                <w:sz w:val="24"/>
                <w:szCs w:val="24"/>
                <w:lang w:val="uk-UA" w:eastAsia="uk-UA"/>
              </w:rPr>
            </w:pPr>
            <w:r w:rsidRPr="00086AF7">
              <w:rPr>
                <w:rFonts w:ascii="Times New Roman" w:eastAsia="Calibri" w:hAnsi="Times New Roman" w:cs="Times New Roman"/>
                <w:sz w:val="24"/>
                <w:szCs w:val="24"/>
                <w:lang w:val="uk-UA" w:eastAsia="uk-UA"/>
              </w:rPr>
              <w:t>Строк, протягом якого тендерні пропозиції є дійсними</w:t>
            </w:r>
          </w:p>
        </w:tc>
        <w:tc>
          <w:tcPr>
            <w:tcW w:w="6042" w:type="dxa"/>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uk-UA" w:eastAsia="uk-UA"/>
              </w:rPr>
              <w:t xml:space="preserve">      Т</w:t>
            </w:r>
            <w:r w:rsidRPr="00086AF7">
              <w:rPr>
                <w:rFonts w:ascii="Times New Roman" w:eastAsia="Times New Roman" w:hAnsi="Times New Roman" w:cs="Times New Roman"/>
                <w:sz w:val="24"/>
                <w:szCs w:val="24"/>
                <w:lang w:val="ru-RU" w:eastAsia="uk-UA"/>
              </w:rPr>
              <w:t xml:space="preserve">ендерні пропозиції вважаються дійсними </w:t>
            </w:r>
            <w:r w:rsidRPr="00D94EDD">
              <w:rPr>
                <w:rFonts w:ascii="Times New Roman" w:eastAsia="Times New Roman" w:hAnsi="Times New Roman" w:cs="Times New Roman"/>
                <w:b/>
                <w:sz w:val="24"/>
                <w:szCs w:val="24"/>
                <w:lang w:val="ru-RU" w:eastAsia="uk-UA"/>
              </w:rPr>
              <w:t xml:space="preserve">протягом </w:t>
            </w:r>
            <w:r w:rsidRPr="00D94EDD">
              <w:rPr>
                <w:rFonts w:ascii="Times New Roman" w:eastAsia="Times New Roman" w:hAnsi="Times New Roman" w:cs="Times New Roman"/>
                <w:b/>
                <w:sz w:val="24"/>
                <w:szCs w:val="24"/>
                <w:lang w:val="uk-UA" w:eastAsia="uk-UA"/>
              </w:rPr>
              <w:t>9</w:t>
            </w:r>
            <w:r w:rsidRPr="00D94EDD">
              <w:rPr>
                <w:rFonts w:ascii="Times New Roman" w:eastAsia="Times New Roman" w:hAnsi="Times New Roman" w:cs="Times New Roman"/>
                <w:b/>
                <w:sz w:val="24"/>
                <w:szCs w:val="24"/>
                <w:lang w:val="ru-RU" w:eastAsia="uk-UA"/>
              </w:rPr>
              <w:t>0 днів</w:t>
            </w:r>
            <w:r w:rsidRPr="00086AF7">
              <w:rPr>
                <w:rFonts w:ascii="Times New Roman" w:eastAsia="Times New Roman" w:hAnsi="Times New Roman" w:cs="Times New Roman"/>
                <w:sz w:val="24"/>
                <w:szCs w:val="24"/>
                <w:lang w:val="ru-RU" w:eastAsia="uk-UA"/>
              </w:rPr>
              <w:t xml:space="preserve">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uk-UA" w:eastAsia="uk-UA"/>
              </w:rPr>
              <w:t xml:space="preserve">     У</w:t>
            </w:r>
            <w:r w:rsidRPr="00086AF7">
              <w:rPr>
                <w:rFonts w:ascii="Times New Roman" w:eastAsia="Times New Roman" w:hAnsi="Times New Roman" w:cs="Times New Roman"/>
                <w:sz w:val="24"/>
                <w:szCs w:val="24"/>
                <w:lang w:val="ru-RU" w:eastAsia="uk-UA"/>
              </w:rPr>
              <w:t>часник має право:</w:t>
            </w:r>
          </w:p>
          <w:p w:rsidR="00DC2A00" w:rsidRPr="00086AF7" w:rsidRDefault="00DC2A00" w:rsidP="00DC2A00">
            <w:pPr>
              <w:widowControl w:val="0"/>
              <w:numPr>
                <w:ilvl w:val="0"/>
                <w:numId w:val="3"/>
              </w:numPr>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відхилити таку вимогу, не втрачаючи при цьому наданого ним забезпечення тендерної пропозиції;</w:t>
            </w:r>
          </w:p>
          <w:p w:rsidR="00DC2A00" w:rsidRPr="00086AF7" w:rsidRDefault="00DC2A00" w:rsidP="00DC2A00">
            <w:pPr>
              <w:widowControl w:val="0"/>
              <w:numPr>
                <w:ilvl w:val="0"/>
                <w:numId w:val="3"/>
              </w:numPr>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погодитися з вимогою та продовжити строк дії </w:t>
            </w:r>
            <w:r w:rsidRPr="00086AF7">
              <w:rPr>
                <w:rFonts w:ascii="Times New Roman" w:eastAsia="Times New Roman" w:hAnsi="Times New Roman" w:cs="Times New Roman"/>
                <w:sz w:val="24"/>
                <w:szCs w:val="24"/>
                <w:lang w:val="ru-RU" w:eastAsia="uk-UA"/>
              </w:rPr>
              <w:lastRenderedPageBreak/>
              <w:t>поданої ним тендерної пропозиції та наданого забезпечення тендерної пропозиції</w:t>
            </w:r>
            <w:r w:rsidRPr="00086AF7">
              <w:rPr>
                <w:rFonts w:ascii="Times New Roman" w:eastAsia="Times New Roman" w:hAnsi="Times New Roman" w:cs="Times New Roman"/>
                <w:sz w:val="24"/>
                <w:szCs w:val="24"/>
                <w:lang w:val="uk-UA" w:eastAsia="uk-UA"/>
              </w:rPr>
              <w:t>.</w:t>
            </w:r>
          </w:p>
        </w:tc>
      </w:tr>
      <w:tr w:rsidR="00DC2A00" w:rsidRPr="00DA6276"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lastRenderedPageBreak/>
              <w:t>5</w:t>
            </w:r>
          </w:p>
        </w:tc>
        <w:tc>
          <w:tcPr>
            <w:tcW w:w="3259" w:type="dxa"/>
            <w:gridSpan w:val="2"/>
            <w:shd w:val="clear" w:color="auto" w:fill="auto"/>
          </w:tcPr>
          <w:p w:rsidR="00DC2A00" w:rsidRPr="00086AF7" w:rsidRDefault="00236340" w:rsidP="00DC2A0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DA052C">
              <w:rPr>
                <w:rFonts w:ascii="Times New Roman" w:hAnsi="Times New Roman" w:cs="Times New Roman"/>
                <w:color w:val="000000"/>
                <w:sz w:val="24"/>
                <w:szCs w:val="24"/>
                <w:lang w:val="ru-RU"/>
              </w:rPr>
              <w:t xml:space="preserve">Кваліфікаційні критерії відповідно до статті 16 Закону, </w:t>
            </w:r>
            <w:proofErr w:type="gramStart"/>
            <w:r w:rsidRPr="00DA052C">
              <w:rPr>
                <w:rFonts w:ascii="Times New Roman" w:hAnsi="Times New Roman" w:cs="Times New Roman"/>
                <w:color w:val="000000"/>
                <w:sz w:val="24"/>
                <w:szCs w:val="24"/>
                <w:lang w:val="ru-RU"/>
              </w:rPr>
              <w:t>п</w:t>
            </w:r>
            <w:proofErr w:type="gramEnd"/>
            <w:r w:rsidRPr="00DA052C">
              <w:rPr>
                <w:rFonts w:ascii="Times New Roman" w:hAnsi="Times New Roman" w:cs="Times New Roman"/>
                <w:color w:val="000000"/>
                <w:sz w:val="24"/>
                <w:szCs w:val="24"/>
                <w:lang w:val="ru-RU"/>
              </w:rPr>
              <w:t>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6042" w:type="dxa"/>
            <w:shd w:val="clear" w:color="auto" w:fill="auto"/>
          </w:tcPr>
          <w:p w:rsidR="00DC2A00" w:rsidRPr="00236340" w:rsidRDefault="00236340" w:rsidP="00DC2A00">
            <w:pPr>
              <w:widowControl w:val="0"/>
              <w:suppressAutoHyphens/>
              <w:spacing w:after="0" w:line="240" w:lineRule="auto"/>
              <w:contextualSpacing/>
              <w:jc w:val="both"/>
              <w:rPr>
                <w:rFonts w:ascii="Times New Roman" w:eastAsia="Times New Roman" w:hAnsi="Times New Roman" w:cs="Times New Roman"/>
                <w:sz w:val="24"/>
                <w:szCs w:val="24"/>
                <w:lang w:val="uk-UA" w:eastAsia="ar-SA"/>
              </w:rPr>
            </w:pPr>
            <w:r w:rsidRPr="00236340">
              <w:rPr>
                <w:rFonts w:ascii="Times New Roman" w:hAnsi="Times New Roman" w:cs="Times New Roman"/>
                <w:sz w:val="24"/>
                <w:szCs w:val="24"/>
                <w:lang w:val="ru-RU" w:eastAsia="ar-SA"/>
              </w:rPr>
              <w:t xml:space="preserve">        </w:t>
            </w:r>
            <w:r w:rsidRPr="00236340">
              <w:rPr>
                <w:rFonts w:ascii="Times New Roman" w:hAnsi="Times New Roman" w:cs="Times New Roman"/>
                <w:color w:val="000000"/>
                <w:sz w:val="24"/>
                <w:szCs w:val="24"/>
                <w:lang w:val="uk-UA" w:eastAsia="ru-RU"/>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w:t>
            </w:r>
            <w:r w:rsidRPr="00236340">
              <w:rPr>
                <w:rFonts w:ascii="Times New Roman" w:hAnsi="Times New Roman" w:cs="Times New Roman"/>
                <w:color w:val="000000"/>
                <w:sz w:val="24"/>
                <w:szCs w:val="24"/>
                <w:lang w:val="ru-RU" w:eastAsia="ru-RU"/>
              </w:rPr>
              <w:t xml:space="preserve">Замовник установлює один або декілька кваліфікаційних критеріїв </w:t>
            </w:r>
            <w:proofErr w:type="gramStart"/>
            <w:r w:rsidRPr="00236340">
              <w:rPr>
                <w:rFonts w:ascii="Times New Roman" w:hAnsi="Times New Roman" w:cs="Times New Roman"/>
                <w:color w:val="000000"/>
                <w:sz w:val="24"/>
                <w:szCs w:val="24"/>
                <w:lang w:val="ru-RU" w:eastAsia="ru-RU"/>
              </w:rPr>
              <w:t>в</w:t>
            </w:r>
            <w:proofErr w:type="gramEnd"/>
            <w:r w:rsidRPr="00236340">
              <w:rPr>
                <w:rFonts w:ascii="Times New Roman" w:hAnsi="Times New Roman" w:cs="Times New Roman"/>
                <w:color w:val="000000"/>
                <w:sz w:val="24"/>
                <w:szCs w:val="24"/>
                <w:lang w:val="ru-RU" w:eastAsia="ru-RU"/>
              </w:rPr>
              <w:t xml:space="preserve">ідповідно до статті 16 Закону. Визначені замовником кваліфікаційні критерії та перелік документів, що </w:t>
            </w:r>
            <w:proofErr w:type="gramStart"/>
            <w:r w:rsidRPr="00236340">
              <w:rPr>
                <w:rFonts w:ascii="Times New Roman" w:hAnsi="Times New Roman" w:cs="Times New Roman"/>
                <w:color w:val="000000"/>
                <w:sz w:val="24"/>
                <w:szCs w:val="24"/>
                <w:lang w:val="ru-RU" w:eastAsia="ru-RU"/>
              </w:rPr>
              <w:t>п</w:t>
            </w:r>
            <w:proofErr w:type="gramEnd"/>
            <w:r w:rsidRPr="00236340">
              <w:rPr>
                <w:rFonts w:ascii="Times New Roman" w:hAnsi="Times New Roman" w:cs="Times New Roman"/>
                <w:color w:val="000000"/>
                <w:sz w:val="24"/>
                <w:szCs w:val="24"/>
                <w:lang w:val="ru-RU" w:eastAsia="ru-RU"/>
              </w:rPr>
              <w:t xml:space="preserve">ідтверджують інформацію учасників про відповідність їх таким критеріям, зазначені в </w:t>
            </w:r>
            <w:r w:rsidRPr="00236340">
              <w:rPr>
                <w:rFonts w:ascii="Times New Roman" w:hAnsi="Times New Roman" w:cs="Times New Roman"/>
                <w:b/>
                <w:color w:val="000000"/>
                <w:sz w:val="24"/>
                <w:szCs w:val="24"/>
                <w:lang w:val="ru-RU" w:eastAsia="ru-RU"/>
              </w:rPr>
              <w:t>Додатку 2</w:t>
            </w:r>
            <w:r w:rsidRPr="00236340">
              <w:rPr>
                <w:rFonts w:ascii="Times New Roman" w:hAnsi="Times New Roman" w:cs="Times New Roman"/>
                <w:color w:val="000000"/>
                <w:sz w:val="24"/>
                <w:szCs w:val="24"/>
                <w:lang w:val="ru-RU" w:eastAsia="ru-RU"/>
              </w:rPr>
              <w:t xml:space="preserve"> до цієї тендерної документації. Замовник зазначає інформацію та документи, що підтверджують відсутність підстав для відмови в участі у процедурі закупівлі згідно вимог статті 17 Закону України «Про публічні закупі</w:t>
            </w:r>
            <w:proofErr w:type="gramStart"/>
            <w:r w:rsidRPr="00236340">
              <w:rPr>
                <w:rFonts w:ascii="Times New Roman" w:hAnsi="Times New Roman" w:cs="Times New Roman"/>
                <w:color w:val="000000"/>
                <w:sz w:val="24"/>
                <w:szCs w:val="24"/>
                <w:lang w:val="ru-RU" w:eastAsia="ru-RU"/>
              </w:rPr>
              <w:t>вл</w:t>
            </w:r>
            <w:proofErr w:type="gramEnd"/>
            <w:r w:rsidRPr="00236340">
              <w:rPr>
                <w:rFonts w:ascii="Times New Roman" w:hAnsi="Times New Roman" w:cs="Times New Roman"/>
                <w:color w:val="000000"/>
                <w:sz w:val="24"/>
                <w:szCs w:val="24"/>
                <w:lang w:val="ru-RU" w:eastAsia="ru-RU"/>
              </w:rPr>
              <w:t>і». Учасник процедури закупі</w:t>
            </w:r>
            <w:proofErr w:type="gramStart"/>
            <w:r w:rsidRPr="00236340">
              <w:rPr>
                <w:rFonts w:ascii="Times New Roman" w:hAnsi="Times New Roman" w:cs="Times New Roman"/>
                <w:color w:val="000000"/>
                <w:sz w:val="24"/>
                <w:szCs w:val="24"/>
                <w:lang w:val="ru-RU" w:eastAsia="ru-RU"/>
              </w:rPr>
              <w:t>вл</w:t>
            </w:r>
            <w:proofErr w:type="gramEnd"/>
            <w:r w:rsidRPr="00236340">
              <w:rPr>
                <w:rFonts w:ascii="Times New Roman" w:hAnsi="Times New Roman" w:cs="Times New Roman"/>
                <w:color w:val="000000"/>
                <w:sz w:val="24"/>
                <w:szCs w:val="24"/>
                <w:lang w:val="ru-RU" w:eastAsia="ru-RU"/>
              </w:rPr>
              <w:t>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цієї статті.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w:t>
            </w:r>
            <w:proofErr w:type="gramStart"/>
            <w:r w:rsidRPr="00236340">
              <w:rPr>
                <w:rFonts w:ascii="Times New Roman" w:hAnsi="Times New Roman" w:cs="Times New Roman"/>
                <w:color w:val="000000"/>
                <w:sz w:val="24"/>
                <w:szCs w:val="24"/>
                <w:lang w:val="ru-RU" w:eastAsia="ru-RU"/>
              </w:rPr>
              <w:t>вл</w:t>
            </w:r>
            <w:proofErr w:type="gramEnd"/>
            <w:r w:rsidRPr="00236340">
              <w:rPr>
                <w:rFonts w:ascii="Times New Roman" w:hAnsi="Times New Roman" w:cs="Times New Roman"/>
                <w:color w:val="000000"/>
                <w:sz w:val="24"/>
                <w:szCs w:val="24"/>
                <w:lang w:val="ru-RU" w:eastAsia="ru-RU"/>
              </w:rPr>
              <w:t xml:space="preserve">і через електронну систему закупівель. Замовник не вимагає документального </w:t>
            </w:r>
            <w:proofErr w:type="gramStart"/>
            <w:r w:rsidRPr="00236340">
              <w:rPr>
                <w:rFonts w:ascii="Times New Roman" w:hAnsi="Times New Roman" w:cs="Times New Roman"/>
                <w:color w:val="000000"/>
                <w:sz w:val="24"/>
                <w:szCs w:val="24"/>
                <w:lang w:val="ru-RU" w:eastAsia="ru-RU"/>
              </w:rPr>
              <w:t>п</w:t>
            </w:r>
            <w:proofErr w:type="gramEnd"/>
            <w:r w:rsidRPr="00236340">
              <w:rPr>
                <w:rFonts w:ascii="Times New Roman" w:hAnsi="Times New Roman" w:cs="Times New Roman"/>
                <w:color w:val="000000"/>
                <w:sz w:val="24"/>
                <w:szCs w:val="24"/>
                <w:lang w:val="ru-RU" w:eastAsia="ru-RU"/>
              </w:rPr>
              <w:t xml:space="preserve">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не вимагає від учасників документів, що </w:t>
            </w:r>
            <w:proofErr w:type="gramStart"/>
            <w:r w:rsidRPr="00236340">
              <w:rPr>
                <w:rFonts w:ascii="Times New Roman" w:hAnsi="Times New Roman" w:cs="Times New Roman"/>
                <w:color w:val="000000"/>
                <w:sz w:val="24"/>
                <w:szCs w:val="24"/>
                <w:lang w:val="ru-RU" w:eastAsia="ru-RU"/>
              </w:rPr>
              <w:t>п</w:t>
            </w:r>
            <w:proofErr w:type="gramEnd"/>
            <w:r w:rsidRPr="00236340">
              <w:rPr>
                <w:rFonts w:ascii="Times New Roman" w:hAnsi="Times New Roman" w:cs="Times New Roman"/>
                <w:color w:val="000000"/>
                <w:sz w:val="24"/>
                <w:szCs w:val="24"/>
                <w:lang w:val="ru-RU" w:eastAsia="ru-RU"/>
              </w:rPr>
              <w:t>ідтверджують відсутність підстав, визначених пунктами 1 і 7 частини першої статті 17 Закону. Інформацію та перелік документів, що підтверджують відсутність підстав для відмови в участі у процедурі закупівлі згідно вимог статті 17 Закону України «Про публічні закупі</w:t>
            </w:r>
            <w:proofErr w:type="gramStart"/>
            <w:r w:rsidRPr="00236340">
              <w:rPr>
                <w:rFonts w:ascii="Times New Roman" w:hAnsi="Times New Roman" w:cs="Times New Roman"/>
                <w:color w:val="000000"/>
                <w:sz w:val="24"/>
                <w:szCs w:val="24"/>
                <w:lang w:val="ru-RU" w:eastAsia="ru-RU"/>
              </w:rPr>
              <w:t>вл</w:t>
            </w:r>
            <w:proofErr w:type="gramEnd"/>
            <w:r w:rsidRPr="00236340">
              <w:rPr>
                <w:rFonts w:ascii="Times New Roman" w:hAnsi="Times New Roman" w:cs="Times New Roman"/>
                <w:color w:val="000000"/>
                <w:sz w:val="24"/>
                <w:szCs w:val="24"/>
                <w:lang w:val="ru-RU" w:eastAsia="ru-RU"/>
              </w:rPr>
              <w:t xml:space="preserve">і» наведено в </w:t>
            </w:r>
            <w:r w:rsidRPr="00236340">
              <w:rPr>
                <w:rFonts w:ascii="Times New Roman" w:hAnsi="Times New Roman" w:cs="Times New Roman"/>
                <w:b/>
                <w:color w:val="000000"/>
                <w:sz w:val="24"/>
                <w:szCs w:val="24"/>
                <w:lang w:val="ru-RU" w:eastAsia="ru-RU"/>
              </w:rPr>
              <w:t>Додатку 3</w:t>
            </w:r>
            <w:r w:rsidRPr="00236340">
              <w:rPr>
                <w:rFonts w:ascii="Times New Roman" w:hAnsi="Times New Roman" w:cs="Times New Roman"/>
                <w:color w:val="000000"/>
                <w:sz w:val="24"/>
                <w:szCs w:val="24"/>
                <w:lang w:val="ru-RU" w:eastAsia="ru-RU"/>
              </w:rPr>
              <w:t xml:space="preserve"> до цієї тендерної документації.</w:t>
            </w:r>
          </w:p>
        </w:tc>
      </w:tr>
      <w:tr w:rsidR="00DC2A00" w:rsidRPr="00DA6276"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6</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Інформація про </w:t>
            </w:r>
            <w:proofErr w:type="gramStart"/>
            <w:r w:rsidRPr="00086AF7">
              <w:rPr>
                <w:rFonts w:ascii="Times New Roman" w:eastAsia="Times New Roman" w:hAnsi="Times New Roman" w:cs="Times New Roman"/>
                <w:sz w:val="24"/>
                <w:szCs w:val="24"/>
                <w:lang w:val="ru-RU" w:eastAsia="uk-UA"/>
              </w:rPr>
              <w:t>техн</w:t>
            </w:r>
            <w:proofErr w:type="gramEnd"/>
            <w:r w:rsidRPr="00086AF7">
              <w:rPr>
                <w:rFonts w:ascii="Times New Roman" w:eastAsia="Times New Roman" w:hAnsi="Times New Roman" w:cs="Times New Roman"/>
                <w:sz w:val="24"/>
                <w:szCs w:val="24"/>
                <w:lang w:val="ru-RU" w:eastAsia="uk-UA"/>
              </w:rPr>
              <w:t>ічні, якісні та кількісні характеристики предмета закупівлі</w:t>
            </w:r>
          </w:p>
        </w:tc>
        <w:tc>
          <w:tcPr>
            <w:tcW w:w="6042" w:type="dxa"/>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086AF7">
              <w:rPr>
                <w:rFonts w:ascii="Times New Roman" w:eastAsia="Times New Roman" w:hAnsi="Times New Roman" w:cs="Times New Roman"/>
                <w:sz w:val="24"/>
                <w:szCs w:val="24"/>
                <w:lang w:val="uk-UA" w:eastAsia="uk-UA"/>
              </w:rPr>
              <w:t xml:space="preserve">       Інформація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086AF7">
              <w:rPr>
                <w:rFonts w:ascii="Times New Roman" w:eastAsia="Times New Roman" w:hAnsi="Times New Roman" w:cs="Times New Roman"/>
                <w:b/>
                <w:sz w:val="24"/>
                <w:szCs w:val="24"/>
                <w:lang w:val="uk-UA" w:eastAsia="uk-UA"/>
              </w:rPr>
              <w:t>Додаток 4</w:t>
            </w:r>
            <w:r w:rsidRPr="00086AF7">
              <w:rPr>
                <w:rFonts w:ascii="Times New Roman" w:eastAsia="Times New Roman" w:hAnsi="Times New Roman" w:cs="Times New Roman"/>
                <w:sz w:val="24"/>
                <w:szCs w:val="24"/>
                <w:lang w:val="uk-UA" w:eastAsia="uk-UA"/>
              </w:rPr>
              <w:t>).</w:t>
            </w:r>
            <w:r w:rsidR="00236340">
              <w:rPr>
                <w:rFonts w:ascii="Times New Roman" w:eastAsia="Times New Roman" w:hAnsi="Times New Roman" w:cs="Times New Roman"/>
                <w:sz w:val="24"/>
                <w:szCs w:val="24"/>
                <w:lang w:val="uk-UA" w:eastAsia="uk-UA"/>
              </w:rPr>
              <w:t xml:space="preserve"> </w:t>
            </w:r>
            <w:proofErr w:type="gramStart"/>
            <w:r w:rsidR="00236340" w:rsidRPr="00DA052C">
              <w:rPr>
                <w:rFonts w:ascii="Times New Roman" w:hAnsi="Times New Roman" w:cs="Times New Roman"/>
                <w:color w:val="000000"/>
                <w:sz w:val="24"/>
                <w:szCs w:val="24"/>
                <w:lang w:val="ru-RU"/>
              </w:rPr>
              <w:t>Техн</w:t>
            </w:r>
            <w:proofErr w:type="gramEnd"/>
            <w:r w:rsidR="00236340" w:rsidRPr="00DA052C">
              <w:rPr>
                <w:rFonts w:ascii="Times New Roman" w:hAnsi="Times New Roman" w:cs="Times New Roman"/>
                <w:color w:val="000000"/>
                <w:sz w:val="24"/>
                <w:szCs w:val="24"/>
                <w:lang w:val="ru-RU"/>
              </w:rPr>
              <w:t>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DC2A00" w:rsidRPr="00DA6276"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color w:val="000000"/>
                <w:sz w:val="24"/>
                <w:szCs w:val="24"/>
                <w:lang w:val="uk-UA" w:eastAsia="uk-UA"/>
              </w:rPr>
              <w:t>7</w:t>
            </w:r>
          </w:p>
        </w:tc>
        <w:tc>
          <w:tcPr>
            <w:tcW w:w="3259" w:type="dxa"/>
            <w:gridSpan w:val="2"/>
            <w:shd w:val="clear" w:color="auto" w:fill="auto"/>
          </w:tcPr>
          <w:p w:rsidR="00DC2A00" w:rsidRPr="00086AF7" w:rsidRDefault="00B64B70" w:rsidP="00DC2A00">
            <w:pPr>
              <w:widowControl w:val="0"/>
              <w:suppressAutoHyphens/>
              <w:spacing w:after="0" w:line="240" w:lineRule="auto"/>
              <w:contextualSpacing/>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В</w:t>
            </w:r>
            <w:r w:rsidR="00DC2A00" w:rsidRPr="00086AF7">
              <w:rPr>
                <w:rFonts w:ascii="Times New Roman" w:eastAsia="Times New Roman" w:hAnsi="Times New Roman" w:cs="Times New Roman"/>
                <w:sz w:val="24"/>
                <w:szCs w:val="24"/>
                <w:lang w:val="ru-RU" w:eastAsia="uk-UA"/>
              </w:rPr>
              <w:t>несення змін або відкликання тендерної пропозиції учасником</w:t>
            </w:r>
          </w:p>
        </w:tc>
        <w:tc>
          <w:tcPr>
            <w:tcW w:w="6042" w:type="dxa"/>
            <w:shd w:val="clear" w:color="auto" w:fill="auto"/>
          </w:tcPr>
          <w:p w:rsidR="00DC2A00" w:rsidRDefault="00DC2A00" w:rsidP="00DC2A00">
            <w:pPr>
              <w:widowControl w:val="0"/>
              <w:suppressAutoHyphens/>
              <w:spacing w:after="0" w:line="240" w:lineRule="auto"/>
              <w:contextualSpacing/>
              <w:jc w:val="both"/>
              <w:rPr>
                <w:rFonts w:ascii="Times New Roman" w:eastAsia="Times New Roman" w:hAnsi="Times New Roman" w:cs="Times New Roman"/>
                <w:sz w:val="24"/>
                <w:szCs w:val="24"/>
                <w:lang w:val="uk-UA" w:eastAsia="ar-SA"/>
              </w:rPr>
            </w:pPr>
            <w:r w:rsidRPr="00086AF7">
              <w:rPr>
                <w:rFonts w:ascii="Times New Roman" w:eastAsia="Times New Roman" w:hAnsi="Times New Roman" w:cs="Times New Roman"/>
                <w:sz w:val="24"/>
                <w:szCs w:val="24"/>
                <w:lang w:val="uk-UA" w:eastAsia="ar-SA"/>
              </w:rPr>
              <w:t xml:space="preserve">    У</w:t>
            </w:r>
            <w:r w:rsidRPr="00086AF7">
              <w:rPr>
                <w:rFonts w:ascii="Times New Roman" w:eastAsia="Times New Roman" w:hAnsi="Times New Roman" w:cs="Times New Roman"/>
                <w:sz w:val="24"/>
                <w:szCs w:val="24"/>
                <w:lang w:val="ru-RU" w:eastAsia="ar-SA"/>
              </w:rPr>
              <w:t xml:space="preserve">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w:t>
            </w:r>
            <w:proofErr w:type="gramStart"/>
            <w:r w:rsidRPr="00086AF7">
              <w:rPr>
                <w:rFonts w:ascii="Times New Roman" w:eastAsia="Times New Roman" w:hAnsi="Times New Roman" w:cs="Times New Roman"/>
                <w:sz w:val="24"/>
                <w:szCs w:val="24"/>
                <w:lang w:val="ru-RU" w:eastAsia="ar-SA"/>
              </w:rPr>
              <w:t>про</w:t>
            </w:r>
            <w:proofErr w:type="gramEnd"/>
            <w:r w:rsidRPr="00086AF7">
              <w:rPr>
                <w:rFonts w:ascii="Times New Roman" w:eastAsia="Times New Roman" w:hAnsi="Times New Roman" w:cs="Times New Roman"/>
                <w:sz w:val="24"/>
                <w:szCs w:val="24"/>
                <w:lang w:val="ru-RU" w:eastAsia="ar-SA"/>
              </w:rPr>
              <w:t xml:space="preserve"> відкликання тендерної </w:t>
            </w:r>
            <w:r w:rsidRPr="00086AF7">
              <w:rPr>
                <w:rFonts w:ascii="Times New Roman" w:eastAsia="Times New Roman" w:hAnsi="Times New Roman" w:cs="Times New Roman"/>
                <w:sz w:val="24"/>
                <w:szCs w:val="24"/>
                <w:lang w:val="ru-RU" w:eastAsia="ar-SA"/>
              </w:rPr>
              <w:lastRenderedPageBreak/>
              <w:t xml:space="preserve">пропозиції враховуються </w:t>
            </w:r>
            <w:proofErr w:type="gramStart"/>
            <w:r w:rsidRPr="00086AF7">
              <w:rPr>
                <w:rFonts w:ascii="Times New Roman" w:eastAsia="Times New Roman" w:hAnsi="Times New Roman" w:cs="Times New Roman"/>
                <w:sz w:val="24"/>
                <w:szCs w:val="24"/>
                <w:lang w:val="ru-RU" w:eastAsia="ar-SA"/>
              </w:rPr>
              <w:t>в</w:t>
            </w:r>
            <w:proofErr w:type="gramEnd"/>
            <w:r w:rsidRPr="00086AF7">
              <w:rPr>
                <w:rFonts w:ascii="Times New Roman" w:eastAsia="Times New Roman" w:hAnsi="Times New Roman" w:cs="Times New Roman"/>
                <w:sz w:val="24"/>
                <w:szCs w:val="24"/>
                <w:lang w:val="ru-RU" w:eastAsia="ar-SA"/>
              </w:rPr>
              <w:t xml:space="preserve"> разі, якщо їх отримано електронною системою закупівель до закінчення строку подання тендерних пропозицій</w:t>
            </w:r>
            <w:r w:rsidRPr="00086AF7">
              <w:rPr>
                <w:rFonts w:ascii="Times New Roman" w:eastAsia="Times New Roman" w:hAnsi="Times New Roman" w:cs="Times New Roman"/>
                <w:sz w:val="24"/>
                <w:szCs w:val="24"/>
                <w:lang w:val="uk-UA" w:eastAsia="ar-SA"/>
              </w:rPr>
              <w:t>.</w:t>
            </w:r>
          </w:p>
          <w:p w:rsidR="008922FA" w:rsidRPr="00735E42" w:rsidRDefault="008922FA" w:rsidP="008922FA">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35E42">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35E42">
              <w:rPr>
                <w:rFonts w:ascii="Times New Roman" w:hAnsi="Times New Roman"/>
                <w:b/>
                <w:bCs/>
                <w:i/>
                <w:iCs/>
                <w:sz w:val="24"/>
                <w:szCs w:val="24"/>
                <w:lang w:val="uk-UA"/>
              </w:rPr>
              <w:t>протягом 24 годин</w:t>
            </w:r>
            <w:r w:rsidRPr="00735E42">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8922FA" w:rsidRPr="00086AF7" w:rsidRDefault="008922FA" w:rsidP="008922FA">
            <w:pPr>
              <w:widowControl w:val="0"/>
              <w:suppressAutoHyphens/>
              <w:spacing w:after="0" w:line="240" w:lineRule="auto"/>
              <w:contextualSpacing/>
              <w:jc w:val="both"/>
              <w:rPr>
                <w:rFonts w:ascii="Times New Roman" w:eastAsia="Times New Roman" w:hAnsi="Times New Roman" w:cs="Times New Roman"/>
                <w:sz w:val="24"/>
                <w:szCs w:val="24"/>
                <w:lang w:val="uk-UA" w:eastAsia="ar-SA"/>
              </w:rPr>
            </w:pPr>
            <w:r w:rsidRPr="00735E42">
              <w:rPr>
                <w:rFonts w:ascii="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DC2A00" w:rsidRPr="00DA6276" w:rsidTr="00DC2A00">
        <w:trPr>
          <w:trHeight w:val="522"/>
        </w:trPr>
        <w:tc>
          <w:tcPr>
            <w:tcW w:w="9888" w:type="dxa"/>
            <w:gridSpan w:val="4"/>
            <w:shd w:val="clear" w:color="auto" w:fill="auto"/>
          </w:tcPr>
          <w:p w:rsidR="00DC2A00" w:rsidRPr="00086AF7" w:rsidRDefault="00DC2A00" w:rsidP="00DC2A00">
            <w:pPr>
              <w:widowControl w:val="0"/>
              <w:suppressAutoHyphens/>
              <w:spacing w:after="0" w:line="240" w:lineRule="auto"/>
              <w:ind w:hanging="23"/>
              <w:contextualSpacing/>
              <w:jc w:val="center"/>
              <w:rPr>
                <w:rFonts w:ascii="Times New Roman" w:eastAsia="Times New Roman" w:hAnsi="Times New Roman" w:cs="Times New Roman"/>
                <w:b/>
                <w:sz w:val="24"/>
                <w:szCs w:val="24"/>
                <w:lang w:val="ru-RU" w:eastAsia="ar-SA"/>
              </w:rPr>
            </w:pPr>
            <w:r w:rsidRPr="00086AF7">
              <w:rPr>
                <w:rFonts w:ascii="Times New Roman" w:eastAsia="Times New Roman" w:hAnsi="Times New Roman" w:cs="Times New Roman"/>
                <w:b/>
                <w:sz w:val="24"/>
                <w:szCs w:val="24"/>
                <w:lang w:val="uk-UA" w:eastAsia="ar-SA"/>
              </w:rPr>
              <w:lastRenderedPageBreak/>
              <w:t>Розділ І</w:t>
            </w:r>
            <w:r w:rsidRPr="00086AF7">
              <w:rPr>
                <w:rFonts w:ascii="Times New Roman" w:eastAsia="Times New Roman" w:hAnsi="Times New Roman" w:cs="Times New Roman"/>
                <w:b/>
                <w:sz w:val="24"/>
                <w:szCs w:val="24"/>
                <w:lang w:eastAsia="ar-SA"/>
              </w:rPr>
              <w:t>V</w:t>
            </w:r>
            <w:r w:rsidRPr="00086AF7">
              <w:rPr>
                <w:rFonts w:ascii="Times New Roman" w:eastAsia="Times New Roman" w:hAnsi="Times New Roman" w:cs="Times New Roman"/>
                <w:b/>
                <w:sz w:val="24"/>
                <w:szCs w:val="24"/>
                <w:lang w:val="ru-RU" w:eastAsia="ar-SA"/>
              </w:rPr>
              <w:t>. Подання та розкриття тендерної пропозиції</w:t>
            </w:r>
          </w:p>
        </w:tc>
      </w:tr>
      <w:tr w:rsidR="00DC2A00" w:rsidRPr="00DA6276"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1</w:t>
            </w:r>
          </w:p>
        </w:tc>
        <w:tc>
          <w:tcPr>
            <w:tcW w:w="3188" w:type="dxa"/>
            <w:shd w:val="clear" w:color="auto" w:fill="auto"/>
          </w:tcPr>
          <w:p w:rsidR="00DC2A00" w:rsidRPr="00086AF7" w:rsidRDefault="00DC2A00" w:rsidP="00DC2A00">
            <w:pPr>
              <w:widowControl w:val="0"/>
              <w:spacing w:after="0" w:line="240" w:lineRule="auto"/>
              <w:contextualSpacing/>
              <w:jc w:val="both"/>
              <w:rPr>
                <w:rFonts w:ascii="Times New Roman" w:eastAsia="Calibri" w:hAnsi="Times New Roman" w:cs="Times New Roman"/>
                <w:sz w:val="24"/>
                <w:szCs w:val="24"/>
                <w:lang w:val="uk-UA" w:eastAsia="uk-UA"/>
              </w:rPr>
            </w:pPr>
            <w:r w:rsidRPr="00086AF7">
              <w:rPr>
                <w:rFonts w:ascii="Times New Roman" w:eastAsia="Calibri" w:hAnsi="Times New Roman" w:cs="Times New Roman"/>
                <w:sz w:val="24"/>
                <w:szCs w:val="24"/>
                <w:lang w:val="uk-UA"/>
              </w:rPr>
              <w:t>Кінцевий строк подання тендерної пропозиції</w:t>
            </w:r>
          </w:p>
        </w:tc>
        <w:tc>
          <w:tcPr>
            <w:tcW w:w="6113" w:type="dxa"/>
            <w:gridSpan w:val="2"/>
            <w:shd w:val="clear" w:color="auto" w:fill="auto"/>
          </w:tcPr>
          <w:p w:rsidR="00086AF7" w:rsidRDefault="00DC2A00" w:rsidP="00DC2A00">
            <w:pPr>
              <w:widowControl w:val="0"/>
              <w:suppressAutoHyphens/>
              <w:spacing w:after="0" w:line="240" w:lineRule="auto"/>
              <w:contextualSpacing/>
              <w:jc w:val="both"/>
              <w:rPr>
                <w:rFonts w:ascii="Times New Roman" w:eastAsia="Times New Roman" w:hAnsi="Times New Roman" w:cs="Times New Roman"/>
                <w:b/>
                <w:sz w:val="24"/>
                <w:szCs w:val="24"/>
                <w:lang w:val="ru-RU" w:eastAsia="ar-SA"/>
              </w:rPr>
            </w:pPr>
            <w:r w:rsidRPr="00086AF7">
              <w:rPr>
                <w:rFonts w:ascii="Times New Roman" w:eastAsia="Times New Roman" w:hAnsi="Times New Roman" w:cs="Times New Roman"/>
                <w:sz w:val="24"/>
                <w:szCs w:val="24"/>
                <w:lang w:val="ru-RU" w:eastAsia="ar-SA"/>
              </w:rPr>
              <w:t xml:space="preserve">        Кінцевий строк подання тендерних пропозицій</w:t>
            </w:r>
            <w:r w:rsidR="002B3094">
              <w:rPr>
                <w:rFonts w:ascii="Times New Roman" w:eastAsia="Times New Roman" w:hAnsi="Times New Roman" w:cs="Times New Roman"/>
                <w:sz w:val="24"/>
                <w:szCs w:val="24"/>
                <w:lang w:val="ru-RU" w:eastAsia="ar-SA"/>
              </w:rPr>
              <w:t xml:space="preserve"> </w:t>
            </w:r>
            <w:r w:rsidR="002B3094" w:rsidRPr="002B3094">
              <w:rPr>
                <w:rFonts w:ascii="Times New Roman" w:eastAsia="Times New Roman" w:hAnsi="Times New Roman" w:cs="Times New Roman"/>
                <w:b/>
                <w:sz w:val="24"/>
                <w:szCs w:val="24"/>
                <w:lang w:val="ru-RU" w:eastAsia="ar-SA"/>
              </w:rPr>
              <w:t>20 серпня</w:t>
            </w:r>
            <w:r w:rsidR="00C50B56">
              <w:rPr>
                <w:rFonts w:ascii="Times New Roman" w:eastAsia="Times New Roman" w:hAnsi="Times New Roman" w:cs="Times New Roman"/>
                <w:b/>
                <w:sz w:val="24"/>
                <w:szCs w:val="24"/>
                <w:lang w:val="ru-RU" w:eastAsia="ar-SA"/>
              </w:rPr>
              <w:t xml:space="preserve"> 2022</w:t>
            </w:r>
            <w:r w:rsidR="0049103C">
              <w:rPr>
                <w:rFonts w:ascii="Times New Roman" w:eastAsia="Times New Roman" w:hAnsi="Times New Roman" w:cs="Times New Roman"/>
                <w:b/>
                <w:sz w:val="24"/>
                <w:szCs w:val="24"/>
                <w:lang w:val="ru-RU" w:eastAsia="ar-SA"/>
              </w:rPr>
              <w:t xml:space="preserve"> року</w:t>
            </w:r>
            <w:r w:rsidR="0017334F">
              <w:rPr>
                <w:rFonts w:ascii="Times New Roman" w:eastAsia="Times New Roman" w:hAnsi="Times New Roman" w:cs="Times New Roman"/>
                <w:b/>
                <w:sz w:val="24"/>
                <w:szCs w:val="24"/>
                <w:lang w:val="ru-RU" w:eastAsia="ar-SA"/>
              </w:rPr>
              <w:t>.</w:t>
            </w:r>
            <w:r w:rsidRPr="00086AF7">
              <w:rPr>
                <w:rFonts w:ascii="Times New Roman" w:eastAsia="Times New Roman" w:hAnsi="Times New Roman" w:cs="Times New Roman"/>
                <w:b/>
                <w:sz w:val="24"/>
                <w:szCs w:val="24"/>
                <w:lang w:val="ru-RU" w:eastAsia="ar-SA"/>
              </w:rPr>
              <w:t xml:space="preserve"> </w:t>
            </w:r>
          </w:p>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 xml:space="preserve">        отримана тендерна пропозиція автоматично вноситься до реєстру;</w:t>
            </w:r>
          </w:p>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 xml:space="preserve">        тендерні пропозиції, отримані електронною системою закупівель </w:t>
            </w:r>
            <w:proofErr w:type="gramStart"/>
            <w:r w:rsidRPr="00086AF7">
              <w:rPr>
                <w:rFonts w:ascii="Times New Roman" w:eastAsia="Times New Roman" w:hAnsi="Times New Roman" w:cs="Times New Roman"/>
                <w:sz w:val="24"/>
                <w:szCs w:val="24"/>
                <w:lang w:val="ru-RU" w:eastAsia="ar-SA"/>
              </w:rPr>
              <w:t>п</w:t>
            </w:r>
            <w:proofErr w:type="gramEnd"/>
            <w:r w:rsidRPr="00086AF7">
              <w:rPr>
                <w:rFonts w:ascii="Times New Roman" w:eastAsia="Times New Roman" w:hAnsi="Times New Roman" w:cs="Times New Roman"/>
                <w:sz w:val="24"/>
                <w:szCs w:val="24"/>
                <w:lang w:val="ru-RU" w:eastAsia="ar-SA"/>
              </w:rPr>
              <w:t>ісля закінчення строку подання, не приймаються та автоматично повертаються учасникам, які їх подали.</w:t>
            </w:r>
          </w:p>
        </w:tc>
      </w:tr>
      <w:tr w:rsidR="00DC2A00" w:rsidRPr="00DA6276"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2</w:t>
            </w:r>
          </w:p>
        </w:tc>
        <w:tc>
          <w:tcPr>
            <w:tcW w:w="3188"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Дата та час розкриття тендерної пропозиції</w:t>
            </w:r>
          </w:p>
        </w:tc>
        <w:tc>
          <w:tcPr>
            <w:tcW w:w="6113" w:type="dxa"/>
            <w:gridSpan w:val="2"/>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 xml:space="preserve">      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w:t>
            </w:r>
            <w:proofErr w:type="gramStart"/>
            <w:r w:rsidRPr="00086AF7">
              <w:rPr>
                <w:rFonts w:ascii="Times New Roman" w:eastAsia="Times New Roman" w:hAnsi="Times New Roman" w:cs="Times New Roman"/>
                <w:sz w:val="24"/>
                <w:szCs w:val="24"/>
                <w:lang w:val="ru-RU" w:eastAsia="ar-SA"/>
              </w:rPr>
              <w:t>в</w:t>
            </w:r>
            <w:proofErr w:type="gramEnd"/>
          </w:p>
        </w:tc>
      </w:tr>
      <w:tr w:rsidR="00DC2A00" w:rsidRPr="00DA6276" w:rsidTr="00DC2A00">
        <w:trPr>
          <w:trHeight w:val="522"/>
        </w:trPr>
        <w:tc>
          <w:tcPr>
            <w:tcW w:w="9888" w:type="dxa"/>
            <w:gridSpan w:val="4"/>
            <w:shd w:val="clear" w:color="auto" w:fill="auto"/>
          </w:tcPr>
          <w:p w:rsidR="00DC2A00" w:rsidRPr="00086AF7" w:rsidRDefault="00DC2A00" w:rsidP="00DC2A00">
            <w:pPr>
              <w:widowControl w:val="0"/>
              <w:suppressAutoHyphens/>
              <w:spacing w:after="0" w:line="240" w:lineRule="auto"/>
              <w:contextualSpacing/>
              <w:jc w:val="center"/>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b/>
                <w:sz w:val="24"/>
                <w:szCs w:val="24"/>
                <w:lang w:val="uk-UA" w:eastAsia="ar-SA"/>
              </w:rPr>
              <w:t xml:space="preserve">Розділ </w:t>
            </w:r>
            <w:r w:rsidRPr="00086AF7">
              <w:rPr>
                <w:rFonts w:ascii="Times New Roman" w:eastAsia="Times New Roman" w:hAnsi="Times New Roman" w:cs="Times New Roman"/>
                <w:b/>
                <w:sz w:val="24"/>
                <w:szCs w:val="24"/>
                <w:lang w:eastAsia="ar-SA"/>
              </w:rPr>
              <w:t>V</w:t>
            </w:r>
            <w:r w:rsidRPr="00086AF7">
              <w:rPr>
                <w:rFonts w:ascii="Times New Roman" w:eastAsia="Times New Roman" w:hAnsi="Times New Roman" w:cs="Times New Roman"/>
                <w:sz w:val="24"/>
                <w:szCs w:val="24"/>
                <w:lang w:val="ru-RU" w:eastAsia="ar-SA"/>
              </w:rPr>
              <w:t xml:space="preserve">. </w:t>
            </w:r>
            <w:r w:rsidRPr="00086AF7">
              <w:rPr>
                <w:rFonts w:ascii="Times New Roman" w:eastAsia="Times New Roman" w:hAnsi="Times New Roman" w:cs="Times New Roman"/>
                <w:b/>
                <w:sz w:val="24"/>
                <w:szCs w:val="24"/>
                <w:lang w:val="ru-RU" w:eastAsia="ar-SA"/>
              </w:rPr>
              <w:t>Оцінка тендерної пропозиції</w:t>
            </w:r>
          </w:p>
        </w:tc>
      </w:tr>
      <w:tr w:rsidR="00DC2A00" w:rsidRPr="00DA6276"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1</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Перелік критерії</w:t>
            </w:r>
            <w:proofErr w:type="gramStart"/>
            <w:r w:rsidRPr="00086AF7">
              <w:rPr>
                <w:rFonts w:ascii="Times New Roman" w:eastAsia="Times New Roman" w:hAnsi="Times New Roman" w:cs="Times New Roman"/>
                <w:sz w:val="24"/>
                <w:szCs w:val="24"/>
                <w:lang w:val="ru-RU" w:eastAsia="uk-UA"/>
              </w:rPr>
              <w:t>в</w:t>
            </w:r>
            <w:proofErr w:type="gramEnd"/>
            <w:r w:rsidRPr="00086AF7">
              <w:rPr>
                <w:rFonts w:ascii="Times New Roman" w:eastAsia="Times New Roman" w:hAnsi="Times New Roman" w:cs="Times New Roman"/>
                <w:sz w:val="24"/>
                <w:szCs w:val="24"/>
                <w:lang w:val="ru-RU" w:eastAsia="uk-UA"/>
              </w:rPr>
              <w:t xml:space="preserve"> </w:t>
            </w:r>
            <w:proofErr w:type="gramStart"/>
            <w:r w:rsidRPr="00086AF7">
              <w:rPr>
                <w:rFonts w:ascii="Times New Roman" w:eastAsia="Times New Roman" w:hAnsi="Times New Roman" w:cs="Times New Roman"/>
                <w:sz w:val="24"/>
                <w:szCs w:val="24"/>
                <w:lang w:val="ru-RU" w:eastAsia="uk-UA"/>
              </w:rPr>
              <w:t>та</w:t>
            </w:r>
            <w:proofErr w:type="gramEnd"/>
            <w:r w:rsidRPr="00086AF7">
              <w:rPr>
                <w:rFonts w:ascii="Times New Roman" w:eastAsia="Times New Roman" w:hAnsi="Times New Roman" w:cs="Times New Roman"/>
                <w:sz w:val="24"/>
                <w:szCs w:val="24"/>
                <w:lang w:val="ru-RU" w:eastAsia="uk-UA"/>
              </w:rPr>
              <w:t xml:space="preserve"> методика оцінки тендерної пропозиції із зазначенням питомої ваги критерію</w:t>
            </w:r>
          </w:p>
        </w:tc>
        <w:tc>
          <w:tcPr>
            <w:tcW w:w="6042" w:type="dxa"/>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uk-UA" w:eastAsia="ar-SA"/>
              </w:rPr>
              <w:t xml:space="preserve">     З</w:t>
            </w:r>
            <w:r w:rsidRPr="00086AF7">
              <w:rPr>
                <w:rFonts w:ascii="Times New Roman" w:eastAsia="Times New Roman" w:hAnsi="Times New Roman" w:cs="Times New Roman"/>
                <w:sz w:val="24"/>
                <w:szCs w:val="24"/>
                <w:lang w:val="ru-RU" w:eastAsia="ar-SA"/>
              </w:rPr>
              <w:t>амовником визначаються критерії та методика оцінки відпові</w:t>
            </w:r>
            <w:r w:rsidR="008922FA">
              <w:rPr>
                <w:rFonts w:ascii="Times New Roman" w:eastAsia="Times New Roman" w:hAnsi="Times New Roman" w:cs="Times New Roman"/>
                <w:sz w:val="24"/>
                <w:szCs w:val="24"/>
                <w:lang w:val="ru-RU" w:eastAsia="ar-SA"/>
              </w:rPr>
              <w:t xml:space="preserve">дно до статті 29 </w:t>
            </w:r>
            <w:r w:rsidRPr="00086AF7">
              <w:rPr>
                <w:rFonts w:ascii="Times New Roman" w:eastAsia="Times New Roman" w:hAnsi="Times New Roman" w:cs="Times New Roman"/>
                <w:sz w:val="24"/>
                <w:szCs w:val="24"/>
                <w:lang w:val="ru-RU" w:eastAsia="ar-SA"/>
              </w:rPr>
              <w:t>Закону;</w:t>
            </w:r>
          </w:p>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uk-UA" w:eastAsia="ar-SA"/>
              </w:rPr>
              <w:t xml:space="preserve">    </w:t>
            </w:r>
            <w:r w:rsidRPr="00086AF7">
              <w:rPr>
                <w:rFonts w:ascii="Times New Roman" w:eastAsia="Times New Roman" w:hAnsi="Times New Roman" w:cs="Times New Roman"/>
                <w:sz w:val="24"/>
                <w:szCs w:val="24"/>
                <w:lang w:val="ru-RU" w:eastAsia="ar-SA"/>
              </w:rPr>
              <w:t xml:space="preserve">оцінка тендерних пропозицій проводиться електронною системою закупівель автоматично </w:t>
            </w:r>
            <w:proofErr w:type="gramStart"/>
            <w:r w:rsidRPr="00086AF7">
              <w:rPr>
                <w:rFonts w:ascii="Times New Roman" w:eastAsia="Times New Roman" w:hAnsi="Times New Roman" w:cs="Times New Roman"/>
                <w:sz w:val="24"/>
                <w:szCs w:val="24"/>
                <w:lang w:val="ru-RU" w:eastAsia="ar-SA"/>
              </w:rPr>
              <w:t>на</w:t>
            </w:r>
            <w:proofErr w:type="gramEnd"/>
            <w:r w:rsidRPr="00086AF7">
              <w:rPr>
                <w:rFonts w:ascii="Times New Roman" w:eastAsia="Times New Roman" w:hAnsi="Times New Roman" w:cs="Times New Roman"/>
                <w:sz w:val="24"/>
                <w:szCs w:val="24"/>
                <w:lang w:val="ru-RU" w:eastAsia="ar-SA"/>
              </w:rPr>
              <w:t xml:space="preserve"> основі критеріїв і методики оцінки, зазначених замовником у тендерній документації та шляхом застосування електронного аукціону;</w:t>
            </w:r>
          </w:p>
          <w:p w:rsidR="00DC2A00" w:rsidRDefault="00DC2A00" w:rsidP="00DC2A00">
            <w:pPr>
              <w:widowControl w:val="0"/>
              <w:suppressAutoHyphens/>
              <w:spacing w:after="0" w:line="240" w:lineRule="auto"/>
              <w:ind w:firstLine="459"/>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 xml:space="preserve">єдиним критерієм оцінки тендерних пропозицій є </w:t>
            </w:r>
            <w:r w:rsidRPr="00086AF7">
              <w:rPr>
                <w:rFonts w:ascii="Times New Roman" w:eastAsia="Times New Roman" w:hAnsi="Times New Roman" w:cs="Times New Roman"/>
                <w:b/>
                <w:sz w:val="24"/>
                <w:szCs w:val="24"/>
                <w:lang w:val="ru-RU" w:eastAsia="ar-SA"/>
              </w:rPr>
              <w:t>ціна</w:t>
            </w:r>
            <w:r w:rsidRPr="00086AF7">
              <w:rPr>
                <w:rFonts w:ascii="Times New Roman" w:eastAsia="Times New Roman" w:hAnsi="Times New Roman" w:cs="Times New Roman"/>
                <w:sz w:val="24"/>
                <w:szCs w:val="24"/>
                <w:lang w:val="ru-RU" w:eastAsia="ar-SA"/>
              </w:rPr>
              <w:t xml:space="preserve"> з урахуванням п</w:t>
            </w:r>
            <w:r w:rsidR="008922FA">
              <w:rPr>
                <w:rFonts w:ascii="Times New Roman" w:eastAsia="Times New Roman" w:hAnsi="Times New Roman" w:cs="Times New Roman"/>
                <w:sz w:val="24"/>
                <w:szCs w:val="24"/>
                <w:lang w:val="ru-RU" w:eastAsia="ar-SA"/>
              </w:rPr>
              <w:t>одатку на додану вартість (ПДВ).</w:t>
            </w:r>
          </w:p>
          <w:p w:rsidR="008922FA" w:rsidRDefault="008922FA" w:rsidP="008922FA">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35E42">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735E42">
              <w:rPr>
                <w:rFonts w:ascii="Times New Roman" w:hAnsi="Times New Roman"/>
                <w:b/>
                <w:bCs/>
                <w:i/>
                <w:iCs/>
                <w:sz w:val="24"/>
                <w:szCs w:val="24"/>
                <w:lang w:val="uk-UA"/>
              </w:rPr>
              <w:t>не повинен перевищувати п’яти робочих днів</w:t>
            </w:r>
            <w:r w:rsidRPr="00735E42">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w:t>
            </w:r>
            <w:r w:rsidRPr="00735E42">
              <w:rPr>
                <w:rFonts w:ascii="Times New Roman" w:hAnsi="Times New Roman"/>
                <w:sz w:val="24"/>
                <w:szCs w:val="24"/>
                <w:lang w:val="uk-UA"/>
              </w:rPr>
              <w:lastRenderedPageBreak/>
              <w:t>протягом одного дня з дня прийняття відповідного рішення.</w:t>
            </w:r>
          </w:p>
          <w:p w:rsidR="008922FA" w:rsidRPr="00735E42" w:rsidRDefault="008922FA" w:rsidP="008922FA">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35E42">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8922FA" w:rsidRDefault="008922FA" w:rsidP="008922FA">
            <w:pPr>
              <w:widowControl w:val="0"/>
              <w:spacing w:after="0" w:line="240" w:lineRule="auto"/>
              <w:jc w:val="both"/>
              <w:rPr>
                <w:rFonts w:ascii="Times New Roman" w:hAnsi="Times New Roman"/>
                <w:sz w:val="24"/>
                <w:szCs w:val="24"/>
                <w:lang w:val="uk-UA"/>
              </w:rPr>
            </w:pPr>
            <w:r w:rsidRPr="00735E42">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8922FA" w:rsidRPr="00735E42" w:rsidRDefault="008922FA" w:rsidP="008922FA">
            <w:pPr>
              <w:widowControl w:val="0"/>
              <w:spacing w:after="0" w:line="240" w:lineRule="auto"/>
              <w:jc w:val="both"/>
              <w:rPr>
                <w:rFonts w:ascii="Times New Roman" w:hAnsi="Times New Roman"/>
                <w:b/>
                <w:bCs/>
                <w:i/>
                <w:iCs/>
                <w:sz w:val="24"/>
                <w:szCs w:val="24"/>
                <w:lang w:val="uk-UA"/>
              </w:rPr>
            </w:pPr>
            <w:r>
              <w:rPr>
                <w:rFonts w:ascii="Times New Roman" w:hAnsi="Times New Roman"/>
                <w:sz w:val="24"/>
                <w:szCs w:val="24"/>
                <w:lang w:val="uk-UA"/>
              </w:rPr>
              <w:t xml:space="preserve">   </w:t>
            </w:r>
            <w:r w:rsidRPr="00735E42">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sidRPr="00735E42">
              <w:rPr>
                <w:rFonts w:ascii="Times New Roman" w:hAnsi="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922FA" w:rsidRPr="00735E42" w:rsidRDefault="008922FA" w:rsidP="008922FA">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35E42">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D819A3" w:rsidRPr="00735E42" w:rsidRDefault="00D819A3" w:rsidP="00D819A3">
            <w:pPr>
              <w:widowControl w:val="0"/>
              <w:shd w:val="clear" w:color="auto" w:fill="FFFFFF"/>
              <w:spacing w:after="0" w:line="240" w:lineRule="auto"/>
              <w:jc w:val="both"/>
              <w:rPr>
                <w:rFonts w:ascii="Times New Roman" w:hAnsi="Times New Roman"/>
                <w:sz w:val="24"/>
                <w:szCs w:val="24"/>
                <w:lang w:val="uk-UA" w:eastAsia="ru-RU"/>
              </w:rPr>
            </w:pPr>
            <w:r>
              <w:rPr>
                <w:rFonts w:ascii="Times New Roman" w:hAnsi="Times New Roman"/>
                <w:color w:val="000000"/>
                <w:sz w:val="24"/>
                <w:szCs w:val="24"/>
                <w:lang w:val="uk-UA" w:eastAsia="ru-RU"/>
              </w:rPr>
              <w:t xml:space="preserve">   </w:t>
            </w:r>
            <w:r w:rsidRPr="00735E42">
              <w:rPr>
                <w:rFonts w:ascii="Times New Roman" w:hAnsi="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D819A3" w:rsidRPr="00735E42" w:rsidRDefault="00D819A3" w:rsidP="00D819A3">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35E42">
              <w:rPr>
                <w:rFonts w:ascii="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819A3" w:rsidRDefault="00D819A3" w:rsidP="00D819A3">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35E42">
              <w:rPr>
                <w:rFonts w:ascii="Times New Roman" w:hAnsi="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7315B" w:rsidRPr="00735E42" w:rsidRDefault="00D7315B" w:rsidP="00D7315B">
            <w:pPr>
              <w:widowControl w:val="0"/>
              <w:shd w:val="clear" w:color="auto" w:fill="FFFFFF"/>
              <w:spacing w:after="0" w:line="240" w:lineRule="auto"/>
              <w:jc w:val="both"/>
              <w:rPr>
                <w:rFonts w:ascii="Times New Roman" w:hAnsi="Times New Roman"/>
                <w:b/>
                <w:bCs/>
                <w:i/>
                <w:iCs/>
                <w:sz w:val="24"/>
                <w:szCs w:val="24"/>
                <w:lang w:val="uk-UA" w:eastAsia="ru-RU"/>
              </w:rPr>
            </w:pPr>
            <w:r>
              <w:rPr>
                <w:rFonts w:ascii="Times New Roman" w:hAnsi="Times New Roman"/>
                <w:b/>
                <w:bCs/>
                <w:i/>
                <w:iCs/>
                <w:color w:val="000000"/>
                <w:sz w:val="24"/>
                <w:szCs w:val="24"/>
                <w:lang w:val="uk-UA" w:eastAsia="ru-RU"/>
              </w:rPr>
              <w:t xml:space="preserve">   </w:t>
            </w:r>
            <w:r w:rsidRPr="00735E42">
              <w:rPr>
                <w:rFonts w:ascii="Times New Roman" w:hAnsi="Times New Roman"/>
                <w:b/>
                <w:bCs/>
                <w:i/>
                <w:iCs/>
                <w:color w:val="000000"/>
                <w:sz w:val="24"/>
                <w:szCs w:val="24"/>
                <w:lang w:val="uk-UA" w:eastAsia="ru-RU"/>
              </w:rPr>
              <w:t>Замовник розміщує повідомлення з вимогою про усунення невідповідностей в інформації та/або документах:</w:t>
            </w:r>
          </w:p>
          <w:p w:rsidR="00D7315B" w:rsidRPr="00735E42" w:rsidRDefault="00D7315B" w:rsidP="00D7315B">
            <w:pPr>
              <w:pStyle w:val="20"/>
              <w:widowControl w:val="0"/>
              <w:numPr>
                <w:ilvl w:val="0"/>
                <w:numId w:val="21"/>
              </w:numPr>
              <w:shd w:val="clear" w:color="auto" w:fill="FFFFFF"/>
              <w:spacing w:after="0" w:line="240" w:lineRule="auto"/>
              <w:jc w:val="both"/>
              <w:rPr>
                <w:rFonts w:ascii="Times New Roman" w:hAnsi="Times New Roman"/>
                <w:sz w:val="24"/>
                <w:szCs w:val="24"/>
                <w:lang w:val="uk-UA" w:eastAsia="ru-RU"/>
              </w:rPr>
            </w:pPr>
            <w:r w:rsidRPr="00735E42">
              <w:rPr>
                <w:rFonts w:ascii="Times New Roman" w:hAnsi="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D7315B" w:rsidRPr="00735E42" w:rsidRDefault="00D7315B" w:rsidP="00D7315B">
            <w:pPr>
              <w:pStyle w:val="20"/>
              <w:widowControl w:val="0"/>
              <w:numPr>
                <w:ilvl w:val="0"/>
                <w:numId w:val="21"/>
              </w:numPr>
              <w:shd w:val="clear" w:color="auto" w:fill="FFFFFF"/>
              <w:spacing w:after="0" w:line="240" w:lineRule="auto"/>
              <w:jc w:val="both"/>
              <w:rPr>
                <w:rFonts w:ascii="Times New Roman" w:hAnsi="Times New Roman"/>
                <w:sz w:val="24"/>
                <w:szCs w:val="24"/>
                <w:lang w:val="uk-UA" w:eastAsia="ru-RU"/>
              </w:rPr>
            </w:pPr>
            <w:r w:rsidRPr="00735E42">
              <w:rPr>
                <w:rFonts w:ascii="Times New Roman" w:hAnsi="Times New Roman"/>
                <w:color w:val="000000"/>
                <w:sz w:val="24"/>
                <w:szCs w:val="24"/>
                <w:lang w:val="uk-UA" w:eastAsia="ru-RU"/>
              </w:rPr>
              <w:t>на підтвердження права підпису тендерної пропозиції та/або договору про закупівлю.</w:t>
            </w:r>
          </w:p>
          <w:p w:rsidR="00D7315B" w:rsidRDefault="00D7315B" w:rsidP="00D7315B">
            <w:pPr>
              <w:widowControl w:val="0"/>
              <w:spacing w:after="0" w:line="240" w:lineRule="auto"/>
              <w:jc w:val="both"/>
              <w:rPr>
                <w:rFonts w:ascii="Times New Roman" w:hAnsi="Times New Roman"/>
                <w:sz w:val="24"/>
                <w:szCs w:val="24"/>
                <w:lang w:val="uk-UA"/>
              </w:rPr>
            </w:pPr>
            <w:r w:rsidRPr="00735E42">
              <w:rPr>
                <w:rFonts w:ascii="Times New Roman" w:hAnsi="Times New Roman"/>
                <w:color w:val="000000"/>
                <w:sz w:val="24"/>
                <w:szCs w:val="24"/>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w:t>
            </w:r>
            <w:r w:rsidRPr="00735E42">
              <w:rPr>
                <w:rFonts w:ascii="Times New Roman" w:hAnsi="Times New Roman"/>
                <w:color w:val="000000"/>
                <w:sz w:val="24"/>
                <w:szCs w:val="24"/>
                <w:lang w:val="uk-UA" w:eastAsia="ru-RU"/>
              </w:rPr>
              <w:lastRenderedPageBreak/>
              <w:t>в інформації та/або документах, що подані учасником у</w:t>
            </w:r>
          </w:p>
          <w:p w:rsidR="00D7315B" w:rsidRPr="00735E42" w:rsidRDefault="00D7315B" w:rsidP="00D7315B">
            <w:pPr>
              <w:widowControl w:val="0"/>
              <w:shd w:val="clear" w:color="auto" w:fill="FFFFFF"/>
              <w:spacing w:after="0" w:line="240" w:lineRule="auto"/>
              <w:jc w:val="both"/>
              <w:rPr>
                <w:rFonts w:ascii="Times New Roman" w:hAnsi="Times New Roman"/>
                <w:sz w:val="24"/>
                <w:szCs w:val="24"/>
                <w:lang w:val="uk-UA" w:eastAsia="ru-RU"/>
              </w:rPr>
            </w:pPr>
            <w:r w:rsidRPr="00735E42">
              <w:rPr>
                <w:rFonts w:ascii="Times New Roman" w:hAnsi="Times New Roman"/>
                <w:color w:val="000000"/>
                <w:sz w:val="24"/>
                <w:szCs w:val="24"/>
                <w:lang w:val="uk-UA" w:eastAsia="ru-RU"/>
              </w:rPr>
              <w:t>тендерній пропозиції, крім випадків, пов’язаних з виконанням рішення органу оскарження.</w:t>
            </w:r>
          </w:p>
          <w:p w:rsidR="008922FA" w:rsidRPr="00D7315B" w:rsidRDefault="00D7315B" w:rsidP="00D7315B">
            <w:pPr>
              <w:widowControl w:val="0"/>
              <w:spacing w:after="0" w:line="240" w:lineRule="auto"/>
              <w:jc w:val="both"/>
              <w:rPr>
                <w:rFonts w:ascii="Times New Roman" w:hAnsi="Times New Roman"/>
                <w:sz w:val="24"/>
                <w:szCs w:val="24"/>
                <w:lang w:val="uk-UA"/>
              </w:rPr>
            </w:pPr>
            <w:r w:rsidRPr="00735E42">
              <w:rPr>
                <w:rFonts w:ascii="Times New Roman" w:hAnsi="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735E42">
              <w:rPr>
                <w:rFonts w:ascii="Times New Roman" w:hAnsi="Times New Roman"/>
                <w:b/>
                <w:bCs/>
                <w:i/>
                <w:iCs/>
                <w:color w:val="000000"/>
                <w:sz w:val="24"/>
                <w:szCs w:val="24"/>
                <w:shd w:val="clear" w:color="auto" w:fill="FFFFFF"/>
                <w:lang w:val="uk-UA" w:eastAsia="ru-RU"/>
              </w:rPr>
              <w:t>не пізніше ніж через п’ять днів</w:t>
            </w:r>
            <w:r w:rsidRPr="00735E42">
              <w:rPr>
                <w:rFonts w:ascii="Times New Roman" w:hAnsi="Times New Roman"/>
                <w:color w:val="000000"/>
                <w:sz w:val="24"/>
                <w:szCs w:val="24"/>
                <w:shd w:val="clear" w:color="auto" w:fill="FFFFFF"/>
                <w:lang w:val="uk-UA" w:eastAsia="ru-RU"/>
              </w:rPr>
              <w:t xml:space="preserve"> з дня надходження такого звернення.</w:t>
            </w:r>
          </w:p>
        </w:tc>
      </w:tr>
      <w:tr w:rsidR="00DC2A00" w:rsidRPr="00DA6276"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lastRenderedPageBreak/>
              <w:t>2</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Інша інформація</w:t>
            </w:r>
          </w:p>
        </w:tc>
        <w:tc>
          <w:tcPr>
            <w:tcW w:w="6042" w:type="dxa"/>
            <w:shd w:val="clear" w:color="auto" w:fill="auto"/>
          </w:tcPr>
          <w:p w:rsidR="00DC2A00" w:rsidRPr="00086AF7" w:rsidRDefault="00DC2A00" w:rsidP="00DC2A00">
            <w:pPr>
              <w:suppressAutoHyphens/>
              <w:spacing w:after="0" w:line="240" w:lineRule="auto"/>
              <w:jc w:val="both"/>
              <w:rPr>
                <w:rFonts w:ascii="Times New Roman" w:eastAsia="Times New Roman" w:hAnsi="Times New Roman" w:cs="Times New Roman"/>
                <w:sz w:val="24"/>
                <w:szCs w:val="24"/>
                <w:highlight w:val="yellow"/>
                <w:lang w:val="ru-RU" w:eastAsia="ru-RU"/>
              </w:rPr>
            </w:pPr>
            <w:r w:rsidRPr="00086AF7">
              <w:rPr>
                <w:rFonts w:ascii="Times New Roman" w:eastAsia="Times New Roman" w:hAnsi="Times New Roman" w:cs="Times New Roman"/>
                <w:sz w:val="24"/>
                <w:szCs w:val="24"/>
                <w:lang w:val="uk-UA" w:eastAsia="ru-RU"/>
              </w:rPr>
              <w:t xml:space="preserve">      У</w:t>
            </w:r>
            <w:r w:rsidR="00D7315B">
              <w:rPr>
                <w:rFonts w:ascii="Times New Roman" w:eastAsia="Times New Roman" w:hAnsi="Times New Roman" w:cs="Times New Roman"/>
                <w:sz w:val="24"/>
                <w:szCs w:val="24"/>
                <w:lang w:val="ru-RU" w:eastAsia="ru-RU"/>
              </w:rPr>
              <w:t>сі документи, окрім оригіналів</w:t>
            </w:r>
            <w:r w:rsidRPr="00086AF7">
              <w:rPr>
                <w:rFonts w:ascii="Times New Roman" w:eastAsia="Times New Roman" w:hAnsi="Times New Roman" w:cs="Times New Roman"/>
                <w:sz w:val="24"/>
                <w:szCs w:val="24"/>
                <w:lang w:val="ru-RU" w:eastAsia="ru-RU"/>
              </w:rPr>
              <w:t>, виданих іншими установами (організаціями), повинні бути завірені власною печаткою Учасника  (підписом Учасника – фізичної особи), якщо інше не передбачено чинним законодавством України.</w:t>
            </w:r>
          </w:p>
          <w:p w:rsidR="00DC2A00" w:rsidRPr="00086AF7" w:rsidRDefault="00DC2A00" w:rsidP="00DC2A00">
            <w:pPr>
              <w:suppressAutoHyphens/>
              <w:spacing w:after="0" w:line="240" w:lineRule="auto"/>
              <w:jc w:val="both"/>
              <w:rPr>
                <w:rFonts w:ascii="Times New Roman" w:eastAsia="Times New Roman" w:hAnsi="Times New Roman" w:cs="Times New Roman"/>
                <w:sz w:val="24"/>
                <w:szCs w:val="24"/>
                <w:highlight w:val="yellow"/>
                <w:u w:val="single"/>
                <w:lang w:val="uk-UA" w:eastAsia="ru-RU"/>
              </w:rPr>
            </w:pPr>
            <w:r w:rsidRPr="00086AF7">
              <w:rPr>
                <w:rFonts w:ascii="Times New Roman" w:eastAsia="Times New Roman" w:hAnsi="Times New Roman" w:cs="Times New Roman"/>
                <w:sz w:val="24"/>
                <w:szCs w:val="24"/>
                <w:lang w:val="uk-UA" w:eastAsia="ru-RU"/>
              </w:rPr>
              <w:t xml:space="preserve">        </w:t>
            </w:r>
            <w:r w:rsidRPr="00086AF7">
              <w:rPr>
                <w:rFonts w:ascii="Times New Roman" w:eastAsia="Times New Roman" w:hAnsi="Times New Roman" w:cs="Times New Roman"/>
                <w:sz w:val="24"/>
                <w:szCs w:val="24"/>
                <w:u w:val="single"/>
                <w:lang w:val="uk-UA" w:eastAsia="ru-RU"/>
              </w:rPr>
              <w:t>Відсутність документів, пере</w:t>
            </w:r>
            <w:r w:rsidR="00D7315B">
              <w:rPr>
                <w:rFonts w:ascii="Times New Roman" w:eastAsia="Times New Roman" w:hAnsi="Times New Roman" w:cs="Times New Roman"/>
                <w:sz w:val="24"/>
                <w:szCs w:val="24"/>
                <w:u w:val="single"/>
                <w:lang w:val="uk-UA" w:eastAsia="ru-RU"/>
              </w:rPr>
              <w:t>дбачених для подання в складі тендерної документації</w:t>
            </w:r>
            <w:r w:rsidRPr="00086AF7">
              <w:rPr>
                <w:rFonts w:ascii="Times New Roman" w:eastAsia="Times New Roman" w:hAnsi="Times New Roman" w:cs="Times New Roman"/>
                <w:sz w:val="24"/>
                <w:szCs w:val="24"/>
                <w:u w:val="single"/>
                <w:lang w:val="uk-UA" w:eastAsia="ru-RU"/>
              </w:rPr>
              <w:t>, розцінюється як невідповідність тендер</w:t>
            </w:r>
            <w:r w:rsidR="00D7315B">
              <w:rPr>
                <w:rFonts w:ascii="Times New Roman" w:eastAsia="Times New Roman" w:hAnsi="Times New Roman" w:cs="Times New Roman"/>
                <w:sz w:val="24"/>
                <w:szCs w:val="24"/>
                <w:u w:val="single"/>
                <w:lang w:val="uk-UA" w:eastAsia="ru-RU"/>
              </w:rPr>
              <w:t>ної пропозиції умовам тендерної документації</w:t>
            </w:r>
            <w:r w:rsidRPr="00086AF7">
              <w:rPr>
                <w:rFonts w:ascii="Times New Roman" w:eastAsia="Times New Roman" w:hAnsi="Times New Roman" w:cs="Times New Roman"/>
                <w:sz w:val="24"/>
                <w:szCs w:val="24"/>
                <w:u w:val="single"/>
                <w:lang w:val="uk-UA" w:eastAsia="ru-RU"/>
              </w:rPr>
              <w:t>.</w:t>
            </w:r>
          </w:p>
          <w:p w:rsidR="00DC2A00" w:rsidRPr="00086AF7" w:rsidRDefault="00DC2A00" w:rsidP="00DC2A00">
            <w:pPr>
              <w:suppressAutoHyphens/>
              <w:spacing w:after="0" w:line="240" w:lineRule="auto"/>
              <w:jc w:val="both"/>
              <w:rPr>
                <w:rFonts w:ascii="Times New Roman" w:eastAsia="Times New Roman" w:hAnsi="Times New Roman" w:cs="Times New Roman"/>
                <w:sz w:val="24"/>
                <w:szCs w:val="24"/>
                <w:lang w:val="ru-RU" w:eastAsia="ru-RU"/>
              </w:rPr>
            </w:pPr>
            <w:r w:rsidRPr="00086AF7">
              <w:rPr>
                <w:rFonts w:ascii="Times New Roman" w:eastAsia="Times New Roman" w:hAnsi="Times New Roman" w:cs="Times New Roman"/>
                <w:sz w:val="24"/>
                <w:szCs w:val="24"/>
                <w:lang w:val="uk-UA" w:eastAsia="ru-RU"/>
              </w:rPr>
              <w:t xml:space="preserve">       </w:t>
            </w:r>
            <w:r w:rsidRPr="00086AF7">
              <w:rPr>
                <w:rFonts w:ascii="Times New Roman" w:eastAsia="Times New Roman" w:hAnsi="Times New Roman" w:cs="Times New Roman"/>
                <w:sz w:val="24"/>
                <w:szCs w:val="24"/>
                <w:lang w:val="ru-RU" w:eastAsia="ru-RU"/>
              </w:rPr>
              <w:t>Якщо учасник  відповідно до норм чинного законодавства не подав у складі своєї пропозиції докуме</w:t>
            </w:r>
            <w:r w:rsidR="00D7315B">
              <w:rPr>
                <w:rFonts w:ascii="Times New Roman" w:eastAsia="Times New Roman" w:hAnsi="Times New Roman" w:cs="Times New Roman"/>
                <w:sz w:val="24"/>
                <w:szCs w:val="24"/>
                <w:lang w:val="ru-RU" w:eastAsia="ru-RU"/>
              </w:rPr>
              <w:t>нти,  а вони вимагаються цією тендерною документацією</w:t>
            </w:r>
            <w:r w:rsidRPr="00086AF7">
              <w:rPr>
                <w:rFonts w:ascii="Times New Roman" w:eastAsia="Times New Roman" w:hAnsi="Times New Roman" w:cs="Times New Roman"/>
                <w:sz w:val="24"/>
                <w:szCs w:val="24"/>
                <w:lang w:val="ru-RU" w:eastAsia="ru-RU"/>
              </w:rPr>
              <w:t xml:space="preserve">, він повинен надати щодо цього </w:t>
            </w:r>
            <w:r w:rsidRPr="00086AF7">
              <w:rPr>
                <w:rFonts w:ascii="Times New Roman" w:eastAsia="Times New Roman" w:hAnsi="Times New Roman" w:cs="Times New Roman"/>
                <w:sz w:val="24"/>
                <w:szCs w:val="24"/>
                <w:u w:val="single"/>
                <w:lang w:val="ru-RU" w:eastAsia="ru-RU"/>
              </w:rPr>
              <w:t>лис</w:t>
            </w:r>
            <w:proofErr w:type="gramStart"/>
            <w:r w:rsidRPr="00086AF7">
              <w:rPr>
                <w:rFonts w:ascii="Times New Roman" w:eastAsia="Times New Roman" w:hAnsi="Times New Roman" w:cs="Times New Roman"/>
                <w:sz w:val="24"/>
                <w:szCs w:val="24"/>
                <w:u w:val="single"/>
                <w:lang w:val="ru-RU" w:eastAsia="ru-RU"/>
              </w:rPr>
              <w:t>т-</w:t>
            </w:r>
            <w:proofErr w:type="gramEnd"/>
            <w:r w:rsidRPr="00086AF7">
              <w:rPr>
                <w:rFonts w:ascii="Times New Roman" w:eastAsia="Times New Roman" w:hAnsi="Times New Roman" w:cs="Times New Roman"/>
                <w:sz w:val="24"/>
                <w:szCs w:val="24"/>
                <w:u w:val="single"/>
                <w:lang w:val="ru-RU" w:eastAsia="ru-RU"/>
              </w:rPr>
              <w:t xml:space="preserve"> роз’яснення</w:t>
            </w:r>
            <w:r w:rsidRPr="00086AF7">
              <w:rPr>
                <w:rFonts w:ascii="Times New Roman" w:eastAsia="Times New Roman" w:hAnsi="Times New Roman" w:cs="Times New Roman"/>
                <w:sz w:val="24"/>
                <w:szCs w:val="24"/>
                <w:lang w:val="ru-RU" w:eastAsia="ru-RU"/>
              </w:rPr>
              <w:t xml:space="preserve"> в довільній формі, у якому зазначає законодавчі підстави ненадання вищезазначених документів.</w:t>
            </w:r>
          </w:p>
          <w:p w:rsidR="00DC2A00" w:rsidRPr="00D7315B" w:rsidRDefault="00DC2A00" w:rsidP="00EB4474">
            <w:pPr>
              <w:suppressAutoHyphens/>
              <w:spacing w:after="0" w:line="240" w:lineRule="auto"/>
              <w:jc w:val="both"/>
              <w:rPr>
                <w:rFonts w:ascii="Times New Roman" w:eastAsia="Times New Roman" w:hAnsi="Times New Roman" w:cs="Times New Roman"/>
                <w:sz w:val="24"/>
                <w:szCs w:val="24"/>
                <w:lang w:val="ru-RU" w:eastAsia="ru-RU"/>
              </w:rPr>
            </w:pPr>
            <w:r w:rsidRPr="00086AF7">
              <w:rPr>
                <w:rFonts w:ascii="Times New Roman" w:eastAsia="Times New Roman" w:hAnsi="Times New Roman" w:cs="Times New Roman"/>
                <w:sz w:val="24"/>
                <w:szCs w:val="24"/>
                <w:lang w:val="uk-UA" w:eastAsia="ru-RU"/>
              </w:rPr>
              <w:t xml:space="preserve">         </w:t>
            </w:r>
            <w:r w:rsidRPr="00086AF7">
              <w:rPr>
                <w:rFonts w:ascii="Times New Roman" w:eastAsia="Times New Roman" w:hAnsi="Times New Roman" w:cs="Times New Roman"/>
                <w:sz w:val="24"/>
                <w:szCs w:val="24"/>
                <w:lang w:val="ru-RU" w:eastAsia="ru-RU"/>
              </w:rPr>
              <w:t>Документи отримані Учасником у сторонніх організацій мають бути дійсними на дату розкриття тендерних пропозицій.</w:t>
            </w:r>
          </w:p>
        </w:tc>
      </w:tr>
      <w:tr w:rsidR="00DC2A00" w:rsidRPr="00DA6276"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3</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Відхилення тендерних пропозицій</w:t>
            </w:r>
          </w:p>
        </w:tc>
        <w:tc>
          <w:tcPr>
            <w:tcW w:w="6042" w:type="dxa"/>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uk-UA" w:eastAsia="ar-SA"/>
              </w:rPr>
              <w:t xml:space="preserve">      Т</w:t>
            </w:r>
            <w:r w:rsidRPr="00086AF7">
              <w:rPr>
                <w:rFonts w:ascii="Times New Roman" w:eastAsia="Times New Roman" w:hAnsi="Times New Roman" w:cs="Times New Roman"/>
                <w:sz w:val="24"/>
                <w:szCs w:val="24"/>
                <w:lang w:val="ru-RU" w:eastAsia="ar-SA"/>
              </w:rPr>
              <w:t xml:space="preserve">ендерна пропозиція відхиляється замовником у разі якщо: </w:t>
            </w:r>
            <w:bookmarkStart w:id="3" w:name="n498"/>
            <w:bookmarkEnd w:id="3"/>
          </w:p>
          <w:p w:rsidR="00DC2A00" w:rsidRPr="00086AF7" w:rsidRDefault="00DC2A00" w:rsidP="00DC2A00">
            <w:pPr>
              <w:widowControl w:val="0"/>
              <w:suppressAutoHyphens/>
              <w:spacing w:after="0" w:line="240" w:lineRule="auto"/>
              <w:ind w:firstLine="425"/>
              <w:contextualSpacing/>
              <w:jc w:val="both"/>
              <w:rPr>
                <w:rFonts w:ascii="Times New Roman" w:eastAsia="Times New Roman" w:hAnsi="Times New Roman" w:cs="Times New Roman"/>
                <w:b/>
                <w:sz w:val="24"/>
                <w:szCs w:val="24"/>
                <w:u w:val="single"/>
                <w:lang w:val="ru-RU" w:eastAsia="ar-SA"/>
              </w:rPr>
            </w:pPr>
            <w:r w:rsidRPr="00086AF7">
              <w:rPr>
                <w:rFonts w:ascii="Times New Roman" w:eastAsia="Times New Roman" w:hAnsi="Times New Roman" w:cs="Times New Roman"/>
                <w:b/>
                <w:sz w:val="24"/>
                <w:szCs w:val="24"/>
                <w:u w:val="single"/>
                <w:lang w:val="ru-RU" w:eastAsia="ar-SA"/>
              </w:rPr>
              <w:t>учасник:</w:t>
            </w:r>
            <w:bookmarkStart w:id="4" w:name="n499"/>
            <w:bookmarkStart w:id="5" w:name="n502"/>
            <w:bookmarkEnd w:id="4"/>
            <w:bookmarkEnd w:id="5"/>
          </w:p>
          <w:p w:rsidR="00D7315B" w:rsidRDefault="00D7315B" w:rsidP="00D7315B">
            <w:pPr>
              <w:widowControl w:val="0"/>
              <w:spacing w:after="0" w:line="240" w:lineRule="auto"/>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D7315B" w:rsidRPr="00735E42" w:rsidRDefault="00D7315B" w:rsidP="00D7315B">
            <w:pPr>
              <w:widowControl w:val="0"/>
              <w:spacing w:after="0" w:line="240" w:lineRule="auto"/>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D7315B" w:rsidRPr="00735E42" w:rsidRDefault="00D7315B" w:rsidP="00D7315B">
            <w:pPr>
              <w:widowControl w:val="0"/>
              <w:spacing w:after="0" w:line="240" w:lineRule="auto"/>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7315B" w:rsidRPr="00735E42" w:rsidRDefault="00D7315B" w:rsidP="00D7315B">
            <w:pPr>
              <w:widowControl w:val="0"/>
              <w:spacing w:after="0" w:line="240" w:lineRule="auto"/>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 xml:space="preserve">- не надав обґрунтування аномально низької ціни </w:t>
            </w:r>
            <w:r w:rsidRPr="00735E42">
              <w:rPr>
                <w:rFonts w:ascii="Times New Roman" w:hAnsi="Times New Roman"/>
                <w:color w:val="000000"/>
                <w:sz w:val="24"/>
                <w:szCs w:val="24"/>
                <w:lang w:val="uk-UA" w:eastAsia="ru-RU"/>
              </w:rPr>
              <w:lastRenderedPageBreak/>
              <w:t>тендерної пропозиції протягом строку, визначеного в частині чотирнадцятій статті 29 Закону;</w:t>
            </w:r>
          </w:p>
          <w:p w:rsidR="00D7315B" w:rsidRPr="00735E42" w:rsidRDefault="00D7315B" w:rsidP="00D7315B">
            <w:pPr>
              <w:widowControl w:val="0"/>
              <w:spacing w:after="0" w:line="240" w:lineRule="auto"/>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w:t>
            </w:r>
            <w:r>
              <w:rPr>
                <w:rFonts w:ascii="Times New Roman" w:hAnsi="Times New Roman"/>
                <w:color w:val="000000"/>
                <w:sz w:val="24"/>
                <w:szCs w:val="24"/>
                <w:lang w:val="uk-UA" w:eastAsia="ru-RU"/>
              </w:rPr>
              <w:t>астини другої статті 28 Закону;</w:t>
            </w:r>
          </w:p>
          <w:p w:rsidR="00DC2A00" w:rsidRPr="00086AF7" w:rsidRDefault="00DC2A00" w:rsidP="00DC2A00">
            <w:pPr>
              <w:widowControl w:val="0"/>
              <w:suppressAutoHyphens/>
              <w:spacing w:after="0" w:line="240" w:lineRule="auto"/>
              <w:ind w:firstLine="388"/>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переможець:</w:t>
            </w:r>
          </w:p>
          <w:p w:rsidR="00DC2A00" w:rsidRPr="00086AF7" w:rsidRDefault="00DC2A00" w:rsidP="00DC2A00">
            <w:pPr>
              <w:widowControl w:val="0"/>
              <w:suppressAutoHyphens/>
              <w:spacing w:after="0" w:line="240" w:lineRule="auto"/>
              <w:ind w:firstLine="388"/>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 відмовився від </w:t>
            </w:r>
            <w:proofErr w:type="gramStart"/>
            <w:r w:rsidRPr="00086AF7">
              <w:rPr>
                <w:rFonts w:ascii="Times New Roman" w:eastAsia="Times New Roman" w:hAnsi="Times New Roman" w:cs="Times New Roman"/>
                <w:sz w:val="24"/>
                <w:szCs w:val="24"/>
                <w:lang w:val="ru-RU" w:eastAsia="uk-UA"/>
              </w:rPr>
              <w:t>п</w:t>
            </w:r>
            <w:proofErr w:type="gramEnd"/>
            <w:r w:rsidRPr="00086AF7">
              <w:rPr>
                <w:rFonts w:ascii="Times New Roman" w:eastAsia="Times New Roman" w:hAnsi="Times New Roman" w:cs="Times New Roman"/>
                <w:sz w:val="24"/>
                <w:szCs w:val="24"/>
                <w:lang w:val="ru-RU" w:eastAsia="uk-UA"/>
              </w:rPr>
              <w:t>ідписання договору про закупівлю відповідно до вимог тендерної документації або укладення договору про закупівлю;</w:t>
            </w:r>
          </w:p>
          <w:p w:rsidR="00DC2A00" w:rsidRDefault="00DC2A00" w:rsidP="00DC2A00">
            <w:pPr>
              <w:widowControl w:val="0"/>
              <w:suppressAutoHyphens/>
              <w:spacing w:after="0" w:line="240" w:lineRule="auto"/>
              <w:ind w:firstLine="459"/>
              <w:contextualSpacing/>
              <w:jc w:val="both"/>
              <w:rPr>
                <w:rFonts w:ascii="Times New Roman" w:eastAsia="Times New Roman" w:hAnsi="Times New Roman" w:cs="Times New Roman"/>
                <w:sz w:val="24"/>
                <w:szCs w:val="24"/>
                <w:lang w:val="ru-RU" w:eastAsia="uk-UA"/>
              </w:rPr>
            </w:pPr>
            <w:bookmarkStart w:id="6" w:name="n503"/>
            <w:bookmarkEnd w:id="6"/>
            <w:r w:rsidRPr="00086AF7">
              <w:rPr>
                <w:rFonts w:ascii="Times New Roman" w:eastAsia="Times New Roman" w:hAnsi="Times New Roman" w:cs="Times New Roman"/>
                <w:sz w:val="24"/>
                <w:szCs w:val="24"/>
                <w:lang w:val="ru-RU" w:eastAsia="uk-UA"/>
              </w:rPr>
              <w:t xml:space="preserve">- не надав документи, що </w:t>
            </w:r>
            <w:proofErr w:type="gramStart"/>
            <w:r w:rsidRPr="00086AF7">
              <w:rPr>
                <w:rFonts w:ascii="Times New Roman" w:eastAsia="Times New Roman" w:hAnsi="Times New Roman" w:cs="Times New Roman"/>
                <w:sz w:val="24"/>
                <w:szCs w:val="24"/>
                <w:lang w:val="ru-RU" w:eastAsia="uk-UA"/>
              </w:rPr>
              <w:t>п</w:t>
            </w:r>
            <w:proofErr w:type="gramEnd"/>
            <w:r w:rsidRPr="00086AF7">
              <w:rPr>
                <w:rFonts w:ascii="Times New Roman" w:eastAsia="Times New Roman" w:hAnsi="Times New Roman" w:cs="Times New Roman"/>
                <w:sz w:val="24"/>
                <w:szCs w:val="24"/>
                <w:lang w:val="ru-RU" w:eastAsia="uk-UA"/>
              </w:rPr>
              <w:t>ідтверджують відсутність підстав, передбачених статтею 17 Закону;</w:t>
            </w:r>
          </w:p>
          <w:p w:rsidR="00F0061B" w:rsidRPr="00F0061B" w:rsidRDefault="00F0061B" w:rsidP="00F0061B">
            <w:pPr>
              <w:widowControl w:val="0"/>
              <w:spacing w:after="0" w:line="240" w:lineRule="auto"/>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w:t>
            </w:r>
            <w:r>
              <w:rPr>
                <w:rFonts w:ascii="Times New Roman" w:hAnsi="Times New Roman"/>
                <w:color w:val="000000"/>
                <w:sz w:val="24"/>
                <w:szCs w:val="24"/>
                <w:lang w:val="uk-UA" w:eastAsia="ru-RU"/>
              </w:rPr>
              <w:t>діяльності передбачено законом.</w:t>
            </w:r>
          </w:p>
          <w:p w:rsidR="00DC2A00" w:rsidRPr="00086AF7" w:rsidRDefault="00DC2A00" w:rsidP="00DC2A00">
            <w:pPr>
              <w:widowControl w:val="0"/>
              <w:suppressAutoHyphens/>
              <w:spacing w:after="0" w:line="240" w:lineRule="auto"/>
              <w:ind w:firstLine="459"/>
              <w:contextualSpacing/>
              <w:jc w:val="both"/>
              <w:rPr>
                <w:rFonts w:ascii="Times New Roman" w:eastAsia="Times New Roman" w:hAnsi="Times New Roman" w:cs="Times New Roman"/>
                <w:sz w:val="24"/>
                <w:szCs w:val="24"/>
                <w:lang w:val="ru-RU" w:eastAsia="uk-UA"/>
              </w:rPr>
            </w:pPr>
            <w:bookmarkStart w:id="7" w:name="n504"/>
            <w:bookmarkStart w:id="8" w:name="n505"/>
            <w:bookmarkEnd w:id="7"/>
            <w:bookmarkEnd w:id="8"/>
            <w:r w:rsidRPr="00086AF7">
              <w:rPr>
                <w:rFonts w:ascii="Times New Roman" w:eastAsia="Times New Roman" w:hAnsi="Times New Roman" w:cs="Times New Roman"/>
                <w:sz w:val="24"/>
                <w:szCs w:val="24"/>
                <w:lang w:val="ru-RU" w:eastAsia="uk-UA"/>
              </w:rPr>
              <w:t>- тендерна пропозиція не відповідає умовам тендерної документації</w:t>
            </w:r>
            <w:bookmarkStart w:id="9" w:name="n506"/>
            <w:bookmarkEnd w:id="9"/>
            <w:r w:rsidRPr="00086AF7">
              <w:rPr>
                <w:rFonts w:ascii="Times New Roman" w:eastAsia="Times New Roman" w:hAnsi="Times New Roman" w:cs="Times New Roman"/>
                <w:sz w:val="24"/>
                <w:szCs w:val="24"/>
                <w:lang w:val="ru-RU" w:eastAsia="uk-UA"/>
              </w:rPr>
              <w:t>;</w:t>
            </w:r>
          </w:p>
          <w:p w:rsidR="00DC2A00" w:rsidRPr="00086AF7" w:rsidRDefault="00DC2A00" w:rsidP="00DC2A00">
            <w:pPr>
              <w:widowControl w:val="0"/>
              <w:suppressAutoHyphens/>
              <w:spacing w:after="0" w:line="240" w:lineRule="auto"/>
              <w:ind w:firstLine="425"/>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uk-UA"/>
              </w:rPr>
              <w:t xml:space="preserve">інформація про відхилення тендерної пропозиції протягом одного дня з дня прийняття </w:t>
            </w:r>
            <w:proofErr w:type="gramStart"/>
            <w:r w:rsidRPr="00086AF7">
              <w:rPr>
                <w:rFonts w:ascii="Times New Roman" w:eastAsia="Times New Roman" w:hAnsi="Times New Roman" w:cs="Times New Roman"/>
                <w:sz w:val="24"/>
                <w:szCs w:val="24"/>
                <w:lang w:val="ru-RU" w:eastAsia="uk-UA"/>
              </w:rPr>
              <w:t>р</w:t>
            </w:r>
            <w:proofErr w:type="gramEnd"/>
            <w:r w:rsidRPr="00086AF7">
              <w:rPr>
                <w:rFonts w:ascii="Times New Roman" w:eastAsia="Times New Roman" w:hAnsi="Times New Roman" w:cs="Times New Roman"/>
                <w:sz w:val="24"/>
                <w:szCs w:val="24"/>
                <w:lang w:val="ru-RU" w:eastAsia="uk-UA"/>
              </w:rPr>
              <w:t>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w:t>
            </w:r>
            <w:r w:rsidRPr="00086AF7">
              <w:rPr>
                <w:rFonts w:ascii="Times New Roman" w:eastAsia="Times New Roman" w:hAnsi="Times New Roman" w:cs="Times New Roman"/>
                <w:sz w:val="24"/>
                <w:szCs w:val="24"/>
                <w:lang w:val="ru-RU" w:eastAsia="ar-SA"/>
              </w:rPr>
              <w:t xml:space="preserve"> закупівель</w:t>
            </w:r>
          </w:p>
        </w:tc>
      </w:tr>
      <w:tr w:rsidR="00DC2A00" w:rsidRPr="00DA6276" w:rsidTr="00DC2A00">
        <w:trPr>
          <w:trHeight w:val="522"/>
        </w:trPr>
        <w:tc>
          <w:tcPr>
            <w:tcW w:w="9888" w:type="dxa"/>
            <w:gridSpan w:val="4"/>
            <w:shd w:val="clear" w:color="auto" w:fill="auto"/>
            <w:vAlign w:val="center"/>
          </w:tcPr>
          <w:p w:rsidR="00DC2A00" w:rsidRPr="00086AF7" w:rsidRDefault="00DC2A00" w:rsidP="00DC2A00">
            <w:pPr>
              <w:widowControl w:val="0"/>
              <w:suppressAutoHyphens/>
              <w:spacing w:after="0" w:line="240" w:lineRule="auto"/>
              <w:ind w:hanging="21"/>
              <w:contextualSpacing/>
              <w:jc w:val="center"/>
              <w:rPr>
                <w:rFonts w:ascii="Times New Roman" w:eastAsia="Times New Roman" w:hAnsi="Times New Roman" w:cs="Times New Roman"/>
                <w:b/>
                <w:sz w:val="24"/>
                <w:szCs w:val="24"/>
                <w:lang w:val="ru-RU" w:eastAsia="ar-SA"/>
              </w:rPr>
            </w:pPr>
            <w:r w:rsidRPr="00086AF7">
              <w:rPr>
                <w:rFonts w:ascii="Times New Roman" w:eastAsia="Times New Roman" w:hAnsi="Times New Roman" w:cs="Times New Roman"/>
                <w:b/>
                <w:sz w:val="24"/>
                <w:szCs w:val="24"/>
                <w:lang w:val="uk-UA" w:eastAsia="ar-SA"/>
              </w:rPr>
              <w:lastRenderedPageBreak/>
              <w:t xml:space="preserve">Розділ </w:t>
            </w:r>
            <w:r w:rsidRPr="00086AF7">
              <w:rPr>
                <w:rFonts w:ascii="Times New Roman" w:eastAsia="Times New Roman" w:hAnsi="Times New Roman" w:cs="Times New Roman"/>
                <w:b/>
                <w:sz w:val="24"/>
                <w:szCs w:val="24"/>
                <w:lang w:eastAsia="ar-SA"/>
              </w:rPr>
              <w:t>V</w:t>
            </w:r>
            <w:r w:rsidRPr="00086AF7">
              <w:rPr>
                <w:rFonts w:ascii="Times New Roman" w:eastAsia="Times New Roman" w:hAnsi="Times New Roman" w:cs="Times New Roman"/>
                <w:b/>
                <w:sz w:val="24"/>
                <w:szCs w:val="24"/>
                <w:bdr w:val="none" w:sz="0" w:space="0" w:color="auto" w:frame="1"/>
                <w:lang w:val="uk-UA" w:eastAsia="uk-UA"/>
              </w:rPr>
              <w:t xml:space="preserve">І. </w:t>
            </w:r>
            <w:r w:rsidRPr="00086AF7">
              <w:rPr>
                <w:rFonts w:ascii="Times New Roman" w:eastAsia="Times New Roman" w:hAnsi="Times New Roman" w:cs="Times New Roman"/>
                <w:b/>
                <w:sz w:val="24"/>
                <w:szCs w:val="24"/>
                <w:bdr w:val="none" w:sz="0" w:space="0" w:color="auto" w:frame="1"/>
                <w:lang w:val="ru-RU" w:eastAsia="uk-UA"/>
              </w:rPr>
              <w:t>Результати торгі</w:t>
            </w:r>
            <w:proofErr w:type="gramStart"/>
            <w:r w:rsidRPr="00086AF7">
              <w:rPr>
                <w:rFonts w:ascii="Times New Roman" w:eastAsia="Times New Roman" w:hAnsi="Times New Roman" w:cs="Times New Roman"/>
                <w:b/>
                <w:sz w:val="24"/>
                <w:szCs w:val="24"/>
                <w:bdr w:val="none" w:sz="0" w:space="0" w:color="auto" w:frame="1"/>
                <w:lang w:val="ru-RU" w:eastAsia="uk-UA"/>
              </w:rPr>
              <w:t>в</w:t>
            </w:r>
            <w:proofErr w:type="gramEnd"/>
            <w:r w:rsidRPr="00086AF7">
              <w:rPr>
                <w:rFonts w:ascii="Times New Roman" w:eastAsia="Times New Roman" w:hAnsi="Times New Roman" w:cs="Times New Roman"/>
                <w:b/>
                <w:sz w:val="24"/>
                <w:szCs w:val="24"/>
                <w:bdr w:val="none" w:sz="0" w:space="0" w:color="auto" w:frame="1"/>
                <w:lang w:val="ru-RU" w:eastAsia="uk-UA"/>
              </w:rPr>
              <w:t xml:space="preserve"> та укладання договору про закупівлю</w:t>
            </w:r>
          </w:p>
        </w:tc>
      </w:tr>
      <w:tr w:rsidR="00DC2A00" w:rsidRPr="00DA6276" w:rsidTr="00F0061B">
        <w:trPr>
          <w:trHeight w:val="274"/>
        </w:trPr>
        <w:tc>
          <w:tcPr>
            <w:tcW w:w="587" w:type="dxa"/>
            <w:shd w:val="clear" w:color="auto" w:fill="auto"/>
          </w:tcPr>
          <w:p w:rsidR="00DC2A00" w:rsidRPr="00086AF7" w:rsidRDefault="00DC2A00" w:rsidP="00F0061B">
            <w:pPr>
              <w:widowControl w:val="0"/>
              <w:suppressAutoHyphens/>
              <w:spacing w:after="0" w:line="240" w:lineRule="auto"/>
              <w:contextualSpacing/>
              <w:jc w:val="both"/>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1</w:t>
            </w:r>
          </w:p>
        </w:tc>
        <w:tc>
          <w:tcPr>
            <w:tcW w:w="3259" w:type="dxa"/>
            <w:gridSpan w:val="2"/>
            <w:shd w:val="clear" w:color="auto" w:fill="auto"/>
          </w:tcPr>
          <w:p w:rsidR="00DC2A00" w:rsidRPr="00086AF7" w:rsidRDefault="00DC2A00" w:rsidP="00F0061B">
            <w:pPr>
              <w:widowControl w:val="0"/>
              <w:suppressAutoHyphens/>
              <w:spacing w:after="0" w:line="240" w:lineRule="auto"/>
              <w:contextualSpacing/>
              <w:rPr>
                <w:rFonts w:ascii="Times New Roman" w:eastAsia="Times New Roman" w:hAnsi="Times New Roman" w:cs="Times New Roman"/>
                <w:sz w:val="24"/>
                <w:szCs w:val="24"/>
                <w:lang w:val="ru-RU" w:eastAsia="uk-UA"/>
              </w:rPr>
            </w:pPr>
            <w:proofErr w:type="gramStart"/>
            <w:r w:rsidRPr="00086AF7">
              <w:rPr>
                <w:rFonts w:ascii="Times New Roman" w:eastAsia="Times New Roman" w:hAnsi="Times New Roman" w:cs="Times New Roman"/>
                <w:sz w:val="24"/>
                <w:szCs w:val="24"/>
                <w:lang w:val="ru-RU" w:eastAsia="uk-UA"/>
              </w:rPr>
              <w:t>Відміна замовником торгів чи визнання їх такими, що не відбулися</w:t>
            </w:r>
            <w:proofErr w:type="gramEnd"/>
          </w:p>
        </w:tc>
        <w:tc>
          <w:tcPr>
            <w:tcW w:w="6042" w:type="dxa"/>
            <w:shd w:val="clear" w:color="auto" w:fill="auto"/>
          </w:tcPr>
          <w:p w:rsidR="00DC2A00" w:rsidRPr="00086AF7" w:rsidRDefault="00DC2A00" w:rsidP="00F0061B">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uk-UA" w:eastAsia="uk-UA"/>
              </w:rPr>
              <w:t xml:space="preserve">     З</w:t>
            </w:r>
            <w:r w:rsidRPr="00086AF7">
              <w:rPr>
                <w:rFonts w:ascii="Times New Roman" w:eastAsia="Times New Roman" w:hAnsi="Times New Roman" w:cs="Times New Roman"/>
                <w:sz w:val="24"/>
                <w:szCs w:val="24"/>
                <w:lang w:val="ru-RU" w:eastAsia="uk-UA"/>
              </w:rPr>
              <w:t>амовник відміняє торги в разі:</w:t>
            </w:r>
          </w:p>
          <w:p w:rsidR="00DC2A00" w:rsidRPr="00086AF7" w:rsidRDefault="00DC2A00" w:rsidP="00F0061B">
            <w:pPr>
              <w:widowControl w:val="0"/>
              <w:numPr>
                <w:ilvl w:val="0"/>
                <w:numId w:val="3"/>
              </w:numPr>
              <w:suppressAutoHyphens/>
              <w:spacing w:after="0" w:line="240" w:lineRule="auto"/>
              <w:contextualSpacing/>
              <w:jc w:val="both"/>
              <w:rPr>
                <w:rFonts w:ascii="Times New Roman" w:eastAsia="Times New Roman" w:hAnsi="Times New Roman" w:cs="Times New Roman"/>
                <w:sz w:val="24"/>
                <w:szCs w:val="24"/>
                <w:lang w:val="ru-RU" w:eastAsia="uk-UA"/>
              </w:rPr>
            </w:pPr>
            <w:bookmarkStart w:id="10" w:name="n510"/>
            <w:bookmarkEnd w:id="10"/>
            <w:r w:rsidRPr="00086AF7">
              <w:rPr>
                <w:rFonts w:ascii="Times New Roman" w:eastAsia="Times New Roman" w:hAnsi="Times New Roman" w:cs="Times New Roman"/>
                <w:sz w:val="24"/>
                <w:szCs w:val="24"/>
                <w:lang w:val="ru-RU" w:eastAsia="uk-UA"/>
              </w:rPr>
              <w:t>відсутності подальшої потреби в закупі</w:t>
            </w:r>
            <w:proofErr w:type="gramStart"/>
            <w:r w:rsidRPr="00086AF7">
              <w:rPr>
                <w:rFonts w:ascii="Times New Roman" w:eastAsia="Times New Roman" w:hAnsi="Times New Roman" w:cs="Times New Roman"/>
                <w:sz w:val="24"/>
                <w:szCs w:val="24"/>
                <w:lang w:val="ru-RU" w:eastAsia="uk-UA"/>
              </w:rPr>
              <w:t>вл</w:t>
            </w:r>
            <w:proofErr w:type="gramEnd"/>
            <w:r w:rsidRPr="00086AF7">
              <w:rPr>
                <w:rFonts w:ascii="Times New Roman" w:eastAsia="Times New Roman" w:hAnsi="Times New Roman" w:cs="Times New Roman"/>
                <w:sz w:val="24"/>
                <w:szCs w:val="24"/>
                <w:lang w:val="ru-RU" w:eastAsia="uk-UA"/>
              </w:rPr>
              <w:t>і товарів, робіт і послуг;</w:t>
            </w:r>
          </w:p>
          <w:p w:rsidR="00DC2A00" w:rsidRPr="00086AF7" w:rsidRDefault="00DC2A00" w:rsidP="00F0061B">
            <w:pPr>
              <w:widowControl w:val="0"/>
              <w:numPr>
                <w:ilvl w:val="0"/>
                <w:numId w:val="3"/>
              </w:numPr>
              <w:suppressAutoHyphens/>
              <w:spacing w:after="0" w:line="240" w:lineRule="auto"/>
              <w:contextualSpacing/>
              <w:jc w:val="both"/>
              <w:rPr>
                <w:rFonts w:ascii="Times New Roman" w:eastAsia="Times New Roman" w:hAnsi="Times New Roman" w:cs="Times New Roman"/>
                <w:sz w:val="24"/>
                <w:szCs w:val="24"/>
                <w:lang w:val="ru-RU" w:eastAsia="uk-UA"/>
              </w:rPr>
            </w:pPr>
            <w:bookmarkStart w:id="11" w:name="n511"/>
            <w:bookmarkEnd w:id="11"/>
            <w:r w:rsidRPr="00086AF7">
              <w:rPr>
                <w:rFonts w:ascii="Times New Roman" w:eastAsia="Times New Roman" w:hAnsi="Times New Roman" w:cs="Times New Roman"/>
                <w:sz w:val="24"/>
                <w:szCs w:val="24"/>
                <w:lang w:val="ru-RU" w:eastAsia="uk-UA"/>
              </w:rPr>
              <w:t>неможливості усунення порушень, що виникли через виявлені порушення законодавств</w:t>
            </w:r>
            <w:r w:rsidR="00F0061B">
              <w:rPr>
                <w:rFonts w:ascii="Times New Roman" w:eastAsia="Times New Roman" w:hAnsi="Times New Roman" w:cs="Times New Roman"/>
                <w:sz w:val="24"/>
                <w:szCs w:val="24"/>
                <w:lang w:val="ru-RU" w:eastAsia="uk-UA"/>
              </w:rPr>
              <w:t>а з питань публічних закупівель.</w:t>
            </w:r>
          </w:p>
          <w:p w:rsidR="00F0061B" w:rsidRPr="00735E42" w:rsidRDefault="00F0061B" w:rsidP="00F0061B">
            <w:pPr>
              <w:widowControl w:val="0"/>
              <w:spacing w:after="0" w:line="240" w:lineRule="auto"/>
              <w:jc w:val="both"/>
              <w:rPr>
                <w:rFonts w:ascii="Times New Roman" w:hAnsi="Times New Roman"/>
                <w:sz w:val="24"/>
                <w:szCs w:val="24"/>
                <w:lang w:val="uk-UA"/>
              </w:rPr>
            </w:pPr>
            <w:bookmarkStart w:id="12" w:name="n512"/>
            <w:bookmarkStart w:id="13" w:name="n514"/>
            <w:bookmarkEnd w:id="12"/>
            <w:bookmarkEnd w:id="13"/>
            <w:r>
              <w:rPr>
                <w:rFonts w:ascii="Times New Roman" w:hAnsi="Times New Roman"/>
                <w:sz w:val="24"/>
                <w:szCs w:val="24"/>
                <w:lang w:val="uk-UA"/>
              </w:rPr>
              <w:t xml:space="preserve">     </w:t>
            </w:r>
            <w:r w:rsidRPr="00735E42">
              <w:rPr>
                <w:rFonts w:ascii="Times New Roman" w:hAnsi="Times New Roman"/>
                <w:sz w:val="24"/>
                <w:szCs w:val="24"/>
                <w:lang w:val="uk-UA"/>
              </w:rPr>
              <w:t xml:space="preserve">Тендер </w:t>
            </w:r>
            <w:r w:rsidRPr="00F0061B">
              <w:rPr>
                <w:rFonts w:ascii="Times New Roman" w:hAnsi="Times New Roman"/>
                <w:bCs/>
                <w:iCs/>
                <w:sz w:val="24"/>
                <w:szCs w:val="24"/>
                <w:lang w:val="uk-UA"/>
              </w:rPr>
              <w:t>автоматично</w:t>
            </w:r>
            <w:r w:rsidRPr="00735E42">
              <w:rPr>
                <w:rFonts w:ascii="Times New Roman" w:hAnsi="Times New Roman"/>
                <w:b/>
                <w:bCs/>
                <w:sz w:val="24"/>
                <w:szCs w:val="24"/>
                <w:lang w:val="uk-UA"/>
              </w:rPr>
              <w:t xml:space="preserve"> </w:t>
            </w:r>
            <w:r w:rsidRPr="00735E42">
              <w:rPr>
                <w:rFonts w:ascii="Times New Roman" w:hAnsi="Times New Roman"/>
                <w:sz w:val="24"/>
                <w:szCs w:val="24"/>
                <w:lang w:val="uk-UA"/>
              </w:rPr>
              <w:t>відміняється електронною системою закупівель у разі:</w:t>
            </w:r>
          </w:p>
          <w:p w:rsidR="00F0061B" w:rsidRPr="00735E42" w:rsidRDefault="00F0061B" w:rsidP="00F0061B">
            <w:pPr>
              <w:pStyle w:val="20"/>
              <w:widowControl w:val="0"/>
              <w:numPr>
                <w:ilvl w:val="0"/>
                <w:numId w:val="3"/>
              </w:numPr>
              <w:spacing w:after="0" w:line="240" w:lineRule="auto"/>
              <w:jc w:val="both"/>
              <w:rPr>
                <w:rFonts w:ascii="Times New Roman" w:hAnsi="Times New Roman"/>
                <w:sz w:val="24"/>
                <w:szCs w:val="24"/>
                <w:lang w:val="uk-UA"/>
              </w:rPr>
            </w:pPr>
            <w:r w:rsidRPr="00735E42">
              <w:rPr>
                <w:rFonts w:ascii="Times New Roman" w:hAnsi="Times New Roman"/>
                <w:sz w:val="24"/>
                <w:szCs w:val="24"/>
                <w:lang w:val="uk-UA"/>
              </w:rPr>
              <w:t>подання для участі - менше двох тендерних пропозицій;</w:t>
            </w:r>
          </w:p>
          <w:p w:rsidR="00F0061B" w:rsidRPr="00735E42" w:rsidRDefault="00F0061B" w:rsidP="00F0061B">
            <w:pPr>
              <w:pStyle w:val="20"/>
              <w:widowControl w:val="0"/>
              <w:numPr>
                <w:ilvl w:val="0"/>
                <w:numId w:val="3"/>
              </w:numPr>
              <w:spacing w:after="0" w:line="240" w:lineRule="auto"/>
              <w:jc w:val="both"/>
              <w:rPr>
                <w:rFonts w:ascii="Times New Roman" w:hAnsi="Times New Roman"/>
                <w:sz w:val="24"/>
                <w:szCs w:val="24"/>
                <w:lang w:val="uk-UA"/>
              </w:rPr>
            </w:pPr>
            <w:r w:rsidRPr="00735E42">
              <w:rPr>
                <w:rFonts w:ascii="Times New Roman" w:hAnsi="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F0061B" w:rsidRDefault="00F0061B" w:rsidP="00F0061B">
            <w:pPr>
              <w:pStyle w:val="20"/>
              <w:widowControl w:val="0"/>
              <w:numPr>
                <w:ilvl w:val="0"/>
                <w:numId w:val="3"/>
              </w:numPr>
              <w:spacing w:after="0" w:line="240" w:lineRule="auto"/>
              <w:jc w:val="both"/>
              <w:rPr>
                <w:rFonts w:ascii="Times New Roman" w:hAnsi="Times New Roman"/>
                <w:sz w:val="24"/>
                <w:szCs w:val="24"/>
                <w:lang w:val="uk-UA"/>
              </w:rPr>
            </w:pPr>
            <w:r w:rsidRPr="00735E42">
              <w:rPr>
                <w:rFonts w:ascii="Times New Roman" w:hAnsi="Times New Roman"/>
                <w:sz w:val="24"/>
                <w:szCs w:val="24"/>
                <w:lang w:val="uk-UA"/>
              </w:rPr>
              <w:t>відхилення всіх тендер</w:t>
            </w:r>
            <w:r>
              <w:rPr>
                <w:rFonts w:ascii="Times New Roman" w:hAnsi="Times New Roman"/>
                <w:sz w:val="24"/>
                <w:szCs w:val="24"/>
                <w:lang w:val="uk-UA"/>
              </w:rPr>
              <w:t>них пропозицій згідно з Законом.</w:t>
            </w:r>
          </w:p>
          <w:p w:rsidR="00F0061B" w:rsidRPr="00735E42" w:rsidRDefault="00F0061B" w:rsidP="00F0061B">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35E42">
              <w:rPr>
                <w:rFonts w:ascii="Times New Roman" w:hAnsi="Times New Roman"/>
                <w:sz w:val="24"/>
                <w:szCs w:val="24"/>
                <w:lang w:val="uk-UA"/>
              </w:rPr>
              <w:t xml:space="preserve">Замовник має право </w:t>
            </w:r>
            <w:r w:rsidRPr="00F0061B">
              <w:rPr>
                <w:rFonts w:ascii="Times New Roman" w:hAnsi="Times New Roman"/>
                <w:bCs/>
                <w:iCs/>
                <w:sz w:val="24"/>
                <w:szCs w:val="24"/>
                <w:lang w:val="uk-UA"/>
              </w:rPr>
              <w:t>визнати тендер таким, що не відбувся</w:t>
            </w:r>
            <w:r w:rsidRPr="00F0061B">
              <w:rPr>
                <w:rFonts w:ascii="Times New Roman" w:hAnsi="Times New Roman"/>
                <w:sz w:val="24"/>
                <w:szCs w:val="24"/>
                <w:lang w:val="uk-UA"/>
              </w:rPr>
              <w:t>,</w:t>
            </w:r>
            <w:r w:rsidRPr="00735E42">
              <w:rPr>
                <w:rFonts w:ascii="Times New Roman" w:hAnsi="Times New Roman"/>
                <w:sz w:val="24"/>
                <w:szCs w:val="24"/>
                <w:lang w:val="uk-UA"/>
              </w:rPr>
              <w:t xml:space="preserve"> у разі:</w:t>
            </w:r>
          </w:p>
          <w:p w:rsidR="00F0061B" w:rsidRPr="00735E42" w:rsidRDefault="00F0061B" w:rsidP="00F0061B">
            <w:pPr>
              <w:pStyle w:val="20"/>
              <w:widowControl w:val="0"/>
              <w:numPr>
                <w:ilvl w:val="0"/>
                <w:numId w:val="3"/>
              </w:numPr>
              <w:spacing w:after="0" w:line="240" w:lineRule="auto"/>
              <w:jc w:val="both"/>
              <w:rPr>
                <w:rFonts w:ascii="Times New Roman" w:hAnsi="Times New Roman"/>
                <w:sz w:val="24"/>
                <w:szCs w:val="24"/>
                <w:lang w:val="uk-UA"/>
              </w:rPr>
            </w:pPr>
            <w:r w:rsidRPr="00735E42">
              <w:rPr>
                <w:rFonts w:ascii="Times New Roman" w:hAnsi="Times New Roman"/>
                <w:sz w:val="24"/>
                <w:szCs w:val="24"/>
                <w:lang w:val="uk-UA"/>
              </w:rPr>
              <w:t>якщо здійснення закупівлі стало неможливим внаслідок дії непереборної сили;</w:t>
            </w:r>
          </w:p>
          <w:p w:rsidR="00F0061B" w:rsidRPr="00735E42" w:rsidRDefault="00F0061B" w:rsidP="00F0061B">
            <w:pPr>
              <w:pStyle w:val="20"/>
              <w:widowControl w:val="0"/>
              <w:numPr>
                <w:ilvl w:val="0"/>
                <w:numId w:val="3"/>
              </w:numPr>
              <w:spacing w:after="0" w:line="240" w:lineRule="auto"/>
              <w:jc w:val="both"/>
              <w:rPr>
                <w:rFonts w:ascii="Times New Roman" w:hAnsi="Times New Roman"/>
                <w:sz w:val="24"/>
                <w:szCs w:val="24"/>
                <w:lang w:val="uk-UA"/>
              </w:rPr>
            </w:pPr>
            <w:r w:rsidRPr="00735E42">
              <w:rPr>
                <w:rFonts w:ascii="Times New Roman" w:hAnsi="Times New Roman"/>
                <w:sz w:val="24"/>
                <w:szCs w:val="24"/>
                <w:lang w:val="uk-UA"/>
              </w:rPr>
              <w:t xml:space="preserve">скорочення видатків на здійснення закупівлі </w:t>
            </w:r>
            <w:r w:rsidRPr="00735E42">
              <w:rPr>
                <w:rFonts w:ascii="Times New Roman" w:hAnsi="Times New Roman"/>
                <w:sz w:val="24"/>
                <w:szCs w:val="24"/>
                <w:lang w:val="uk-UA"/>
              </w:rPr>
              <w:lastRenderedPageBreak/>
              <w:t>товарів, робіт чи послуг.</w:t>
            </w:r>
          </w:p>
          <w:p w:rsidR="00F0061B" w:rsidRPr="00735E42" w:rsidRDefault="00F0061B" w:rsidP="00F0061B">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35E42">
              <w:rPr>
                <w:rFonts w:ascii="Times New Roman" w:hAnsi="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DC2A00" w:rsidRPr="00086AF7" w:rsidRDefault="00F0061B" w:rsidP="00F0061B">
            <w:pPr>
              <w:pStyle w:val="20"/>
              <w:widowControl w:val="0"/>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w:t>
            </w:r>
            <w:r w:rsidRPr="00735E42">
              <w:rPr>
                <w:rFonts w:ascii="Times New Roman" w:hAnsi="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DC2A00" w:rsidRPr="00DA6276"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lastRenderedPageBreak/>
              <w:t>2</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Строк укладання договору </w:t>
            </w:r>
          </w:p>
        </w:tc>
        <w:tc>
          <w:tcPr>
            <w:tcW w:w="6042" w:type="dxa"/>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sz w:val="24"/>
                <w:szCs w:val="24"/>
                <w:lang w:val="ru-RU" w:eastAsia="ru-RU"/>
              </w:rPr>
            </w:pPr>
            <w:r w:rsidRPr="00086AF7">
              <w:rPr>
                <w:rFonts w:ascii="Times New Roman" w:eastAsia="Times New Roman" w:hAnsi="Times New Roman" w:cs="Times New Roman"/>
                <w:sz w:val="24"/>
                <w:szCs w:val="24"/>
                <w:lang w:val="uk-UA" w:eastAsia="ru-RU"/>
              </w:rPr>
              <w:t xml:space="preserve">     З</w:t>
            </w:r>
            <w:r w:rsidRPr="00086AF7">
              <w:rPr>
                <w:rFonts w:ascii="Times New Roman" w:eastAsia="Times New Roman" w:hAnsi="Times New Roman" w:cs="Times New Roman"/>
                <w:sz w:val="24"/>
                <w:szCs w:val="24"/>
                <w:lang w:val="ru-RU" w:eastAsia="ru-RU"/>
              </w:rPr>
              <w:t xml:space="preserve">амовник укладає договір про закупівлю з учасником, якого визнано переможцем торгів, протягом строку дії його пропозиції </w:t>
            </w:r>
            <w:r w:rsidRPr="00086AF7">
              <w:rPr>
                <w:rFonts w:ascii="Times New Roman" w:eastAsia="Times New Roman" w:hAnsi="Times New Roman" w:cs="Times New Roman"/>
                <w:sz w:val="24"/>
                <w:szCs w:val="24"/>
                <w:u w:val="single"/>
                <w:lang w:val="ru-RU" w:eastAsia="ru-RU"/>
              </w:rPr>
              <w:t xml:space="preserve">не пізніше ніж через </w:t>
            </w:r>
            <w:r w:rsidRPr="00AB1D62">
              <w:rPr>
                <w:rFonts w:ascii="Times New Roman" w:eastAsia="Times New Roman" w:hAnsi="Times New Roman" w:cs="Times New Roman"/>
                <w:b/>
                <w:i/>
                <w:sz w:val="24"/>
                <w:szCs w:val="24"/>
                <w:u w:val="single"/>
                <w:lang w:val="ru-RU" w:eastAsia="ru-RU"/>
              </w:rPr>
              <w:t xml:space="preserve">двадцять днів </w:t>
            </w:r>
            <w:r w:rsidRPr="00086AF7">
              <w:rPr>
                <w:rFonts w:ascii="Times New Roman" w:eastAsia="Times New Roman" w:hAnsi="Times New Roman" w:cs="Times New Roman"/>
                <w:sz w:val="24"/>
                <w:szCs w:val="24"/>
                <w:u w:val="single"/>
                <w:lang w:val="ru-RU" w:eastAsia="ru-RU"/>
              </w:rPr>
              <w:t xml:space="preserve">з дня прийняття рішення про намір укласти договір </w:t>
            </w:r>
            <w:r w:rsidRPr="00086AF7">
              <w:rPr>
                <w:rFonts w:ascii="Times New Roman" w:eastAsia="Times New Roman" w:hAnsi="Times New Roman" w:cs="Times New Roman"/>
                <w:sz w:val="24"/>
                <w:szCs w:val="24"/>
                <w:lang w:val="ru-RU" w:eastAsia="ru-RU"/>
              </w:rPr>
              <w:t xml:space="preserve">про закупівлю відповідно до вимог тендерної документації та пропозиції учасника-переможця; </w:t>
            </w:r>
          </w:p>
          <w:p w:rsidR="00DC2A00" w:rsidRDefault="00DC2A00" w:rsidP="00DC2A00">
            <w:pPr>
              <w:widowControl w:val="0"/>
              <w:suppressAutoHyphens/>
              <w:spacing w:after="0" w:line="240" w:lineRule="auto"/>
              <w:contextualSpacing/>
              <w:jc w:val="both"/>
              <w:rPr>
                <w:rFonts w:ascii="Times New Roman" w:eastAsia="Times New Roman" w:hAnsi="Times New Roman" w:cs="Times New Roman"/>
                <w:sz w:val="24"/>
                <w:szCs w:val="24"/>
                <w:lang w:val="uk-UA" w:eastAsia="ru-RU"/>
              </w:rPr>
            </w:pPr>
            <w:r w:rsidRPr="00086AF7">
              <w:rPr>
                <w:rFonts w:ascii="Times New Roman" w:eastAsia="Times New Roman" w:hAnsi="Times New Roman" w:cs="Times New Roman"/>
                <w:sz w:val="24"/>
                <w:szCs w:val="24"/>
                <w:lang w:val="uk-UA" w:eastAsia="ru-RU"/>
              </w:rPr>
              <w:t xml:space="preserve">    </w:t>
            </w:r>
            <w:r w:rsidRPr="00086AF7">
              <w:rPr>
                <w:rFonts w:ascii="Times New Roman" w:eastAsia="Times New Roman" w:hAnsi="Times New Roman" w:cs="Times New Roman"/>
                <w:sz w:val="24"/>
                <w:szCs w:val="24"/>
                <w:lang w:val="ru-RU" w:eastAsia="ru-RU"/>
              </w:rPr>
              <w:t xml:space="preserve">з метою забезпечення права на оскарження </w:t>
            </w:r>
            <w:proofErr w:type="gramStart"/>
            <w:r w:rsidRPr="00086AF7">
              <w:rPr>
                <w:rFonts w:ascii="Times New Roman" w:eastAsia="Times New Roman" w:hAnsi="Times New Roman" w:cs="Times New Roman"/>
                <w:sz w:val="24"/>
                <w:szCs w:val="24"/>
                <w:lang w:val="ru-RU" w:eastAsia="ru-RU"/>
              </w:rPr>
              <w:t>р</w:t>
            </w:r>
            <w:proofErr w:type="gramEnd"/>
            <w:r w:rsidRPr="00086AF7">
              <w:rPr>
                <w:rFonts w:ascii="Times New Roman" w:eastAsia="Times New Roman" w:hAnsi="Times New Roman" w:cs="Times New Roman"/>
                <w:sz w:val="24"/>
                <w:szCs w:val="24"/>
                <w:lang w:val="ru-RU" w:eastAsia="ru-RU"/>
              </w:rPr>
              <w:t xml:space="preserve">ішень замовника договір про закупівлю </w:t>
            </w:r>
            <w:r w:rsidRPr="00086AF7">
              <w:rPr>
                <w:rFonts w:ascii="Times New Roman" w:eastAsia="Times New Roman" w:hAnsi="Times New Roman" w:cs="Times New Roman"/>
                <w:sz w:val="24"/>
                <w:szCs w:val="24"/>
                <w:u w:val="single"/>
                <w:lang w:val="ru-RU" w:eastAsia="ru-RU"/>
              </w:rPr>
              <w:t xml:space="preserve">не може бути укладено раніше ніж через </w:t>
            </w:r>
            <w:r w:rsidRPr="00AB1D62">
              <w:rPr>
                <w:rFonts w:ascii="Times New Roman" w:eastAsia="Times New Roman" w:hAnsi="Times New Roman" w:cs="Times New Roman"/>
                <w:b/>
                <w:i/>
                <w:sz w:val="24"/>
                <w:szCs w:val="24"/>
                <w:u w:val="single"/>
                <w:lang w:val="ru-RU" w:eastAsia="ru-RU"/>
              </w:rPr>
              <w:t>десять днів</w:t>
            </w:r>
            <w:r w:rsidRPr="00086AF7">
              <w:rPr>
                <w:rFonts w:ascii="Times New Roman" w:eastAsia="Times New Roman" w:hAnsi="Times New Roman" w:cs="Times New Roman"/>
                <w:sz w:val="24"/>
                <w:szCs w:val="24"/>
                <w:u w:val="single"/>
                <w:lang w:val="ru-RU" w:eastAsia="ru-RU"/>
              </w:rPr>
              <w:t xml:space="preserve"> з дати оприлюднення на веб-порталі Уповноваженого органу повідомлення про намір укласти договір про закупівлю</w:t>
            </w:r>
            <w:r w:rsidRPr="00086AF7">
              <w:rPr>
                <w:rFonts w:ascii="Times New Roman" w:eastAsia="Times New Roman" w:hAnsi="Times New Roman" w:cs="Times New Roman"/>
                <w:sz w:val="24"/>
                <w:szCs w:val="24"/>
                <w:lang w:val="uk-UA" w:eastAsia="ru-RU"/>
              </w:rPr>
              <w:t>.</w:t>
            </w:r>
          </w:p>
          <w:p w:rsidR="00236340" w:rsidRPr="00086AF7" w:rsidRDefault="00236340" w:rsidP="00DC2A00">
            <w:pPr>
              <w:widowControl w:val="0"/>
              <w:suppressAutoHyphens/>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6C359B">
              <w:rPr>
                <w:rFonts w:ascii="Times New Roman" w:hAnsi="Times New Roman" w:cs="Times New Roman"/>
                <w:color w:val="000000"/>
                <w:sz w:val="24"/>
                <w:szCs w:val="24"/>
                <w:lang w:val="ru-RU"/>
              </w:rPr>
              <w:t xml:space="preserve">У випадку обґрунтованої необхідності строк для укладання договору може бути продовжений до 60 днів. </w:t>
            </w:r>
            <w:r>
              <w:rPr>
                <w:rFonts w:ascii="Times New Roman" w:hAnsi="Times New Roman" w:cs="Times New Roman"/>
                <w:color w:val="000000"/>
                <w:sz w:val="24"/>
                <w:szCs w:val="24"/>
                <w:lang w:val="ru-RU"/>
              </w:rPr>
              <w:t xml:space="preserve">      </w:t>
            </w:r>
            <w:r w:rsidRPr="006C359B">
              <w:rPr>
                <w:rFonts w:ascii="Times New Roman" w:hAnsi="Times New Roman" w:cs="Times New Roman"/>
                <w:color w:val="000000"/>
                <w:sz w:val="24"/>
                <w:szCs w:val="24"/>
                <w:lang w:val="ru-RU"/>
              </w:rPr>
              <w:t xml:space="preserve">У разі подання скарги до органу оскарження </w:t>
            </w:r>
            <w:proofErr w:type="gramStart"/>
            <w:r w:rsidRPr="006C359B">
              <w:rPr>
                <w:rFonts w:ascii="Times New Roman" w:hAnsi="Times New Roman" w:cs="Times New Roman"/>
                <w:color w:val="000000"/>
                <w:sz w:val="24"/>
                <w:szCs w:val="24"/>
                <w:lang w:val="ru-RU"/>
              </w:rPr>
              <w:t>п</w:t>
            </w:r>
            <w:proofErr w:type="gramEnd"/>
            <w:r w:rsidRPr="006C359B">
              <w:rPr>
                <w:rFonts w:ascii="Times New Roman" w:hAnsi="Times New Roman" w:cs="Times New Roman"/>
                <w:color w:val="000000"/>
                <w:sz w:val="24"/>
                <w:szCs w:val="24"/>
                <w:lang w:val="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DC2A00" w:rsidRPr="00DA6276"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3</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Проект договору </w:t>
            </w:r>
            <w:proofErr w:type="gramStart"/>
            <w:r w:rsidRPr="00086AF7">
              <w:rPr>
                <w:rFonts w:ascii="Times New Roman" w:eastAsia="Times New Roman" w:hAnsi="Times New Roman" w:cs="Times New Roman"/>
                <w:sz w:val="24"/>
                <w:szCs w:val="24"/>
                <w:lang w:val="ru-RU" w:eastAsia="uk-UA"/>
              </w:rPr>
              <w:t>про</w:t>
            </w:r>
            <w:proofErr w:type="gramEnd"/>
            <w:r w:rsidRPr="00086AF7">
              <w:rPr>
                <w:rFonts w:ascii="Times New Roman" w:eastAsia="Times New Roman" w:hAnsi="Times New Roman" w:cs="Times New Roman"/>
                <w:sz w:val="24"/>
                <w:szCs w:val="24"/>
                <w:lang w:val="ru-RU" w:eastAsia="uk-UA"/>
              </w:rPr>
              <w:t xml:space="preserve"> закупівлю </w:t>
            </w:r>
          </w:p>
        </w:tc>
        <w:tc>
          <w:tcPr>
            <w:tcW w:w="6042" w:type="dxa"/>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sz w:val="24"/>
                <w:szCs w:val="24"/>
                <w:lang w:val="uk-UA" w:eastAsia="ar-SA"/>
              </w:rPr>
            </w:pPr>
            <w:r w:rsidRPr="00086AF7">
              <w:rPr>
                <w:rFonts w:ascii="Times New Roman" w:eastAsia="Times New Roman" w:hAnsi="Times New Roman" w:cs="Times New Roman"/>
                <w:sz w:val="24"/>
                <w:szCs w:val="24"/>
                <w:lang w:val="uk-UA" w:eastAsia="ar-SA"/>
              </w:rPr>
              <w:t xml:space="preserve">    П</w:t>
            </w:r>
            <w:r w:rsidRPr="00086AF7">
              <w:rPr>
                <w:rFonts w:ascii="Times New Roman" w:eastAsia="Times New Roman" w:hAnsi="Times New Roman" w:cs="Times New Roman"/>
                <w:sz w:val="24"/>
                <w:szCs w:val="24"/>
                <w:lang w:val="ru-RU" w:eastAsia="ar-SA"/>
              </w:rPr>
              <w:t>роект</w:t>
            </w:r>
            <w:r w:rsidRPr="00086AF7">
              <w:rPr>
                <w:rFonts w:ascii="Times New Roman" w:eastAsia="Times New Roman" w:hAnsi="Times New Roman" w:cs="Times New Roman"/>
                <w:sz w:val="24"/>
                <w:szCs w:val="24"/>
                <w:lang w:val="uk-UA" w:eastAsia="ar-SA"/>
              </w:rPr>
              <w:t xml:space="preserve"> </w:t>
            </w:r>
            <w:r w:rsidRPr="00086AF7">
              <w:rPr>
                <w:rFonts w:ascii="Times New Roman" w:eastAsia="Times New Roman" w:hAnsi="Times New Roman" w:cs="Times New Roman"/>
                <w:sz w:val="24"/>
                <w:szCs w:val="24"/>
                <w:lang w:val="ru-RU" w:eastAsia="ar-SA"/>
              </w:rPr>
              <w:t>договору</w:t>
            </w:r>
            <w:r w:rsidRPr="00086AF7">
              <w:rPr>
                <w:rFonts w:ascii="Times New Roman" w:eastAsia="Times New Roman" w:hAnsi="Times New Roman" w:cs="Times New Roman"/>
                <w:sz w:val="24"/>
                <w:szCs w:val="24"/>
                <w:lang w:val="uk-UA" w:eastAsia="ar-SA"/>
              </w:rPr>
              <w:t xml:space="preserve"> складається замовником з урахуванням особливостей предмету закупівлі.</w:t>
            </w:r>
          </w:p>
          <w:p w:rsidR="00DC2A00" w:rsidRDefault="00DC2A00" w:rsidP="0049103C">
            <w:pPr>
              <w:widowControl w:val="0"/>
              <w:suppressAutoHyphens/>
              <w:spacing w:after="0" w:line="240" w:lineRule="auto"/>
              <w:contextualSpacing/>
              <w:jc w:val="both"/>
              <w:rPr>
                <w:rFonts w:ascii="Times New Roman" w:eastAsia="Times New Roman" w:hAnsi="Times New Roman" w:cs="Times New Roman"/>
                <w:sz w:val="24"/>
                <w:szCs w:val="24"/>
                <w:lang w:val="uk-UA" w:eastAsia="ar-SA"/>
              </w:rPr>
            </w:pPr>
            <w:r w:rsidRPr="00086AF7">
              <w:rPr>
                <w:rFonts w:ascii="Times New Roman" w:eastAsia="Times New Roman" w:hAnsi="Times New Roman" w:cs="Times New Roman"/>
                <w:sz w:val="24"/>
                <w:szCs w:val="24"/>
                <w:lang w:val="uk-UA" w:eastAsia="ar-SA"/>
              </w:rPr>
              <w:t xml:space="preserve">   Проект договору про закупівлю наведений у</w:t>
            </w:r>
            <w:r w:rsidRPr="00086AF7">
              <w:rPr>
                <w:rFonts w:ascii="Times New Roman" w:eastAsia="Times New Roman" w:hAnsi="Times New Roman" w:cs="Times New Roman"/>
                <w:sz w:val="24"/>
                <w:szCs w:val="24"/>
                <w:lang w:val="ru-RU" w:eastAsia="ar-SA"/>
              </w:rPr>
              <w:t xml:space="preserve"> </w:t>
            </w:r>
            <w:r w:rsidRPr="00086AF7">
              <w:rPr>
                <w:rFonts w:ascii="Times New Roman" w:eastAsia="Times New Roman" w:hAnsi="Times New Roman" w:cs="Times New Roman"/>
                <w:b/>
                <w:sz w:val="24"/>
                <w:szCs w:val="24"/>
                <w:lang w:val="ru-RU" w:eastAsia="ar-SA"/>
              </w:rPr>
              <w:t xml:space="preserve">Додатку </w:t>
            </w:r>
            <w:r w:rsidRPr="00086AF7">
              <w:rPr>
                <w:rFonts w:ascii="Times New Roman" w:eastAsia="Times New Roman" w:hAnsi="Times New Roman" w:cs="Times New Roman"/>
                <w:b/>
                <w:sz w:val="24"/>
                <w:szCs w:val="24"/>
                <w:lang w:val="uk-UA" w:eastAsia="ar-SA"/>
              </w:rPr>
              <w:t>5</w:t>
            </w:r>
            <w:r w:rsidRPr="00086AF7">
              <w:rPr>
                <w:rFonts w:ascii="Times New Roman" w:eastAsia="Times New Roman" w:hAnsi="Times New Roman" w:cs="Times New Roman"/>
                <w:sz w:val="24"/>
                <w:szCs w:val="24"/>
                <w:lang w:val="ru-RU" w:eastAsia="ar-SA"/>
              </w:rPr>
              <w:t xml:space="preserve"> </w:t>
            </w:r>
            <w:r w:rsidRPr="00086AF7">
              <w:rPr>
                <w:rFonts w:ascii="Times New Roman" w:eastAsia="Times New Roman" w:hAnsi="Times New Roman" w:cs="Times New Roman"/>
                <w:sz w:val="24"/>
                <w:szCs w:val="24"/>
                <w:lang w:val="uk-UA" w:eastAsia="ar-SA"/>
              </w:rPr>
              <w:t>до цієї тендерної документації.</w:t>
            </w:r>
          </w:p>
          <w:p w:rsidR="00236340" w:rsidRPr="00086AF7" w:rsidRDefault="00236340" w:rsidP="0049103C">
            <w:pPr>
              <w:widowControl w:val="0"/>
              <w:suppressAutoHyphens/>
              <w:spacing w:after="0" w:line="240" w:lineRule="auto"/>
              <w:contextualSpacing/>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r w:rsidRPr="00086AF7">
              <w:rPr>
                <w:rFonts w:ascii="Times New Roman" w:eastAsia="Times New Roman" w:hAnsi="Times New Roman" w:cs="Times New Roman"/>
                <w:sz w:val="24"/>
                <w:szCs w:val="24"/>
                <w:lang w:val="uk-UA" w:eastAsia="ar-SA"/>
              </w:rPr>
              <w:t>Договір про закупівлю укладається в письмовій формі відповідно Цивільного та Господарського кодексів України з урахуванням особливостей визначених Законом.</w:t>
            </w:r>
          </w:p>
        </w:tc>
      </w:tr>
      <w:tr w:rsidR="00DC2A00" w:rsidRPr="00DA6276"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4</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Істотні умови, що обов’язково включаються </w:t>
            </w:r>
            <w:proofErr w:type="gramStart"/>
            <w:r w:rsidRPr="00086AF7">
              <w:rPr>
                <w:rFonts w:ascii="Times New Roman" w:eastAsia="Times New Roman" w:hAnsi="Times New Roman" w:cs="Times New Roman"/>
                <w:sz w:val="24"/>
                <w:szCs w:val="24"/>
                <w:lang w:val="ru-RU" w:eastAsia="uk-UA"/>
              </w:rPr>
              <w:t>до</w:t>
            </w:r>
            <w:proofErr w:type="gramEnd"/>
            <w:r w:rsidRPr="00086AF7">
              <w:rPr>
                <w:rFonts w:ascii="Times New Roman" w:eastAsia="Times New Roman" w:hAnsi="Times New Roman" w:cs="Times New Roman"/>
                <w:sz w:val="24"/>
                <w:szCs w:val="24"/>
                <w:lang w:val="ru-RU" w:eastAsia="uk-UA"/>
              </w:rPr>
              <w:t xml:space="preserve"> договору про закупівлю</w:t>
            </w:r>
          </w:p>
        </w:tc>
        <w:tc>
          <w:tcPr>
            <w:tcW w:w="6042" w:type="dxa"/>
            <w:shd w:val="clear" w:color="auto" w:fill="auto"/>
          </w:tcPr>
          <w:p w:rsidR="00AB1D62" w:rsidRDefault="0049103C" w:rsidP="00AB1D62">
            <w:pPr>
              <w:widowControl w:val="0"/>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r w:rsidR="00AB1D62" w:rsidRPr="00735E42">
              <w:rPr>
                <w:rFonts w:ascii="Times New Roman" w:hAnsi="Times New Roman"/>
                <w:color w:val="000000"/>
                <w:sz w:val="24"/>
                <w:szCs w:val="24"/>
                <w:lang w:val="uk-UA" w:eastAsia="ru-RU"/>
              </w:rPr>
              <w:t xml:space="preserve">Договір про закупівлю укладається відповідно до норм </w:t>
            </w:r>
            <w:hyperlink r:id="rId11" w:history="1">
              <w:r w:rsidR="00AB1D62" w:rsidRPr="00735E42">
                <w:rPr>
                  <w:rFonts w:ascii="Times New Roman" w:hAnsi="Times New Roman"/>
                  <w:color w:val="000000"/>
                  <w:sz w:val="24"/>
                  <w:szCs w:val="24"/>
                  <w:lang w:val="uk-UA" w:eastAsia="ru-RU"/>
                </w:rPr>
                <w:t>Цивільного кодексу України</w:t>
              </w:r>
            </w:hyperlink>
            <w:r w:rsidR="00AB1D62" w:rsidRPr="00735E42">
              <w:rPr>
                <w:rFonts w:ascii="Times New Roman" w:hAnsi="Times New Roman"/>
                <w:color w:val="000000"/>
                <w:sz w:val="24"/>
                <w:szCs w:val="24"/>
                <w:lang w:val="uk-UA" w:eastAsia="ru-RU"/>
              </w:rPr>
              <w:t xml:space="preserve"> та</w:t>
            </w:r>
            <w:hyperlink r:id="rId12" w:history="1">
              <w:r w:rsidR="00AB1D62" w:rsidRPr="00735E42">
                <w:rPr>
                  <w:rFonts w:ascii="Times New Roman" w:hAnsi="Times New Roman"/>
                  <w:color w:val="000000"/>
                  <w:sz w:val="24"/>
                  <w:szCs w:val="24"/>
                  <w:lang w:val="uk-UA" w:eastAsia="ru-RU"/>
                </w:rPr>
                <w:t xml:space="preserve"> Господарського кодексу України</w:t>
              </w:r>
            </w:hyperlink>
            <w:r w:rsidR="00AB1D62" w:rsidRPr="00735E42">
              <w:rPr>
                <w:rFonts w:ascii="Times New Roman" w:hAnsi="Times New Roman"/>
                <w:color w:val="000000"/>
                <w:sz w:val="24"/>
                <w:szCs w:val="24"/>
                <w:lang w:val="uk-UA" w:eastAsia="ru-RU"/>
              </w:rPr>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rsidR="00236340" w:rsidRDefault="00236340" w:rsidP="00236340">
            <w:pPr>
              <w:widowControl w:val="0"/>
              <w:spacing w:after="0" w:line="240" w:lineRule="auto"/>
              <w:ind w:right="113"/>
              <w:jc w:val="both"/>
              <w:rPr>
                <w:rFonts w:ascii="Times New Roman" w:hAnsi="Times New Roman" w:cs="Times New Roman"/>
                <w:color w:val="000000"/>
                <w:sz w:val="24"/>
                <w:szCs w:val="24"/>
                <w:lang w:val="ru-RU"/>
              </w:rPr>
            </w:pPr>
            <w:r>
              <w:rPr>
                <w:rFonts w:ascii="Times New Roman" w:hAnsi="Times New Roman"/>
                <w:color w:val="000000"/>
                <w:sz w:val="24"/>
                <w:szCs w:val="24"/>
                <w:lang w:val="uk-UA" w:eastAsia="ru-RU"/>
              </w:rPr>
              <w:t xml:space="preserve">  </w:t>
            </w:r>
            <w:r w:rsidRPr="006C359B">
              <w:rPr>
                <w:rFonts w:ascii="Times New Roman" w:hAnsi="Times New Roman" w:cs="Times New Roman"/>
                <w:color w:val="000000"/>
                <w:sz w:val="24"/>
                <w:szCs w:val="24"/>
                <w:lang w:val="ru-RU"/>
              </w:rPr>
              <w:t>Основними істотними умовами договору про закупівлю</w:t>
            </w:r>
            <w:proofErr w:type="gramStart"/>
            <w:r w:rsidRPr="006C359B">
              <w:rPr>
                <w:rFonts w:ascii="Times New Roman" w:hAnsi="Times New Roman" w:cs="Times New Roman"/>
                <w:color w:val="000000"/>
                <w:sz w:val="24"/>
                <w:szCs w:val="24"/>
                <w:lang w:val="ru-RU"/>
              </w:rPr>
              <w:t xml:space="preserve"> є:</w:t>
            </w:r>
            <w:proofErr w:type="gramEnd"/>
            <w:r w:rsidRPr="006C359B">
              <w:rPr>
                <w:rFonts w:ascii="Times New Roman" w:hAnsi="Times New Roman" w:cs="Times New Roman"/>
                <w:color w:val="000000"/>
                <w:sz w:val="24"/>
                <w:szCs w:val="24"/>
                <w:lang w:val="ru-RU"/>
              </w:rPr>
              <w:t xml:space="preserve"> </w:t>
            </w:r>
          </w:p>
          <w:p w:rsidR="00236340" w:rsidRDefault="00236340" w:rsidP="00236340">
            <w:pPr>
              <w:widowControl w:val="0"/>
              <w:spacing w:after="0" w:line="240" w:lineRule="auto"/>
              <w:ind w:right="113"/>
              <w:jc w:val="both"/>
              <w:rPr>
                <w:rFonts w:ascii="Times New Roman" w:hAnsi="Times New Roman" w:cs="Times New Roman"/>
                <w:color w:val="000000"/>
                <w:sz w:val="24"/>
                <w:szCs w:val="24"/>
                <w:lang w:val="ru-RU"/>
              </w:rPr>
            </w:pPr>
            <w:r w:rsidRPr="006C359B">
              <w:rPr>
                <w:rFonts w:ascii="Times New Roman" w:hAnsi="Times New Roman" w:cs="Times New Roman"/>
                <w:color w:val="000000"/>
                <w:sz w:val="24"/>
                <w:szCs w:val="24"/>
                <w:lang w:val="ru-RU"/>
              </w:rPr>
              <w:t xml:space="preserve">- предмет договору; </w:t>
            </w:r>
          </w:p>
          <w:p w:rsidR="00236340" w:rsidRDefault="00236340" w:rsidP="00236340">
            <w:pPr>
              <w:widowControl w:val="0"/>
              <w:spacing w:after="0" w:line="240" w:lineRule="auto"/>
              <w:ind w:right="113"/>
              <w:jc w:val="both"/>
              <w:rPr>
                <w:rFonts w:ascii="Times New Roman" w:hAnsi="Times New Roman" w:cs="Times New Roman"/>
                <w:color w:val="000000"/>
                <w:sz w:val="24"/>
                <w:szCs w:val="24"/>
                <w:lang w:val="ru-RU"/>
              </w:rPr>
            </w:pPr>
            <w:r w:rsidRPr="006C359B">
              <w:rPr>
                <w:rFonts w:ascii="Times New Roman" w:hAnsi="Times New Roman" w:cs="Times New Roman"/>
                <w:color w:val="000000"/>
                <w:sz w:val="24"/>
                <w:szCs w:val="24"/>
                <w:lang w:val="ru-RU"/>
              </w:rPr>
              <w:lastRenderedPageBreak/>
              <w:t xml:space="preserve">- якість та кількість товару; </w:t>
            </w:r>
          </w:p>
          <w:p w:rsidR="00236340" w:rsidRDefault="00236340" w:rsidP="00236340">
            <w:pPr>
              <w:widowControl w:val="0"/>
              <w:spacing w:after="0" w:line="240" w:lineRule="auto"/>
              <w:ind w:right="113"/>
              <w:jc w:val="both"/>
              <w:rPr>
                <w:rFonts w:ascii="Times New Roman" w:hAnsi="Times New Roman" w:cs="Times New Roman"/>
                <w:color w:val="000000"/>
                <w:sz w:val="24"/>
                <w:szCs w:val="24"/>
                <w:lang w:val="ru-RU"/>
              </w:rPr>
            </w:pPr>
            <w:r w:rsidRPr="006C359B">
              <w:rPr>
                <w:rFonts w:ascii="Times New Roman" w:hAnsi="Times New Roman" w:cs="Times New Roman"/>
                <w:color w:val="000000"/>
                <w:sz w:val="24"/>
                <w:szCs w:val="24"/>
                <w:lang w:val="ru-RU"/>
              </w:rPr>
              <w:t xml:space="preserve">- сума, що визначена </w:t>
            </w:r>
            <w:proofErr w:type="gramStart"/>
            <w:r w:rsidRPr="006C359B">
              <w:rPr>
                <w:rFonts w:ascii="Times New Roman" w:hAnsi="Times New Roman" w:cs="Times New Roman"/>
                <w:color w:val="000000"/>
                <w:sz w:val="24"/>
                <w:szCs w:val="24"/>
                <w:lang w:val="ru-RU"/>
              </w:rPr>
              <w:t>у</w:t>
            </w:r>
            <w:proofErr w:type="gramEnd"/>
            <w:r w:rsidRPr="006C359B">
              <w:rPr>
                <w:rFonts w:ascii="Times New Roman" w:hAnsi="Times New Roman" w:cs="Times New Roman"/>
                <w:color w:val="000000"/>
                <w:sz w:val="24"/>
                <w:szCs w:val="24"/>
                <w:lang w:val="ru-RU"/>
              </w:rPr>
              <w:t xml:space="preserve"> договорі (ціна); </w:t>
            </w:r>
          </w:p>
          <w:p w:rsidR="00236340" w:rsidRPr="00236340" w:rsidRDefault="00236340" w:rsidP="00236340">
            <w:pPr>
              <w:widowControl w:val="0"/>
              <w:spacing w:after="0" w:line="240" w:lineRule="auto"/>
              <w:ind w:right="113"/>
              <w:jc w:val="both"/>
              <w:rPr>
                <w:rFonts w:ascii="Times New Roman" w:eastAsia="Times New Roman" w:hAnsi="Times New Roman" w:cs="Times New Roman"/>
                <w:sz w:val="24"/>
                <w:szCs w:val="24"/>
                <w:lang w:val="ru-RU" w:eastAsia="ar-SA"/>
              </w:rPr>
            </w:pPr>
            <w:r w:rsidRPr="006C359B">
              <w:rPr>
                <w:rFonts w:ascii="Times New Roman" w:hAnsi="Times New Roman" w:cs="Times New Roman"/>
                <w:color w:val="000000"/>
                <w:sz w:val="24"/>
                <w:szCs w:val="24"/>
                <w:lang w:val="ru-RU"/>
              </w:rPr>
              <w:t>- строк дії договору та строк поставки товару.</w:t>
            </w:r>
          </w:p>
          <w:p w:rsidR="00236340" w:rsidRPr="00086AF7" w:rsidRDefault="00236340" w:rsidP="00236340">
            <w:pPr>
              <w:widowControl w:val="0"/>
              <w:spacing w:after="0" w:line="240" w:lineRule="auto"/>
              <w:ind w:right="113"/>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 xml:space="preserve">   </w:t>
            </w:r>
            <w:r w:rsidRPr="00086AF7">
              <w:rPr>
                <w:rFonts w:ascii="Times New Roman" w:eastAsia="Times New Roman" w:hAnsi="Times New Roman" w:cs="Times New Roman"/>
                <w:sz w:val="24"/>
                <w:szCs w:val="24"/>
                <w:lang w:val="ru-RU" w:eastAsia="ar-SA"/>
              </w:rPr>
              <w:t>Умови договору про закупівлю не повинні ві</w:t>
            </w:r>
            <w:proofErr w:type="gramStart"/>
            <w:r w:rsidRPr="00086AF7">
              <w:rPr>
                <w:rFonts w:ascii="Times New Roman" w:eastAsia="Times New Roman" w:hAnsi="Times New Roman" w:cs="Times New Roman"/>
                <w:sz w:val="24"/>
                <w:szCs w:val="24"/>
                <w:lang w:val="ru-RU" w:eastAsia="ar-SA"/>
              </w:rPr>
              <w:t>др</w:t>
            </w:r>
            <w:proofErr w:type="gramEnd"/>
            <w:r w:rsidRPr="00086AF7">
              <w:rPr>
                <w:rFonts w:ascii="Times New Roman" w:eastAsia="Times New Roman" w:hAnsi="Times New Roman" w:cs="Times New Roman"/>
                <w:sz w:val="24"/>
                <w:szCs w:val="24"/>
                <w:lang w:val="ru-RU" w:eastAsia="ar-SA"/>
              </w:rPr>
              <w:t xml:space="preserve">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w:t>
            </w:r>
            <w:proofErr w:type="gramStart"/>
            <w:r w:rsidRPr="00086AF7">
              <w:rPr>
                <w:rFonts w:ascii="Times New Roman" w:eastAsia="Times New Roman" w:hAnsi="Times New Roman" w:cs="Times New Roman"/>
                <w:sz w:val="24"/>
                <w:szCs w:val="24"/>
                <w:lang w:val="ru-RU" w:eastAsia="ar-SA"/>
              </w:rPr>
              <w:t>кр</w:t>
            </w:r>
            <w:proofErr w:type="gramEnd"/>
            <w:r w:rsidRPr="00086AF7">
              <w:rPr>
                <w:rFonts w:ascii="Times New Roman" w:eastAsia="Times New Roman" w:hAnsi="Times New Roman" w:cs="Times New Roman"/>
                <w:sz w:val="24"/>
                <w:szCs w:val="24"/>
                <w:lang w:val="ru-RU" w:eastAsia="ar-SA"/>
              </w:rPr>
              <w:t>ім випадків:</w:t>
            </w:r>
          </w:p>
          <w:p w:rsidR="00236340" w:rsidRPr="00086AF7" w:rsidRDefault="00236340" w:rsidP="00236340">
            <w:pPr>
              <w:widowControl w:val="0"/>
              <w:spacing w:after="0" w:line="240" w:lineRule="auto"/>
              <w:ind w:right="113"/>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1) зменшення обсягів закупі</w:t>
            </w:r>
            <w:proofErr w:type="gramStart"/>
            <w:r w:rsidRPr="00086AF7">
              <w:rPr>
                <w:rFonts w:ascii="Times New Roman" w:eastAsia="Times New Roman" w:hAnsi="Times New Roman" w:cs="Times New Roman"/>
                <w:sz w:val="24"/>
                <w:szCs w:val="24"/>
                <w:lang w:val="ru-RU" w:eastAsia="ar-SA"/>
              </w:rPr>
              <w:t>вл</w:t>
            </w:r>
            <w:proofErr w:type="gramEnd"/>
            <w:r w:rsidRPr="00086AF7">
              <w:rPr>
                <w:rFonts w:ascii="Times New Roman" w:eastAsia="Times New Roman" w:hAnsi="Times New Roman" w:cs="Times New Roman"/>
                <w:sz w:val="24"/>
                <w:szCs w:val="24"/>
                <w:lang w:val="ru-RU" w:eastAsia="ar-SA"/>
              </w:rPr>
              <w:t>і, зокрема з урахуванням фактичного обсягу видатків замовника;</w:t>
            </w:r>
          </w:p>
          <w:p w:rsidR="00236340" w:rsidRPr="00086AF7" w:rsidRDefault="00236340" w:rsidP="00236340">
            <w:pPr>
              <w:widowControl w:val="0"/>
              <w:spacing w:after="0" w:line="240" w:lineRule="auto"/>
              <w:ind w:right="113"/>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2) покращення якості предмета закупі</w:t>
            </w:r>
            <w:proofErr w:type="gramStart"/>
            <w:r w:rsidRPr="00086AF7">
              <w:rPr>
                <w:rFonts w:ascii="Times New Roman" w:eastAsia="Times New Roman" w:hAnsi="Times New Roman" w:cs="Times New Roman"/>
                <w:sz w:val="24"/>
                <w:szCs w:val="24"/>
                <w:lang w:val="ru-RU" w:eastAsia="ar-SA"/>
              </w:rPr>
              <w:t>вл</w:t>
            </w:r>
            <w:proofErr w:type="gramEnd"/>
            <w:r w:rsidRPr="00086AF7">
              <w:rPr>
                <w:rFonts w:ascii="Times New Roman" w:eastAsia="Times New Roman" w:hAnsi="Times New Roman" w:cs="Times New Roman"/>
                <w:sz w:val="24"/>
                <w:szCs w:val="24"/>
                <w:lang w:val="ru-RU" w:eastAsia="ar-SA"/>
              </w:rPr>
              <w:t>і за умови, що таке покращення не призведе до збільшення суми, визначеної в договорі;</w:t>
            </w:r>
          </w:p>
          <w:p w:rsidR="00236340" w:rsidRPr="00086AF7" w:rsidRDefault="00236340" w:rsidP="00236340">
            <w:pPr>
              <w:widowControl w:val="0"/>
              <w:spacing w:after="0" w:line="240" w:lineRule="auto"/>
              <w:ind w:right="113"/>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 xml:space="preserve">3) продовження строку дії договору та виконання зобов’язань щодо передання товару, виконання робіт, надання послуг у разі виникнення документально </w:t>
            </w:r>
            <w:proofErr w:type="gramStart"/>
            <w:r w:rsidRPr="00086AF7">
              <w:rPr>
                <w:rFonts w:ascii="Times New Roman" w:eastAsia="Times New Roman" w:hAnsi="Times New Roman" w:cs="Times New Roman"/>
                <w:sz w:val="24"/>
                <w:szCs w:val="24"/>
                <w:lang w:val="ru-RU" w:eastAsia="ar-SA"/>
              </w:rPr>
              <w:t>п</w:t>
            </w:r>
            <w:proofErr w:type="gramEnd"/>
            <w:r w:rsidRPr="00086AF7">
              <w:rPr>
                <w:rFonts w:ascii="Times New Roman" w:eastAsia="Times New Roman" w:hAnsi="Times New Roman" w:cs="Times New Roman"/>
                <w:sz w:val="24"/>
                <w:szCs w:val="24"/>
                <w:lang w:val="ru-RU" w:eastAsia="ar-SA"/>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236340" w:rsidRPr="00086AF7" w:rsidRDefault="00236340" w:rsidP="00236340">
            <w:pPr>
              <w:widowControl w:val="0"/>
              <w:spacing w:after="0" w:line="240" w:lineRule="auto"/>
              <w:ind w:right="113"/>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 xml:space="preserve">4) узгодженої зміни </w:t>
            </w:r>
            <w:proofErr w:type="gramStart"/>
            <w:r w:rsidRPr="00086AF7">
              <w:rPr>
                <w:rFonts w:ascii="Times New Roman" w:eastAsia="Times New Roman" w:hAnsi="Times New Roman" w:cs="Times New Roman"/>
                <w:sz w:val="24"/>
                <w:szCs w:val="24"/>
                <w:lang w:val="ru-RU" w:eastAsia="ar-SA"/>
              </w:rPr>
              <w:t>ц</w:t>
            </w:r>
            <w:proofErr w:type="gramEnd"/>
            <w:r w:rsidRPr="00086AF7">
              <w:rPr>
                <w:rFonts w:ascii="Times New Roman" w:eastAsia="Times New Roman" w:hAnsi="Times New Roman" w:cs="Times New Roman"/>
                <w:sz w:val="24"/>
                <w:szCs w:val="24"/>
                <w:lang w:val="ru-RU" w:eastAsia="ar-SA"/>
              </w:rPr>
              <w:t>іни в бік зменшення (без зміни кількості (обсягу) та якості товарів, робіт і послуг);</w:t>
            </w:r>
          </w:p>
          <w:p w:rsidR="00236340" w:rsidRPr="00086AF7" w:rsidRDefault="00236340" w:rsidP="00236340">
            <w:pPr>
              <w:widowControl w:val="0"/>
              <w:spacing w:after="0" w:line="240" w:lineRule="auto"/>
              <w:ind w:right="113"/>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 xml:space="preserve">5) зміни </w:t>
            </w:r>
            <w:proofErr w:type="gramStart"/>
            <w:r w:rsidRPr="00086AF7">
              <w:rPr>
                <w:rFonts w:ascii="Times New Roman" w:eastAsia="Times New Roman" w:hAnsi="Times New Roman" w:cs="Times New Roman"/>
                <w:sz w:val="24"/>
                <w:szCs w:val="24"/>
                <w:lang w:val="ru-RU" w:eastAsia="ar-SA"/>
              </w:rPr>
              <w:t>ц</w:t>
            </w:r>
            <w:proofErr w:type="gramEnd"/>
            <w:r w:rsidRPr="00086AF7">
              <w:rPr>
                <w:rFonts w:ascii="Times New Roman" w:eastAsia="Times New Roman" w:hAnsi="Times New Roman" w:cs="Times New Roman"/>
                <w:sz w:val="24"/>
                <w:szCs w:val="24"/>
                <w:lang w:val="ru-RU" w:eastAsia="ar-SA"/>
              </w:rPr>
              <w:t>іни у зв’язку із зміною ставок податків і зборів пропорційно до змін таких ставок;</w:t>
            </w:r>
          </w:p>
          <w:p w:rsidR="00236340" w:rsidRPr="00853714" w:rsidRDefault="00236340" w:rsidP="00236340">
            <w:pPr>
              <w:widowControl w:val="0"/>
              <w:spacing w:after="0" w:line="240" w:lineRule="auto"/>
              <w:ind w:right="113"/>
              <w:jc w:val="both"/>
              <w:rPr>
                <w:rFonts w:ascii="Times New Roman" w:eastAsia="Times New Roman" w:hAnsi="Times New Roman" w:cs="Times New Roman"/>
                <w:sz w:val="24"/>
                <w:szCs w:val="24"/>
                <w:lang w:val="ru-RU" w:eastAsia="ar-SA"/>
              </w:rPr>
            </w:pPr>
            <w:proofErr w:type="gramStart"/>
            <w:r w:rsidRPr="00086AF7">
              <w:rPr>
                <w:rFonts w:ascii="Times New Roman" w:eastAsia="Times New Roman" w:hAnsi="Times New Roman" w:cs="Times New Roman"/>
                <w:sz w:val="24"/>
                <w:szCs w:val="24"/>
                <w:lang w:val="ru-RU" w:eastAsia="ar-SA"/>
              </w:rPr>
              <w:t xml:space="preserve">6) </w:t>
            </w:r>
            <w:r w:rsidRPr="00853714">
              <w:rPr>
                <w:rFonts w:ascii="Times New Roman" w:hAnsi="Times New Roman" w:cs="Times New Roman"/>
                <w:color w:val="00000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53714">
              <w:rPr>
                <w:rFonts w:ascii="Times New Roman" w:hAnsi="Times New Roman" w:cs="Times New Roman"/>
                <w:color w:val="000000"/>
                <w:sz w:val="24"/>
                <w:szCs w:val="24"/>
              </w:rPr>
              <w:t>Platts</w:t>
            </w:r>
            <w:r w:rsidRPr="00853714">
              <w:rPr>
                <w:rFonts w:ascii="Times New Roman" w:hAnsi="Times New Roman" w:cs="Times New Roman"/>
                <w:color w:val="000000"/>
                <w:sz w:val="24"/>
                <w:szCs w:val="24"/>
                <w:lang w:val="ru-RU"/>
              </w:rPr>
              <w:t xml:space="preserve">, </w:t>
            </w:r>
            <w:r w:rsidRPr="00853714">
              <w:rPr>
                <w:rFonts w:ascii="Times New Roman" w:hAnsi="Times New Roman" w:cs="Times New Roman"/>
                <w:color w:val="000000"/>
                <w:sz w:val="24"/>
                <w:szCs w:val="24"/>
              </w:rPr>
              <w:t>ARGUS</w:t>
            </w:r>
            <w:r w:rsidRPr="00853714">
              <w:rPr>
                <w:rFonts w:ascii="Times New Roman" w:hAnsi="Times New Roman" w:cs="Times New Roman"/>
                <w:color w:val="000000"/>
                <w:sz w:val="24"/>
                <w:szCs w:val="24"/>
                <w:lang w:val="ru-RU"/>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236340" w:rsidRDefault="00236340" w:rsidP="00236340">
            <w:pPr>
              <w:widowControl w:val="0"/>
              <w:spacing w:after="0" w:line="240" w:lineRule="auto"/>
              <w:ind w:right="113"/>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7) зміни умов у зв’язку із застосуванням п</w:t>
            </w:r>
            <w:r>
              <w:rPr>
                <w:rFonts w:ascii="Times New Roman" w:eastAsia="Times New Roman" w:hAnsi="Times New Roman" w:cs="Times New Roman"/>
                <w:sz w:val="24"/>
                <w:szCs w:val="24"/>
                <w:lang w:val="ru-RU" w:eastAsia="ar-SA"/>
              </w:rPr>
              <w:t>оложень частини шостої статті 41</w:t>
            </w:r>
            <w:r w:rsidRPr="00086AF7">
              <w:rPr>
                <w:rFonts w:ascii="Times New Roman" w:eastAsia="Times New Roman" w:hAnsi="Times New Roman" w:cs="Times New Roman"/>
                <w:sz w:val="24"/>
                <w:szCs w:val="24"/>
                <w:lang w:val="ru-RU" w:eastAsia="ar-SA"/>
              </w:rPr>
              <w:t xml:space="preserve"> Закону У</w:t>
            </w:r>
            <w:r>
              <w:rPr>
                <w:rFonts w:ascii="Times New Roman" w:eastAsia="Times New Roman" w:hAnsi="Times New Roman" w:cs="Times New Roman"/>
                <w:sz w:val="24"/>
                <w:szCs w:val="24"/>
                <w:lang w:val="ru-RU" w:eastAsia="ar-SA"/>
              </w:rPr>
              <w:t>країни «Про публічні закупі</w:t>
            </w:r>
            <w:proofErr w:type="gramStart"/>
            <w:r>
              <w:rPr>
                <w:rFonts w:ascii="Times New Roman" w:eastAsia="Times New Roman" w:hAnsi="Times New Roman" w:cs="Times New Roman"/>
                <w:sz w:val="24"/>
                <w:szCs w:val="24"/>
                <w:lang w:val="ru-RU" w:eastAsia="ar-SA"/>
              </w:rPr>
              <w:t>вл</w:t>
            </w:r>
            <w:proofErr w:type="gramEnd"/>
            <w:r>
              <w:rPr>
                <w:rFonts w:ascii="Times New Roman" w:eastAsia="Times New Roman" w:hAnsi="Times New Roman" w:cs="Times New Roman"/>
                <w:sz w:val="24"/>
                <w:szCs w:val="24"/>
                <w:lang w:val="ru-RU" w:eastAsia="ar-SA"/>
              </w:rPr>
              <w:t>і».</w:t>
            </w:r>
          </w:p>
          <w:p w:rsidR="00236340" w:rsidRDefault="00236340" w:rsidP="00236340">
            <w:pPr>
              <w:widowControl w:val="0"/>
              <w:spacing w:after="0" w:line="240" w:lineRule="auto"/>
              <w:ind w:right="113"/>
              <w:jc w:val="both"/>
              <w:rPr>
                <w:color w:val="000000"/>
                <w:sz w:val="27"/>
                <w:szCs w:val="27"/>
                <w:lang w:val="ru-RU"/>
              </w:rPr>
            </w:pPr>
            <w:r w:rsidRPr="00853714">
              <w:rPr>
                <w:rFonts w:ascii="Times New Roman" w:eastAsia="Times New Roman" w:hAnsi="Times New Roman" w:cs="Times New Roman"/>
                <w:sz w:val="24"/>
                <w:szCs w:val="24"/>
                <w:lang w:val="ru-RU" w:eastAsia="ar-SA"/>
              </w:rPr>
              <w:t xml:space="preserve">    </w:t>
            </w:r>
            <w:r w:rsidRPr="00853714">
              <w:rPr>
                <w:rFonts w:ascii="Times New Roman" w:hAnsi="Times New Roman" w:cs="Times New Roman"/>
                <w:color w:val="000000"/>
                <w:sz w:val="24"/>
                <w:szCs w:val="24"/>
                <w:lang w:val="ru-RU"/>
              </w:rPr>
              <w:t>Дія договору про закупівлю може бути продовжена на строк, достатній для проведення процедури закупі</w:t>
            </w:r>
            <w:proofErr w:type="gramStart"/>
            <w:r w:rsidRPr="00853714">
              <w:rPr>
                <w:rFonts w:ascii="Times New Roman" w:hAnsi="Times New Roman" w:cs="Times New Roman"/>
                <w:color w:val="000000"/>
                <w:sz w:val="24"/>
                <w:szCs w:val="24"/>
                <w:lang w:val="ru-RU"/>
              </w:rPr>
              <w:t>вл</w:t>
            </w:r>
            <w:proofErr w:type="gramEnd"/>
            <w:r w:rsidRPr="00853714">
              <w:rPr>
                <w:rFonts w:ascii="Times New Roman" w:hAnsi="Times New Roman" w:cs="Times New Roman"/>
                <w:color w:val="000000"/>
                <w:sz w:val="24"/>
                <w:szCs w:val="24"/>
                <w:lang w:val="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Зміни, що до договору про закупівлю можуть вноситись у випадках, вказаних вище, та оформлюються в такій самій формі, що й догові</w:t>
            </w:r>
            <w:proofErr w:type="gramStart"/>
            <w:r w:rsidRPr="00853714">
              <w:rPr>
                <w:rFonts w:ascii="Times New Roman" w:hAnsi="Times New Roman" w:cs="Times New Roman"/>
                <w:color w:val="000000"/>
                <w:sz w:val="24"/>
                <w:szCs w:val="24"/>
                <w:lang w:val="ru-RU"/>
              </w:rPr>
              <w:t>р</w:t>
            </w:r>
            <w:proofErr w:type="gramEnd"/>
            <w:r w:rsidRPr="00853714">
              <w:rPr>
                <w:rFonts w:ascii="Times New Roman" w:hAnsi="Times New Roman" w:cs="Times New Roman"/>
                <w:color w:val="000000"/>
                <w:sz w:val="24"/>
                <w:szCs w:val="24"/>
                <w:lang w:val="ru-RU"/>
              </w:rPr>
              <w:t xml:space="preserve"> про закупівлю, а саме у письмовій формі шляхом укладення додаткового договору (угоди).</w:t>
            </w:r>
            <w:r w:rsidRPr="00853714">
              <w:rPr>
                <w:color w:val="000000"/>
                <w:sz w:val="27"/>
                <w:szCs w:val="27"/>
                <w:lang w:val="ru-RU"/>
              </w:rPr>
              <w:t xml:space="preserve"> </w:t>
            </w:r>
          </w:p>
          <w:p w:rsidR="00236340" w:rsidRPr="00853714" w:rsidRDefault="00236340" w:rsidP="00236340">
            <w:pPr>
              <w:widowControl w:val="0"/>
              <w:spacing w:after="0" w:line="240" w:lineRule="auto"/>
              <w:ind w:right="113"/>
              <w:jc w:val="both"/>
              <w:rPr>
                <w:rFonts w:ascii="Times New Roman" w:eastAsia="Times New Roman" w:hAnsi="Times New Roman" w:cs="Times New Roman"/>
                <w:sz w:val="24"/>
                <w:szCs w:val="24"/>
                <w:lang w:val="ru-RU" w:eastAsia="ar-SA"/>
              </w:rPr>
            </w:pPr>
            <w:r>
              <w:rPr>
                <w:color w:val="000000"/>
                <w:sz w:val="27"/>
                <w:szCs w:val="27"/>
                <w:lang w:val="ru-RU"/>
              </w:rPr>
              <w:lastRenderedPageBreak/>
              <w:t xml:space="preserve">    </w:t>
            </w:r>
            <w:r w:rsidRPr="00853714">
              <w:rPr>
                <w:rFonts w:ascii="Times New Roman" w:hAnsi="Times New Roman" w:cs="Times New Roman"/>
                <w:color w:val="000000"/>
                <w:sz w:val="24"/>
                <w:szCs w:val="24"/>
                <w:lang w:val="ru-RU"/>
              </w:rPr>
              <w:t xml:space="preserve">Пропозицію щодо внесення змін </w:t>
            </w:r>
            <w:proofErr w:type="gramStart"/>
            <w:r w:rsidRPr="00853714">
              <w:rPr>
                <w:rFonts w:ascii="Times New Roman" w:hAnsi="Times New Roman" w:cs="Times New Roman"/>
                <w:color w:val="000000"/>
                <w:sz w:val="24"/>
                <w:szCs w:val="24"/>
                <w:lang w:val="ru-RU"/>
              </w:rPr>
              <w:t>до</w:t>
            </w:r>
            <w:proofErr w:type="gramEnd"/>
            <w:r w:rsidRPr="00853714">
              <w:rPr>
                <w:rFonts w:ascii="Times New Roman" w:hAnsi="Times New Roman" w:cs="Times New Roman"/>
                <w:color w:val="000000"/>
                <w:sz w:val="24"/>
                <w:szCs w:val="24"/>
                <w:lang w:val="ru-RU"/>
              </w:rPr>
              <w:t xml:space="preserve">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w:t>
            </w:r>
            <w:proofErr w:type="gramStart"/>
            <w:r w:rsidRPr="00853714">
              <w:rPr>
                <w:rFonts w:ascii="Times New Roman" w:hAnsi="Times New Roman" w:cs="Times New Roman"/>
                <w:color w:val="000000"/>
                <w:sz w:val="24"/>
                <w:szCs w:val="24"/>
                <w:lang w:val="ru-RU"/>
              </w:rPr>
              <w:t>р</w:t>
            </w:r>
            <w:proofErr w:type="gramEnd"/>
            <w:r w:rsidRPr="00853714">
              <w:rPr>
                <w:rFonts w:ascii="Times New Roman" w:hAnsi="Times New Roman" w:cs="Times New Roman"/>
                <w:color w:val="000000"/>
                <w:sz w:val="24"/>
                <w:szCs w:val="24"/>
                <w:lang w:val="ru-RU"/>
              </w:rPr>
              <w:t xml:space="preserve"> особи, яка її зробила, вважати себе зобов'язаною у разі її прийняття. Обмін інформаціє щодо внесення змін </w:t>
            </w:r>
            <w:proofErr w:type="gramStart"/>
            <w:r w:rsidRPr="00853714">
              <w:rPr>
                <w:rFonts w:ascii="Times New Roman" w:hAnsi="Times New Roman" w:cs="Times New Roman"/>
                <w:color w:val="000000"/>
                <w:sz w:val="24"/>
                <w:szCs w:val="24"/>
                <w:lang w:val="ru-RU"/>
              </w:rPr>
              <w:t>до</w:t>
            </w:r>
            <w:proofErr w:type="gramEnd"/>
            <w:r w:rsidRPr="00853714">
              <w:rPr>
                <w:rFonts w:ascii="Times New Roman" w:hAnsi="Times New Roman" w:cs="Times New Roman"/>
                <w:color w:val="000000"/>
                <w:sz w:val="24"/>
                <w:szCs w:val="24"/>
                <w:lang w:val="ru-RU"/>
              </w:rPr>
              <w:t xml:space="preserve"> </w:t>
            </w:r>
            <w:proofErr w:type="gramStart"/>
            <w:r w:rsidRPr="00853714">
              <w:rPr>
                <w:rFonts w:ascii="Times New Roman" w:hAnsi="Times New Roman" w:cs="Times New Roman"/>
                <w:color w:val="000000"/>
                <w:sz w:val="24"/>
                <w:szCs w:val="24"/>
                <w:lang w:val="ru-RU"/>
              </w:rPr>
              <w:t>договору</w:t>
            </w:r>
            <w:proofErr w:type="gramEnd"/>
            <w:r w:rsidRPr="00853714">
              <w:rPr>
                <w:rFonts w:ascii="Times New Roman" w:hAnsi="Times New Roman" w:cs="Times New Roman"/>
                <w:color w:val="000000"/>
                <w:sz w:val="24"/>
                <w:szCs w:val="24"/>
                <w:lang w:val="ru-RU"/>
              </w:rPr>
              <w:t xml:space="preserve"> здійснюється у письмовій формі шляхом взаємного листування. Відповідь особи, якій адресована пропозиція щодо змін до договору, про її прийняття </w:t>
            </w:r>
            <w:proofErr w:type="gramStart"/>
            <w:r w:rsidRPr="00853714">
              <w:rPr>
                <w:rFonts w:ascii="Times New Roman" w:hAnsi="Times New Roman" w:cs="Times New Roman"/>
                <w:color w:val="000000"/>
                <w:sz w:val="24"/>
                <w:szCs w:val="24"/>
                <w:lang w:val="ru-RU"/>
              </w:rPr>
              <w:t>повинна</w:t>
            </w:r>
            <w:proofErr w:type="gramEnd"/>
            <w:r w:rsidRPr="00853714">
              <w:rPr>
                <w:rFonts w:ascii="Times New Roman" w:hAnsi="Times New Roman" w:cs="Times New Roman"/>
                <w:color w:val="000000"/>
                <w:sz w:val="24"/>
                <w:szCs w:val="24"/>
                <w:lang w:val="ru-RU"/>
              </w:rPr>
              <w:t xml:space="preserve"> бути повною і безумовною. Зміна договору </w:t>
            </w:r>
            <w:proofErr w:type="gramStart"/>
            <w:r w:rsidRPr="00853714">
              <w:rPr>
                <w:rFonts w:ascii="Times New Roman" w:hAnsi="Times New Roman" w:cs="Times New Roman"/>
                <w:color w:val="000000"/>
                <w:sz w:val="24"/>
                <w:szCs w:val="24"/>
                <w:lang w:val="ru-RU"/>
              </w:rPr>
              <w:t>допускається</w:t>
            </w:r>
            <w:proofErr w:type="gramEnd"/>
            <w:r w:rsidRPr="00853714">
              <w:rPr>
                <w:rFonts w:ascii="Times New Roman" w:hAnsi="Times New Roman" w:cs="Times New Roman"/>
                <w:color w:val="000000"/>
                <w:sz w:val="24"/>
                <w:szCs w:val="24"/>
                <w:lang w:val="ru-RU"/>
              </w:rPr>
              <w:t xml:space="preserve"> лише за згодою сторін, якщо інше не встановлено договором або законом. В той же час, догові</w:t>
            </w:r>
            <w:proofErr w:type="gramStart"/>
            <w:r w:rsidRPr="00853714">
              <w:rPr>
                <w:rFonts w:ascii="Times New Roman" w:hAnsi="Times New Roman" w:cs="Times New Roman"/>
                <w:color w:val="000000"/>
                <w:sz w:val="24"/>
                <w:szCs w:val="24"/>
                <w:lang w:val="ru-RU"/>
              </w:rPr>
              <w:t>р</w:t>
            </w:r>
            <w:proofErr w:type="gramEnd"/>
            <w:r w:rsidRPr="00853714">
              <w:rPr>
                <w:rFonts w:ascii="Times New Roman" w:hAnsi="Times New Roman" w:cs="Times New Roman"/>
                <w:color w:val="000000"/>
                <w:sz w:val="24"/>
                <w:szCs w:val="24"/>
                <w:lang w:val="ru-RU"/>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roofErr w:type="gramStart"/>
            <w:r w:rsidRPr="00853714">
              <w:rPr>
                <w:rFonts w:ascii="Times New Roman" w:hAnsi="Times New Roman" w:cs="Times New Roman"/>
                <w:color w:val="000000"/>
                <w:sz w:val="24"/>
                <w:szCs w:val="24"/>
                <w:lang w:val="ru-RU"/>
              </w:rPr>
              <w:t>У</w:t>
            </w:r>
            <w:proofErr w:type="gramEnd"/>
            <w:r w:rsidRPr="00853714">
              <w:rPr>
                <w:rFonts w:ascii="Times New Roman" w:hAnsi="Times New Roman" w:cs="Times New Roman"/>
                <w:color w:val="000000"/>
                <w:sz w:val="24"/>
                <w:szCs w:val="24"/>
                <w:lang w:val="ru-RU"/>
              </w:rPr>
              <w:t xml:space="preserve"> </w:t>
            </w:r>
            <w:proofErr w:type="gramStart"/>
            <w:r w:rsidRPr="00853714">
              <w:rPr>
                <w:rFonts w:ascii="Times New Roman" w:hAnsi="Times New Roman" w:cs="Times New Roman"/>
                <w:color w:val="000000"/>
                <w:sz w:val="24"/>
                <w:szCs w:val="24"/>
                <w:lang w:val="ru-RU"/>
              </w:rPr>
              <w:t>раз</w:t>
            </w:r>
            <w:proofErr w:type="gramEnd"/>
            <w:r w:rsidRPr="00853714">
              <w:rPr>
                <w:rFonts w:ascii="Times New Roman" w:hAnsi="Times New Roman" w:cs="Times New Roman"/>
                <w:color w:val="000000"/>
                <w:sz w:val="24"/>
                <w:szCs w:val="24"/>
                <w:lang w:val="ru-RU"/>
              </w:rPr>
              <w:t>і зміни договору зобов'язання сторін змінюються відповідно до змінених умов щодо предмета, місця, строків виконання тощо.</w:t>
            </w:r>
          </w:p>
          <w:p w:rsidR="00236340" w:rsidRPr="00086AF7" w:rsidRDefault="00236340" w:rsidP="00236340">
            <w:pPr>
              <w:widowControl w:val="0"/>
              <w:spacing w:after="0" w:line="240" w:lineRule="auto"/>
              <w:ind w:right="113"/>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 xml:space="preserve">      Догові</w:t>
            </w:r>
            <w:proofErr w:type="gramStart"/>
            <w:r w:rsidRPr="00086AF7">
              <w:rPr>
                <w:rFonts w:ascii="Times New Roman" w:eastAsia="Times New Roman" w:hAnsi="Times New Roman" w:cs="Times New Roman"/>
                <w:sz w:val="24"/>
                <w:szCs w:val="24"/>
                <w:lang w:val="ru-RU" w:eastAsia="ar-SA"/>
              </w:rPr>
              <w:t>р</w:t>
            </w:r>
            <w:proofErr w:type="gramEnd"/>
            <w:r w:rsidRPr="00086AF7">
              <w:rPr>
                <w:rFonts w:ascii="Times New Roman" w:eastAsia="Times New Roman" w:hAnsi="Times New Roman" w:cs="Times New Roman"/>
                <w:sz w:val="24"/>
                <w:szCs w:val="24"/>
                <w:lang w:val="ru-RU" w:eastAsia="ar-SA"/>
              </w:rPr>
              <w:t xml:space="preserve"> про закупівлю є нікчемним у разі:</w:t>
            </w:r>
          </w:p>
          <w:p w:rsidR="00236340" w:rsidRDefault="00236340" w:rsidP="00236340">
            <w:pPr>
              <w:widowControl w:val="0"/>
              <w:spacing w:after="0" w:line="240" w:lineRule="auto"/>
              <w:ind w:right="113"/>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 його укладення з порушенням в</w:t>
            </w:r>
            <w:r>
              <w:rPr>
                <w:rFonts w:ascii="Times New Roman" w:eastAsia="Times New Roman" w:hAnsi="Times New Roman" w:cs="Times New Roman"/>
                <w:sz w:val="24"/>
                <w:szCs w:val="24"/>
                <w:lang w:val="ru-RU" w:eastAsia="ar-SA"/>
              </w:rPr>
              <w:t>имог частини четвертої статті 41</w:t>
            </w:r>
            <w:r w:rsidRPr="00086AF7">
              <w:rPr>
                <w:rFonts w:ascii="Times New Roman" w:eastAsia="Times New Roman" w:hAnsi="Times New Roman" w:cs="Times New Roman"/>
                <w:sz w:val="24"/>
                <w:szCs w:val="24"/>
                <w:lang w:val="ru-RU" w:eastAsia="ar-SA"/>
              </w:rPr>
              <w:t xml:space="preserve"> Закону Ук</w:t>
            </w:r>
            <w:r>
              <w:rPr>
                <w:rFonts w:ascii="Times New Roman" w:eastAsia="Times New Roman" w:hAnsi="Times New Roman" w:cs="Times New Roman"/>
                <w:sz w:val="24"/>
                <w:szCs w:val="24"/>
                <w:lang w:val="ru-RU" w:eastAsia="ar-SA"/>
              </w:rPr>
              <w:t>раїни «Про публічні закупі</w:t>
            </w:r>
            <w:proofErr w:type="gramStart"/>
            <w:r>
              <w:rPr>
                <w:rFonts w:ascii="Times New Roman" w:eastAsia="Times New Roman" w:hAnsi="Times New Roman" w:cs="Times New Roman"/>
                <w:sz w:val="24"/>
                <w:szCs w:val="24"/>
                <w:lang w:val="ru-RU" w:eastAsia="ar-SA"/>
              </w:rPr>
              <w:t>вл</w:t>
            </w:r>
            <w:proofErr w:type="gramEnd"/>
            <w:r>
              <w:rPr>
                <w:rFonts w:ascii="Times New Roman" w:eastAsia="Times New Roman" w:hAnsi="Times New Roman" w:cs="Times New Roman"/>
                <w:sz w:val="24"/>
                <w:szCs w:val="24"/>
                <w:lang w:val="ru-RU" w:eastAsia="ar-SA"/>
              </w:rPr>
              <w:t>і»;</w:t>
            </w:r>
          </w:p>
          <w:p w:rsidR="00236340" w:rsidRPr="00086AF7" w:rsidRDefault="00236340" w:rsidP="00236340">
            <w:pPr>
              <w:widowControl w:val="0"/>
              <w:spacing w:after="0" w:line="240" w:lineRule="auto"/>
              <w:ind w:right="113"/>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 його укладення в період оскарження процедури закупі</w:t>
            </w:r>
            <w:proofErr w:type="gramStart"/>
            <w:r w:rsidRPr="00086AF7">
              <w:rPr>
                <w:rFonts w:ascii="Times New Roman" w:eastAsia="Times New Roman" w:hAnsi="Times New Roman" w:cs="Times New Roman"/>
                <w:sz w:val="24"/>
                <w:szCs w:val="24"/>
                <w:lang w:val="ru-RU" w:eastAsia="ar-SA"/>
              </w:rPr>
              <w:t>вл</w:t>
            </w:r>
            <w:proofErr w:type="gramEnd"/>
            <w:r w:rsidRPr="00086AF7">
              <w:rPr>
                <w:rFonts w:ascii="Times New Roman" w:eastAsia="Times New Roman" w:hAnsi="Times New Roman" w:cs="Times New Roman"/>
                <w:sz w:val="24"/>
                <w:szCs w:val="24"/>
                <w:lang w:val="ru-RU" w:eastAsia="ar-SA"/>
              </w:rPr>
              <w:t>і;</w:t>
            </w:r>
          </w:p>
          <w:p w:rsidR="00DC2A00" w:rsidRPr="00086AF7" w:rsidRDefault="00236340" w:rsidP="00236340">
            <w:pPr>
              <w:widowControl w:val="0"/>
              <w:suppressAutoHyphens/>
              <w:spacing w:after="0" w:line="240" w:lineRule="auto"/>
              <w:contextualSpacing/>
              <w:jc w:val="both"/>
              <w:rPr>
                <w:rFonts w:ascii="Times New Roman" w:eastAsia="Times New Roman" w:hAnsi="Times New Roman" w:cs="Times New Roman"/>
                <w:sz w:val="24"/>
                <w:szCs w:val="24"/>
                <w:lang w:val="uk-UA" w:eastAsia="ar-SA"/>
              </w:rPr>
            </w:pPr>
            <w:r w:rsidRPr="00086AF7">
              <w:rPr>
                <w:rFonts w:ascii="Times New Roman" w:eastAsia="Times New Roman" w:hAnsi="Times New Roman" w:cs="Times New Roman"/>
                <w:sz w:val="24"/>
                <w:szCs w:val="24"/>
                <w:lang w:val="ru-RU" w:eastAsia="ar-SA"/>
              </w:rPr>
              <w:t>- його укладення з порушенням строків, передбачених</w:t>
            </w:r>
            <w:r>
              <w:rPr>
                <w:rFonts w:ascii="Times New Roman" w:hAnsi="Times New Roman" w:cs="Times New Roman"/>
                <w:sz w:val="24"/>
                <w:szCs w:val="24"/>
                <w:lang w:val="uk-UA"/>
              </w:rPr>
              <w:t xml:space="preserve"> частиною 5 і 6 статті 33 та частиною 7 статті 40 цього Закону</w:t>
            </w:r>
            <w:r w:rsidRPr="008B1BE4">
              <w:rPr>
                <w:rFonts w:ascii="Times New Roman" w:eastAsia="Times New Roman" w:hAnsi="Times New Roman" w:cs="Times New Roman"/>
                <w:sz w:val="24"/>
                <w:szCs w:val="24"/>
                <w:lang w:val="uk-UA" w:eastAsia="ar-SA"/>
              </w:rPr>
              <w:t xml:space="preserve">, </w:t>
            </w:r>
            <w:proofErr w:type="gramStart"/>
            <w:r w:rsidRPr="008B1BE4">
              <w:rPr>
                <w:rFonts w:ascii="Times New Roman" w:eastAsia="Times New Roman" w:hAnsi="Times New Roman" w:cs="Times New Roman"/>
                <w:sz w:val="24"/>
                <w:szCs w:val="24"/>
                <w:lang w:val="uk-UA" w:eastAsia="ar-SA"/>
              </w:rPr>
              <w:t>кр</w:t>
            </w:r>
            <w:proofErr w:type="gramEnd"/>
            <w:r w:rsidRPr="008B1BE4">
              <w:rPr>
                <w:rFonts w:ascii="Times New Roman" w:eastAsia="Times New Roman" w:hAnsi="Times New Roman" w:cs="Times New Roman"/>
                <w:sz w:val="24"/>
                <w:szCs w:val="24"/>
                <w:lang w:val="uk-UA" w:eastAsia="ar-SA"/>
              </w:rPr>
              <w:t>ім випадків зупинення перебігу строків у зв’язку з розглядо</w:t>
            </w:r>
            <w:r>
              <w:rPr>
                <w:rFonts w:ascii="Times New Roman" w:eastAsia="Times New Roman" w:hAnsi="Times New Roman" w:cs="Times New Roman"/>
                <w:sz w:val="24"/>
                <w:szCs w:val="24"/>
                <w:lang w:val="uk-UA" w:eastAsia="ar-SA"/>
              </w:rPr>
              <w:t>м скарги органом оскарження</w:t>
            </w:r>
            <w:r w:rsidRPr="008B1BE4">
              <w:rPr>
                <w:rFonts w:ascii="Times New Roman" w:eastAsia="Times New Roman" w:hAnsi="Times New Roman" w:cs="Times New Roman"/>
                <w:sz w:val="24"/>
                <w:szCs w:val="24"/>
                <w:lang w:val="uk-UA" w:eastAsia="ar-SA"/>
              </w:rPr>
              <w:t>.</w:t>
            </w:r>
          </w:p>
        </w:tc>
      </w:tr>
      <w:tr w:rsidR="00DC2A00" w:rsidRPr="00DA6276"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lastRenderedPageBreak/>
              <w:t>5</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Дії замовника при відмові переможця торгів </w:t>
            </w:r>
            <w:proofErr w:type="gramStart"/>
            <w:r w:rsidRPr="00086AF7">
              <w:rPr>
                <w:rFonts w:ascii="Times New Roman" w:eastAsia="Times New Roman" w:hAnsi="Times New Roman" w:cs="Times New Roman"/>
                <w:sz w:val="24"/>
                <w:szCs w:val="24"/>
                <w:lang w:val="ru-RU" w:eastAsia="uk-UA"/>
              </w:rPr>
              <w:t>п</w:t>
            </w:r>
            <w:proofErr w:type="gramEnd"/>
            <w:r w:rsidRPr="00086AF7">
              <w:rPr>
                <w:rFonts w:ascii="Times New Roman" w:eastAsia="Times New Roman" w:hAnsi="Times New Roman" w:cs="Times New Roman"/>
                <w:sz w:val="24"/>
                <w:szCs w:val="24"/>
                <w:lang w:val="ru-RU" w:eastAsia="uk-UA"/>
              </w:rPr>
              <w:t>ідписати договір про закупівлю</w:t>
            </w:r>
          </w:p>
        </w:tc>
        <w:tc>
          <w:tcPr>
            <w:tcW w:w="6042" w:type="dxa"/>
            <w:shd w:val="clear" w:color="auto" w:fill="auto"/>
          </w:tcPr>
          <w:p w:rsidR="00DC2A00" w:rsidRPr="00086AF7" w:rsidRDefault="00DC2A00" w:rsidP="0049103C">
            <w:pPr>
              <w:widowControl w:val="0"/>
              <w:suppressAutoHyphens/>
              <w:spacing w:after="0" w:line="240" w:lineRule="auto"/>
              <w:contextualSpacing/>
              <w:jc w:val="both"/>
              <w:rPr>
                <w:rFonts w:ascii="Times New Roman" w:eastAsia="Times New Roman" w:hAnsi="Times New Roman" w:cs="Times New Roman"/>
                <w:sz w:val="24"/>
                <w:szCs w:val="24"/>
                <w:lang w:val="uk-UA" w:eastAsia="ar-SA"/>
              </w:rPr>
            </w:pPr>
            <w:r w:rsidRPr="00086AF7">
              <w:rPr>
                <w:rFonts w:ascii="Times New Roman" w:eastAsia="Times New Roman" w:hAnsi="Times New Roman" w:cs="Times New Roman"/>
                <w:sz w:val="24"/>
                <w:szCs w:val="24"/>
                <w:lang w:val="uk-UA" w:eastAsia="ar-SA"/>
              </w:rPr>
              <w:t xml:space="preserve">    </w:t>
            </w:r>
            <w:r w:rsidR="00236340">
              <w:rPr>
                <w:rFonts w:ascii="Times New Roman" w:hAnsi="Times New Roman" w:cs="Times New Roman"/>
                <w:color w:val="000000"/>
                <w:sz w:val="24"/>
                <w:szCs w:val="24"/>
                <w:lang w:val="ru-RU"/>
              </w:rPr>
              <w:t xml:space="preserve">    </w:t>
            </w:r>
            <w:r w:rsidR="00236340" w:rsidRPr="00853714">
              <w:rPr>
                <w:rFonts w:ascii="Times New Roman" w:hAnsi="Times New Roman" w:cs="Times New Roman"/>
                <w:color w:val="000000"/>
                <w:sz w:val="24"/>
                <w:szCs w:val="24"/>
                <w:lang w:val="ru-RU"/>
              </w:rPr>
              <w:t>У разі відмови переможця процедури закупі</w:t>
            </w:r>
            <w:proofErr w:type="gramStart"/>
            <w:r w:rsidR="00236340" w:rsidRPr="00853714">
              <w:rPr>
                <w:rFonts w:ascii="Times New Roman" w:hAnsi="Times New Roman" w:cs="Times New Roman"/>
                <w:color w:val="000000"/>
                <w:sz w:val="24"/>
                <w:szCs w:val="24"/>
                <w:lang w:val="ru-RU"/>
              </w:rPr>
              <w:t>вл</w:t>
            </w:r>
            <w:proofErr w:type="gramEnd"/>
            <w:r w:rsidR="00236340" w:rsidRPr="00853714">
              <w:rPr>
                <w:rFonts w:ascii="Times New Roman" w:hAnsi="Times New Roman" w:cs="Times New Roman"/>
                <w:color w:val="000000"/>
                <w:sz w:val="24"/>
                <w:szCs w:val="24"/>
                <w:lang w:val="ru-RU"/>
              </w:rPr>
              <w:t>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w:t>
            </w:r>
            <w:proofErr w:type="gramStart"/>
            <w:r w:rsidR="00236340" w:rsidRPr="00853714">
              <w:rPr>
                <w:rFonts w:ascii="Times New Roman" w:hAnsi="Times New Roman" w:cs="Times New Roman"/>
                <w:color w:val="000000"/>
                <w:sz w:val="24"/>
                <w:szCs w:val="24"/>
                <w:lang w:val="ru-RU"/>
              </w:rPr>
              <w:t>вл</w:t>
            </w:r>
            <w:proofErr w:type="gramEnd"/>
            <w:r w:rsidR="00236340" w:rsidRPr="00853714">
              <w:rPr>
                <w:rFonts w:ascii="Times New Roman" w:hAnsi="Times New Roman" w:cs="Times New Roman"/>
                <w:color w:val="000000"/>
                <w:sz w:val="24"/>
                <w:szCs w:val="24"/>
                <w:lang w:val="ru-RU"/>
              </w:rPr>
              <w:t>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236340">
              <w:rPr>
                <w:rFonts w:ascii="Times New Roman" w:hAnsi="Times New Roman" w:cs="Times New Roman"/>
                <w:color w:val="000000"/>
                <w:sz w:val="24"/>
                <w:szCs w:val="24"/>
                <w:lang w:val="ru-RU"/>
              </w:rPr>
              <w:t>.</w:t>
            </w:r>
          </w:p>
        </w:tc>
      </w:tr>
      <w:tr w:rsidR="00DC2A00" w:rsidRPr="007818C8"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6</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Забезпечення виконання договору </w:t>
            </w:r>
            <w:proofErr w:type="gramStart"/>
            <w:r w:rsidRPr="00086AF7">
              <w:rPr>
                <w:rFonts w:ascii="Times New Roman" w:eastAsia="Times New Roman" w:hAnsi="Times New Roman" w:cs="Times New Roman"/>
                <w:sz w:val="24"/>
                <w:szCs w:val="24"/>
                <w:lang w:val="ru-RU" w:eastAsia="uk-UA"/>
              </w:rPr>
              <w:t>про</w:t>
            </w:r>
            <w:proofErr w:type="gramEnd"/>
            <w:r w:rsidRPr="00086AF7">
              <w:rPr>
                <w:rFonts w:ascii="Times New Roman" w:eastAsia="Times New Roman" w:hAnsi="Times New Roman" w:cs="Times New Roman"/>
                <w:sz w:val="24"/>
                <w:szCs w:val="24"/>
                <w:lang w:val="ru-RU" w:eastAsia="uk-UA"/>
              </w:rPr>
              <w:t xml:space="preserve"> закупівлю </w:t>
            </w:r>
          </w:p>
        </w:tc>
        <w:tc>
          <w:tcPr>
            <w:tcW w:w="6042" w:type="dxa"/>
            <w:shd w:val="clear" w:color="auto" w:fill="auto"/>
          </w:tcPr>
          <w:p w:rsidR="00DC2A00" w:rsidRPr="00086AF7" w:rsidRDefault="00236340" w:rsidP="00DC2A00">
            <w:pPr>
              <w:widowControl w:val="0"/>
              <w:suppressAutoHyphens/>
              <w:spacing w:after="0" w:line="240" w:lineRule="auto"/>
              <w:contextualSpacing/>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ru-RU" w:eastAsia="uk-UA"/>
              </w:rPr>
              <w:t>Н</w:t>
            </w:r>
            <w:r w:rsidR="00DC2A00" w:rsidRPr="00086AF7">
              <w:rPr>
                <w:rFonts w:ascii="Times New Roman" w:eastAsia="Times New Roman" w:hAnsi="Times New Roman" w:cs="Times New Roman"/>
                <w:sz w:val="24"/>
                <w:szCs w:val="24"/>
                <w:lang w:val="ru-RU" w:eastAsia="uk-UA"/>
              </w:rPr>
              <w:t>е вимагається</w:t>
            </w:r>
            <w:r w:rsidR="00DC2A00" w:rsidRPr="00086AF7">
              <w:rPr>
                <w:rFonts w:ascii="Times New Roman" w:eastAsia="Times New Roman" w:hAnsi="Times New Roman" w:cs="Times New Roman"/>
                <w:sz w:val="24"/>
                <w:szCs w:val="24"/>
                <w:lang w:val="uk-UA" w:eastAsia="uk-UA"/>
              </w:rPr>
              <w:t>.</w:t>
            </w:r>
          </w:p>
        </w:tc>
      </w:tr>
    </w:tbl>
    <w:p w:rsidR="008C6CDE" w:rsidRDefault="008C6CDE" w:rsidP="009E11E4">
      <w:pPr>
        <w:suppressAutoHyphens/>
        <w:spacing w:after="0" w:line="240" w:lineRule="auto"/>
        <w:rPr>
          <w:rFonts w:ascii="Times New Roman" w:eastAsia="Times New Roman" w:hAnsi="Times New Roman" w:cs="Times New Roman"/>
          <w:b/>
          <w:sz w:val="24"/>
          <w:szCs w:val="24"/>
          <w:lang w:val="ru-RU" w:eastAsia="ru-RU"/>
        </w:rPr>
      </w:pPr>
    </w:p>
    <w:p w:rsidR="005A7F11" w:rsidRDefault="005A7F11" w:rsidP="00DC2A00">
      <w:pPr>
        <w:suppressAutoHyphens/>
        <w:spacing w:after="0" w:line="240" w:lineRule="auto"/>
        <w:jc w:val="right"/>
        <w:rPr>
          <w:rFonts w:ascii="Times New Roman" w:eastAsia="Times New Roman" w:hAnsi="Times New Roman" w:cs="Times New Roman"/>
          <w:b/>
          <w:sz w:val="24"/>
          <w:szCs w:val="24"/>
          <w:lang w:val="ru-RU" w:eastAsia="ru-RU"/>
        </w:rPr>
      </w:pPr>
    </w:p>
    <w:p w:rsidR="001525B6" w:rsidRDefault="001525B6" w:rsidP="00DC2A00">
      <w:pPr>
        <w:suppressAutoHyphens/>
        <w:spacing w:after="0" w:line="240" w:lineRule="auto"/>
        <w:jc w:val="right"/>
        <w:rPr>
          <w:rFonts w:ascii="Times New Roman" w:eastAsia="Times New Roman" w:hAnsi="Times New Roman" w:cs="Times New Roman"/>
          <w:b/>
          <w:sz w:val="24"/>
          <w:szCs w:val="24"/>
          <w:lang w:val="ru-RU" w:eastAsia="ru-RU"/>
        </w:rPr>
      </w:pPr>
    </w:p>
    <w:p w:rsidR="00665B87" w:rsidRDefault="00665B87" w:rsidP="00665B87">
      <w:pPr>
        <w:suppressAutoHyphens/>
        <w:spacing w:after="0" w:line="240" w:lineRule="auto"/>
        <w:rPr>
          <w:rFonts w:ascii="Times New Roman" w:eastAsia="Times New Roman" w:hAnsi="Times New Roman" w:cs="Times New Roman"/>
          <w:b/>
          <w:sz w:val="24"/>
          <w:szCs w:val="24"/>
          <w:lang w:val="ru-RU" w:eastAsia="ru-RU"/>
        </w:rPr>
      </w:pPr>
    </w:p>
    <w:p w:rsidR="00236340" w:rsidRDefault="00236340" w:rsidP="00665B87">
      <w:pPr>
        <w:suppressAutoHyphens/>
        <w:spacing w:after="0" w:line="240" w:lineRule="auto"/>
        <w:rPr>
          <w:rFonts w:ascii="Times New Roman" w:eastAsia="Times New Roman" w:hAnsi="Times New Roman" w:cs="Times New Roman"/>
          <w:b/>
          <w:sz w:val="24"/>
          <w:szCs w:val="24"/>
          <w:lang w:val="ru-RU" w:eastAsia="ru-RU"/>
        </w:rPr>
      </w:pPr>
    </w:p>
    <w:p w:rsidR="00665B87" w:rsidRDefault="00665B87" w:rsidP="00665B87">
      <w:pPr>
        <w:suppressAutoHyphens/>
        <w:spacing w:after="0" w:line="240" w:lineRule="auto"/>
        <w:rPr>
          <w:rFonts w:ascii="Times New Roman" w:eastAsia="Times New Roman" w:hAnsi="Times New Roman" w:cs="Times New Roman"/>
          <w:b/>
          <w:sz w:val="24"/>
          <w:szCs w:val="24"/>
          <w:lang w:val="ru-RU" w:eastAsia="ru-RU"/>
        </w:rPr>
      </w:pPr>
    </w:p>
    <w:p w:rsidR="00C50B56" w:rsidRDefault="00C50B56" w:rsidP="00665B87">
      <w:pPr>
        <w:suppressAutoHyphens/>
        <w:spacing w:after="0" w:line="240" w:lineRule="auto"/>
        <w:rPr>
          <w:rFonts w:ascii="Times New Roman" w:eastAsia="Times New Roman" w:hAnsi="Times New Roman" w:cs="Times New Roman"/>
          <w:b/>
          <w:sz w:val="24"/>
          <w:szCs w:val="24"/>
          <w:lang w:val="ru-RU" w:eastAsia="ru-RU"/>
        </w:rPr>
      </w:pPr>
    </w:p>
    <w:p w:rsidR="00665B87" w:rsidRPr="00665B87" w:rsidRDefault="00665B87" w:rsidP="00665B87">
      <w:pPr>
        <w:suppressAutoHyphens/>
        <w:spacing w:after="0" w:line="240" w:lineRule="auto"/>
        <w:rPr>
          <w:rFonts w:ascii="Times New Roman" w:eastAsia="Times New Roman" w:hAnsi="Times New Roman" w:cs="Times New Roman"/>
          <w:i/>
          <w:sz w:val="24"/>
          <w:szCs w:val="24"/>
          <w:lang w:val="ru-RU" w:eastAsia="ru-RU"/>
        </w:rPr>
      </w:pPr>
    </w:p>
    <w:p w:rsidR="00016C90" w:rsidRPr="00665B87" w:rsidRDefault="00665B87" w:rsidP="00016C90">
      <w:pPr>
        <w:suppressAutoHyphens/>
        <w:spacing w:after="0" w:line="240" w:lineRule="auto"/>
        <w:jc w:val="right"/>
        <w:rPr>
          <w:rFonts w:ascii="Times New Roman" w:eastAsia="Times New Roman" w:hAnsi="Times New Roman" w:cs="Times New Roman"/>
          <w:i/>
          <w:sz w:val="24"/>
          <w:szCs w:val="24"/>
          <w:lang w:val="uk-UA" w:eastAsia="ru-RU"/>
        </w:rPr>
      </w:pPr>
      <w:r w:rsidRPr="00665B87">
        <w:rPr>
          <w:rFonts w:ascii="Times New Roman" w:eastAsia="Times New Roman" w:hAnsi="Times New Roman" w:cs="Times New Roman"/>
          <w:i/>
          <w:sz w:val="24"/>
          <w:szCs w:val="24"/>
          <w:lang w:val="uk-UA" w:eastAsia="ru-RU"/>
        </w:rPr>
        <w:lastRenderedPageBreak/>
        <w:t>Додаток 1</w:t>
      </w:r>
    </w:p>
    <w:p w:rsidR="009E11E4" w:rsidRPr="00016C90" w:rsidRDefault="00016C90" w:rsidP="00016C90">
      <w:pPr>
        <w:suppressAutoHyphens/>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ФОРМА ТЕНДЕРНОЇ ПРОПОЗИЦІЇ</w:t>
      </w:r>
    </w:p>
    <w:p w:rsidR="00016C90" w:rsidRPr="005A7F11" w:rsidRDefault="00DC2A00" w:rsidP="00016C90">
      <w:pPr>
        <w:suppressAutoHyphens/>
        <w:spacing w:after="0" w:line="240" w:lineRule="auto"/>
        <w:jc w:val="center"/>
        <w:rPr>
          <w:rFonts w:ascii="Times New Roman" w:eastAsia="Times New Roman" w:hAnsi="Times New Roman" w:cs="Times New Roman"/>
          <w:lang w:val="ru-RU" w:eastAsia="ru-RU"/>
        </w:rPr>
      </w:pPr>
      <w:r w:rsidRPr="005A7F11">
        <w:rPr>
          <w:rFonts w:ascii="Times New Roman" w:eastAsia="Times New Roman" w:hAnsi="Times New Roman" w:cs="Times New Roman"/>
          <w:lang w:val="ru-RU" w:eastAsia="ru-RU"/>
        </w:rPr>
        <w:t>(</w:t>
      </w:r>
      <w:r w:rsidRPr="005A7F11">
        <w:rPr>
          <w:rFonts w:ascii="Times New Roman" w:eastAsia="Times New Roman" w:hAnsi="Times New Roman" w:cs="Times New Roman"/>
          <w:i/>
          <w:iCs/>
          <w:lang w:val="ru-RU" w:eastAsia="ru-RU"/>
        </w:rPr>
        <w:t>тендерна пропозиція  подається Учасником у вигляді, наведеному нижче, на фірмовому бланку (в разі його наявності)</w:t>
      </w:r>
      <w:proofErr w:type="gramStart"/>
      <w:r w:rsidRPr="005A7F11">
        <w:rPr>
          <w:rFonts w:ascii="Times New Roman" w:eastAsia="Times New Roman" w:hAnsi="Times New Roman" w:cs="Times New Roman"/>
          <w:i/>
          <w:iCs/>
          <w:lang w:val="ru-RU" w:eastAsia="ru-RU"/>
        </w:rPr>
        <w:t>.У</w:t>
      </w:r>
      <w:proofErr w:type="gramEnd"/>
      <w:r w:rsidRPr="005A7F11">
        <w:rPr>
          <w:rFonts w:ascii="Times New Roman" w:eastAsia="Times New Roman" w:hAnsi="Times New Roman" w:cs="Times New Roman"/>
          <w:i/>
          <w:iCs/>
          <w:lang w:val="ru-RU" w:eastAsia="ru-RU"/>
        </w:rPr>
        <w:t>часник не пови</w:t>
      </w:r>
      <w:r w:rsidR="00236340">
        <w:rPr>
          <w:rFonts w:ascii="Times New Roman" w:eastAsia="Times New Roman" w:hAnsi="Times New Roman" w:cs="Times New Roman"/>
          <w:i/>
          <w:iCs/>
          <w:lang w:val="ru-RU" w:eastAsia="ru-RU"/>
        </w:rPr>
        <w:t>нен відступати від даної форми.</w:t>
      </w:r>
      <w:r w:rsidR="00236340">
        <w:rPr>
          <w:rFonts w:ascii="Times New Roman" w:eastAsia="Times New Roman" w:hAnsi="Times New Roman" w:cs="Times New Roman"/>
          <w:lang w:val="ru-RU" w:eastAsia="ru-RU"/>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DC2A00" w:rsidRPr="005A7F11" w:rsidTr="00DC2A00">
        <w:tc>
          <w:tcPr>
            <w:tcW w:w="3086" w:type="dxa"/>
            <w:vMerge w:val="restart"/>
            <w:tcBorders>
              <w:top w:val="single" w:sz="4" w:space="0" w:color="auto"/>
              <w:left w:val="single" w:sz="4" w:space="0" w:color="auto"/>
              <w:bottom w:val="single" w:sz="4" w:space="0" w:color="auto"/>
              <w:right w:val="single" w:sz="4" w:space="0" w:color="auto"/>
            </w:tcBorders>
            <w:vAlign w:val="center"/>
          </w:tcPr>
          <w:p w:rsidR="00DC2A00" w:rsidRPr="005A7F11" w:rsidRDefault="00DC2A00" w:rsidP="00DC2A00">
            <w:pPr>
              <w:suppressAutoHyphens/>
              <w:spacing w:after="0" w:line="240" w:lineRule="auto"/>
              <w:rPr>
                <w:rFonts w:ascii="Times New Roman" w:eastAsia="Times New Roman" w:hAnsi="Times New Roman" w:cs="Times New Roman"/>
                <w:b/>
                <w:lang w:val="ru-RU" w:eastAsia="ru-RU"/>
              </w:rPr>
            </w:pPr>
            <w:r w:rsidRPr="005A7F11">
              <w:rPr>
                <w:rFonts w:ascii="Times New Roman" w:eastAsia="Times New Roman" w:hAnsi="Times New Roman" w:cs="Times New Roman"/>
                <w:b/>
                <w:lang w:val="ru-RU" w:eastAsia="ru-RU"/>
              </w:rPr>
              <w:t>Повне найменування учасника</w:t>
            </w:r>
          </w:p>
        </w:tc>
        <w:tc>
          <w:tcPr>
            <w:tcW w:w="6803" w:type="dxa"/>
            <w:tcBorders>
              <w:top w:val="single" w:sz="4" w:space="0" w:color="auto"/>
              <w:left w:val="single" w:sz="4" w:space="0" w:color="auto"/>
              <w:bottom w:val="single" w:sz="4" w:space="0" w:color="auto"/>
              <w:right w:val="single" w:sz="4" w:space="0" w:color="auto"/>
            </w:tcBorders>
            <w:vAlign w:val="center"/>
          </w:tcPr>
          <w:p w:rsidR="00DC2A00" w:rsidRPr="005A7F11" w:rsidRDefault="00DC2A00" w:rsidP="00DC2A00">
            <w:pPr>
              <w:suppressAutoHyphens/>
              <w:spacing w:after="0" w:line="240" w:lineRule="auto"/>
              <w:rPr>
                <w:rFonts w:ascii="Times New Roman" w:eastAsia="Times New Roman" w:hAnsi="Times New Roman" w:cs="Times New Roman"/>
                <w:lang w:val="ru-RU" w:eastAsia="ru-RU"/>
              </w:rPr>
            </w:pPr>
          </w:p>
        </w:tc>
      </w:tr>
      <w:tr w:rsidR="00DC2A00" w:rsidRPr="005A7F11" w:rsidTr="00DC2A00">
        <w:tc>
          <w:tcPr>
            <w:tcW w:w="3086" w:type="dxa"/>
            <w:vMerge w:val="restart"/>
            <w:tcBorders>
              <w:top w:val="single" w:sz="4" w:space="0" w:color="auto"/>
              <w:left w:val="single" w:sz="4" w:space="0" w:color="auto"/>
              <w:bottom w:val="single" w:sz="4" w:space="0" w:color="auto"/>
              <w:right w:val="single" w:sz="4" w:space="0" w:color="auto"/>
            </w:tcBorders>
            <w:vAlign w:val="center"/>
          </w:tcPr>
          <w:p w:rsidR="00DC2A00" w:rsidRPr="005A7F11" w:rsidRDefault="00DC2A00" w:rsidP="00DC2A00">
            <w:pPr>
              <w:suppressAutoHyphens/>
              <w:spacing w:after="0" w:line="240" w:lineRule="auto"/>
              <w:rPr>
                <w:rFonts w:ascii="Times New Roman" w:eastAsia="Times New Roman" w:hAnsi="Times New Roman" w:cs="Times New Roman"/>
                <w:b/>
                <w:lang w:val="ru-RU" w:eastAsia="ru-RU"/>
              </w:rPr>
            </w:pPr>
            <w:r w:rsidRPr="005A7F11">
              <w:rPr>
                <w:rFonts w:ascii="Times New Roman" w:eastAsia="Times New Roman" w:hAnsi="Times New Roman" w:cs="Times New Roman"/>
                <w:b/>
                <w:lang w:val="ru-RU" w:eastAsia="ru-RU"/>
              </w:rPr>
              <w:t xml:space="preserve">Код за ЄДРПОУ </w:t>
            </w:r>
          </w:p>
        </w:tc>
        <w:tc>
          <w:tcPr>
            <w:tcW w:w="6803" w:type="dxa"/>
            <w:tcBorders>
              <w:top w:val="single" w:sz="4" w:space="0" w:color="auto"/>
              <w:left w:val="single" w:sz="4" w:space="0" w:color="auto"/>
              <w:bottom w:val="single" w:sz="4" w:space="0" w:color="auto"/>
              <w:right w:val="single" w:sz="4" w:space="0" w:color="auto"/>
            </w:tcBorders>
            <w:vAlign w:val="center"/>
          </w:tcPr>
          <w:p w:rsidR="00DC2A00" w:rsidRPr="005A7F11" w:rsidRDefault="00DC2A00" w:rsidP="00DC2A00">
            <w:pPr>
              <w:suppressAutoHyphens/>
              <w:spacing w:after="0" w:line="240" w:lineRule="auto"/>
              <w:rPr>
                <w:rFonts w:ascii="Times New Roman" w:eastAsia="Times New Roman" w:hAnsi="Times New Roman" w:cs="Times New Roman"/>
                <w:lang w:val="ru-RU" w:eastAsia="ru-RU"/>
              </w:rPr>
            </w:pPr>
          </w:p>
        </w:tc>
      </w:tr>
      <w:tr w:rsidR="00DC2A00" w:rsidRPr="005A7F11" w:rsidTr="00DC2A00">
        <w:tc>
          <w:tcPr>
            <w:tcW w:w="3086" w:type="dxa"/>
            <w:vMerge w:val="restart"/>
            <w:tcBorders>
              <w:top w:val="single" w:sz="4" w:space="0" w:color="auto"/>
              <w:left w:val="single" w:sz="4" w:space="0" w:color="auto"/>
              <w:bottom w:val="single" w:sz="4" w:space="0" w:color="auto"/>
              <w:right w:val="single" w:sz="4" w:space="0" w:color="auto"/>
            </w:tcBorders>
            <w:vAlign w:val="center"/>
          </w:tcPr>
          <w:p w:rsidR="00DC2A00" w:rsidRPr="005A7F11" w:rsidRDefault="00DC2A00" w:rsidP="00DC2A00">
            <w:pPr>
              <w:suppressAutoHyphens/>
              <w:spacing w:after="0" w:line="240" w:lineRule="auto"/>
              <w:rPr>
                <w:rFonts w:ascii="Times New Roman" w:eastAsia="Times New Roman" w:hAnsi="Times New Roman" w:cs="Times New Roman"/>
                <w:b/>
                <w:lang w:val="ru-RU" w:eastAsia="ru-RU"/>
              </w:rPr>
            </w:pPr>
            <w:r w:rsidRPr="005A7F11">
              <w:rPr>
                <w:rFonts w:ascii="Times New Roman" w:eastAsia="Times New Roman" w:hAnsi="Times New Roman" w:cs="Times New Roman"/>
                <w:b/>
                <w:lang w:val="ru-RU" w:eastAsia="ru-RU"/>
              </w:rPr>
              <w:t>Юридична адреса</w:t>
            </w:r>
          </w:p>
        </w:tc>
        <w:tc>
          <w:tcPr>
            <w:tcW w:w="6803" w:type="dxa"/>
            <w:tcBorders>
              <w:top w:val="single" w:sz="4" w:space="0" w:color="auto"/>
              <w:left w:val="single" w:sz="4" w:space="0" w:color="auto"/>
              <w:bottom w:val="single" w:sz="4" w:space="0" w:color="auto"/>
              <w:right w:val="single" w:sz="4" w:space="0" w:color="auto"/>
            </w:tcBorders>
            <w:vAlign w:val="center"/>
          </w:tcPr>
          <w:p w:rsidR="00DC2A00" w:rsidRPr="005A7F11" w:rsidRDefault="00DC2A00" w:rsidP="00DC2A00">
            <w:pPr>
              <w:suppressAutoHyphens/>
              <w:spacing w:after="0" w:line="240" w:lineRule="auto"/>
              <w:rPr>
                <w:rFonts w:ascii="Times New Roman" w:eastAsia="Times New Roman" w:hAnsi="Times New Roman" w:cs="Times New Roman"/>
                <w:lang w:val="ru-RU" w:eastAsia="ru-RU"/>
              </w:rPr>
            </w:pPr>
          </w:p>
        </w:tc>
      </w:tr>
      <w:tr w:rsidR="00DC2A00" w:rsidRPr="005A7F11" w:rsidTr="00DC2A00">
        <w:tc>
          <w:tcPr>
            <w:tcW w:w="3086" w:type="dxa"/>
            <w:vMerge w:val="restart"/>
            <w:tcBorders>
              <w:top w:val="single" w:sz="4" w:space="0" w:color="auto"/>
              <w:left w:val="single" w:sz="4" w:space="0" w:color="auto"/>
              <w:bottom w:val="single" w:sz="4" w:space="0" w:color="auto"/>
              <w:right w:val="single" w:sz="4" w:space="0" w:color="auto"/>
            </w:tcBorders>
            <w:vAlign w:val="center"/>
          </w:tcPr>
          <w:p w:rsidR="00DC2A00" w:rsidRPr="005A7F11" w:rsidRDefault="00DC2A00" w:rsidP="00DC2A00">
            <w:pPr>
              <w:suppressAutoHyphens/>
              <w:spacing w:after="0" w:line="240" w:lineRule="auto"/>
              <w:rPr>
                <w:rFonts w:ascii="Times New Roman" w:eastAsia="Times New Roman" w:hAnsi="Times New Roman" w:cs="Times New Roman"/>
                <w:b/>
                <w:lang w:val="ru-RU" w:eastAsia="ru-RU"/>
              </w:rPr>
            </w:pPr>
            <w:r w:rsidRPr="005A7F11">
              <w:rPr>
                <w:rFonts w:ascii="Times New Roman" w:eastAsia="Times New Roman" w:hAnsi="Times New Roman" w:cs="Times New Roman"/>
                <w:b/>
                <w:lang w:val="ru-RU" w:eastAsia="ru-RU"/>
              </w:rPr>
              <w:t>Поштова адреса (</w:t>
            </w:r>
            <w:proofErr w:type="gramStart"/>
            <w:r w:rsidRPr="005A7F11">
              <w:rPr>
                <w:rFonts w:ascii="Times New Roman" w:eastAsia="Times New Roman" w:hAnsi="Times New Roman" w:cs="Times New Roman"/>
                <w:b/>
                <w:lang w:val="ru-RU" w:eastAsia="ru-RU"/>
              </w:rPr>
              <w:t>м</w:t>
            </w:r>
            <w:proofErr w:type="gramEnd"/>
            <w:r w:rsidRPr="005A7F11">
              <w:rPr>
                <w:rFonts w:ascii="Times New Roman" w:eastAsia="Times New Roman" w:hAnsi="Times New Roman" w:cs="Times New Roman"/>
                <w:b/>
                <w:lang w:val="ru-RU" w:eastAsia="ru-RU"/>
              </w:rPr>
              <w:t>ісцезнаходження)</w:t>
            </w:r>
          </w:p>
        </w:tc>
        <w:tc>
          <w:tcPr>
            <w:tcW w:w="6803" w:type="dxa"/>
            <w:tcBorders>
              <w:top w:val="single" w:sz="4" w:space="0" w:color="auto"/>
              <w:left w:val="single" w:sz="4" w:space="0" w:color="auto"/>
              <w:bottom w:val="single" w:sz="4" w:space="0" w:color="auto"/>
              <w:right w:val="single" w:sz="4" w:space="0" w:color="auto"/>
            </w:tcBorders>
            <w:vAlign w:val="center"/>
          </w:tcPr>
          <w:p w:rsidR="00DC2A00" w:rsidRPr="005A7F11" w:rsidRDefault="00DC2A00" w:rsidP="00DC2A00">
            <w:pPr>
              <w:suppressAutoHyphens/>
              <w:spacing w:after="0" w:line="240" w:lineRule="auto"/>
              <w:rPr>
                <w:rFonts w:ascii="Times New Roman" w:eastAsia="Times New Roman" w:hAnsi="Times New Roman" w:cs="Times New Roman"/>
                <w:lang w:val="ru-RU" w:eastAsia="ru-RU"/>
              </w:rPr>
            </w:pPr>
          </w:p>
        </w:tc>
      </w:tr>
      <w:tr w:rsidR="00DC2A00" w:rsidRPr="005A7F11" w:rsidTr="00DC2A00">
        <w:tc>
          <w:tcPr>
            <w:tcW w:w="3086" w:type="dxa"/>
            <w:tcBorders>
              <w:top w:val="single" w:sz="4" w:space="0" w:color="auto"/>
              <w:left w:val="single" w:sz="4" w:space="0" w:color="auto"/>
              <w:bottom w:val="single" w:sz="4" w:space="0" w:color="auto"/>
              <w:right w:val="single" w:sz="4" w:space="0" w:color="auto"/>
            </w:tcBorders>
            <w:vAlign w:val="center"/>
          </w:tcPr>
          <w:p w:rsidR="00DC2A00" w:rsidRPr="005A7F11" w:rsidRDefault="00DC2A00" w:rsidP="00DC2A00">
            <w:pPr>
              <w:suppressAutoHyphens/>
              <w:spacing w:after="0" w:line="240" w:lineRule="auto"/>
              <w:rPr>
                <w:rFonts w:ascii="Times New Roman" w:eastAsia="Times New Roman" w:hAnsi="Times New Roman" w:cs="Times New Roman"/>
                <w:b/>
                <w:lang w:val="ru-RU" w:eastAsia="ru-RU"/>
              </w:rPr>
            </w:pPr>
            <w:r w:rsidRPr="005A7F11">
              <w:rPr>
                <w:rFonts w:ascii="Times New Roman" w:eastAsia="Times New Roman" w:hAnsi="Times New Roman" w:cs="Times New Roman"/>
                <w:b/>
                <w:lang w:val="ru-RU" w:eastAsia="ru-RU"/>
              </w:rPr>
              <w:t>Телефон, факс, e-mail</w:t>
            </w:r>
          </w:p>
        </w:tc>
        <w:tc>
          <w:tcPr>
            <w:tcW w:w="6803" w:type="dxa"/>
            <w:tcBorders>
              <w:top w:val="single" w:sz="4" w:space="0" w:color="auto"/>
              <w:left w:val="single" w:sz="4" w:space="0" w:color="auto"/>
              <w:bottom w:val="single" w:sz="4" w:space="0" w:color="auto"/>
              <w:right w:val="single" w:sz="4" w:space="0" w:color="auto"/>
            </w:tcBorders>
            <w:vAlign w:val="center"/>
          </w:tcPr>
          <w:p w:rsidR="00DC2A00" w:rsidRPr="005A7F11" w:rsidRDefault="00DC2A00" w:rsidP="00DC2A00">
            <w:pPr>
              <w:suppressAutoHyphens/>
              <w:spacing w:after="0" w:line="240" w:lineRule="auto"/>
              <w:rPr>
                <w:rFonts w:ascii="Times New Roman" w:eastAsia="Times New Roman" w:hAnsi="Times New Roman" w:cs="Times New Roman"/>
                <w:lang w:val="ru-RU" w:eastAsia="ru-RU"/>
              </w:rPr>
            </w:pPr>
          </w:p>
        </w:tc>
      </w:tr>
      <w:tr w:rsidR="00DC2A00" w:rsidRPr="00DA6276" w:rsidTr="00DC2A00">
        <w:tc>
          <w:tcPr>
            <w:tcW w:w="3086" w:type="dxa"/>
            <w:vAlign w:val="center"/>
          </w:tcPr>
          <w:p w:rsidR="00DC2A00" w:rsidRPr="005A7F11" w:rsidRDefault="00DC2A00" w:rsidP="00DC2A00">
            <w:pPr>
              <w:suppressAutoHyphens/>
              <w:spacing w:after="0" w:line="240" w:lineRule="auto"/>
              <w:rPr>
                <w:rFonts w:ascii="Times New Roman" w:eastAsia="Times New Roman" w:hAnsi="Times New Roman" w:cs="Times New Roman"/>
                <w:b/>
                <w:lang w:val="ru-RU" w:eastAsia="ru-RU"/>
              </w:rPr>
            </w:pPr>
            <w:r w:rsidRPr="005A7F11">
              <w:rPr>
                <w:rFonts w:ascii="Times New Roman" w:eastAsia="Times New Roman" w:hAnsi="Times New Roman" w:cs="Times New Roman"/>
                <w:b/>
                <w:lang w:val="ru-RU" w:eastAsia="ru-RU"/>
              </w:rPr>
              <w:t>Керівник або особа, яка уповноважена представляти інтереси Учасника (</w:t>
            </w:r>
            <w:proofErr w:type="gramStart"/>
            <w:r w:rsidRPr="005A7F11">
              <w:rPr>
                <w:rFonts w:ascii="Times New Roman" w:eastAsia="Times New Roman" w:hAnsi="Times New Roman" w:cs="Times New Roman"/>
                <w:b/>
                <w:lang w:val="ru-RU" w:eastAsia="ru-RU"/>
              </w:rPr>
              <w:t>пр</w:t>
            </w:r>
            <w:proofErr w:type="gramEnd"/>
            <w:r w:rsidRPr="005A7F11">
              <w:rPr>
                <w:rFonts w:ascii="Times New Roman" w:eastAsia="Times New Roman" w:hAnsi="Times New Roman" w:cs="Times New Roman"/>
                <w:b/>
                <w:lang w:val="ru-RU" w:eastAsia="ru-RU"/>
              </w:rPr>
              <w:t>ізвище, ім’я, по батькові, посада, контактний телефон)</w:t>
            </w:r>
          </w:p>
        </w:tc>
        <w:tc>
          <w:tcPr>
            <w:tcW w:w="6803" w:type="dxa"/>
            <w:vAlign w:val="center"/>
          </w:tcPr>
          <w:p w:rsidR="00DC2A00" w:rsidRPr="005A7F11" w:rsidRDefault="00DC2A00" w:rsidP="00DC2A00">
            <w:pPr>
              <w:suppressAutoHyphens/>
              <w:spacing w:after="0" w:line="240" w:lineRule="auto"/>
              <w:rPr>
                <w:rFonts w:ascii="Times New Roman" w:eastAsia="Times New Roman" w:hAnsi="Times New Roman" w:cs="Times New Roman"/>
                <w:lang w:val="ru-RU" w:eastAsia="ru-RU"/>
              </w:rPr>
            </w:pPr>
          </w:p>
        </w:tc>
      </w:tr>
      <w:tr w:rsidR="00DC2A00" w:rsidRPr="005A7F11" w:rsidTr="00DC2A00">
        <w:tc>
          <w:tcPr>
            <w:tcW w:w="3086" w:type="dxa"/>
            <w:vAlign w:val="center"/>
          </w:tcPr>
          <w:p w:rsidR="00DC2A00" w:rsidRPr="005A7F11" w:rsidRDefault="00DC2A00" w:rsidP="00DC2A00">
            <w:pPr>
              <w:suppressAutoHyphens/>
              <w:spacing w:after="0" w:line="240" w:lineRule="auto"/>
              <w:rPr>
                <w:rFonts w:ascii="Times New Roman" w:eastAsia="Times New Roman" w:hAnsi="Times New Roman" w:cs="Times New Roman"/>
                <w:b/>
                <w:lang w:val="ru-RU" w:eastAsia="ru-RU"/>
              </w:rPr>
            </w:pPr>
            <w:r w:rsidRPr="005A7F11">
              <w:rPr>
                <w:rFonts w:ascii="Times New Roman" w:eastAsia="Times New Roman" w:hAnsi="Times New Roman" w:cs="Times New Roman"/>
                <w:b/>
                <w:lang w:val="ru-RU" w:eastAsia="ru-RU"/>
              </w:rPr>
              <w:t>Банківські реквізити</w:t>
            </w:r>
          </w:p>
        </w:tc>
        <w:tc>
          <w:tcPr>
            <w:tcW w:w="6803" w:type="dxa"/>
            <w:vAlign w:val="center"/>
          </w:tcPr>
          <w:p w:rsidR="00DC2A00" w:rsidRPr="005A7F11" w:rsidRDefault="00DC2A00" w:rsidP="00DC2A00">
            <w:pPr>
              <w:suppressAutoHyphens/>
              <w:spacing w:after="0" w:line="240" w:lineRule="auto"/>
              <w:rPr>
                <w:rFonts w:ascii="Times New Roman" w:eastAsia="Times New Roman" w:hAnsi="Times New Roman" w:cs="Times New Roman"/>
                <w:lang w:val="ru-RU" w:eastAsia="ru-RU"/>
              </w:rPr>
            </w:pPr>
          </w:p>
        </w:tc>
      </w:tr>
    </w:tbl>
    <w:p w:rsidR="009E11E4" w:rsidRPr="00016C90" w:rsidRDefault="00AF42A7" w:rsidP="00DC2A00">
      <w:pPr>
        <w:suppressAutoHyphens/>
        <w:spacing w:after="0" w:line="240" w:lineRule="auto"/>
        <w:jc w:val="both"/>
        <w:rPr>
          <w:rFonts w:ascii="Times New Roman" w:eastAsia="Times New Roman" w:hAnsi="Times New Roman" w:cs="Times New Roman"/>
          <w:b/>
          <w:lang w:val="ru-RU" w:eastAsia="ru-RU"/>
        </w:rPr>
      </w:pPr>
      <w:r>
        <w:rPr>
          <w:rFonts w:ascii="Times New Roman" w:eastAsia="Times New Roman" w:hAnsi="Times New Roman" w:cs="Times New Roman"/>
          <w:lang w:val="ru-RU" w:eastAsia="ar-SA"/>
        </w:rPr>
        <w:t xml:space="preserve">   </w:t>
      </w:r>
      <w:r w:rsidR="00DC2A00" w:rsidRPr="005A7F11">
        <w:rPr>
          <w:rFonts w:ascii="Times New Roman" w:eastAsia="Times New Roman" w:hAnsi="Times New Roman" w:cs="Times New Roman"/>
          <w:lang w:val="ru-RU" w:eastAsia="ar-SA"/>
        </w:rPr>
        <w:t xml:space="preserve"> </w:t>
      </w:r>
      <w:r w:rsidR="00DC2A00" w:rsidRPr="005A7F11">
        <w:rPr>
          <w:rFonts w:ascii="Times New Roman" w:eastAsia="Times New Roman" w:hAnsi="Times New Roman" w:cs="Times New Roman"/>
          <w:lang w:val="ru-RU" w:eastAsia="ru-RU"/>
        </w:rPr>
        <w:t xml:space="preserve">Ми, </w:t>
      </w:r>
      <w:r w:rsidR="00DC2A00" w:rsidRPr="005A7F11">
        <w:rPr>
          <w:rFonts w:ascii="Times New Roman" w:eastAsia="Times New Roman" w:hAnsi="Times New Roman" w:cs="Times New Roman"/>
          <w:b/>
          <w:lang w:val="ru-RU" w:eastAsia="ru-RU"/>
        </w:rPr>
        <w:t>(назва Учасника)</w:t>
      </w:r>
      <w:r w:rsidR="00DC2A00" w:rsidRPr="005A7F11">
        <w:rPr>
          <w:rFonts w:ascii="Times New Roman" w:eastAsia="Times New Roman" w:hAnsi="Times New Roman" w:cs="Times New Roman"/>
          <w:lang w:val="ru-RU" w:eastAsia="ru-RU"/>
        </w:rPr>
        <w:t xml:space="preserve">, вивчивши ДК та </w:t>
      </w:r>
      <w:proofErr w:type="gramStart"/>
      <w:r w:rsidR="00DC2A00" w:rsidRPr="005A7F11">
        <w:rPr>
          <w:rFonts w:ascii="Times New Roman" w:eastAsia="Times New Roman" w:hAnsi="Times New Roman" w:cs="Times New Roman"/>
          <w:lang w:val="ru-RU" w:eastAsia="ru-RU"/>
        </w:rPr>
        <w:t>техн</w:t>
      </w:r>
      <w:proofErr w:type="gramEnd"/>
      <w:r w:rsidR="00DC2A00" w:rsidRPr="005A7F11">
        <w:rPr>
          <w:rFonts w:ascii="Times New Roman" w:eastAsia="Times New Roman" w:hAnsi="Times New Roman" w:cs="Times New Roman"/>
          <w:lang w:val="ru-RU" w:eastAsia="ru-RU"/>
        </w:rPr>
        <w:t>ічні вимоги на товар, маємо можливість та погоджуємося виконати вимоги Замовника на умовах, зазначених в ДК, уповноважені на підписання Договору та надаємо свою пропозицію щодо участі в закупівлі:</w:t>
      </w:r>
      <w:r w:rsidR="008C6CDE" w:rsidRPr="008C6CDE">
        <w:rPr>
          <w:rFonts w:ascii="Times New Roman" w:hAnsi="Times New Roman" w:cs="Times New Roman"/>
          <w:b/>
          <w:sz w:val="24"/>
          <w:szCs w:val="24"/>
          <w:lang w:val="uk-UA"/>
        </w:rPr>
        <w:t xml:space="preserve"> </w:t>
      </w:r>
      <w:r w:rsidR="008E08B1">
        <w:rPr>
          <w:rFonts w:ascii="Times New Roman" w:hAnsi="Times New Roman" w:cs="Times New Roman"/>
          <w:b/>
          <w:sz w:val="24"/>
          <w:szCs w:val="24"/>
          <w:lang w:val="uk-UA"/>
        </w:rPr>
        <w:t>ДК 021:2015-</w:t>
      </w:r>
      <w:r w:rsidR="008C6CDE" w:rsidRPr="00AD6F16">
        <w:rPr>
          <w:rFonts w:ascii="Times New Roman" w:hAnsi="Times New Roman" w:cs="Times New Roman"/>
          <w:b/>
          <w:sz w:val="24"/>
          <w:szCs w:val="24"/>
          <w:lang w:val="uk-UA"/>
        </w:rPr>
        <w:t>09310000-5 - Електрична енергія</w:t>
      </w:r>
      <w:r w:rsidR="005E4809" w:rsidRPr="00086AF7">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lang w:val="ru-RU" w:eastAsia="ru-RU"/>
        </w:rPr>
        <w:t xml:space="preserve"> на суму: ____________</w:t>
      </w:r>
      <w:r w:rsidR="00DC2A00" w:rsidRPr="005A7F11">
        <w:rPr>
          <w:rFonts w:ascii="Times New Roman" w:eastAsia="Times New Roman" w:hAnsi="Times New Roman" w:cs="Times New Roman"/>
          <w:lang w:val="ru-RU" w:eastAsia="ru-RU"/>
        </w:rPr>
        <w:t xml:space="preserve"> </w:t>
      </w:r>
      <w:r w:rsidR="00DC2A00" w:rsidRPr="005A7F11">
        <w:rPr>
          <w:rFonts w:ascii="Times New Roman" w:eastAsia="Times New Roman" w:hAnsi="Times New Roman" w:cs="Times New Roman"/>
          <w:b/>
          <w:lang w:val="ru-RU" w:eastAsia="ru-RU"/>
        </w:rPr>
        <w:t>(Учасник вказує загальну вартість предмету закупі</w:t>
      </w:r>
      <w:proofErr w:type="gramStart"/>
      <w:r w:rsidR="00DC2A00" w:rsidRPr="005A7F11">
        <w:rPr>
          <w:rFonts w:ascii="Times New Roman" w:eastAsia="Times New Roman" w:hAnsi="Times New Roman" w:cs="Times New Roman"/>
          <w:b/>
          <w:lang w:val="ru-RU" w:eastAsia="ru-RU"/>
        </w:rPr>
        <w:t>вл</w:t>
      </w:r>
      <w:proofErr w:type="gramEnd"/>
      <w:r w:rsidR="00DC2A00" w:rsidRPr="005A7F11">
        <w:rPr>
          <w:rFonts w:ascii="Times New Roman" w:eastAsia="Times New Roman" w:hAnsi="Times New Roman" w:cs="Times New Roman"/>
          <w:b/>
          <w:lang w:val="ru-RU" w:eastAsia="ru-RU"/>
        </w:rPr>
        <w:t>і в гривнях цифрами та прописом з урахуванням ПДВ</w:t>
      </w:r>
      <w:r w:rsidR="00DC2A00" w:rsidRPr="005A7F11">
        <w:rPr>
          <w:rFonts w:ascii="Times New Roman" w:eastAsia="Times New Roman" w:hAnsi="Times New Roman" w:cs="Times New Roman"/>
          <w:i/>
          <w:iCs/>
          <w:lang w:val="ru-RU" w:eastAsia="ru-RU"/>
        </w:rPr>
        <w:t>*</w:t>
      </w:r>
      <w:r w:rsidR="00DC2A00" w:rsidRPr="005A7F11">
        <w:rPr>
          <w:rFonts w:ascii="Times New Roman" w:eastAsia="Times New Roman" w:hAnsi="Times New Roman" w:cs="Times New Roman"/>
          <w:b/>
          <w:lang w:val="ru-RU"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2980"/>
        <w:gridCol w:w="1412"/>
        <w:gridCol w:w="1187"/>
        <w:gridCol w:w="1468"/>
        <w:gridCol w:w="2033"/>
      </w:tblGrid>
      <w:tr w:rsidR="00DC2A00" w:rsidRPr="00DA6276" w:rsidTr="00DC2A00">
        <w:trPr>
          <w:jc w:val="center"/>
        </w:trPr>
        <w:tc>
          <w:tcPr>
            <w:tcW w:w="0" w:type="auto"/>
            <w:shd w:val="clear" w:color="auto" w:fill="auto"/>
            <w:vAlign w:val="center"/>
          </w:tcPr>
          <w:p w:rsidR="00DC2A00" w:rsidRPr="005A7F11" w:rsidRDefault="00DC2A00" w:rsidP="00DC2A00">
            <w:pPr>
              <w:suppressAutoHyphens/>
              <w:spacing w:after="0" w:line="240" w:lineRule="auto"/>
              <w:jc w:val="center"/>
              <w:rPr>
                <w:rFonts w:ascii="Times New Roman" w:eastAsia="Courier New" w:hAnsi="Times New Roman" w:cs="Times New Roman"/>
                <w:b/>
                <w:lang w:val="ru-RU" w:eastAsia="ar-SA"/>
              </w:rPr>
            </w:pPr>
            <w:r w:rsidRPr="005A7F11">
              <w:rPr>
                <w:rFonts w:ascii="Times New Roman" w:eastAsia="Courier New" w:hAnsi="Times New Roman" w:cs="Times New Roman"/>
                <w:b/>
                <w:lang w:val="uk-UA" w:eastAsia="ar-SA"/>
              </w:rPr>
              <w:t>№ лоту</w:t>
            </w:r>
          </w:p>
        </w:tc>
        <w:tc>
          <w:tcPr>
            <w:tcW w:w="0" w:type="auto"/>
            <w:shd w:val="clear" w:color="auto" w:fill="auto"/>
            <w:vAlign w:val="center"/>
          </w:tcPr>
          <w:p w:rsidR="00DC2A00" w:rsidRPr="005A7F11" w:rsidRDefault="00DC2A00" w:rsidP="00DC2A00">
            <w:pPr>
              <w:widowControl w:val="0"/>
              <w:suppressAutoHyphens/>
              <w:snapToGrid w:val="0"/>
              <w:spacing w:after="0" w:line="240" w:lineRule="auto"/>
              <w:jc w:val="center"/>
              <w:rPr>
                <w:rFonts w:ascii="Times New Roman" w:eastAsia="Lucida Sans Unicode" w:hAnsi="Times New Roman" w:cs="Times New Roman"/>
                <w:b/>
                <w:shd w:val="clear" w:color="auto" w:fill="FFFFFF"/>
                <w:lang w:val="ru-RU" w:eastAsia="ar-SA"/>
              </w:rPr>
            </w:pPr>
            <w:r w:rsidRPr="005A7F11">
              <w:rPr>
                <w:rFonts w:ascii="Times New Roman" w:eastAsia="Times New Roman" w:hAnsi="Times New Roman" w:cs="Times New Roman"/>
                <w:b/>
                <w:shd w:val="clear" w:color="auto" w:fill="FFFFFF"/>
                <w:lang w:val="ru-RU" w:eastAsia="ar-SA"/>
              </w:rPr>
              <w:t>Найменування предмета закупі</w:t>
            </w:r>
            <w:proofErr w:type="gramStart"/>
            <w:r w:rsidRPr="005A7F11">
              <w:rPr>
                <w:rFonts w:ascii="Times New Roman" w:eastAsia="Times New Roman" w:hAnsi="Times New Roman" w:cs="Times New Roman"/>
                <w:b/>
                <w:shd w:val="clear" w:color="auto" w:fill="FFFFFF"/>
                <w:lang w:val="ru-RU" w:eastAsia="ar-SA"/>
              </w:rPr>
              <w:t>вл</w:t>
            </w:r>
            <w:proofErr w:type="gramEnd"/>
            <w:r w:rsidRPr="005A7F11">
              <w:rPr>
                <w:rFonts w:ascii="Times New Roman" w:eastAsia="Times New Roman" w:hAnsi="Times New Roman" w:cs="Times New Roman"/>
                <w:b/>
                <w:shd w:val="clear" w:color="auto" w:fill="FFFFFF"/>
                <w:lang w:val="ru-RU" w:eastAsia="ar-SA"/>
              </w:rPr>
              <w:t>і</w:t>
            </w:r>
          </w:p>
        </w:tc>
        <w:tc>
          <w:tcPr>
            <w:tcW w:w="0" w:type="auto"/>
            <w:shd w:val="clear" w:color="auto" w:fill="auto"/>
            <w:vAlign w:val="center"/>
          </w:tcPr>
          <w:p w:rsidR="00DC2A00" w:rsidRPr="005A7F11" w:rsidRDefault="00DC2A00" w:rsidP="00DC2A00">
            <w:pPr>
              <w:suppressAutoHyphens/>
              <w:spacing w:after="0" w:line="240" w:lineRule="auto"/>
              <w:jc w:val="center"/>
              <w:rPr>
                <w:rFonts w:ascii="Times New Roman" w:eastAsia="Courier New" w:hAnsi="Times New Roman" w:cs="Times New Roman"/>
                <w:b/>
                <w:lang w:val="ru-RU" w:eastAsia="ar-SA"/>
              </w:rPr>
            </w:pPr>
            <w:r w:rsidRPr="005A7F11">
              <w:rPr>
                <w:rFonts w:ascii="Times New Roman" w:eastAsia="Courier New" w:hAnsi="Times New Roman" w:cs="Times New Roman"/>
                <w:b/>
                <w:lang w:val="uk-UA" w:eastAsia="ar-SA"/>
              </w:rPr>
              <w:t>Одиниця виміру</w:t>
            </w:r>
          </w:p>
        </w:tc>
        <w:tc>
          <w:tcPr>
            <w:tcW w:w="0" w:type="auto"/>
            <w:shd w:val="clear" w:color="auto" w:fill="auto"/>
            <w:vAlign w:val="center"/>
          </w:tcPr>
          <w:p w:rsidR="00DC2A00" w:rsidRPr="005A7F11" w:rsidRDefault="00DC2A00" w:rsidP="00DC2A00">
            <w:pPr>
              <w:suppressAutoHyphens/>
              <w:spacing w:after="0" w:line="240" w:lineRule="auto"/>
              <w:jc w:val="center"/>
              <w:rPr>
                <w:rFonts w:ascii="Times New Roman" w:eastAsia="Courier New" w:hAnsi="Times New Roman" w:cs="Times New Roman"/>
                <w:b/>
                <w:lang w:val="ru-RU" w:eastAsia="ar-SA"/>
              </w:rPr>
            </w:pPr>
            <w:r w:rsidRPr="005A7F11">
              <w:rPr>
                <w:rFonts w:ascii="Times New Roman" w:eastAsia="Courier New" w:hAnsi="Times New Roman" w:cs="Times New Roman"/>
                <w:b/>
                <w:lang w:val="uk-UA" w:eastAsia="ar-SA"/>
              </w:rPr>
              <w:t>Кількість</w:t>
            </w:r>
          </w:p>
        </w:tc>
        <w:tc>
          <w:tcPr>
            <w:tcW w:w="0" w:type="auto"/>
            <w:vAlign w:val="center"/>
          </w:tcPr>
          <w:p w:rsidR="00DC2A00" w:rsidRPr="005A7F11" w:rsidRDefault="00DC2A00" w:rsidP="00DC2A00">
            <w:pPr>
              <w:suppressAutoHyphens/>
              <w:spacing w:after="0" w:line="240" w:lineRule="auto"/>
              <w:jc w:val="center"/>
              <w:rPr>
                <w:rFonts w:ascii="Times New Roman" w:eastAsia="Times New Roman" w:hAnsi="Times New Roman" w:cs="Times New Roman"/>
                <w:b/>
                <w:bCs/>
                <w:lang w:val="ru-RU" w:eastAsia="ar-SA"/>
              </w:rPr>
            </w:pPr>
            <w:proofErr w:type="gramStart"/>
            <w:r w:rsidRPr="005A7F11">
              <w:rPr>
                <w:rFonts w:ascii="Times New Roman" w:eastAsia="Times New Roman" w:hAnsi="Times New Roman" w:cs="Times New Roman"/>
                <w:b/>
                <w:bCs/>
                <w:lang w:val="ru-RU" w:eastAsia="ar-SA"/>
              </w:rPr>
              <w:t>Ц</w:t>
            </w:r>
            <w:proofErr w:type="gramEnd"/>
            <w:r w:rsidRPr="005A7F11">
              <w:rPr>
                <w:rFonts w:ascii="Times New Roman" w:eastAsia="Times New Roman" w:hAnsi="Times New Roman" w:cs="Times New Roman"/>
                <w:b/>
                <w:bCs/>
                <w:lang w:val="ru-RU" w:eastAsia="ar-SA"/>
              </w:rPr>
              <w:t xml:space="preserve">іна за одиницю, </w:t>
            </w:r>
          </w:p>
          <w:p w:rsidR="00DC2A00" w:rsidRPr="005A7F11" w:rsidRDefault="00DC2A00" w:rsidP="00DC2A00">
            <w:pPr>
              <w:suppressAutoHyphens/>
              <w:spacing w:after="0" w:line="240" w:lineRule="auto"/>
              <w:jc w:val="center"/>
              <w:rPr>
                <w:rFonts w:ascii="Times New Roman" w:eastAsia="Times New Roman" w:hAnsi="Times New Roman" w:cs="Times New Roman"/>
                <w:b/>
                <w:bCs/>
                <w:lang w:val="ru-RU" w:eastAsia="ar-SA"/>
              </w:rPr>
            </w:pPr>
            <w:r w:rsidRPr="005A7F11">
              <w:rPr>
                <w:rFonts w:ascii="Times New Roman" w:eastAsia="Times New Roman" w:hAnsi="Times New Roman" w:cs="Times New Roman"/>
                <w:b/>
                <w:bCs/>
                <w:lang w:val="ru-RU" w:eastAsia="ar-SA"/>
              </w:rPr>
              <w:t>грн., без ПДВ</w:t>
            </w:r>
          </w:p>
        </w:tc>
        <w:tc>
          <w:tcPr>
            <w:tcW w:w="0" w:type="auto"/>
          </w:tcPr>
          <w:p w:rsidR="00DC2A00" w:rsidRPr="005A7F11" w:rsidRDefault="00DC2A00" w:rsidP="00DC2A00">
            <w:pPr>
              <w:suppressAutoHyphens/>
              <w:spacing w:after="0" w:line="240" w:lineRule="auto"/>
              <w:jc w:val="center"/>
              <w:rPr>
                <w:rFonts w:ascii="Times New Roman" w:eastAsia="Times New Roman" w:hAnsi="Times New Roman" w:cs="Times New Roman"/>
                <w:b/>
                <w:bCs/>
                <w:lang w:val="ru-RU" w:eastAsia="ar-SA"/>
              </w:rPr>
            </w:pPr>
            <w:r w:rsidRPr="005A7F11">
              <w:rPr>
                <w:rFonts w:ascii="Times New Roman" w:eastAsia="Times New Roman" w:hAnsi="Times New Roman" w:cs="Times New Roman"/>
                <w:b/>
                <w:bCs/>
                <w:lang w:val="ru-RU" w:eastAsia="ar-SA"/>
              </w:rPr>
              <w:t>Загальна вартість, грн., без ПДВ</w:t>
            </w:r>
          </w:p>
        </w:tc>
      </w:tr>
      <w:tr w:rsidR="00DC2A00" w:rsidRPr="005A7F11" w:rsidTr="00DC2A00">
        <w:trPr>
          <w:jc w:val="center"/>
        </w:trPr>
        <w:tc>
          <w:tcPr>
            <w:tcW w:w="0" w:type="auto"/>
            <w:shd w:val="clear" w:color="auto" w:fill="auto"/>
            <w:vAlign w:val="center"/>
          </w:tcPr>
          <w:p w:rsidR="00DC2A00" w:rsidRPr="005A7F11" w:rsidRDefault="00DC2A00" w:rsidP="00DC2A00">
            <w:pPr>
              <w:suppressAutoHyphens/>
              <w:spacing w:after="0" w:line="240" w:lineRule="auto"/>
              <w:jc w:val="center"/>
              <w:rPr>
                <w:rFonts w:ascii="Times New Roman" w:eastAsia="Courier New" w:hAnsi="Times New Roman" w:cs="Times New Roman"/>
                <w:lang w:val="ru-RU" w:eastAsia="ar-SA"/>
              </w:rPr>
            </w:pPr>
            <w:r w:rsidRPr="005A7F11">
              <w:rPr>
                <w:rFonts w:ascii="Times New Roman" w:eastAsia="Courier New" w:hAnsi="Times New Roman" w:cs="Times New Roman"/>
                <w:lang w:val="uk-UA" w:eastAsia="ar-SA"/>
              </w:rPr>
              <w:t>1.</w:t>
            </w:r>
          </w:p>
        </w:tc>
        <w:tc>
          <w:tcPr>
            <w:tcW w:w="0" w:type="auto"/>
            <w:shd w:val="clear" w:color="auto" w:fill="auto"/>
          </w:tcPr>
          <w:p w:rsidR="00DC2A00" w:rsidRPr="002F47F4" w:rsidRDefault="002F47F4" w:rsidP="00DC2A00">
            <w:pPr>
              <w:widowControl w:val="0"/>
              <w:suppressAutoHyphens/>
              <w:spacing w:after="0" w:line="240" w:lineRule="auto"/>
              <w:ind w:hanging="2"/>
              <w:contextualSpacing/>
              <w:jc w:val="both"/>
              <w:rPr>
                <w:rFonts w:ascii="Times New Roman" w:eastAsia="Times New Roman" w:hAnsi="Times New Roman" w:cs="Times New Roman"/>
                <w:lang w:val="ru-RU" w:eastAsia="uk-UA"/>
              </w:rPr>
            </w:pPr>
            <w:r w:rsidRPr="002F47F4">
              <w:rPr>
                <w:rFonts w:ascii="Times New Roman" w:hAnsi="Times New Roman" w:cs="Times New Roman"/>
                <w:sz w:val="24"/>
                <w:szCs w:val="24"/>
                <w:lang w:val="uk-UA"/>
              </w:rPr>
              <w:t>ДК 021:2015- 09310000-5 - Електрична енергія</w:t>
            </w:r>
            <w:r w:rsidRPr="002F47F4">
              <w:rPr>
                <w:rFonts w:ascii="Times New Roman" w:eastAsia="Times New Roman" w:hAnsi="Times New Roman" w:cs="Times New Roman"/>
                <w:sz w:val="24"/>
                <w:szCs w:val="24"/>
                <w:lang w:val="uk-UA" w:eastAsia="ar-SA"/>
              </w:rPr>
              <w:t xml:space="preserve"> </w:t>
            </w:r>
            <w:r w:rsidRPr="002F47F4">
              <w:rPr>
                <w:rFonts w:ascii="Times New Roman" w:eastAsia="Times New Roman" w:hAnsi="Times New Roman" w:cs="Times New Roman"/>
                <w:lang w:val="ru-RU" w:eastAsia="ru-RU"/>
              </w:rPr>
              <w:t xml:space="preserve"> </w:t>
            </w:r>
          </w:p>
        </w:tc>
        <w:tc>
          <w:tcPr>
            <w:tcW w:w="0" w:type="auto"/>
            <w:shd w:val="clear" w:color="auto" w:fill="auto"/>
            <w:vAlign w:val="center"/>
          </w:tcPr>
          <w:p w:rsidR="00DC2A00" w:rsidRPr="002F47F4" w:rsidRDefault="002F47F4" w:rsidP="00DC2A00">
            <w:pPr>
              <w:widowControl w:val="0"/>
              <w:suppressAutoHyphens/>
              <w:snapToGrid w:val="0"/>
              <w:spacing w:after="0" w:line="240" w:lineRule="auto"/>
              <w:jc w:val="center"/>
              <w:rPr>
                <w:rFonts w:ascii="Times New Roman" w:eastAsia="Lucida Sans Unicode" w:hAnsi="Times New Roman" w:cs="Times New Roman"/>
                <w:shd w:val="clear" w:color="auto" w:fill="FFFFFF"/>
                <w:lang w:val="ru-RU" w:eastAsia="ar-SA"/>
              </w:rPr>
            </w:pPr>
            <w:r w:rsidRPr="002F47F4">
              <w:rPr>
                <w:rFonts w:ascii="Times New Roman" w:hAnsi="Times New Roman" w:cs="Times New Roman"/>
                <w:sz w:val="24"/>
                <w:szCs w:val="24"/>
                <w:lang w:val="uk-UA" w:eastAsia="ru-RU"/>
              </w:rPr>
              <w:t>кВт/год</w:t>
            </w:r>
          </w:p>
        </w:tc>
        <w:tc>
          <w:tcPr>
            <w:tcW w:w="0" w:type="auto"/>
            <w:shd w:val="clear" w:color="auto" w:fill="auto"/>
            <w:vAlign w:val="center"/>
          </w:tcPr>
          <w:p w:rsidR="00DC2A00" w:rsidRPr="005A7F11" w:rsidRDefault="00DC2A00" w:rsidP="005A7F11">
            <w:pPr>
              <w:suppressAutoHyphens/>
              <w:spacing w:after="0" w:line="240" w:lineRule="auto"/>
              <w:jc w:val="center"/>
              <w:rPr>
                <w:rFonts w:ascii="Times New Roman" w:eastAsia="Courier New" w:hAnsi="Times New Roman" w:cs="Times New Roman"/>
                <w:lang w:val="uk-UA" w:eastAsia="ar-SA"/>
              </w:rPr>
            </w:pPr>
          </w:p>
        </w:tc>
        <w:tc>
          <w:tcPr>
            <w:tcW w:w="0" w:type="auto"/>
            <w:vAlign w:val="center"/>
          </w:tcPr>
          <w:p w:rsidR="00DC2A00" w:rsidRPr="005A7F11" w:rsidRDefault="00DC2A00" w:rsidP="00DC2A00">
            <w:pPr>
              <w:suppressAutoHyphens/>
              <w:spacing w:after="0" w:line="240" w:lineRule="auto"/>
              <w:jc w:val="right"/>
              <w:rPr>
                <w:rFonts w:ascii="Times New Roman" w:eastAsia="Courier New" w:hAnsi="Times New Roman" w:cs="Times New Roman"/>
                <w:lang w:val="ru-RU" w:eastAsia="ar-SA"/>
              </w:rPr>
            </w:pPr>
          </w:p>
        </w:tc>
        <w:tc>
          <w:tcPr>
            <w:tcW w:w="0" w:type="auto"/>
            <w:vAlign w:val="center"/>
          </w:tcPr>
          <w:p w:rsidR="00DC2A00" w:rsidRPr="005A7F11" w:rsidRDefault="00DC2A00" w:rsidP="00DC2A00">
            <w:pPr>
              <w:suppressAutoHyphens/>
              <w:spacing w:after="0" w:line="240" w:lineRule="auto"/>
              <w:jc w:val="right"/>
              <w:rPr>
                <w:rFonts w:ascii="Times New Roman" w:eastAsia="Courier New" w:hAnsi="Times New Roman" w:cs="Times New Roman"/>
                <w:lang w:val="ru-RU" w:eastAsia="ar-SA"/>
              </w:rPr>
            </w:pPr>
          </w:p>
        </w:tc>
      </w:tr>
      <w:tr w:rsidR="00DC2A00" w:rsidRPr="005A7F11" w:rsidTr="00DC2A00">
        <w:tblPrEx>
          <w:tblBorders>
            <w:insideH w:val="none" w:sz="0" w:space="0" w:color="auto"/>
            <w:insideV w:val="none" w:sz="0" w:space="0" w:color="auto"/>
          </w:tblBorders>
          <w:tblLook w:val="0000" w:firstRow="0" w:lastRow="0" w:firstColumn="0" w:lastColumn="0" w:noHBand="0" w:noVBand="0"/>
        </w:tblPrEx>
        <w:trPr>
          <w:jc w:val="center"/>
        </w:trPr>
        <w:tc>
          <w:tcPr>
            <w:tcW w:w="0" w:type="auto"/>
            <w:gridSpan w:val="5"/>
            <w:tcBorders>
              <w:top w:val="single" w:sz="6" w:space="0" w:color="auto"/>
              <w:left w:val="single" w:sz="6" w:space="0" w:color="auto"/>
              <w:bottom w:val="single" w:sz="6" w:space="0" w:color="auto"/>
              <w:right w:val="single" w:sz="4" w:space="0" w:color="auto"/>
            </w:tcBorders>
            <w:vAlign w:val="center"/>
          </w:tcPr>
          <w:p w:rsidR="00DC2A00" w:rsidRPr="005A7F11" w:rsidRDefault="00DC2A00" w:rsidP="00DC2A00">
            <w:pPr>
              <w:suppressAutoHyphens/>
              <w:spacing w:after="0" w:line="240" w:lineRule="auto"/>
              <w:rPr>
                <w:rFonts w:ascii="Times New Roman" w:eastAsia="Times New Roman" w:hAnsi="Times New Roman" w:cs="Times New Roman"/>
                <w:bCs/>
                <w:lang w:val="ru-RU" w:eastAsia="ru-RU"/>
              </w:rPr>
            </w:pPr>
            <w:r w:rsidRPr="005A7F11">
              <w:rPr>
                <w:rFonts w:ascii="Times New Roman" w:eastAsia="Times New Roman" w:hAnsi="Times New Roman" w:cs="Times New Roman"/>
                <w:b/>
                <w:lang w:val="ru-RU" w:eastAsia="ru-RU"/>
              </w:rPr>
              <w:t xml:space="preserve">Разом без ПДВ                                                                                                            </w:t>
            </w:r>
          </w:p>
        </w:tc>
        <w:tc>
          <w:tcPr>
            <w:tcW w:w="0" w:type="auto"/>
            <w:tcBorders>
              <w:top w:val="single" w:sz="6" w:space="0" w:color="auto"/>
              <w:left w:val="single" w:sz="6" w:space="0" w:color="auto"/>
              <w:bottom w:val="single" w:sz="6" w:space="0" w:color="auto"/>
              <w:right w:val="single" w:sz="6" w:space="0" w:color="auto"/>
            </w:tcBorders>
          </w:tcPr>
          <w:p w:rsidR="00DC2A00" w:rsidRPr="005A7F11" w:rsidRDefault="00DC2A00" w:rsidP="00DC2A00">
            <w:pPr>
              <w:suppressAutoHyphens/>
              <w:spacing w:after="0" w:line="240" w:lineRule="auto"/>
              <w:jc w:val="center"/>
              <w:rPr>
                <w:rFonts w:ascii="Times New Roman" w:eastAsia="Times New Roman" w:hAnsi="Times New Roman" w:cs="Times New Roman"/>
                <w:bCs/>
                <w:lang w:val="ru-RU" w:eastAsia="ru-RU"/>
              </w:rPr>
            </w:pPr>
          </w:p>
        </w:tc>
      </w:tr>
      <w:tr w:rsidR="00DC2A00" w:rsidRPr="005A7F11" w:rsidTr="00DC2A00">
        <w:tblPrEx>
          <w:tblBorders>
            <w:insideH w:val="none" w:sz="0" w:space="0" w:color="auto"/>
            <w:insideV w:val="none" w:sz="0" w:space="0" w:color="auto"/>
          </w:tblBorders>
          <w:tblLook w:val="0000" w:firstRow="0" w:lastRow="0" w:firstColumn="0" w:lastColumn="0" w:noHBand="0" w:noVBand="0"/>
        </w:tblPrEx>
        <w:trPr>
          <w:jc w:val="center"/>
        </w:trPr>
        <w:tc>
          <w:tcPr>
            <w:tcW w:w="0" w:type="auto"/>
            <w:gridSpan w:val="5"/>
            <w:tcBorders>
              <w:top w:val="single" w:sz="6" w:space="0" w:color="auto"/>
              <w:left w:val="single" w:sz="6" w:space="0" w:color="auto"/>
              <w:bottom w:val="single" w:sz="6" w:space="0" w:color="auto"/>
              <w:right w:val="single" w:sz="4" w:space="0" w:color="auto"/>
            </w:tcBorders>
            <w:vAlign w:val="center"/>
          </w:tcPr>
          <w:p w:rsidR="00DC2A00" w:rsidRPr="005A7F11" w:rsidRDefault="00DC2A00" w:rsidP="00DC2A00">
            <w:pPr>
              <w:suppressAutoHyphens/>
              <w:spacing w:after="0" w:line="240" w:lineRule="auto"/>
              <w:rPr>
                <w:rFonts w:ascii="Times New Roman" w:eastAsia="Times New Roman" w:hAnsi="Times New Roman" w:cs="Times New Roman"/>
                <w:bCs/>
                <w:lang w:val="ru-RU" w:eastAsia="ru-RU"/>
              </w:rPr>
            </w:pPr>
            <w:r w:rsidRPr="005A7F11">
              <w:rPr>
                <w:rFonts w:ascii="Times New Roman" w:eastAsia="Times New Roman" w:hAnsi="Times New Roman" w:cs="Times New Roman"/>
                <w:b/>
                <w:bCs/>
                <w:lang w:val="ru-RU" w:eastAsia="ru-RU"/>
              </w:rPr>
              <w:t>ПДВ (20%)</w:t>
            </w:r>
          </w:p>
        </w:tc>
        <w:tc>
          <w:tcPr>
            <w:tcW w:w="0" w:type="auto"/>
            <w:tcBorders>
              <w:top w:val="single" w:sz="6" w:space="0" w:color="auto"/>
              <w:left w:val="single" w:sz="6" w:space="0" w:color="auto"/>
              <w:bottom w:val="single" w:sz="6" w:space="0" w:color="auto"/>
              <w:right w:val="single" w:sz="6" w:space="0" w:color="auto"/>
            </w:tcBorders>
          </w:tcPr>
          <w:p w:rsidR="00DC2A00" w:rsidRPr="005A7F11" w:rsidRDefault="00DC2A00" w:rsidP="00DC2A00">
            <w:pPr>
              <w:suppressAutoHyphens/>
              <w:spacing w:after="0" w:line="240" w:lineRule="auto"/>
              <w:jc w:val="center"/>
              <w:rPr>
                <w:rFonts w:ascii="Times New Roman" w:eastAsia="Times New Roman" w:hAnsi="Times New Roman" w:cs="Times New Roman"/>
                <w:bCs/>
                <w:lang w:val="ru-RU" w:eastAsia="ru-RU"/>
              </w:rPr>
            </w:pPr>
          </w:p>
        </w:tc>
      </w:tr>
      <w:tr w:rsidR="00DC2A00" w:rsidRPr="005A7F11" w:rsidTr="00DC2A00">
        <w:tblPrEx>
          <w:tblBorders>
            <w:insideH w:val="none" w:sz="0" w:space="0" w:color="auto"/>
            <w:insideV w:val="none" w:sz="0" w:space="0" w:color="auto"/>
          </w:tblBorders>
          <w:tblLook w:val="0000" w:firstRow="0" w:lastRow="0" w:firstColumn="0" w:lastColumn="0" w:noHBand="0" w:noVBand="0"/>
        </w:tblPrEx>
        <w:trPr>
          <w:jc w:val="center"/>
        </w:trPr>
        <w:tc>
          <w:tcPr>
            <w:tcW w:w="0" w:type="auto"/>
            <w:gridSpan w:val="5"/>
            <w:tcBorders>
              <w:top w:val="single" w:sz="6" w:space="0" w:color="auto"/>
              <w:left w:val="single" w:sz="6" w:space="0" w:color="auto"/>
              <w:bottom w:val="single" w:sz="6" w:space="0" w:color="auto"/>
              <w:right w:val="single" w:sz="4" w:space="0" w:color="auto"/>
            </w:tcBorders>
            <w:vAlign w:val="center"/>
          </w:tcPr>
          <w:p w:rsidR="00DC2A00" w:rsidRPr="005A7F11" w:rsidRDefault="00DC2A00" w:rsidP="00DC2A00">
            <w:pPr>
              <w:suppressAutoHyphens/>
              <w:spacing w:after="0" w:line="240" w:lineRule="auto"/>
              <w:rPr>
                <w:rFonts w:ascii="Times New Roman" w:eastAsia="Times New Roman" w:hAnsi="Times New Roman" w:cs="Times New Roman"/>
                <w:bCs/>
                <w:lang w:val="ru-RU" w:eastAsia="ru-RU"/>
              </w:rPr>
            </w:pPr>
            <w:r w:rsidRPr="005A7F11">
              <w:rPr>
                <w:rFonts w:ascii="Times New Roman" w:eastAsia="Times New Roman" w:hAnsi="Times New Roman" w:cs="Times New Roman"/>
                <w:b/>
                <w:lang w:val="ru-RU" w:eastAsia="ru-RU"/>
              </w:rPr>
              <w:t>Всього з ПДВ</w:t>
            </w:r>
          </w:p>
        </w:tc>
        <w:tc>
          <w:tcPr>
            <w:tcW w:w="0" w:type="auto"/>
            <w:tcBorders>
              <w:top w:val="single" w:sz="6" w:space="0" w:color="auto"/>
              <w:left w:val="single" w:sz="4" w:space="0" w:color="auto"/>
              <w:bottom w:val="single" w:sz="6" w:space="0" w:color="auto"/>
              <w:right w:val="single" w:sz="6" w:space="0" w:color="auto"/>
            </w:tcBorders>
          </w:tcPr>
          <w:p w:rsidR="00DC2A00" w:rsidRPr="005A7F11" w:rsidRDefault="00DC2A00" w:rsidP="00DC2A00">
            <w:pPr>
              <w:suppressAutoHyphens/>
              <w:spacing w:after="0" w:line="240" w:lineRule="auto"/>
              <w:jc w:val="center"/>
              <w:rPr>
                <w:rFonts w:ascii="Times New Roman" w:eastAsia="Times New Roman" w:hAnsi="Times New Roman" w:cs="Times New Roman"/>
                <w:bCs/>
                <w:lang w:val="uk-UA" w:eastAsia="ru-RU"/>
              </w:rPr>
            </w:pPr>
          </w:p>
        </w:tc>
      </w:tr>
    </w:tbl>
    <w:p w:rsidR="00DC2A00" w:rsidRPr="005A7F11" w:rsidRDefault="00AF42A7" w:rsidP="00AF42A7">
      <w:pPr>
        <w:suppressAutoHyphen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b/>
          <w:lang w:val="ru-RU" w:eastAsia="ru-RU"/>
        </w:rPr>
        <w:t xml:space="preserve">  </w:t>
      </w:r>
      <w:r w:rsidR="00DC2A00" w:rsidRPr="005A7F11">
        <w:rPr>
          <w:rFonts w:ascii="Times New Roman" w:eastAsia="Times New Roman" w:hAnsi="Times New Roman" w:cs="Times New Roman"/>
          <w:lang w:val="ru-RU" w:eastAsia="ru-RU"/>
        </w:rPr>
        <w:t>Ми погоджуємося:</w:t>
      </w:r>
    </w:p>
    <w:p w:rsidR="00DC2A00" w:rsidRPr="005A7F11" w:rsidRDefault="00DC2A00" w:rsidP="00DC2A00">
      <w:pPr>
        <w:suppressAutoHyphens/>
        <w:spacing w:after="0" w:line="240" w:lineRule="auto"/>
        <w:ind w:firstLine="540"/>
        <w:jc w:val="both"/>
        <w:rPr>
          <w:rFonts w:ascii="Times New Roman" w:eastAsia="Times New Roman" w:hAnsi="Times New Roman" w:cs="Times New Roman"/>
          <w:lang w:val="ru-RU" w:eastAsia="ar-SA"/>
        </w:rPr>
      </w:pPr>
      <w:r w:rsidRPr="005A7F11">
        <w:rPr>
          <w:rFonts w:ascii="Times New Roman" w:eastAsia="Times New Roman" w:hAnsi="Times New Roman" w:cs="Times New Roman"/>
          <w:lang w:val="ru-RU" w:eastAsia="ar-SA"/>
        </w:rPr>
        <w:t>1. До визнання нашої пропозиції найбільше економічно вигідною, Ваша тендерна документація разом з нашою пропозицією (за умови її відповідності всі</w:t>
      </w:r>
      <w:proofErr w:type="gramStart"/>
      <w:r w:rsidRPr="005A7F11">
        <w:rPr>
          <w:rFonts w:ascii="Times New Roman" w:eastAsia="Times New Roman" w:hAnsi="Times New Roman" w:cs="Times New Roman"/>
          <w:lang w:val="ru-RU" w:eastAsia="ar-SA"/>
        </w:rPr>
        <w:t>м</w:t>
      </w:r>
      <w:proofErr w:type="gramEnd"/>
      <w:r w:rsidRPr="005A7F11">
        <w:rPr>
          <w:rFonts w:ascii="Times New Roman" w:eastAsia="Times New Roman" w:hAnsi="Times New Roman" w:cs="Times New Roman"/>
          <w:lang w:val="ru-RU" w:eastAsia="ar-SA"/>
        </w:rPr>
        <w:t xml:space="preserve"> вимогам) мають силу попереднього договору між нами. Якщо наша пропозиція буде визнана найбільш економічно вигідною, ми зобов’язуємося виконати всі умови, передбачені Договором.</w:t>
      </w:r>
    </w:p>
    <w:p w:rsidR="00DC2A00" w:rsidRPr="005A7F11" w:rsidRDefault="00DC2A00" w:rsidP="00DC2A00">
      <w:pPr>
        <w:suppressAutoHyphens/>
        <w:spacing w:after="0" w:line="240" w:lineRule="auto"/>
        <w:ind w:firstLine="540"/>
        <w:jc w:val="both"/>
        <w:rPr>
          <w:rFonts w:ascii="Times New Roman" w:eastAsia="Times New Roman" w:hAnsi="Times New Roman" w:cs="Times New Roman"/>
          <w:lang w:val="ru-RU" w:eastAsia="ar-SA"/>
        </w:rPr>
      </w:pPr>
      <w:r w:rsidRPr="005A7F11">
        <w:rPr>
          <w:rFonts w:ascii="Times New Roman" w:eastAsia="Times New Roman" w:hAnsi="Times New Roman" w:cs="Times New Roman"/>
          <w:lang w:val="ru-RU" w:eastAsia="ar-SA"/>
        </w:rPr>
        <w:t>2. Ми погоджуємося дотримуватися умов цієї пропозиції протягом 90 календарних днів з дня розкриття тендерних пропозицій, встановленого Вами.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DC2A00" w:rsidRPr="005A7F11" w:rsidRDefault="00DC2A00" w:rsidP="00DC2A00">
      <w:pPr>
        <w:suppressAutoHyphens/>
        <w:spacing w:after="0" w:line="240" w:lineRule="auto"/>
        <w:ind w:firstLine="540"/>
        <w:jc w:val="both"/>
        <w:rPr>
          <w:rFonts w:ascii="Times New Roman" w:eastAsia="Times New Roman" w:hAnsi="Times New Roman" w:cs="Times New Roman"/>
          <w:lang w:val="ru-RU" w:eastAsia="ar-SA"/>
        </w:rPr>
      </w:pPr>
      <w:r w:rsidRPr="005A7F11">
        <w:rPr>
          <w:rFonts w:ascii="Times New Roman" w:eastAsia="Times New Roman" w:hAnsi="Times New Roman" w:cs="Times New Roman"/>
          <w:lang w:val="ru-RU" w:eastAsia="ar-S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w:t>
      </w:r>
      <w:proofErr w:type="gramStart"/>
      <w:r w:rsidRPr="005A7F11">
        <w:rPr>
          <w:rFonts w:ascii="Times New Roman" w:eastAsia="Times New Roman" w:hAnsi="Times New Roman" w:cs="Times New Roman"/>
          <w:lang w:val="ru-RU" w:eastAsia="ar-SA"/>
        </w:rPr>
        <w:t>Ви не</w:t>
      </w:r>
      <w:proofErr w:type="gramEnd"/>
      <w:r w:rsidRPr="005A7F11">
        <w:rPr>
          <w:rFonts w:ascii="Times New Roman" w:eastAsia="Times New Roman" w:hAnsi="Times New Roman" w:cs="Times New Roman"/>
          <w:lang w:val="ru-RU" w:eastAsia="ar-SA"/>
        </w:rPr>
        <w:t xml:space="preserve"> обмежені у прийнятті будь-якої іншої пропозиції з більш вигідними для Вас умовами.</w:t>
      </w:r>
    </w:p>
    <w:p w:rsidR="00DC2A00" w:rsidRPr="00016C90" w:rsidRDefault="00DC2A00" w:rsidP="00016C90">
      <w:pPr>
        <w:suppressAutoHyphens/>
        <w:spacing w:after="0" w:line="240" w:lineRule="auto"/>
        <w:ind w:firstLine="540"/>
        <w:jc w:val="both"/>
        <w:rPr>
          <w:rFonts w:ascii="Times New Roman" w:eastAsia="Times New Roman" w:hAnsi="Times New Roman" w:cs="Times New Roman"/>
          <w:lang w:val="ru-RU" w:eastAsia="ar-SA"/>
        </w:rPr>
      </w:pPr>
      <w:r w:rsidRPr="005A7F11">
        <w:rPr>
          <w:rFonts w:ascii="Times New Roman" w:eastAsia="Times New Roman" w:hAnsi="Times New Roman" w:cs="Times New Roman"/>
          <w:lang w:val="ru-RU" w:eastAsia="ar-SA"/>
        </w:rPr>
        <w:t xml:space="preserve">4. Якщо нас буде визначено переможцем, ми зобов’язуємося </w:t>
      </w:r>
      <w:proofErr w:type="gramStart"/>
      <w:r w:rsidRPr="005A7F11">
        <w:rPr>
          <w:rFonts w:ascii="Times New Roman" w:eastAsia="Times New Roman" w:hAnsi="Times New Roman" w:cs="Times New Roman"/>
          <w:lang w:val="ru-RU" w:eastAsia="ar-SA"/>
        </w:rPr>
        <w:t>п</w:t>
      </w:r>
      <w:proofErr w:type="gramEnd"/>
      <w:r w:rsidRPr="005A7F11">
        <w:rPr>
          <w:rFonts w:ascii="Times New Roman" w:eastAsia="Times New Roman" w:hAnsi="Times New Roman" w:cs="Times New Roman"/>
          <w:lang w:val="ru-RU" w:eastAsia="ar-SA"/>
        </w:rPr>
        <w:t>ідписати Договір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10 днів з дати оприлюднення на веб-порталі Уповноваженого органу повідомлення про намі</w:t>
      </w:r>
      <w:proofErr w:type="gramStart"/>
      <w:r w:rsidRPr="005A7F11">
        <w:rPr>
          <w:rFonts w:ascii="Times New Roman" w:eastAsia="Times New Roman" w:hAnsi="Times New Roman" w:cs="Times New Roman"/>
          <w:lang w:val="ru-RU" w:eastAsia="ar-SA"/>
        </w:rPr>
        <w:t>р</w:t>
      </w:r>
      <w:proofErr w:type="gramEnd"/>
      <w:r w:rsidR="00016C90">
        <w:rPr>
          <w:rFonts w:ascii="Times New Roman" w:eastAsia="Times New Roman" w:hAnsi="Times New Roman" w:cs="Times New Roman"/>
          <w:lang w:val="ru-RU" w:eastAsia="ar-SA"/>
        </w:rPr>
        <w:t xml:space="preserve"> укласти договір про закупівлю.</w:t>
      </w:r>
    </w:p>
    <w:tbl>
      <w:tblPr>
        <w:tblW w:w="0" w:type="auto"/>
        <w:tblInd w:w="-72" w:type="dxa"/>
        <w:tblLook w:val="01E0" w:firstRow="1" w:lastRow="1" w:firstColumn="1" w:lastColumn="1" w:noHBand="0" w:noVBand="0"/>
      </w:tblPr>
      <w:tblGrid>
        <w:gridCol w:w="3516"/>
        <w:gridCol w:w="4019"/>
        <w:gridCol w:w="2391"/>
      </w:tblGrid>
      <w:tr w:rsidR="00DC2A00" w:rsidRPr="005A7F11" w:rsidTr="00DC2A00">
        <w:tc>
          <w:tcPr>
            <w:tcW w:w="3516" w:type="dxa"/>
          </w:tcPr>
          <w:p w:rsidR="00DC2A00" w:rsidRPr="00AF42A7" w:rsidRDefault="00DC2A00" w:rsidP="00DC2A00">
            <w:pPr>
              <w:tabs>
                <w:tab w:val="left" w:pos="2160"/>
                <w:tab w:val="left" w:pos="3600"/>
              </w:tabs>
              <w:suppressAutoHyphens/>
              <w:spacing w:after="0" w:line="240" w:lineRule="auto"/>
              <w:rPr>
                <w:rFonts w:ascii="Times New Roman" w:eastAsia="Times New Roman" w:hAnsi="Times New Roman" w:cs="Times New Roman"/>
                <w:bCs/>
                <w:lang w:val="ru-RU" w:eastAsia="ru-RU"/>
              </w:rPr>
            </w:pPr>
            <w:r w:rsidRPr="00AF42A7">
              <w:rPr>
                <w:rFonts w:ascii="Times New Roman" w:eastAsia="Times New Roman" w:hAnsi="Times New Roman" w:cs="Times New Roman"/>
                <w:bCs/>
                <w:lang w:val="ru-RU" w:eastAsia="ru-RU"/>
              </w:rPr>
              <w:t>Учасник процедури закупі</w:t>
            </w:r>
            <w:proofErr w:type="gramStart"/>
            <w:r w:rsidRPr="00AF42A7">
              <w:rPr>
                <w:rFonts w:ascii="Times New Roman" w:eastAsia="Times New Roman" w:hAnsi="Times New Roman" w:cs="Times New Roman"/>
                <w:bCs/>
                <w:lang w:val="ru-RU" w:eastAsia="ru-RU"/>
              </w:rPr>
              <w:t>вл</w:t>
            </w:r>
            <w:proofErr w:type="gramEnd"/>
            <w:r w:rsidRPr="00AF42A7">
              <w:rPr>
                <w:rFonts w:ascii="Times New Roman" w:eastAsia="Times New Roman" w:hAnsi="Times New Roman" w:cs="Times New Roman"/>
                <w:bCs/>
                <w:lang w:val="ru-RU" w:eastAsia="ru-RU"/>
              </w:rPr>
              <w:t>і або інша уповноважена посадова особа</w:t>
            </w:r>
          </w:p>
        </w:tc>
        <w:tc>
          <w:tcPr>
            <w:tcW w:w="4019" w:type="dxa"/>
          </w:tcPr>
          <w:p w:rsidR="00DC2A00" w:rsidRPr="005A7F11" w:rsidRDefault="00DC2A00" w:rsidP="00DC2A00">
            <w:pPr>
              <w:tabs>
                <w:tab w:val="left" w:pos="2160"/>
                <w:tab w:val="left" w:pos="3600"/>
              </w:tabs>
              <w:suppressAutoHyphens/>
              <w:spacing w:after="0" w:line="240" w:lineRule="auto"/>
              <w:jc w:val="center"/>
              <w:rPr>
                <w:rFonts w:ascii="Times New Roman" w:eastAsia="Times New Roman" w:hAnsi="Times New Roman" w:cs="Times New Roman"/>
                <w:lang w:val="ru-RU" w:eastAsia="ru-RU"/>
              </w:rPr>
            </w:pPr>
          </w:p>
          <w:p w:rsidR="00DC2A00" w:rsidRPr="005A7F11" w:rsidRDefault="00DC2A00" w:rsidP="00DC2A00">
            <w:pPr>
              <w:pBdr>
                <w:bottom w:val="single" w:sz="12" w:space="1" w:color="auto"/>
              </w:pBdr>
              <w:tabs>
                <w:tab w:val="left" w:pos="2160"/>
                <w:tab w:val="left" w:pos="3600"/>
              </w:tabs>
              <w:suppressAutoHyphens/>
              <w:spacing w:after="0" w:line="240" w:lineRule="auto"/>
              <w:jc w:val="center"/>
              <w:rPr>
                <w:rFonts w:ascii="Times New Roman" w:eastAsia="Times New Roman" w:hAnsi="Times New Roman" w:cs="Times New Roman"/>
                <w:lang w:val="ru-RU" w:eastAsia="ru-RU"/>
              </w:rPr>
            </w:pPr>
          </w:p>
          <w:p w:rsidR="00DC2A00" w:rsidRPr="005A7F11" w:rsidRDefault="00DC2A00" w:rsidP="00DC2A00">
            <w:pPr>
              <w:tabs>
                <w:tab w:val="left" w:pos="2160"/>
                <w:tab w:val="left" w:pos="3600"/>
              </w:tabs>
              <w:suppressAutoHyphens/>
              <w:spacing w:after="0" w:line="240" w:lineRule="auto"/>
              <w:jc w:val="center"/>
              <w:rPr>
                <w:rFonts w:ascii="Times New Roman" w:eastAsia="Times New Roman" w:hAnsi="Times New Roman" w:cs="Times New Roman"/>
                <w:i/>
                <w:iCs/>
                <w:lang w:val="ru-RU" w:eastAsia="ru-RU"/>
              </w:rPr>
            </w:pPr>
            <w:r w:rsidRPr="005A7F11">
              <w:rPr>
                <w:rFonts w:ascii="Times New Roman" w:eastAsia="Times New Roman" w:hAnsi="Times New Roman" w:cs="Times New Roman"/>
                <w:i/>
                <w:iCs/>
                <w:lang w:val="ru-RU" w:eastAsia="ru-RU"/>
              </w:rPr>
              <w:t>(</w:t>
            </w:r>
            <w:proofErr w:type="gramStart"/>
            <w:r w:rsidRPr="005A7F11">
              <w:rPr>
                <w:rFonts w:ascii="Times New Roman" w:eastAsia="Times New Roman" w:hAnsi="Times New Roman" w:cs="Times New Roman"/>
                <w:i/>
                <w:iCs/>
                <w:lang w:val="ru-RU" w:eastAsia="ru-RU"/>
              </w:rPr>
              <w:t>п</w:t>
            </w:r>
            <w:proofErr w:type="gramEnd"/>
            <w:r w:rsidRPr="005A7F11">
              <w:rPr>
                <w:rFonts w:ascii="Times New Roman" w:eastAsia="Times New Roman" w:hAnsi="Times New Roman" w:cs="Times New Roman"/>
                <w:i/>
                <w:iCs/>
                <w:lang w:val="ru-RU" w:eastAsia="ru-RU"/>
              </w:rPr>
              <w:t>ідпис) МП (за наявності)</w:t>
            </w:r>
          </w:p>
        </w:tc>
        <w:tc>
          <w:tcPr>
            <w:tcW w:w="2391" w:type="dxa"/>
          </w:tcPr>
          <w:p w:rsidR="00DC2A00" w:rsidRPr="005A7F11" w:rsidRDefault="00DC2A00" w:rsidP="00DC2A00">
            <w:pPr>
              <w:tabs>
                <w:tab w:val="left" w:pos="2160"/>
                <w:tab w:val="left" w:pos="3600"/>
              </w:tabs>
              <w:suppressAutoHyphens/>
              <w:spacing w:after="0" w:line="240" w:lineRule="auto"/>
              <w:jc w:val="center"/>
              <w:rPr>
                <w:rFonts w:ascii="Times New Roman" w:eastAsia="Times New Roman" w:hAnsi="Times New Roman" w:cs="Times New Roman"/>
                <w:lang w:val="ru-RU" w:eastAsia="ru-RU"/>
              </w:rPr>
            </w:pPr>
          </w:p>
          <w:p w:rsidR="00DC2A00" w:rsidRPr="005A7F11" w:rsidRDefault="00DC2A00" w:rsidP="00DC2A00">
            <w:pPr>
              <w:pBdr>
                <w:bottom w:val="single" w:sz="12" w:space="1" w:color="auto"/>
              </w:pBdr>
              <w:tabs>
                <w:tab w:val="left" w:pos="2160"/>
                <w:tab w:val="left" w:pos="3600"/>
              </w:tabs>
              <w:suppressAutoHyphens/>
              <w:spacing w:after="0" w:line="240" w:lineRule="auto"/>
              <w:jc w:val="center"/>
              <w:rPr>
                <w:rFonts w:ascii="Times New Roman" w:eastAsia="Times New Roman" w:hAnsi="Times New Roman" w:cs="Times New Roman"/>
                <w:lang w:val="ru-RU" w:eastAsia="ru-RU"/>
              </w:rPr>
            </w:pPr>
          </w:p>
          <w:p w:rsidR="00DC2A00" w:rsidRPr="005A7F11" w:rsidRDefault="00DC2A00" w:rsidP="00DC2A00">
            <w:pPr>
              <w:tabs>
                <w:tab w:val="left" w:pos="2160"/>
                <w:tab w:val="left" w:pos="3600"/>
              </w:tabs>
              <w:suppressAutoHyphens/>
              <w:spacing w:after="0" w:line="240" w:lineRule="auto"/>
              <w:jc w:val="center"/>
              <w:rPr>
                <w:rFonts w:ascii="Times New Roman" w:eastAsia="Times New Roman" w:hAnsi="Times New Roman" w:cs="Times New Roman"/>
                <w:lang w:val="ru-RU" w:eastAsia="ru-RU"/>
              </w:rPr>
            </w:pPr>
            <w:r w:rsidRPr="005A7F11">
              <w:rPr>
                <w:rFonts w:ascii="Times New Roman" w:eastAsia="Times New Roman" w:hAnsi="Times New Roman" w:cs="Times New Roman"/>
                <w:i/>
                <w:iCs/>
                <w:lang w:val="ru-RU" w:eastAsia="ru-RU"/>
              </w:rPr>
              <w:t xml:space="preserve">(ініціали та </w:t>
            </w:r>
            <w:proofErr w:type="gramStart"/>
            <w:r w:rsidRPr="005A7F11">
              <w:rPr>
                <w:rFonts w:ascii="Times New Roman" w:eastAsia="Times New Roman" w:hAnsi="Times New Roman" w:cs="Times New Roman"/>
                <w:i/>
                <w:iCs/>
                <w:lang w:val="ru-RU" w:eastAsia="ru-RU"/>
              </w:rPr>
              <w:t>пр</w:t>
            </w:r>
            <w:proofErr w:type="gramEnd"/>
            <w:r w:rsidRPr="005A7F11">
              <w:rPr>
                <w:rFonts w:ascii="Times New Roman" w:eastAsia="Times New Roman" w:hAnsi="Times New Roman" w:cs="Times New Roman"/>
                <w:i/>
                <w:iCs/>
                <w:lang w:val="ru-RU" w:eastAsia="ru-RU"/>
              </w:rPr>
              <w:t>ізвище)</w:t>
            </w:r>
          </w:p>
        </w:tc>
      </w:tr>
    </w:tbl>
    <w:p w:rsidR="002F47F4" w:rsidRDefault="002F47F4" w:rsidP="00DC2A00">
      <w:pPr>
        <w:suppressAutoHyphens/>
        <w:spacing w:after="0" w:line="240" w:lineRule="auto"/>
        <w:rPr>
          <w:rFonts w:ascii="Times New Roman" w:eastAsia="Times New Roman" w:hAnsi="Times New Roman" w:cs="Times New Roman"/>
          <w:i/>
          <w:iCs/>
          <w:lang w:val="uk-UA" w:eastAsia="ru-RU"/>
        </w:rPr>
      </w:pPr>
    </w:p>
    <w:p w:rsidR="00DC2A00" w:rsidRPr="002F47F4" w:rsidRDefault="00DC2A00" w:rsidP="002F47F4">
      <w:pPr>
        <w:suppressAutoHyphens/>
        <w:spacing w:after="0" w:line="240" w:lineRule="auto"/>
        <w:rPr>
          <w:rFonts w:ascii="Times New Roman" w:eastAsia="Times New Roman" w:hAnsi="Times New Roman" w:cs="Times New Roman"/>
          <w:i/>
          <w:iCs/>
          <w:lang w:val="uk-UA" w:eastAsia="ru-RU"/>
        </w:rPr>
      </w:pPr>
      <w:r w:rsidRPr="002F47F4">
        <w:rPr>
          <w:rFonts w:ascii="Times New Roman" w:eastAsia="Times New Roman" w:hAnsi="Times New Roman" w:cs="Times New Roman"/>
          <w:i/>
          <w:iCs/>
          <w:lang w:val="uk-UA" w:eastAsia="ru-RU"/>
        </w:rPr>
        <w:t>* У разі надання тендерних пропозицій Учасником – не платником ПДВ, або якщо предмет закупівлі не обкладається ПДВ, такі пропозиції надаються без врахування ПДВ та у графі «Всього з ПДВ» зазначається ціна без ПДВ, про що Учасником робиться відповідна позначка.</w:t>
      </w:r>
    </w:p>
    <w:p w:rsidR="009E11E4" w:rsidRDefault="00DC2A00" w:rsidP="00016C90">
      <w:pPr>
        <w:suppressAutoHyphens/>
        <w:spacing w:after="0" w:line="240" w:lineRule="auto"/>
        <w:jc w:val="right"/>
        <w:rPr>
          <w:rFonts w:ascii="Times New Roman" w:eastAsia="Times New Roman" w:hAnsi="Times New Roman" w:cs="Times New Roman"/>
          <w:i/>
          <w:sz w:val="24"/>
          <w:szCs w:val="24"/>
          <w:lang w:val="uk-UA" w:eastAsia="ru-RU"/>
        </w:rPr>
      </w:pPr>
      <w:r w:rsidRPr="00AF42A7">
        <w:rPr>
          <w:rFonts w:ascii="Times New Roman" w:eastAsia="Times New Roman" w:hAnsi="Times New Roman" w:cs="Times New Roman"/>
          <w:i/>
          <w:sz w:val="24"/>
          <w:szCs w:val="24"/>
          <w:lang w:val="uk-UA" w:eastAsia="ru-RU"/>
        </w:rPr>
        <w:lastRenderedPageBreak/>
        <w:t xml:space="preserve">                                                                                                                                    </w:t>
      </w:r>
      <w:r w:rsidR="00016C90">
        <w:rPr>
          <w:rFonts w:ascii="Times New Roman" w:eastAsia="Times New Roman" w:hAnsi="Times New Roman" w:cs="Times New Roman"/>
          <w:i/>
          <w:sz w:val="24"/>
          <w:szCs w:val="24"/>
          <w:lang w:val="uk-UA" w:eastAsia="ru-RU"/>
        </w:rPr>
        <w:t xml:space="preserve">                      </w:t>
      </w:r>
    </w:p>
    <w:p w:rsidR="00DC2A00" w:rsidRPr="00AF42A7" w:rsidRDefault="00AF42A7" w:rsidP="005A7F11">
      <w:pPr>
        <w:suppressAutoHyphens/>
        <w:spacing w:after="0" w:line="240" w:lineRule="auto"/>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Додаток</w:t>
      </w:r>
      <w:r w:rsidR="00DC2A00" w:rsidRPr="00AF42A7">
        <w:rPr>
          <w:rFonts w:ascii="Times New Roman" w:eastAsia="Times New Roman" w:hAnsi="Times New Roman" w:cs="Times New Roman"/>
          <w:i/>
          <w:sz w:val="24"/>
          <w:szCs w:val="24"/>
          <w:lang w:val="uk-UA" w:eastAsia="ru-RU"/>
        </w:rPr>
        <w:t xml:space="preserve"> 2</w:t>
      </w:r>
    </w:p>
    <w:p w:rsidR="00DC2A00" w:rsidRDefault="00DC2A00" w:rsidP="00DC2A00">
      <w:pPr>
        <w:suppressAutoHyphens/>
        <w:spacing w:after="0" w:line="240" w:lineRule="auto"/>
        <w:jc w:val="center"/>
        <w:rPr>
          <w:rFonts w:ascii="Times New Roman" w:eastAsia="Times New Roman" w:hAnsi="Times New Roman" w:cs="Times New Roman"/>
          <w:b/>
          <w:sz w:val="24"/>
          <w:szCs w:val="24"/>
          <w:lang w:val="uk-UA" w:eastAsia="ru-RU"/>
        </w:rPr>
      </w:pPr>
      <w:r w:rsidRPr="00086AF7">
        <w:rPr>
          <w:rFonts w:ascii="Times New Roman" w:eastAsia="Times New Roman" w:hAnsi="Times New Roman" w:cs="Times New Roman"/>
          <w:b/>
          <w:sz w:val="24"/>
          <w:szCs w:val="24"/>
          <w:lang w:val="uk-UA" w:eastAsia="ru-RU"/>
        </w:rPr>
        <w:t>Кваліфікаційні критерії відповідно до статті 16 Закону</w:t>
      </w:r>
    </w:p>
    <w:p w:rsidR="005A7F11" w:rsidRPr="00086AF7" w:rsidRDefault="005A7F11" w:rsidP="00DC2A00">
      <w:pPr>
        <w:suppressAutoHyphens/>
        <w:spacing w:after="0" w:line="240" w:lineRule="auto"/>
        <w:jc w:val="center"/>
        <w:rPr>
          <w:rFonts w:ascii="Times New Roman" w:eastAsia="Times New Roman" w:hAnsi="Times New Roman" w:cs="Times New Roman"/>
          <w:b/>
          <w:sz w:val="24"/>
          <w:szCs w:val="24"/>
          <w:lang w:val="uk-UA" w:eastAsia="ru-RU"/>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DC2A00" w:rsidRPr="00DA6276" w:rsidTr="00AF42A7">
        <w:trPr>
          <w:trHeight w:val="557"/>
        </w:trPr>
        <w:tc>
          <w:tcPr>
            <w:tcW w:w="9889" w:type="dxa"/>
          </w:tcPr>
          <w:p w:rsidR="00DC2A00" w:rsidRPr="001579F6" w:rsidRDefault="00DC2A00" w:rsidP="0034192B">
            <w:pPr>
              <w:suppressAutoHyphens/>
              <w:spacing w:after="0" w:line="240" w:lineRule="auto"/>
              <w:jc w:val="center"/>
              <w:rPr>
                <w:rFonts w:ascii="Times New Roman" w:eastAsia="Times New Roman" w:hAnsi="Times New Roman" w:cs="Times New Roman"/>
                <w:i/>
                <w:sz w:val="24"/>
                <w:szCs w:val="24"/>
                <w:lang w:val="uk-UA" w:eastAsia="ru-RU"/>
              </w:rPr>
            </w:pPr>
            <w:r w:rsidRPr="001579F6">
              <w:rPr>
                <w:rFonts w:ascii="Times New Roman" w:eastAsia="Times New Roman" w:hAnsi="Times New Roman" w:cs="Times New Roman"/>
                <w:i/>
                <w:sz w:val="24"/>
                <w:szCs w:val="24"/>
                <w:lang w:val="uk-UA" w:eastAsia="ru-RU"/>
              </w:rPr>
              <w:t xml:space="preserve">Учасник повинен надати </w:t>
            </w:r>
            <w:r w:rsidR="0034192B" w:rsidRPr="001579F6">
              <w:rPr>
                <w:rFonts w:ascii="Times New Roman" w:eastAsia="Times New Roman" w:hAnsi="Times New Roman" w:cs="Times New Roman"/>
                <w:i/>
                <w:sz w:val="24"/>
                <w:szCs w:val="24"/>
                <w:lang w:val="uk-UA" w:eastAsia="ru-RU"/>
              </w:rPr>
              <w:t xml:space="preserve"> в складі  своєї пропозиції </w:t>
            </w:r>
            <w:r w:rsidRPr="001579F6">
              <w:rPr>
                <w:rFonts w:ascii="Times New Roman" w:eastAsia="Times New Roman" w:hAnsi="Times New Roman" w:cs="Times New Roman"/>
                <w:i/>
                <w:sz w:val="24"/>
                <w:szCs w:val="24"/>
                <w:lang w:val="uk-UA" w:eastAsia="ru-RU"/>
              </w:rPr>
              <w:t>в електронному (</w:t>
            </w:r>
            <w:r w:rsidR="00D8240B" w:rsidRPr="001579F6">
              <w:rPr>
                <w:rFonts w:ascii="Times New Roman" w:eastAsia="Times New Roman" w:hAnsi="Times New Roman" w:cs="Times New Roman"/>
                <w:i/>
                <w:sz w:val="24"/>
                <w:szCs w:val="24"/>
                <w:lang w:val="uk-UA" w:eastAsia="ru-RU"/>
              </w:rPr>
              <w:t xml:space="preserve">сканованому) вигляді </w:t>
            </w:r>
            <w:r w:rsidRPr="001579F6">
              <w:rPr>
                <w:rFonts w:ascii="Times New Roman" w:eastAsia="Times New Roman" w:hAnsi="Times New Roman" w:cs="Times New Roman"/>
                <w:i/>
                <w:sz w:val="24"/>
                <w:szCs w:val="24"/>
                <w:lang w:val="uk-UA" w:eastAsia="ru-RU"/>
              </w:rPr>
              <w:t>наступні документи:</w:t>
            </w:r>
          </w:p>
        </w:tc>
      </w:tr>
      <w:tr w:rsidR="00DC2A00" w:rsidRPr="00DA6276" w:rsidTr="00DC2A00">
        <w:tc>
          <w:tcPr>
            <w:tcW w:w="9889" w:type="dxa"/>
          </w:tcPr>
          <w:p w:rsidR="0034192B" w:rsidRPr="00086AF7" w:rsidRDefault="0034192B" w:rsidP="0034192B">
            <w:pPr>
              <w:suppressAutoHyphen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Належним чином завірена </w:t>
            </w:r>
            <w:r w:rsidRPr="00086AF7">
              <w:rPr>
                <w:rFonts w:ascii="Times New Roman" w:eastAsia="Times New Roman" w:hAnsi="Times New Roman" w:cs="Times New Roman"/>
                <w:sz w:val="24"/>
                <w:szCs w:val="24"/>
                <w:lang w:val="uk-UA" w:eastAsia="ru-RU"/>
              </w:rPr>
              <w:t xml:space="preserve">копія </w:t>
            </w:r>
            <w:r w:rsidR="00DC2A00" w:rsidRPr="00086AF7">
              <w:rPr>
                <w:rFonts w:ascii="Times New Roman" w:eastAsia="Times New Roman" w:hAnsi="Times New Roman" w:cs="Times New Roman"/>
                <w:sz w:val="24"/>
                <w:szCs w:val="24"/>
                <w:lang w:val="uk-UA" w:eastAsia="ru-RU"/>
              </w:rPr>
              <w:t>Статут</w:t>
            </w:r>
            <w:r>
              <w:rPr>
                <w:rFonts w:ascii="Times New Roman" w:eastAsia="Times New Roman" w:hAnsi="Times New Roman" w:cs="Times New Roman"/>
                <w:sz w:val="24"/>
                <w:szCs w:val="24"/>
                <w:lang w:val="uk-UA" w:eastAsia="ru-RU"/>
              </w:rPr>
              <w:t xml:space="preserve">у  у разі  наявності </w:t>
            </w:r>
          </w:p>
        </w:tc>
      </w:tr>
      <w:tr w:rsidR="00DC2A00" w:rsidRPr="00DA6276" w:rsidTr="00DC2A00">
        <w:tc>
          <w:tcPr>
            <w:tcW w:w="9889" w:type="dxa"/>
            <w:vAlign w:val="center"/>
          </w:tcPr>
          <w:p w:rsidR="0034192B" w:rsidRPr="000A5B97" w:rsidRDefault="0034192B" w:rsidP="0034192B">
            <w:pPr>
              <w:widowControl w:val="0"/>
              <w:suppressAutoHyphens/>
              <w:autoSpaceDE w:val="0"/>
              <w:snapToGrid w:val="0"/>
              <w:spacing w:after="0" w:line="240" w:lineRule="auto"/>
              <w:ind w:right="-5"/>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sz w:val="24"/>
                <w:szCs w:val="24"/>
                <w:lang w:val="uk-UA" w:eastAsia="ru-RU"/>
              </w:rPr>
              <w:t xml:space="preserve">Належним чином завірена </w:t>
            </w:r>
            <w:r w:rsidRPr="00086AF7">
              <w:rPr>
                <w:rFonts w:ascii="Times New Roman" w:eastAsia="Times New Roman" w:hAnsi="Times New Roman" w:cs="Times New Roman"/>
                <w:sz w:val="24"/>
                <w:szCs w:val="24"/>
                <w:lang w:val="uk-UA" w:eastAsia="ru-RU"/>
              </w:rPr>
              <w:t xml:space="preserve">копія </w:t>
            </w:r>
            <w:r>
              <w:rPr>
                <w:rFonts w:ascii="Times New Roman" w:eastAsia="Times New Roman" w:hAnsi="Times New Roman" w:cs="Times New Roman"/>
                <w:sz w:val="24"/>
                <w:szCs w:val="24"/>
                <w:lang w:val="uk-UA" w:eastAsia="ru-RU"/>
              </w:rPr>
              <w:t>л</w:t>
            </w:r>
            <w:r w:rsidR="00DC2A00" w:rsidRPr="00086AF7">
              <w:rPr>
                <w:rFonts w:ascii="Times New Roman" w:eastAsia="Times New Roman" w:hAnsi="Times New Roman" w:cs="Times New Roman"/>
                <w:bCs/>
                <w:sz w:val="24"/>
                <w:szCs w:val="24"/>
                <w:lang w:val="uk-UA" w:eastAsia="ru-RU"/>
              </w:rPr>
              <w:t>іцензії щодо здійснення діяльнос</w:t>
            </w:r>
            <w:r>
              <w:rPr>
                <w:rFonts w:ascii="Times New Roman" w:eastAsia="Times New Roman" w:hAnsi="Times New Roman" w:cs="Times New Roman"/>
                <w:bCs/>
                <w:sz w:val="24"/>
                <w:szCs w:val="24"/>
                <w:lang w:val="uk-UA" w:eastAsia="ru-RU"/>
              </w:rPr>
              <w:t>ті із постачання</w:t>
            </w:r>
            <w:r w:rsidR="008C6CDE">
              <w:rPr>
                <w:rFonts w:ascii="Times New Roman" w:eastAsia="Times New Roman" w:hAnsi="Times New Roman" w:cs="Times New Roman"/>
                <w:bCs/>
                <w:sz w:val="24"/>
                <w:szCs w:val="24"/>
                <w:lang w:val="uk-UA" w:eastAsia="ru-RU"/>
              </w:rPr>
              <w:t xml:space="preserve"> електричної енергії</w:t>
            </w:r>
            <w:r w:rsidR="00DC2A00" w:rsidRPr="00086AF7">
              <w:rPr>
                <w:rFonts w:ascii="Times New Roman" w:eastAsia="Times New Roman" w:hAnsi="Times New Roman" w:cs="Times New Roman"/>
                <w:bCs/>
                <w:sz w:val="24"/>
                <w:szCs w:val="24"/>
                <w:lang w:val="uk-UA" w:eastAsia="ru-RU"/>
              </w:rPr>
              <w:t>.</w:t>
            </w:r>
          </w:p>
        </w:tc>
      </w:tr>
      <w:tr w:rsidR="00DC2A00" w:rsidRPr="00DA6276" w:rsidTr="00DC2A00">
        <w:tc>
          <w:tcPr>
            <w:tcW w:w="9889" w:type="dxa"/>
            <w:vAlign w:val="center"/>
          </w:tcPr>
          <w:p w:rsidR="0034192B" w:rsidRPr="000A5B97" w:rsidRDefault="0034192B" w:rsidP="0034192B">
            <w:pPr>
              <w:suppressAutoHyphens/>
              <w:spacing w:after="0" w:line="240" w:lineRule="auto"/>
              <w:ind w:right="34"/>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sz w:val="24"/>
                <w:szCs w:val="24"/>
                <w:lang w:val="uk-UA" w:eastAsia="ru-RU"/>
              </w:rPr>
              <w:t xml:space="preserve">Належним чином завірена </w:t>
            </w:r>
            <w:r w:rsidRPr="00086AF7">
              <w:rPr>
                <w:rFonts w:ascii="Times New Roman" w:eastAsia="Times New Roman" w:hAnsi="Times New Roman" w:cs="Times New Roman"/>
                <w:sz w:val="24"/>
                <w:szCs w:val="24"/>
                <w:lang w:val="uk-UA" w:eastAsia="ru-RU"/>
              </w:rPr>
              <w:t xml:space="preserve">копія </w:t>
            </w:r>
            <w:r>
              <w:rPr>
                <w:rFonts w:ascii="Times New Roman" w:eastAsia="Times New Roman" w:hAnsi="Times New Roman" w:cs="Times New Roman"/>
                <w:bCs/>
                <w:sz w:val="24"/>
                <w:szCs w:val="24"/>
                <w:lang w:val="uk-UA" w:eastAsia="ru-RU"/>
              </w:rPr>
              <w:t>витягу</w:t>
            </w:r>
            <w:r w:rsidR="00DC2A00" w:rsidRPr="00086AF7">
              <w:rPr>
                <w:rFonts w:ascii="Times New Roman" w:eastAsia="Times New Roman" w:hAnsi="Times New Roman" w:cs="Times New Roman"/>
                <w:bCs/>
                <w:sz w:val="24"/>
                <w:szCs w:val="24"/>
                <w:lang w:val="uk-UA" w:eastAsia="ru-RU"/>
              </w:rPr>
              <w:t>, або  виписки  з Єдиного державного реєстру ю</w:t>
            </w:r>
            <w:r w:rsidR="00665B87">
              <w:rPr>
                <w:rFonts w:ascii="Times New Roman" w:eastAsia="Times New Roman" w:hAnsi="Times New Roman" w:cs="Times New Roman"/>
                <w:bCs/>
                <w:sz w:val="24"/>
                <w:szCs w:val="24"/>
                <w:lang w:val="uk-UA" w:eastAsia="ru-RU"/>
              </w:rPr>
              <w:t>ридичних осіб та фізичних осіб-</w:t>
            </w:r>
            <w:r w:rsidR="00DC2A00" w:rsidRPr="00086AF7">
              <w:rPr>
                <w:rFonts w:ascii="Times New Roman" w:eastAsia="Times New Roman" w:hAnsi="Times New Roman" w:cs="Times New Roman"/>
                <w:bCs/>
                <w:sz w:val="24"/>
                <w:szCs w:val="24"/>
                <w:lang w:val="uk-UA" w:eastAsia="ru-RU"/>
              </w:rPr>
              <w:t>підприємців та громадських формувань.</w:t>
            </w:r>
          </w:p>
        </w:tc>
      </w:tr>
      <w:tr w:rsidR="00DC2A00" w:rsidRPr="00DA6276" w:rsidTr="00DC2A00">
        <w:tc>
          <w:tcPr>
            <w:tcW w:w="9889" w:type="dxa"/>
            <w:vAlign w:val="center"/>
          </w:tcPr>
          <w:p w:rsidR="0034192B" w:rsidRPr="000A5B97" w:rsidRDefault="0034192B" w:rsidP="0034192B">
            <w:pPr>
              <w:widowControl w:val="0"/>
              <w:suppressAutoHyphens/>
              <w:autoSpaceDE w:val="0"/>
              <w:snapToGrid w:val="0"/>
              <w:spacing w:after="0" w:line="240" w:lineRule="auto"/>
              <w:ind w:right="34"/>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sz w:val="24"/>
                <w:szCs w:val="24"/>
                <w:lang w:val="uk-UA" w:eastAsia="ru-RU"/>
              </w:rPr>
              <w:t xml:space="preserve">Належним чином завірена </w:t>
            </w:r>
            <w:r w:rsidRPr="00086AF7">
              <w:rPr>
                <w:rFonts w:ascii="Times New Roman" w:eastAsia="Times New Roman" w:hAnsi="Times New Roman" w:cs="Times New Roman"/>
                <w:sz w:val="24"/>
                <w:szCs w:val="24"/>
                <w:lang w:val="uk-UA" w:eastAsia="ru-RU"/>
              </w:rPr>
              <w:t xml:space="preserve">копія </w:t>
            </w:r>
            <w:r w:rsidR="00DC2A00" w:rsidRPr="00086AF7">
              <w:rPr>
                <w:rFonts w:ascii="Times New Roman" w:eastAsia="Times New Roman" w:hAnsi="Times New Roman" w:cs="Times New Roman"/>
                <w:bCs/>
                <w:sz w:val="24"/>
                <w:szCs w:val="24"/>
                <w:lang w:val="uk-UA" w:eastAsia="ru-RU"/>
              </w:rPr>
              <w:t>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DC2A00" w:rsidRPr="00DA6276" w:rsidTr="00DC2A00">
        <w:tc>
          <w:tcPr>
            <w:tcW w:w="9889" w:type="dxa"/>
            <w:vAlign w:val="center"/>
          </w:tcPr>
          <w:p w:rsidR="0034192B" w:rsidRPr="00086AF7" w:rsidRDefault="00DC2A00" w:rsidP="0034192B">
            <w:pPr>
              <w:widowControl w:val="0"/>
              <w:suppressAutoHyphens/>
              <w:autoSpaceDE w:val="0"/>
              <w:snapToGrid w:val="0"/>
              <w:spacing w:after="0" w:line="240" w:lineRule="auto"/>
              <w:ind w:right="34"/>
              <w:jc w:val="both"/>
              <w:rPr>
                <w:rFonts w:ascii="Times New Roman" w:eastAsia="Times New Roman" w:hAnsi="Times New Roman" w:cs="Times New Roman"/>
                <w:sz w:val="24"/>
                <w:szCs w:val="24"/>
                <w:lang w:val="uk-UA" w:eastAsia="ru-RU"/>
              </w:rPr>
            </w:pPr>
            <w:r w:rsidRPr="00086AF7">
              <w:rPr>
                <w:rFonts w:ascii="Times New Roman" w:eastAsia="Times New Roman" w:hAnsi="Times New Roman" w:cs="Times New Roman"/>
                <w:sz w:val="24"/>
                <w:szCs w:val="24"/>
                <w:lang w:val="uk-UA" w:eastAsia="ru-RU"/>
              </w:rPr>
              <w:t>Довідка у довільній формі про наявність обладнання та матеріально-технічної бази, (забезпеченість Учасника приміщеннями, організаційною та комп’ютерною технікою, засобами зв’язку тощо).</w:t>
            </w:r>
          </w:p>
        </w:tc>
      </w:tr>
      <w:tr w:rsidR="00DC2A00" w:rsidRPr="00DA6276" w:rsidTr="00DC2A00">
        <w:tc>
          <w:tcPr>
            <w:tcW w:w="9889" w:type="dxa"/>
            <w:vAlign w:val="center"/>
          </w:tcPr>
          <w:p w:rsidR="0034192B" w:rsidRPr="000A5B97" w:rsidRDefault="00DC2A00" w:rsidP="00016C90">
            <w:pPr>
              <w:widowControl w:val="0"/>
              <w:suppressAutoHyphens/>
              <w:autoSpaceDE w:val="0"/>
              <w:snapToGrid w:val="0"/>
              <w:spacing w:after="0" w:line="240" w:lineRule="auto"/>
              <w:ind w:right="34"/>
              <w:jc w:val="both"/>
              <w:rPr>
                <w:rFonts w:ascii="Times New Roman" w:eastAsia="Times New Roman" w:hAnsi="Times New Roman" w:cs="Times New Roman"/>
                <w:bCs/>
                <w:sz w:val="24"/>
                <w:szCs w:val="24"/>
                <w:lang w:val="uk-UA" w:eastAsia="ru-RU"/>
              </w:rPr>
            </w:pPr>
            <w:r w:rsidRPr="00086AF7">
              <w:rPr>
                <w:rFonts w:ascii="Times New Roman" w:eastAsia="Times New Roman" w:hAnsi="Times New Roman" w:cs="Times New Roman"/>
                <w:bCs/>
                <w:sz w:val="24"/>
                <w:szCs w:val="24"/>
                <w:lang w:val="uk-UA" w:eastAsia="ru-RU"/>
              </w:rPr>
              <w:t>Довідка у довільній формі про наявність досвіду виконання аналогічного договору (договорів), в якій повинно бути зазначена інформація щодо обсягів (кількості) поставок, основних замовників, стан належного виконання догов</w:t>
            </w:r>
            <w:r w:rsidR="005A7F11">
              <w:rPr>
                <w:rFonts w:ascii="Times New Roman" w:eastAsia="Times New Roman" w:hAnsi="Times New Roman" w:cs="Times New Roman"/>
                <w:bCs/>
                <w:sz w:val="24"/>
                <w:szCs w:val="24"/>
                <w:lang w:val="uk-UA" w:eastAsia="ru-RU"/>
              </w:rPr>
              <w:t>орів стосовно якості та строків та копію</w:t>
            </w:r>
            <w:r w:rsidR="00655FFE">
              <w:rPr>
                <w:rFonts w:ascii="Times New Roman" w:eastAsia="Times New Roman" w:hAnsi="Times New Roman" w:cs="Times New Roman"/>
                <w:bCs/>
                <w:sz w:val="24"/>
                <w:szCs w:val="24"/>
                <w:lang w:val="uk-UA" w:eastAsia="ru-RU"/>
              </w:rPr>
              <w:t>,</w:t>
            </w:r>
            <w:r w:rsidR="005A7F11">
              <w:rPr>
                <w:rFonts w:ascii="Times New Roman" w:eastAsia="Times New Roman" w:hAnsi="Times New Roman" w:cs="Times New Roman"/>
                <w:bCs/>
                <w:sz w:val="24"/>
                <w:szCs w:val="24"/>
                <w:lang w:val="uk-UA" w:eastAsia="ru-RU"/>
              </w:rPr>
              <w:t xml:space="preserve"> належним чином завіреного</w:t>
            </w:r>
            <w:r w:rsidR="00655FFE">
              <w:rPr>
                <w:rFonts w:ascii="Times New Roman" w:eastAsia="Times New Roman" w:hAnsi="Times New Roman" w:cs="Times New Roman"/>
                <w:bCs/>
                <w:sz w:val="24"/>
                <w:szCs w:val="24"/>
                <w:lang w:val="uk-UA" w:eastAsia="ru-RU"/>
              </w:rPr>
              <w:t>,</w:t>
            </w:r>
            <w:r w:rsidR="005A7F11">
              <w:rPr>
                <w:rFonts w:ascii="Times New Roman" w:eastAsia="Times New Roman" w:hAnsi="Times New Roman" w:cs="Times New Roman"/>
                <w:bCs/>
                <w:sz w:val="24"/>
                <w:szCs w:val="24"/>
                <w:lang w:val="uk-UA" w:eastAsia="ru-RU"/>
              </w:rPr>
              <w:t xml:space="preserve"> не менше одного виконаного анал</w:t>
            </w:r>
            <w:r w:rsidR="001579F6">
              <w:rPr>
                <w:rFonts w:ascii="Times New Roman" w:eastAsia="Times New Roman" w:hAnsi="Times New Roman" w:cs="Times New Roman"/>
                <w:bCs/>
                <w:sz w:val="24"/>
                <w:szCs w:val="24"/>
                <w:lang w:val="uk-UA" w:eastAsia="ru-RU"/>
              </w:rPr>
              <w:t>огічного договору</w:t>
            </w:r>
            <w:r w:rsidR="00016C90">
              <w:rPr>
                <w:rFonts w:ascii="Times New Roman" w:eastAsia="Times New Roman" w:hAnsi="Times New Roman" w:cs="Times New Roman"/>
                <w:bCs/>
                <w:sz w:val="24"/>
                <w:szCs w:val="24"/>
                <w:lang w:val="uk-UA" w:eastAsia="ru-RU"/>
              </w:rPr>
              <w:t>, лист-відгук позитивного характеру.</w:t>
            </w:r>
          </w:p>
        </w:tc>
      </w:tr>
      <w:tr w:rsidR="00DC2A00" w:rsidRPr="00DA6276" w:rsidTr="00DC2A00">
        <w:tc>
          <w:tcPr>
            <w:tcW w:w="9889" w:type="dxa"/>
            <w:vAlign w:val="center"/>
          </w:tcPr>
          <w:p w:rsidR="0034192B" w:rsidRPr="00086AF7" w:rsidRDefault="00DC2A00" w:rsidP="0034192B">
            <w:pPr>
              <w:widowControl w:val="0"/>
              <w:suppressAutoHyphens/>
              <w:autoSpaceDE w:val="0"/>
              <w:snapToGrid w:val="0"/>
              <w:spacing w:after="0" w:line="240" w:lineRule="auto"/>
              <w:ind w:right="34"/>
              <w:jc w:val="both"/>
              <w:rPr>
                <w:rFonts w:ascii="Times New Roman" w:eastAsia="Times New Roman" w:hAnsi="Times New Roman" w:cs="Times New Roman"/>
                <w:bCs/>
                <w:sz w:val="24"/>
                <w:szCs w:val="24"/>
                <w:lang w:val="uk-UA" w:eastAsia="ru-RU"/>
              </w:rPr>
            </w:pPr>
            <w:r w:rsidRPr="00086AF7">
              <w:rPr>
                <w:rFonts w:ascii="Times New Roman" w:eastAsia="Times New Roman" w:hAnsi="Times New Roman" w:cs="Times New Roman"/>
                <w:bCs/>
                <w:sz w:val="24"/>
                <w:szCs w:val="24"/>
                <w:lang w:val="uk-UA" w:eastAsia="ru-RU"/>
              </w:rPr>
              <w:t>Загальні відомості про учасника торгів (Додаток 7)</w:t>
            </w:r>
          </w:p>
        </w:tc>
      </w:tr>
      <w:tr w:rsidR="00DC2A00" w:rsidRPr="00DA6276" w:rsidTr="00DC2A00">
        <w:tc>
          <w:tcPr>
            <w:tcW w:w="9889" w:type="dxa"/>
            <w:vAlign w:val="center"/>
          </w:tcPr>
          <w:p w:rsidR="0034192B" w:rsidRPr="00086AF7" w:rsidRDefault="00DC2A00" w:rsidP="0034192B">
            <w:pPr>
              <w:widowControl w:val="0"/>
              <w:suppressAutoHyphens/>
              <w:autoSpaceDE w:val="0"/>
              <w:snapToGrid w:val="0"/>
              <w:spacing w:after="0" w:line="240" w:lineRule="auto"/>
              <w:ind w:right="34"/>
              <w:jc w:val="both"/>
              <w:rPr>
                <w:rFonts w:ascii="Times New Roman" w:eastAsia="Times New Roman" w:hAnsi="Times New Roman" w:cs="Times New Roman"/>
                <w:bCs/>
                <w:sz w:val="24"/>
                <w:szCs w:val="24"/>
                <w:lang w:val="uk-UA" w:eastAsia="ru-RU"/>
              </w:rPr>
            </w:pPr>
            <w:r w:rsidRPr="00086AF7">
              <w:rPr>
                <w:rFonts w:ascii="Times New Roman" w:eastAsia="Times New Roman" w:hAnsi="Times New Roman" w:cs="Times New Roman"/>
                <w:bCs/>
                <w:sz w:val="24"/>
                <w:szCs w:val="24"/>
                <w:lang w:val="uk-UA" w:eastAsia="ru-RU"/>
              </w:rPr>
              <w:t>Лист-згода з істотними умовами договору (Додаток 8)</w:t>
            </w:r>
          </w:p>
        </w:tc>
      </w:tr>
      <w:tr w:rsidR="00016C90" w:rsidRPr="00DA6276" w:rsidTr="00DC2A00">
        <w:tc>
          <w:tcPr>
            <w:tcW w:w="9889" w:type="dxa"/>
            <w:vAlign w:val="center"/>
          </w:tcPr>
          <w:p w:rsidR="00016C90" w:rsidRPr="00086AF7" w:rsidRDefault="00016C90" w:rsidP="0034192B">
            <w:pPr>
              <w:widowControl w:val="0"/>
              <w:suppressAutoHyphens/>
              <w:autoSpaceDE w:val="0"/>
              <w:snapToGrid w:val="0"/>
              <w:spacing w:after="0" w:line="240" w:lineRule="auto"/>
              <w:ind w:right="34"/>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Лист-згода на обробку персональних даних (Додаток 6)</w:t>
            </w:r>
          </w:p>
        </w:tc>
      </w:tr>
    </w:tbl>
    <w:p w:rsidR="00DC2A00" w:rsidRPr="00086AF7" w:rsidRDefault="00DC2A00" w:rsidP="00DC2A00">
      <w:pPr>
        <w:suppressAutoHyphens/>
        <w:spacing w:after="0" w:line="240" w:lineRule="auto"/>
        <w:rPr>
          <w:rFonts w:ascii="Times New Roman" w:eastAsia="Times New Roman" w:hAnsi="Times New Roman" w:cs="Times New Roman"/>
          <w:sz w:val="24"/>
          <w:szCs w:val="24"/>
          <w:lang w:val="uk-UA" w:eastAsia="ar-SA"/>
        </w:rPr>
      </w:pPr>
    </w:p>
    <w:p w:rsidR="00DC2A00" w:rsidRPr="00086AF7" w:rsidRDefault="00DC2A00" w:rsidP="00DC2A00">
      <w:pPr>
        <w:suppressAutoHyphens/>
        <w:spacing w:after="0" w:line="240" w:lineRule="auto"/>
        <w:rPr>
          <w:rFonts w:ascii="Times New Roman" w:eastAsia="Times New Roman" w:hAnsi="Times New Roman" w:cs="Times New Roman"/>
          <w:sz w:val="24"/>
          <w:szCs w:val="24"/>
          <w:lang w:val="uk-UA" w:eastAsia="ar-SA"/>
        </w:rPr>
      </w:pPr>
    </w:p>
    <w:p w:rsidR="00DC2A00" w:rsidRPr="00086AF7" w:rsidRDefault="00DC2A00" w:rsidP="00DC2A00">
      <w:pPr>
        <w:suppressAutoHyphens/>
        <w:spacing w:after="0" w:line="240" w:lineRule="auto"/>
        <w:jc w:val="right"/>
        <w:rPr>
          <w:rFonts w:ascii="Times New Roman" w:eastAsia="Times New Roman" w:hAnsi="Times New Roman" w:cs="Times New Roman"/>
          <w:b/>
          <w:sz w:val="24"/>
          <w:szCs w:val="24"/>
          <w:lang w:val="uk-UA" w:eastAsia="ar-SA"/>
        </w:rPr>
      </w:pPr>
    </w:p>
    <w:p w:rsidR="00DC2A00" w:rsidRPr="00086AF7" w:rsidRDefault="00DC2A00" w:rsidP="00DC2A00">
      <w:pPr>
        <w:suppressAutoHyphens/>
        <w:spacing w:after="0" w:line="240" w:lineRule="auto"/>
        <w:jc w:val="right"/>
        <w:rPr>
          <w:rFonts w:ascii="Times New Roman" w:eastAsia="Times New Roman" w:hAnsi="Times New Roman" w:cs="Times New Roman"/>
          <w:b/>
          <w:sz w:val="24"/>
          <w:szCs w:val="24"/>
          <w:lang w:val="uk-UA" w:eastAsia="ar-SA"/>
        </w:rPr>
      </w:pPr>
    </w:p>
    <w:p w:rsidR="00DC2A00" w:rsidRPr="00086AF7" w:rsidRDefault="00DC2A00" w:rsidP="00DC2A00">
      <w:pPr>
        <w:suppressAutoHyphens/>
        <w:spacing w:after="0" w:line="240" w:lineRule="auto"/>
        <w:jc w:val="right"/>
        <w:rPr>
          <w:rFonts w:ascii="Times New Roman" w:eastAsia="Times New Roman" w:hAnsi="Times New Roman" w:cs="Times New Roman"/>
          <w:b/>
          <w:sz w:val="24"/>
          <w:szCs w:val="24"/>
          <w:lang w:val="uk-UA" w:eastAsia="ar-SA"/>
        </w:rPr>
      </w:pPr>
    </w:p>
    <w:p w:rsidR="00DC2A00" w:rsidRPr="00086AF7" w:rsidRDefault="00DC2A00" w:rsidP="00DC2A00">
      <w:pPr>
        <w:suppressAutoHyphens/>
        <w:spacing w:after="0" w:line="240" w:lineRule="auto"/>
        <w:jc w:val="right"/>
        <w:rPr>
          <w:rFonts w:ascii="Times New Roman" w:eastAsia="Times New Roman" w:hAnsi="Times New Roman" w:cs="Times New Roman"/>
          <w:b/>
          <w:sz w:val="24"/>
          <w:szCs w:val="24"/>
          <w:lang w:val="uk-UA" w:eastAsia="ar-SA"/>
        </w:rPr>
      </w:pPr>
    </w:p>
    <w:p w:rsidR="00DC2A00" w:rsidRPr="00086AF7" w:rsidRDefault="00DC2A00" w:rsidP="00DC2A00">
      <w:pPr>
        <w:suppressAutoHyphens/>
        <w:spacing w:after="0" w:line="240" w:lineRule="auto"/>
        <w:jc w:val="right"/>
        <w:rPr>
          <w:rFonts w:ascii="Times New Roman" w:eastAsia="Times New Roman" w:hAnsi="Times New Roman" w:cs="Times New Roman"/>
          <w:b/>
          <w:sz w:val="24"/>
          <w:szCs w:val="24"/>
          <w:lang w:val="uk-UA" w:eastAsia="ar-SA"/>
        </w:rPr>
      </w:pPr>
    </w:p>
    <w:p w:rsidR="00DC2A00" w:rsidRPr="00086AF7" w:rsidRDefault="00DC2A00" w:rsidP="00DC2A00">
      <w:pPr>
        <w:suppressAutoHyphens/>
        <w:spacing w:after="0" w:line="240" w:lineRule="auto"/>
        <w:jc w:val="right"/>
        <w:rPr>
          <w:rFonts w:ascii="Times New Roman" w:eastAsia="Times New Roman" w:hAnsi="Times New Roman" w:cs="Times New Roman"/>
          <w:b/>
          <w:sz w:val="24"/>
          <w:szCs w:val="24"/>
          <w:lang w:val="uk-UA" w:eastAsia="ar-SA"/>
        </w:rPr>
      </w:pPr>
    </w:p>
    <w:p w:rsidR="00DC2A00" w:rsidRPr="00086AF7" w:rsidRDefault="00DC2A00" w:rsidP="00DC2A00">
      <w:pPr>
        <w:suppressAutoHyphens/>
        <w:spacing w:after="0" w:line="240" w:lineRule="auto"/>
        <w:jc w:val="right"/>
        <w:rPr>
          <w:rFonts w:ascii="Times New Roman" w:eastAsia="Times New Roman" w:hAnsi="Times New Roman" w:cs="Times New Roman"/>
          <w:b/>
          <w:sz w:val="24"/>
          <w:szCs w:val="24"/>
          <w:lang w:val="uk-UA" w:eastAsia="ar-SA"/>
        </w:rPr>
      </w:pPr>
    </w:p>
    <w:p w:rsidR="00DC2A00" w:rsidRPr="00086AF7" w:rsidRDefault="00DC2A00" w:rsidP="00DC2A00">
      <w:pPr>
        <w:suppressAutoHyphens/>
        <w:spacing w:after="0" w:line="240" w:lineRule="auto"/>
        <w:jc w:val="right"/>
        <w:rPr>
          <w:rFonts w:ascii="Times New Roman" w:eastAsia="Times New Roman" w:hAnsi="Times New Roman" w:cs="Times New Roman"/>
          <w:b/>
          <w:sz w:val="24"/>
          <w:szCs w:val="24"/>
          <w:lang w:val="uk-UA" w:eastAsia="ar-SA"/>
        </w:rPr>
      </w:pPr>
    </w:p>
    <w:p w:rsidR="00DC2A00" w:rsidRPr="00086AF7" w:rsidRDefault="00DC2A00" w:rsidP="00DC2A00">
      <w:pPr>
        <w:suppressAutoHyphens/>
        <w:spacing w:after="0" w:line="240" w:lineRule="auto"/>
        <w:jc w:val="right"/>
        <w:rPr>
          <w:rFonts w:ascii="Times New Roman" w:eastAsia="Times New Roman" w:hAnsi="Times New Roman" w:cs="Times New Roman"/>
          <w:b/>
          <w:sz w:val="24"/>
          <w:szCs w:val="24"/>
          <w:lang w:val="uk-UA" w:eastAsia="ar-SA"/>
        </w:rPr>
      </w:pPr>
    </w:p>
    <w:p w:rsidR="00DC2A00" w:rsidRPr="00086AF7" w:rsidRDefault="00DC2A00" w:rsidP="00DC2A00">
      <w:pPr>
        <w:suppressAutoHyphens/>
        <w:spacing w:after="0" w:line="240" w:lineRule="auto"/>
        <w:jc w:val="right"/>
        <w:rPr>
          <w:rFonts w:ascii="Times New Roman" w:eastAsia="Times New Roman" w:hAnsi="Times New Roman" w:cs="Times New Roman"/>
          <w:b/>
          <w:sz w:val="24"/>
          <w:szCs w:val="24"/>
          <w:lang w:val="uk-UA" w:eastAsia="ar-SA"/>
        </w:rPr>
      </w:pPr>
    </w:p>
    <w:p w:rsidR="00DC2A00" w:rsidRPr="00086AF7" w:rsidRDefault="00DC2A00" w:rsidP="00DC2A00">
      <w:pPr>
        <w:suppressAutoHyphens/>
        <w:spacing w:after="0" w:line="240" w:lineRule="auto"/>
        <w:jc w:val="right"/>
        <w:rPr>
          <w:rFonts w:ascii="Times New Roman" w:eastAsia="Times New Roman" w:hAnsi="Times New Roman" w:cs="Times New Roman"/>
          <w:b/>
          <w:sz w:val="24"/>
          <w:szCs w:val="24"/>
          <w:lang w:val="uk-UA" w:eastAsia="ar-SA"/>
        </w:rPr>
      </w:pPr>
    </w:p>
    <w:p w:rsidR="00DC2A00" w:rsidRPr="00086AF7" w:rsidRDefault="00DC2A00" w:rsidP="00DC2A00">
      <w:pPr>
        <w:suppressAutoHyphens/>
        <w:spacing w:after="0" w:line="240" w:lineRule="auto"/>
        <w:jc w:val="right"/>
        <w:rPr>
          <w:rFonts w:ascii="Times New Roman" w:eastAsia="Times New Roman" w:hAnsi="Times New Roman" w:cs="Times New Roman"/>
          <w:b/>
          <w:sz w:val="24"/>
          <w:szCs w:val="24"/>
          <w:lang w:val="uk-UA" w:eastAsia="ar-SA"/>
        </w:rPr>
      </w:pPr>
    </w:p>
    <w:p w:rsidR="00DC2A00" w:rsidRPr="00086AF7" w:rsidRDefault="00DC2A00" w:rsidP="00DC2A00">
      <w:pPr>
        <w:suppressAutoHyphens/>
        <w:spacing w:after="0" w:line="240" w:lineRule="auto"/>
        <w:jc w:val="right"/>
        <w:rPr>
          <w:rFonts w:ascii="Times New Roman" w:eastAsia="Times New Roman" w:hAnsi="Times New Roman" w:cs="Times New Roman"/>
          <w:b/>
          <w:sz w:val="24"/>
          <w:szCs w:val="24"/>
          <w:lang w:val="uk-UA" w:eastAsia="ar-SA"/>
        </w:rPr>
      </w:pPr>
    </w:p>
    <w:p w:rsidR="00DC2A00" w:rsidRPr="00086AF7" w:rsidRDefault="00DC2A00" w:rsidP="00DC2A00">
      <w:pPr>
        <w:suppressAutoHyphens/>
        <w:spacing w:after="0" w:line="240" w:lineRule="auto"/>
        <w:jc w:val="right"/>
        <w:rPr>
          <w:rFonts w:ascii="Times New Roman" w:eastAsia="Times New Roman" w:hAnsi="Times New Roman" w:cs="Times New Roman"/>
          <w:b/>
          <w:sz w:val="24"/>
          <w:szCs w:val="24"/>
          <w:lang w:val="uk-UA" w:eastAsia="ar-SA"/>
        </w:rPr>
      </w:pPr>
    </w:p>
    <w:p w:rsidR="00DC2A00" w:rsidRPr="00086AF7" w:rsidRDefault="00DC2A00" w:rsidP="00DC2A00">
      <w:pPr>
        <w:suppressAutoHyphens/>
        <w:spacing w:after="0" w:line="240" w:lineRule="auto"/>
        <w:jc w:val="right"/>
        <w:rPr>
          <w:rFonts w:ascii="Times New Roman" w:eastAsia="Times New Roman" w:hAnsi="Times New Roman" w:cs="Times New Roman"/>
          <w:b/>
          <w:sz w:val="24"/>
          <w:szCs w:val="24"/>
          <w:lang w:val="uk-UA" w:eastAsia="ar-SA"/>
        </w:rPr>
      </w:pPr>
    </w:p>
    <w:p w:rsidR="00DC2A00" w:rsidRDefault="00DC2A00" w:rsidP="00DC2A00">
      <w:pPr>
        <w:suppressAutoHyphens/>
        <w:spacing w:after="0" w:line="240" w:lineRule="auto"/>
        <w:jc w:val="right"/>
        <w:rPr>
          <w:rFonts w:ascii="Times New Roman" w:eastAsia="Times New Roman" w:hAnsi="Times New Roman" w:cs="Times New Roman"/>
          <w:b/>
          <w:sz w:val="24"/>
          <w:szCs w:val="24"/>
          <w:lang w:val="uk-UA" w:eastAsia="ar-SA"/>
        </w:rPr>
      </w:pPr>
    </w:p>
    <w:p w:rsidR="000A5B97" w:rsidRDefault="000A5B97" w:rsidP="00DC2A00">
      <w:pPr>
        <w:suppressAutoHyphens/>
        <w:spacing w:after="0" w:line="240" w:lineRule="auto"/>
        <w:jc w:val="right"/>
        <w:rPr>
          <w:rFonts w:ascii="Times New Roman" w:eastAsia="Times New Roman" w:hAnsi="Times New Roman" w:cs="Times New Roman"/>
          <w:b/>
          <w:sz w:val="24"/>
          <w:szCs w:val="24"/>
          <w:lang w:val="uk-UA" w:eastAsia="ar-SA"/>
        </w:rPr>
      </w:pPr>
    </w:p>
    <w:p w:rsidR="000A5B97" w:rsidRDefault="000A5B97" w:rsidP="00DC2A00">
      <w:pPr>
        <w:suppressAutoHyphens/>
        <w:spacing w:after="0" w:line="240" w:lineRule="auto"/>
        <w:jc w:val="right"/>
        <w:rPr>
          <w:rFonts w:ascii="Times New Roman" w:eastAsia="Times New Roman" w:hAnsi="Times New Roman" w:cs="Times New Roman"/>
          <w:b/>
          <w:sz w:val="24"/>
          <w:szCs w:val="24"/>
          <w:lang w:val="uk-UA" w:eastAsia="ar-SA"/>
        </w:rPr>
      </w:pPr>
    </w:p>
    <w:p w:rsidR="000A5B97" w:rsidRDefault="000A5B97" w:rsidP="00DC2A00">
      <w:pPr>
        <w:suppressAutoHyphens/>
        <w:spacing w:after="0" w:line="240" w:lineRule="auto"/>
        <w:jc w:val="right"/>
        <w:rPr>
          <w:rFonts w:ascii="Times New Roman" w:eastAsia="Times New Roman" w:hAnsi="Times New Roman" w:cs="Times New Roman"/>
          <w:b/>
          <w:sz w:val="24"/>
          <w:szCs w:val="24"/>
          <w:lang w:val="uk-UA" w:eastAsia="ar-SA"/>
        </w:rPr>
      </w:pPr>
    </w:p>
    <w:p w:rsidR="000A5B97" w:rsidRDefault="000A5B97" w:rsidP="00DC2A00">
      <w:pPr>
        <w:suppressAutoHyphens/>
        <w:spacing w:after="0" w:line="240" w:lineRule="auto"/>
        <w:jc w:val="right"/>
        <w:rPr>
          <w:rFonts w:ascii="Times New Roman" w:eastAsia="Times New Roman" w:hAnsi="Times New Roman" w:cs="Times New Roman"/>
          <w:b/>
          <w:sz w:val="24"/>
          <w:szCs w:val="24"/>
          <w:lang w:val="uk-UA" w:eastAsia="ar-SA"/>
        </w:rPr>
      </w:pPr>
    </w:p>
    <w:p w:rsidR="000A5B97" w:rsidRDefault="000A5B97" w:rsidP="00DC2A00">
      <w:pPr>
        <w:suppressAutoHyphens/>
        <w:spacing w:after="0" w:line="240" w:lineRule="auto"/>
        <w:jc w:val="right"/>
        <w:rPr>
          <w:rFonts w:ascii="Times New Roman" w:eastAsia="Times New Roman" w:hAnsi="Times New Roman" w:cs="Times New Roman"/>
          <w:b/>
          <w:sz w:val="24"/>
          <w:szCs w:val="24"/>
          <w:lang w:val="uk-UA" w:eastAsia="ar-SA"/>
        </w:rPr>
      </w:pPr>
    </w:p>
    <w:p w:rsidR="00AF42A7" w:rsidRDefault="00AF42A7" w:rsidP="00DC2A00">
      <w:pPr>
        <w:suppressAutoHyphens/>
        <w:spacing w:after="0" w:line="240" w:lineRule="auto"/>
        <w:jc w:val="right"/>
        <w:rPr>
          <w:rFonts w:ascii="Times New Roman" w:eastAsia="Times New Roman" w:hAnsi="Times New Roman" w:cs="Times New Roman"/>
          <w:b/>
          <w:sz w:val="24"/>
          <w:szCs w:val="24"/>
          <w:lang w:val="uk-UA" w:eastAsia="ar-SA"/>
        </w:rPr>
      </w:pPr>
    </w:p>
    <w:p w:rsidR="001525B6" w:rsidRPr="00086AF7" w:rsidRDefault="001525B6" w:rsidP="00DC2A00">
      <w:pPr>
        <w:suppressAutoHyphens/>
        <w:spacing w:after="0" w:line="240" w:lineRule="auto"/>
        <w:jc w:val="right"/>
        <w:rPr>
          <w:rFonts w:ascii="Times New Roman" w:eastAsia="Times New Roman" w:hAnsi="Times New Roman" w:cs="Times New Roman"/>
          <w:b/>
          <w:sz w:val="24"/>
          <w:szCs w:val="24"/>
          <w:lang w:val="uk-UA" w:eastAsia="ar-SA"/>
        </w:rPr>
      </w:pPr>
    </w:p>
    <w:p w:rsidR="002F47F4" w:rsidRDefault="002F47F4" w:rsidP="00016C90">
      <w:pPr>
        <w:suppressAutoHyphens/>
        <w:spacing w:after="0" w:line="240" w:lineRule="auto"/>
        <w:rPr>
          <w:rFonts w:ascii="Times New Roman" w:eastAsia="Times New Roman" w:hAnsi="Times New Roman" w:cs="Times New Roman"/>
          <w:b/>
          <w:sz w:val="24"/>
          <w:szCs w:val="24"/>
          <w:lang w:val="uk-UA" w:eastAsia="ar-SA"/>
        </w:rPr>
      </w:pPr>
    </w:p>
    <w:p w:rsidR="00016C90" w:rsidRPr="00086AF7" w:rsidRDefault="00016C90" w:rsidP="00016C90">
      <w:pPr>
        <w:suppressAutoHyphens/>
        <w:spacing w:after="0" w:line="240" w:lineRule="auto"/>
        <w:rPr>
          <w:rFonts w:ascii="Times New Roman" w:eastAsia="Times New Roman" w:hAnsi="Times New Roman" w:cs="Times New Roman"/>
          <w:b/>
          <w:sz w:val="24"/>
          <w:szCs w:val="24"/>
          <w:lang w:val="uk-UA" w:eastAsia="ar-SA"/>
        </w:rPr>
      </w:pPr>
    </w:p>
    <w:p w:rsidR="00DC2A00" w:rsidRPr="00AF42A7" w:rsidRDefault="00AF42A7" w:rsidP="00DC2A00">
      <w:pPr>
        <w:suppressAutoHyphens/>
        <w:spacing w:after="0" w:line="240" w:lineRule="auto"/>
        <w:jc w:val="right"/>
        <w:rPr>
          <w:rFonts w:ascii="Times New Roman" w:eastAsia="Times New Roman" w:hAnsi="Times New Roman" w:cs="Times New Roman"/>
          <w:i/>
          <w:sz w:val="24"/>
          <w:szCs w:val="24"/>
          <w:lang w:val="ru-RU" w:eastAsia="ar-SA"/>
        </w:rPr>
      </w:pPr>
      <w:r>
        <w:rPr>
          <w:rFonts w:ascii="Times New Roman" w:eastAsia="Times New Roman" w:hAnsi="Times New Roman" w:cs="Times New Roman"/>
          <w:i/>
          <w:sz w:val="24"/>
          <w:szCs w:val="24"/>
          <w:lang w:val="ru-RU" w:eastAsia="ar-SA"/>
        </w:rPr>
        <w:lastRenderedPageBreak/>
        <w:t xml:space="preserve">Додаток </w:t>
      </w:r>
      <w:r w:rsidR="00DC2A00" w:rsidRPr="00AF42A7">
        <w:rPr>
          <w:rFonts w:ascii="Times New Roman" w:eastAsia="Times New Roman" w:hAnsi="Times New Roman" w:cs="Times New Roman"/>
          <w:i/>
          <w:sz w:val="24"/>
          <w:szCs w:val="24"/>
          <w:lang w:val="ru-RU" w:eastAsia="ar-SA"/>
        </w:rPr>
        <w:t xml:space="preserve"> 3</w:t>
      </w:r>
    </w:p>
    <w:p w:rsidR="00DC2A00" w:rsidRPr="00086AF7" w:rsidRDefault="00DC2A00" w:rsidP="00DC2A00">
      <w:pPr>
        <w:suppressAutoHyphens/>
        <w:spacing w:after="0" w:line="240" w:lineRule="auto"/>
        <w:jc w:val="center"/>
        <w:rPr>
          <w:rFonts w:ascii="Times New Roman" w:eastAsia="Times New Roman" w:hAnsi="Times New Roman" w:cs="Times New Roman"/>
          <w:b/>
          <w:sz w:val="24"/>
          <w:szCs w:val="24"/>
          <w:lang w:val="ru-RU" w:eastAsia="ar-SA"/>
        </w:rPr>
      </w:pPr>
    </w:p>
    <w:p w:rsidR="00016C90" w:rsidRPr="00670C92" w:rsidRDefault="00016C90" w:rsidP="00016C90">
      <w:pPr>
        <w:suppressAutoHyphens/>
        <w:spacing w:after="0" w:line="240" w:lineRule="auto"/>
        <w:ind w:firstLine="284"/>
        <w:jc w:val="center"/>
        <w:rPr>
          <w:rFonts w:ascii="Times New Roman" w:eastAsia="Arial" w:hAnsi="Times New Roman"/>
          <w:b/>
          <w:kern w:val="1"/>
          <w:sz w:val="24"/>
          <w:szCs w:val="24"/>
          <w:lang w:val="ru-RU" w:eastAsia="zh-CN"/>
        </w:rPr>
      </w:pPr>
      <w:proofErr w:type="gramStart"/>
      <w:r w:rsidRPr="00670C92">
        <w:rPr>
          <w:rFonts w:ascii="Times New Roman" w:eastAsia="Arial" w:hAnsi="Times New Roman"/>
          <w:b/>
          <w:kern w:val="1"/>
          <w:sz w:val="24"/>
          <w:szCs w:val="24"/>
          <w:lang w:val="ru-RU" w:eastAsia="zh-CN"/>
        </w:rPr>
        <w:t>П</w:t>
      </w:r>
      <w:proofErr w:type="gramEnd"/>
      <w:r w:rsidRPr="00670C92">
        <w:rPr>
          <w:rFonts w:ascii="Times New Roman" w:eastAsia="Arial" w:hAnsi="Times New Roman"/>
          <w:b/>
          <w:kern w:val="1"/>
          <w:sz w:val="24"/>
          <w:szCs w:val="24"/>
          <w:lang w:val="ru-RU" w:eastAsia="zh-CN"/>
        </w:rPr>
        <w:t xml:space="preserve">ІДСТАВИ ДЛЯ ВІДМОВИ В УЧАСТІ У ПРОЦЕДУРІ ЗАКУПІВЛІ </w:t>
      </w:r>
    </w:p>
    <w:p w:rsidR="00016C90" w:rsidRPr="00670C92" w:rsidRDefault="00016C90" w:rsidP="00016C90">
      <w:pPr>
        <w:suppressAutoHyphens/>
        <w:spacing w:after="0" w:line="240" w:lineRule="auto"/>
        <w:ind w:firstLine="284"/>
        <w:jc w:val="center"/>
        <w:rPr>
          <w:rFonts w:ascii="Times New Roman" w:eastAsia="Arial" w:hAnsi="Times New Roman"/>
          <w:b/>
          <w:kern w:val="1"/>
          <w:sz w:val="24"/>
          <w:szCs w:val="24"/>
          <w:lang w:val="ru-RU" w:eastAsia="zh-CN"/>
        </w:rPr>
      </w:pPr>
      <w:r w:rsidRPr="00670C92">
        <w:rPr>
          <w:rFonts w:ascii="Times New Roman" w:eastAsia="Arial" w:hAnsi="Times New Roman"/>
          <w:b/>
          <w:kern w:val="1"/>
          <w:sz w:val="24"/>
          <w:szCs w:val="24"/>
          <w:lang w:val="ru-RU" w:eastAsia="zh-CN"/>
        </w:rPr>
        <w:t xml:space="preserve">ТА СПОСІБ ДОКУМЕНТАЛЬНОГО </w:t>
      </w:r>
      <w:proofErr w:type="gramStart"/>
      <w:r w:rsidRPr="00670C92">
        <w:rPr>
          <w:rFonts w:ascii="Times New Roman" w:eastAsia="Arial" w:hAnsi="Times New Roman"/>
          <w:b/>
          <w:kern w:val="1"/>
          <w:sz w:val="24"/>
          <w:szCs w:val="24"/>
          <w:lang w:val="ru-RU" w:eastAsia="zh-CN"/>
        </w:rPr>
        <w:t>П</w:t>
      </w:r>
      <w:proofErr w:type="gramEnd"/>
      <w:r w:rsidRPr="00670C92">
        <w:rPr>
          <w:rFonts w:ascii="Times New Roman" w:eastAsia="Arial" w:hAnsi="Times New Roman"/>
          <w:b/>
          <w:kern w:val="1"/>
          <w:sz w:val="24"/>
          <w:szCs w:val="24"/>
          <w:lang w:val="ru-RU" w:eastAsia="zh-CN"/>
        </w:rPr>
        <w:t xml:space="preserve">ІДТВЕРДЖЕННЯ ВІДСУТНОСТІ ПІДСТАВ ДЛЯ ПЕРЕМОЖЦЯ (згідно вимог статті 17 Закону України «Про публічні закупівлі») </w:t>
      </w:r>
    </w:p>
    <w:p w:rsidR="00016C90" w:rsidRPr="00670C92" w:rsidRDefault="00016C90" w:rsidP="00016C90">
      <w:pPr>
        <w:suppressAutoHyphens/>
        <w:spacing w:after="0" w:line="240" w:lineRule="auto"/>
        <w:jc w:val="center"/>
        <w:rPr>
          <w:rFonts w:ascii="Times New Roman" w:eastAsia="Arial" w:hAnsi="Times New Roman"/>
          <w:b/>
          <w:kern w:val="1"/>
          <w:sz w:val="10"/>
          <w:szCs w:val="24"/>
          <w:lang w:val="ru-RU" w:eastAsia="zh-CN"/>
        </w:rPr>
      </w:pPr>
    </w:p>
    <w:p w:rsidR="00016C90" w:rsidRPr="00670C92" w:rsidRDefault="00016C90" w:rsidP="00016C90">
      <w:pPr>
        <w:shd w:val="clear" w:color="auto" w:fill="FFFFFF"/>
        <w:spacing w:after="0" w:line="240" w:lineRule="auto"/>
        <w:ind w:right="-24"/>
        <w:jc w:val="both"/>
        <w:rPr>
          <w:rFonts w:ascii="Times New Roman" w:hAnsi="Times New Roman"/>
          <w:sz w:val="24"/>
          <w:szCs w:val="24"/>
          <w:lang w:val="ru-RU"/>
        </w:rPr>
      </w:pPr>
      <w:r w:rsidRPr="00670C92">
        <w:rPr>
          <w:rFonts w:ascii="Times New Roman" w:hAnsi="Times New Roman"/>
          <w:sz w:val="24"/>
          <w:szCs w:val="24"/>
          <w:lang w:val="ru-RU"/>
        </w:rPr>
        <w:t>1.1. Відповідно до положень статті 17 Закону України «Про публічні закупі</w:t>
      </w:r>
      <w:proofErr w:type="gramStart"/>
      <w:r w:rsidRPr="00670C92">
        <w:rPr>
          <w:rFonts w:ascii="Times New Roman" w:hAnsi="Times New Roman"/>
          <w:sz w:val="24"/>
          <w:szCs w:val="24"/>
          <w:lang w:val="ru-RU"/>
        </w:rPr>
        <w:t>вл</w:t>
      </w:r>
      <w:proofErr w:type="gramEnd"/>
      <w:r w:rsidRPr="00670C92">
        <w:rPr>
          <w:rFonts w:ascii="Times New Roman" w:hAnsi="Times New Roman"/>
          <w:sz w:val="24"/>
          <w:szCs w:val="24"/>
          <w:lang w:val="ru-RU"/>
        </w:rPr>
        <w:t>і» від 25.12.2015 № 922-</w:t>
      </w:r>
      <w:r w:rsidRPr="00D76591">
        <w:rPr>
          <w:rFonts w:ascii="Times New Roman" w:hAnsi="Times New Roman"/>
          <w:sz w:val="24"/>
          <w:szCs w:val="24"/>
        </w:rPr>
        <w:t>VIII</w:t>
      </w:r>
      <w:r w:rsidRPr="00670C92">
        <w:rPr>
          <w:rFonts w:ascii="Times New Roman" w:hAnsi="Times New Roman"/>
          <w:sz w:val="24"/>
          <w:szCs w:val="24"/>
          <w:lang w:val="ru-RU"/>
        </w:rPr>
        <w:t xml:space="preserve"> зі змінами та доповненнями (надалі - Закон)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w:t>
      </w:r>
      <w:proofErr w:type="gramStart"/>
      <w:r w:rsidRPr="00670C92">
        <w:rPr>
          <w:rFonts w:ascii="Times New Roman" w:hAnsi="Times New Roman"/>
          <w:sz w:val="24"/>
          <w:szCs w:val="24"/>
          <w:lang w:val="ru-RU"/>
        </w:rPr>
        <w:t>кр</w:t>
      </w:r>
      <w:proofErr w:type="gramEnd"/>
      <w:r w:rsidRPr="00670C92">
        <w:rPr>
          <w:rFonts w:ascii="Times New Roman" w:hAnsi="Times New Roman"/>
          <w:sz w:val="24"/>
          <w:szCs w:val="24"/>
          <w:lang w:val="ru-RU"/>
        </w:rPr>
        <w:t>ім випадків, зазначених у</w:t>
      </w:r>
      <w:r w:rsidRPr="00D76591">
        <w:rPr>
          <w:rFonts w:ascii="Times New Roman" w:hAnsi="Times New Roman"/>
          <w:sz w:val="24"/>
          <w:szCs w:val="24"/>
        </w:rPr>
        <w:t> </w:t>
      </w:r>
      <w:hyperlink r:id="rId13" w:anchor="n1721" w:history="1">
        <w:r w:rsidRPr="00670C92">
          <w:rPr>
            <w:rStyle w:val="ae"/>
            <w:rFonts w:ascii="Times New Roman" w:hAnsi="Times New Roman"/>
            <w:lang w:val="ru-RU"/>
          </w:rPr>
          <w:t>пунктах 2</w:t>
        </w:r>
      </w:hyperlink>
      <w:r w:rsidRPr="00670C92">
        <w:rPr>
          <w:rFonts w:ascii="Times New Roman" w:hAnsi="Times New Roman"/>
          <w:sz w:val="24"/>
          <w:szCs w:val="24"/>
          <w:lang w:val="ru-RU"/>
        </w:rPr>
        <w:t>,</w:t>
      </w:r>
      <w:r w:rsidRPr="00D76591">
        <w:rPr>
          <w:rFonts w:ascii="Times New Roman" w:hAnsi="Times New Roman"/>
          <w:sz w:val="24"/>
          <w:szCs w:val="24"/>
        </w:rPr>
        <w:t> </w:t>
      </w:r>
      <w:hyperlink r:id="rId14" w:anchor="n1733" w:history="1">
        <w:r w:rsidRPr="00670C92">
          <w:rPr>
            <w:rStyle w:val="ae"/>
            <w:rFonts w:ascii="Times New Roman" w:hAnsi="Times New Roman"/>
            <w:lang w:val="ru-RU"/>
          </w:rPr>
          <w:t>4</w:t>
        </w:r>
      </w:hyperlink>
      <w:r w:rsidRPr="00670C92">
        <w:rPr>
          <w:rFonts w:ascii="Times New Roman" w:hAnsi="Times New Roman"/>
          <w:sz w:val="24"/>
          <w:szCs w:val="24"/>
          <w:lang w:val="ru-RU"/>
        </w:rPr>
        <w:t>,</w:t>
      </w:r>
      <w:r w:rsidRPr="00D76591">
        <w:rPr>
          <w:rFonts w:ascii="Times New Roman" w:hAnsi="Times New Roman"/>
          <w:sz w:val="24"/>
          <w:szCs w:val="24"/>
        </w:rPr>
        <w:t> </w:t>
      </w:r>
      <w:hyperlink r:id="rId15" w:anchor="n1734" w:history="1">
        <w:r w:rsidRPr="00670C92">
          <w:rPr>
            <w:rStyle w:val="ae"/>
            <w:rFonts w:ascii="Times New Roman" w:hAnsi="Times New Roman"/>
            <w:lang w:val="ru-RU"/>
          </w:rPr>
          <w:t>5</w:t>
        </w:r>
      </w:hyperlink>
      <w:r w:rsidRPr="00D76591">
        <w:rPr>
          <w:rFonts w:ascii="Times New Roman" w:hAnsi="Times New Roman"/>
          <w:sz w:val="24"/>
          <w:szCs w:val="24"/>
        </w:rPr>
        <w:t> </w:t>
      </w:r>
      <w:r w:rsidRPr="00670C92">
        <w:rPr>
          <w:rFonts w:ascii="Times New Roman" w:hAnsi="Times New Roman"/>
          <w:sz w:val="24"/>
          <w:szCs w:val="24"/>
          <w:lang w:val="ru-RU"/>
        </w:rPr>
        <w:t>частини другої статті 40 Закону) у разі, якщо:</w:t>
      </w:r>
    </w:p>
    <w:p w:rsidR="00016C90" w:rsidRPr="00670C92" w:rsidRDefault="00016C90" w:rsidP="00016C90">
      <w:pPr>
        <w:shd w:val="clear" w:color="auto" w:fill="FFFFFF"/>
        <w:spacing w:after="0" w:line="240" w:lineRule="auto"/>
        <w:ind w:right="-24"/>
        <w:jc w:val="both"/>
        <w:rPr>
          <w:rFonts w:ascii="Times New Roman" w:hAnsi="Times New Roman"/>
          <w:sz w:val="24"/>
          <w:szCs w:val="24"/>
          <w:lang w:val="ru-RU"/>
        </w:rPr>
      </w:pPr>
      <w:bookmarkStart w:id="14" w:name="n1263"/>
      <w:bookmarkEnd w:id="14"/>
      <w:r w:rsidRPr="00670C92">
        <w:rPr>
          <w:rFonts w:ascii="Times New Roman" w:hAnsi="Times New Roman"/>
          <w:sz w:val="24"/>
          <w:szCs w:val="24"/>
          <w:lang w:val="ru-RU"/>
        </w:rPr>
        <w:t>1) замовник має незаперечні докази того, що учасник процедури закупі</w:t>
      </w:r>
      <w:proofErr w:type="gramStart"/>
      <w:r w:rsidRPr="00670C92">
        <w:rPr>
          <w:rFonts w:ascii="Times New Roman" w:hAnsi="Times New Roman"/>
          <w:sz w:val="24"/>
          <w:szCs w:val="24"/>
          <w:lang w:val="ru-RU"/>
        </w:rPr>
        <w:t>вл</w:t>
      </w:r>
      <w:proofErr w:type="gramEnd"/>
      <w:r w:rsidRPr="00670C92">
        <w:rPr>
          <w:rFonts w:ascii="Times New Roman" w:hAnsi="Times New Roman"/>
          <w:sz w:val="24"/>
          <w:szCs w:val="24"/>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670C92">
        <w:rPr>
          <w:rFonts w:ascii="Times New Roman" w:hAnsi="Times New Roman"/>
          <w:sz w:val="24"/>
          <w:szCs w:val="24"/>
          <w:lang w:val="ru-RU"/>
        </w:rPr>
        <w:t>вл</w:t>
      </w:r>
      <w:proofErr w:type="gramEnd"/>
      <w:r w:rsidRPr="00670C92">
        <w:rPr>
          <w:rFonts w:ascii="Times New Roman" w:hAnsi="Times New Roman"/>
          <w:sz w:val="24"/>
          <w:szCs w:val="24"/>
          <w:lang w:val="ru-RU"/>
        </w:rPr>
        <w:t>і або застосування замовником певної процедури закупівлі;</w:t>
      </w:r>
    </w:p>
    <w:p w:rsidR="00016C90" w:rsidRPr="00670C92" w:rsidRDefault="00016C90" w:rsidP="00016C90">
      <w:pPr>
        <w:shd w:val="clear" w:color="auto" w:fill="FFFFFF"/>
        <w:spacing w:after="0" w:line="240" w:lineRule="auto"/>
        <w:ind w:right="-24"/>
        <w:jc w:val="both"/>
        <w:rPr>
          <w:rFonts w:ascii="Times New Roman" w:hAnsi="Times New Roman"/>
          <w:sz w:val="24"/>
          <w:szCs w:val="24"/>
          <w:lang w:val="ru-RU"/>
        </w:rPr>
      </w:pPr>
      <w:bookmarkStart w:id="15" w:name="n1264"/>
      <w:bookmarkEnd w:id="15"/>
      <w:r w:rsidRPr="00670C92">
        <w:rPr>
          <w:rFonts w:ascii="Times New Roman" w:hAnsi="Times New Roman"/>
          <w:sz w:val="24"/>
          <w:szCs w:val="24"/>
          <w:lang w:val="ru-RU"/>
        </w:rPr>
        <w:t>2) відомості про юридичну особу, яка є учасником процедури закупі</w:t>
      </w:r>
      <w:proofErr w:type="gramStart"/>
      <w:r w:rsidRPr="00670C92">
        <w:rPr>
          <w:rFonts w:ascii="Times New Roman" w:hAnsi="Times New Roman"/>
          <w:sz w:val="24"/>
          <w:szCs w:val="24"/>
          <w:lang w:val="ru-RU"/>
        </w:rPr>
        <w:t>вл</w:t>
      </w:r>
      <w:proofErr w:type="gramEnd"/>
      <w:r w:rsidRPr="00670C92">
        <w:rPr>
          <w:rFonts w:ascii="Times New Roman" w:hAnsi="Times New Roman"/>
          <w:sz w:val="24"/>
          <w:szCs w:val="24"/>
          <w:lang w:val="ru-RU"/>
        </w:rPr>
        <w:t>і, внесено до Єдиного державного реєстру осіб, які вчинили корупційні або пов’язані з корупцією правопорушення;</w:t>
      </w:r>
    </w:p>
    <w:p w:rsidR="00016C90" w:rsidRPr="00670C92" w:rsidRDefault="00016C90" w:rsidP="00016C90">
      <w:pPr>
        <w:shd w:val="clear" w:color="auto" w:fill="FFFFFF"/>
        <w:spacing w:after="0" w:line="240" w:lineRule="auto"/>
        <w:ind w:right="-24"/>
        <w:jc w:val="both"/>
        <w:rPr>
          <w:rFonts w:ascii="Times New Roman" w:hAnsi="Times New Roman"/>
          <w:sz w:val="24"/>
          <w:szCs w:val="24"/>
          <w:lang w:val="ru-RU"/>
        </w:rPr>
      </w:pPr>
      <w:bookmarkStart w:id="16" w:name="n1265"/>
      <w:bookmarkEnd w:id="16"/>
      <w:r w:rsidRPr="00670C92">
        <w:rPr>
          <w:rFonts w:ascii="Times New Roman" w:hAnsi="Times New Roman"/>
          <w:sz w:val="24"/>
          <w:szCs w:val="24"/>
          <w:lang w:val="ru-RU"/>
        </w:rPr>
        <w:t>3) службову (посадову) особу учасника процедури закупі</w:t>
      </w:r>
      <w:proofErr w:type="gramStart"/>
      <w:r w:rsidRPr="00670C92">
        <w:rPr>
          <w:rFonts w:ascii="Times New Roman" w:hAnsi="Times New Roman"/>
          <w:sz w:val="24"/>
          <w:szCs w:val="24"/>
          <w:lang w:val="ru-RU"/>
        </w:rPr>
        <w:t>вл</w:t>
      </w:r>
      <w:proofErr w:type="gramEnd"/>
      <w:r w:rsidRPr="00670C92">
        <w:rPr>
          <w:rFonts w:ascii="Times New Roman" w:hAnsi="Times New Roman"/>
          <w:sz w:val="24"/>
          <w:szCs w:val="24"/>
          <w:lang w:val="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16C90" w:rsidRPr="00670C92" w:rsidRDefault="00016C90" w:rsidP="00016C90">
      <w:pPr>
        <w:shd w:val="clear" w:color="auto" w:fill="FFFFFF"/>
        <w:spacing w:after="0" w:line="240" w:lineRule="auto"/>
        <w:ind w:right="-24"/>
        <w:jc w:val="both"/>
        <w:rPr>
          <w:rFonts w:ascii="Times New Roman" w:hAnsi="Times New Roman"/>
          <w:sz w:val="24"/>
          <w:szCs w:val="24"/>
          <w:lang w:val="ru-RU"/>
        </w:rPr>
      </w:pPr>
      <w:bookmarkStart w:id="17" w:name="n1266"/>
      <w:bookmarkEnd w:id="17"/>
      <w:proofErr w:type="gramStart"/>
      <w:r w:rsidRPr="00670C92">
        <w:rPr>
          <w:rFonts w:ascii="Times New Roman" w:hAnsi="Times New Roman"/>
          <w:sz w:val="24"/>
          <w:szCs w:val="24"/>
          <w:lang w:val="ru-RU"/>
        </w:rPr>
        <w:t>4) суб’єкт господарювання (учасник) протягом останніх трьох років притягувався до відповідальності за порушення, передбачене</w:t>
      </w:r>
      <w:r w:rsidRPr="00D76591">
        <w:rPr>
          <w:rFonts w:ascii="Times New Roman" w:hAnsi="Times New Roman"/>
          <w:sz w:val="24"/>
          <w:szCs w:val="24"/>
        </w:rPr>
        <w:t> </w:t>
      </w:r>
      <w:hyperlink r:id="rId16" w:anchor="n52" w:tgtFrame="_blank" w:history="1">
        <w:r w:rsidRPr="00670C92">
          <w:rPr>
            <w:rStyle w:val="ae"/>
            <w:rFonts w:ascii="Times New Roman" w:hAnsi="Times New Roman"/>
            <w:lang w:val="ru-RU"/>
          </w:rPr>
          <w:t>пунктом 4 частини другої статті 6</w:t>
        </w:r>
      </w:hyperlink>
      <w:r w:rsidRPr="00670C92">
        <w:rPr>
          <w:rFonts w:ascii="Times New Roman" w:hAnsi="Times New Roman"/>
          <w:sz w:val="24"/>
          <w:szCs w:val="24"/>
          <w:lang w:val="ru-RU"/>
        </w:rPr>
        <w:t>,</w:t>
      </w:r>
      <w:r w:rsidRPr="00D76591">
        <w:rPr>
          <w:rFonts w:ascii="Times New Roman" w:hAnsi="Times New Roman"/>
          <w:sz w:val="24"/>
          <w:szCs w:val="24"/>
        </w:rPr>
        <w:t> </w:t>
      </w:r>
      <w:hyperlink r:id="rId17" w:anchor="n456" w:tgtFrame="_blank" w:history="1">
        <w:r w:rsidRPr="00670C92">
          <w:rPr>
            <w:rStyle w:val="ae"/>
            <w:rFonts w:ascii="Times New Roman" w:hAnsi="Times New Roman"/>
            <w:lang w:val="ru-RU"/>
          </w:rPr>
          <w:t>пунктом 1 статті 50</w:t>
        </w:r>
      </w:hyperlink>
      <w:r w:rsidRPr="00D76591">
        <w:rPr>
          <w:rFonts w:ascii="Times New Roman" w:hAnsi="Times New Roman"/>
          <w:sz w:val="24"/>
          <w:szCs w:val="24"/>
        </w:rPr>
        <w:t> </w:t>
      </w:r>
      <w:r w:rsidRPr="00670C92">
        <w:rPr>
          <w:rFonts w:ascii="Times New Roman" w:hAnsi="Times New Roman"/>
          <w:sz w:val="24"/>
          <w:szCs w:val="24"/>
          <w:lang w:val="ru-RU"/>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016C90" w:rsidRPr="00670C92" w:rsidRDefault="00016C90" w:rsidP="00016C90">
      <w:pPr>
        <w:shd w:val="clear" w:color="auto" w:fill="FFFFFF"/>
        <w:spacing w:after="0" w:line="240" w:lineRule="auto"/>
        <w:ind w:right="-24"/>
        <w:jc w:val="both"/>
        <w:rPr>
          <w:rFonts w:ascii="Times New Roman" w:hAnsi="Times New Roman"/>
          <w:sz w:val="24"/>
          <w:szCs w:val="24"/>
          <w:lang w:val="ru-RU"/>
        </w:rPr>
      </w:pPr>
      <w:bookmarkStart w:id="18" w:name="n1267"/>
      <w:bookmarkEnd w:id="18"/>
      <w:r w:rsidRPr="00670C92">
        <w:rPr>
          <w:rFonts w:ascii="Times New Roman" w:hAnsi="Times New Roman"/>
          <w:sz w:val="24"/>
          <w:szCs w:val="24"/>
          <w:lang w:val="ru-RU"/>
        </w:rPr>
        <w:t>5) фізична особа, яка є учасником процедури закупі</w:t>
      </w:r>
      <w:proofErr w:type="gramStart"/>
      <w:r w:rsidRPr="00670C92">
        <w:rPr>
          <w:rFonts w:ascii="Times New Roman" w:hAnsi="Times New Roman"/>
          <w:sz w:val="24"/>
          <w:szCs w:val="24"/>
          <w:lang w:val="ru-RU"/>
        </w:rPr>
        <w:t>вл</w:t>
      </w:r>
      <w:proofErr w:type="gramEnd"/>
      <w:r w:rsidRPr="00670C92">
        <w:rPr>
          <w:rFonts w:ascii="Times New Roman" w:hAnsi="Times New Roman"/>
          <w:sz w:val="24"/>
          <w:szCs w:val="24"/>
          <w:lang w:val="ru-RU"/>
        </w:rPr>
        <w:t>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016C90" w:rsidRPr="00670C92" w:rsidRDefault="00016C90" w:rsidP="00016C90">
      <w:pPr>
        <w:shd w:val="clear" w:color="auto" w:fill="FFFFFF"/>
        <w:spacing w:after="0" w:line="240" w:lineRule="auto"/>
        <w:ind w:right="-24"/>
        <w:jc w:val="both"/>
        <w:rPr>
          <w:rFonts w:ascii="Times New Roman" w:hAnsi="Times New Roman"/>
          <w:sz w:val="24"/>
          <w:szCs w:val="24"/>
          <w:lang w:val="ru-RU"/>
        </w:rPr>
      </w:pPr>
      <w:bookmarkStart w:id="19" w:name="n1268"/>
      <w:bookmarkEnd w:id="19"/>
      <w:r w:rsidRPr="00670C92">
        <w:rPr>
          <w:rFonts w:ascii="Times New Roman" w:hAnsi="Times New Roman"/>
          <w:sz w:val="24"/>
          <w:szCs w:val="24"/>
          <w:lang w:val="ru-RU"/>
        </w:rPr>
        <w:t>6) службова (посадова) особа учасника процедури закупі</w:t>
      </w:r>
      <w:proofErr w:type="gramStart"/>
      <w:r w:rsidRPr="00670C92">
        <w:rPr>
          <w:rFonts w:ascii="Times New Roman" w:hAnsi="Times New Roman"/>
          <w:sz w:val="24"/>
          <w:szCs w:val="24"/>
          <w:lang w:val="ru-RU"/>
        </w:rPr>
        <w:t>вл</w:t>
      </w:r>
      <w:proofErr w:type="gramEnd"/>
      <w:r w:rsidRPr="00670C92">
        <w:rPr>
          <w:rFonts w:ascii="Times New Roman" w:hAnsi="Times New Roman"/>
          <w:sz w:val="24"/>
          <w:szCs w:val="24"/>
          <w:lang w:val="ru-RU"/>
        </w:rPr>
        <w:t>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016C90" w:rsidRPr="00670C92" w:rsidRDefault="00016C90" w:rsidP="00016C90">
      <w:pPr>
        <w:shd w:val="clear" w:color="auto" w:fill="FFFFFF"/>
        <w:spacing w:after="0" w:line="240" w:lineRule="auto"/>
        <w:ind w:right="-24"/>
        <w:jc w:val="both"/>
        <w:rPr>
          <w:rFonts w:ascii="Times New Roman" w:hAnsi="Times New Roman"/>
          <w:sz w:val="24"/>
          <w:szCs w:val="24"/>
          <w:lang w:val="ru-RU"/>
        </w:rPr>
      </w:pPr>
      <w:bookmarkStart w:id="20" w:name="n1269"/>
      <w:bookmarkEnd w:id="20"/>
      <w:r w:rsidRPr="00670C92">
        <w:rPr>
          <w:rFonts w:ascii="Times New Roman" w:hAnsi="Times New Roman"/>
          <w:sz w:val="24"/>
          <w:szCs w:val="24"/>
          <w:lang w:val="ru-RU"/>
        </w:rPr>
        <w:t>7) тендерна пропозиція подана учасником конкурентної процедури закупі</w:t>
      </w:r>
      <w:proofErr w:type="gramStart"/>
      <w:r w:rsidRPr="00670C92">
        <w:rPr>
          <w:rFonts w:ascii="Times New Roman" w:hAnsi="Times New Roman"/>
          <w:sz w:val="24"/>
          <w:szCs w:val="24"/>
          <w:lang w:val="ru-RU"/>
        </w:rPr>
        <w:t>вл</w:t>
      </w:r>
      <w:proofErr w:type="gramEnd"/>
      <w:r w:rsidRPr="00670C92">
        <w:rPr>
          <w:rFonts w:ascii="Times New Roman" w:hAnsi="Times New Roman"/>
          <w:sz w:val="24"/>
          <w:szCs w:val="24"/>
          <w:lang w:val="ru-RU"/>
        </w:rPr>
        <w:t>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016C90" w:rsidRPr="00670C92" w:rsidRDefault="00016C90" w:rsidP="00016C90">
      <w:pPr>
        <w:shd w:val="clear" w:color="auto" w:fill="FFFFFF"/>
        <w:spacing w:after="0" w:line="240" w:lineRule="auto"/>
        <w:ind w:right="-24"/>
        <w:jc w:val="both"/>
        <w:rPr>
          <w:rFonts w:ascii="Times New Roman" w:hAnsi="Times New Roman"/>
          <w:sz w:val="24"/>
          <w:szCs w:val="24"/>
          <w:lang w:val="ru-RU"/>
        </w:rPr>
      </w:pPr>
      <w:bookmarkStart w:id="21" w:name="n1270"/>
      <w:bookmarkEnd w:id="21"/>
      <w:r w:rsidRPr="00670C92">
        <w:rPr>
          <w:rFonts w:ascii="Times New Roman" w:hAnsi="Times New Roman"/>
          <w:sz w:val="24"/>
          <w:szCs w:val="24"/>
          <w:lang w:val="ru-RU"/>
        </w:rPr>
        <w:t>8) учасник процедури закупі</w:t>
      </w:r>
      <w:proofErr w:type="gramStart"/>
      <w:r w:rsidRPr="00670C92">
        <w:rPr>
          <w:rFonts w:ascii="Times New Roman" w:hAnsi="Times New Roman"/>
          <w:sz w:val="24"/>
          <w:szCs w:val="24"/>
          <w:lang w:val="ru-RU"/>
        </w:rPr>
        <w:t>вл</w:t>
      </w:r>
      <w:proofErr w:type="gramEnd"/>
      <w:r w:rsidRPr="00670C92">
        <w:rPr>
          <w:rFonts w:ascii="Times New Roman" w:hAnsi="Times New Roman"/>
          <w:sz w:val="24"/>
          <w:szCs w:val="24"/>
          <w:lang w:val="ru-RU"/>
        </w:rPr>
        <w:t>і визнаний у встановленому законом порядку банкрутом та стосовно нього відкрита ліквідаційна процедура;</w:t>
      </w:r>
    </w:p>
    <w:p w:rsidR="00016C90" w:rsidRPr="00670C92" w:rsidRDefault="00016C90" w:rsidP="00016C90">
      <w:pPr>
        <w:shd w:val="clear" w:color="auto" w:fill="FFFFFF"/>
        <w:spacing w:after="0" w:line="240" w:lineRule="auto"/>
        <w:ind w:right="-24"/>
        <w:jc w:val="both"/>
        <w:rPr>
          <w:rFonts w:ascii="Times New Roman" w:hAnsi="Times New Roman"/>
          <w:sz w:val="24"/>
          <w:szCs w:val="24"/>
          <w:lang w:val="ru-RU"/>
        </w:rPr>
      </w:pPr>
      <w:bookmarkStart w:id="22" w:name="n1271"/>
      <w:bookmarkEnd w:id="22"/>
      <w:r w:rsidRPr="00670C92">
        <w:rPr>
          <w:rFonts w:ascii="Times New Roman" w:hAnsi="Times New Roman"/>
          <w:sz w:val="24"/>
          <w:szCs w:val="24"/>
          <w:lang w:val="ru-RU"/>
        </w:rPr>
        <w:t>9) у Єдиному державному реє</w:t>
      </w:r>
      <w:proofErr w:type="gramStart"/>
      <w:r w:rsidRPr="00670C92">
        <w:rPr>
          <w:rFonts w:ascii="Times New Roman" w:hAnsi="Times New Roman"/>
          <w:sz w:val="24"/>
          <w:szCs w:val="24"/>
          <w:lang w:val="ru-RU"/>
        </w:rPr>
        <w:t>стр</w:t>
      </w:r>
      <w:proofErr w:type="gramEnd"/>
      <w:r w:rsidRPr="00670C92">
        <w:rPr>
          <w:rFonts w:ascii="Times New Roman" w:hAnsi="Times New Roman"/>
          <w:sz w:val="24"/>
          <w:szCs w:val="24"/>
          <w:lang w:val="ru-RU"/>
        </w:rPr>
        <w:t>і юридичних осіб, фізичних осіб - підприємців та громадських формувань відсутня інформація, передбачена</w:t>
      </w:r>
      <w:r w:rsidRPr="00D76591">
        <w:rPr>
          <w:rFonts w:ascii="Times New Roman" w:hAnsi="Times New Roman"/>
          <w:sz w:val="24"/>
          <w:szCs w:val="24"/>
        </w:rPr>
        <w:t> </w:t>
      </w:r>
      <w:hyperlink r:id="rId18" w:anchor="n174" w:tgtFrame="_blank" w:history="1">
        <w:r w:rsidRPr="00670C92">
          <w:rPr>
            <w:rStyle w:val="ae"/>
            <w:rFonts w:ascii="Times New Roman" w:hAnsi="Times New Roman"/>
            <w:lang w:val="ru-RU"/>
          </w:rPr>
          <w:t>пунктом 9</w:t>
        </w:r>
      </w:hyperlink>
      <w:r w:rsidRPr="00D76591">
        <w:rPr>
          <w:rFonts w:ascii="Times New Roman" w:hAnsi="Times New Roman"/>
          <w:sz w:val="24"/>
          <w:szCs w:val="24"/>
        </w:rPr>
        <w:t> </w:t>
      </w:r>
      <w:r w:rsidRPr="00670C92">
        <w:rPr>
          <w:rFonts w:ascii="Times New Roman" w:hAnsi="Times New Roman"/>
          <w:sz w:val="24"/>
          <w:szCs w:val="24"/>
          <w:lang w:val="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16C90" w:rsidRPr="00670C92" w:rsidRDefault="00016C90" w:rsidP="00016C90">
      <w:pPr>
        <w:shd w:val="clear" w:color="auto" w:fill="FFFFFF"/>
        <w:spacing w:after="0" w:line="240" w:lineRule="auto"/>
        <w:ind w:right="-24"/>
        <w:jc w:val="both"/>
        <w:rPr>
          <w:rFonts w:ascii="Times New Roman" w:hAnsi="Times New Roman"/>
          <w:sz w:val="24"/>
          <w:szCs w:val="24"/>
          <w:lang w:val="ru-RU"/>
        </w:rPr>
      </w:pPr>
      <w:bookmarkStart w:id="23" w:name="n1272"/>
      <w:bookmarkEnd w:id="23"/>
      <w:r w:rsidRPr="00670C92">
        <w:rPr>
          <w:rFonts w:ascii="Times New Roman" w:hAnsi="Times New Roman"/>
          <w:sz w:val="24"/>
          <w:szCs w:val="24"/>
          <w:lang w:val="ru-RU"/>
        </w:rPr>
        <w:t>10) юридична особа, яка є учасником процедури закупі</w:t>
      </w:r>
      <w:proofErr w:type="gramStart"/>
      <w:r w:rsidRPr="00670C92">
        <w:rPr>
          <w:rFonts w:ascii="Times New Roman" w:hAnsi="Times New Roman"/>
          <w:sz w:val="24"/>
          <w:szCs w:val="24"/>
          <w:lang w:val="ru-RU"/>
        </w:rPr>
        <w:t>вл</w:t>
      </w:r>
      <w:proofErr w:type="gramEnd"/>
      <w:r w:rsidRPr="00670C92">
        <w:rPr>
          <w:rFonts w:ascii="Times New Roman" w:hAnsi="Times New Roman"/>
          <w:sz w:val="24"/>
          <w:szCs w:val="24"/>
          <w:lang w:val="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sidRPr="00670C92">
        <w:rPr>
          <w:rFonts w:ascii="Times New Roman" w:eastAsia="Calibri" w:hAnsi="Times New Roman"/>
          <w:color w:val="000000"/>
          <w:sz w:val="24"/>
          <w:szCs w:val="24"/>
          <w:shd w:val="clear" w:color="auto" w:fill="FFFFFF"/>
          <w:lang w:val="ru-RU" w:bidi="uk-UA"/>
        </w:rPr>
        <w:t xml:space="preserve">. Учасником надається </w:t>
      </w:r>
      <w:proofErr w:type="gramStart"/>
      <w:r w:rsidRPr="00670C92">
        <w:rPr>
          <w:rFonts w:ascii="Times New Roman" w:eastAsia="Calibri" w:hAnsi="Times New Roman"/>
          <w:color w:val="000000"/>
          <w:sz w:val="24"/>
          <w:szCs w:val="24"/>
          <w:shd w:val="clear" w:color="auto" w:fill="FFFFFF"/>
          <w:lang w:val="ru-RU" w:bidi="uk-UA"/>
        </w:rPr>
        <w:t>у</w:t>
      </w:r>
      <w:proofErr w:type="gramEnd"/>
      <w:r w:rsidRPr="00670C92">
        <w:rPr>
          <w:rFonts w:ascii="Times New Roman" w:eastAsia="Calibri" w:hAnsi="Times New Roman"/>
          <w:color w:val="000000"/>
          <w:sz w:val="24"/>
          <w:szCs w:val="24"/>
          <w:shd w:val="clear" w:color="auto" w:fill="FFFFFF"/>
          <w:lang w:val="ru-RU" w:bidi="uk-UA"/>
        </w:rPr>
        <w:t xml:space="preserve"> </w:t>
      </w:r>
      <w:proofErr w:type="gramStart"/>
      <w:r w:rsidRPr="00670C92">
        <w:rPr>
          <w:rFonts w:ascii="Times New Roman" w:eastAsia="Calibri" w:hAnsi="Times New Roman"/>
          <w:color w:val="000000"/>
          <w:sz w:val="24"/>
          <w:szCs w:val="24"/>
          <w:shd w:val="clear" w:color="auto" w:fill="FFFFFF"/>
          <w:lang w:val="ru-RU" w:bidi="uk-UA"/>
        </w:rPr>
        <w:t>склад</w:t>
      </w:r>
      <w:proofErr w:type="gramEnd"/>
      <w:r w:rsidRPr="00670C92">
        <w:rPr>
          <w:rFonts w:ascii="Times New Roman" w:eastAsia="Calibri" w:hAnsi="Times New Roman"/>
          <w:color w:val="000000"/>
          <w:sz w:val="24"/>
          <w:szCs w:val="24"/>
          <w:shd w:val="clear" w:color="auto" w:fill="FFFFFF"/>
          <w:lang w:val="ru-RU" w:bidi="uk-UA"/>
        </w:rPr>
        <w:t xml:space="preserve">і тендерної пропозиції засвідчена учасником копія антикорупційної програми учасника; засвідчена учасником копія наказу про затвердження антикорупційної програми, засвідчена учасником копія наказу про призначення уповноваженого з реалізації антикорупційної програми у разі </w:t>
      </w:r>
      <w:r w:rsidRPr="00670C92">
        <w:rPr>
          <w:rFonts w:ascii="Times New Roman" w:eastAsia="Calibri" w:hAnsi="Times New Roman"/>
          <w:color w:val="000000"/>
          <w:sz w:val="24"/>
          <w:szCs w:val="24"/>
          <w:shd w:val="clear" w:color="auto" w:fill="FFFFFF"/>
          <w:lang w:val="ru-RU" w:bidi="uk-UA"/>
        </w:rPr>
        <w:lastRenderedPageBreak/>
        <w:t>якщо вартість закупі</w:t>
      </w:r>
      <w:proofErr w:type="gramStart"/>
      <w:r w:rsidRPr="00670C92">
        <w:rPr>
          <w:rFonts w:ascii="Times New Roman" w:eastAsia="Calibri" w:hAnsi="Times New Roman"/>
          <w:color w:val="000000"/>
          <w:sz w:val="24"/>
          <w:szCs w:val="24"/>
          <w:shd w:val="clear" w:color="auto" w:fill="FFFFFF"/>
          <w:lang w:val="ru-RU" w:bidi="uk-UA"/>
        </w:rPr>
        <w:t>вл</w:t>
      </w:r>
      <w:proofErr w:type="gramEnd"/>
      <w:r w:rsidRPr="00670C92">
        <w:rPr>
          <w:rFonts w:ascii="Times New Roman" w:eastAsia="Calibri" w:hAnsi="Times New Roman"/>
          <w:color w:val="000000"/>
          <w:sz w:val="24"/>
          <w:szCs w:val="24"/>
          <w:shd w:val="clear" w:color="auto" w:fill="FFFFFF"/>
          <w:lang w:val="ru-RU" w:bidi="uk-UA"/>
        </w:rPr>
        <w:t>і товару (товарів), послуги (послуг) або робіт дорівнює чи перевищує 20 мільйонів гривень)</w:t>
      </w:r>
      <w:r w:rsidRPr="00670C92">
        <w:rPr>
          <w:rFonts w:ascii="Times New Roman" w:hAnsi="Times New Roman"/>
          <w:sz w:val="24"/>
          <w:szCs w:val="24"/>
          <w:lang w:val="ru-RU"/>
        </w:rPr>
        <w:t>;</w:t>
      </w:r>
    </w:p>
    <w:p w:rsidR="00016C90" w:rsidRPr="00670C92" w:rsidRDefault="00016C90" w:rsidP="00016C90">
      <w:pPr>
        <w:shd w:val="clear" w:color="auto" w:fill="FFFFFF"/>
        <w:spacing w:after="0" w:line="240" w:lineRule="auto"/>
        <w:ind w:right="-24"/>
        <w:jc w:val="both"/>
        <w:rPr>
          <w:rFonts w:ascii="Times New Roman" w:hAnsi="Times New Roman"/>
          <w:sz w:val="24"/>
          <w:szCs w:val="24"/>
          <w:lang w:val="ru-RU"/>
        </w:rPr>
      </w:pPr>
      <w:bookmarkStart w:id="24" w:name="n1273"/>
      <w:bookmarkEnd w:id="24"/>
      <w:r w:rsidRPr="00670C92">
        <w:rPr>
          <w:rFonts w:ascii="Times New Roman" w:hAnsi="Times New Roman"/>
          <w:sz w:val="24"/>
          <w:szCs w:val="24"/>
          <w:lang w:val="ru-RU"/>
        </w:rPr>
        <w:t>11) учасник процедури закупі</w:t>
      </w:r>
      <w:proofErr w:type="gramStart"/>
      <w:r w:rsidRPr="00670C92">
        <w:rPr>
          <w:rFonts w:ascii="Times New Roman" w:hAnsi="Times New Roman"/>
          <w:sz w:val="24"/>
          <w:szCs w:val="24"/>
          <w:lang w:val="ru-RU"/>
        </w:rPr>
        <w:t>вл</w:t>
      </w:r>
      <w:proofErr w:type="gramEnd"/>
      <w:r w:rsidRPr="00670C92">
        <w:rPr>
          <w:rFonts w:ascii="Times New Roman" w:hAnsi="Times New Roman"/>
          <w:sz w:val="24"/>
          <w:szCs w:val="24"/>
          <w:lang w:val="ru-RU"/>
        </w:rPr>
        <w:t>і є особою, до якої застосовано санкцію у виді заборони на здійснення у неї публічних закупівель товарів, робіт і послуг згідно із</w:t>
      </w:r>
      <w:r w:rsidRPr="00D76591">
        <w:rPr>
          <w:rFonts w:ascii="Times New Roman" w:hAnsi="Times New Roman"/>
          <w:sz w:val="24"/>
          <w:szCs w:val="24"/>
        </w:rPr>
        <w:t> </w:t>
      </w:r>
      <w:hyperlink r:id="rId19" w:tgtFrame="_blank" w:history="1">
        <w:r w:rsidRPr="00670C92">
          <w:rPr>
            <w:rStyle w:val="ae"/>
            <w:rFonts w:ascii="Times New Roman" w:hAnsi="Times New Roman"/>
            <w:lang w:val="ru-RU"/>
          </w:rPr>
          <w:t>Законом України</w:t>
        </w:r>
      </w:hyperlink>
      <w:r w:rsidRPr="00D76591">
        <w:rPr>
          <w:rFonts w:ascii="Times New Roman" w:hAnsi="Times New Roman"/>
          <w:sz w:val="24"/>
          <w:szCs w:val="24"/>
        </w:rPr>
        <w:t> </w:t>
      </w:r>
      <w:r w:rsidRPr="00670C92">
        <w:rPr>
          <w:rFonts w:ascii="Times New Roman" w:hAnsi="Times New Roman"/>
          <w:sz w:val="24"/>
          <w:szCs w:val="24"/>
          <w:lang w:val="ru-RU"/>
        </w:rPr>
        <w:t>"Про санкції";</w:t>
      </w:r>
    </w:p>
    <w:p w:rsidR="00016C90" w:rsidRPr="00670C92" w:rsidRDefault="00016C90" w:rsidP="00016C90">
      <w:pPr>
        <w:shd w:val="clear" w:color="auto" w:fill="FFFFFF"/>
        <w:spacing w:after="0" w:line="240" w:lineRule="auto"/>
        <w:ind w:right="-24"/>
        <w:jc w:val="both"/>
        <w:rPr>
          <w:rFonts w:ascii="Times New Roman" w:hAnsi="Times New Roman"/>
          <w:sz w:val="24"/>
          <w:szCs w:val="24"/>
          <w:lang w:val="ru-RU"/>
        </w:rPr>
      </w:pPr>
      <w:bookmarkStart w:id="25" w:name="n1274"/>
      <w:bookmarkEnd w:id="25"/>
      <w:r w:rsidRPr="00670C92">
        <w:rPr>
          <w:rFonts w:ascii="Times New Roman" w:hAnsi="Times New Roman"/>
          <w:sz w:val="24"/>
          <w:szCs w:val="24"/>
          <w:lang w:val="ru-RU"/>
        </w:rPr>
        <w:t>12) службова (посадова) особа учасника процедури закупі</w:t>
      </w:r>
      <w:proofErr w:type="gramStart"/>
      <w:r w:rsidRPr="00670C92">
        <w:rPr>
          <w:rFonts w:ascii="Times New Roman" w:hAnsi="Times New Roman"/>
          <w:sz w:val="24"/>
          <w:szCs w:val="24"/>
          <w:lang w:val="ru-RU"/>
        </w:rPr>
        <w:t>вл</w:t>
      </w:r>
      <w:proofErr w:type="gramEnd"/>
      <w:r w:rsidRPr="00670C92">
        <w:rPr>
          <w:rFonts w:ascii="Times New Roman" w:hAnsi="Times New Roman"/>
          <w:sz w:val="24"/>
          <w:szCs w:val="24"/>
          <w:lang w:val="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6C90" w:rsidRPr="00670C92" w:rsidRDefault="00016C90" w:rsidP="00016C90">
      <w:pPr>
        <w:shd w:val="clear" w:color="auto" w:fill="FFFFFF"/>
        <w:spacing w:after="0" w:line="240" w:lineRule="auto"/>
        <w:ind w:right="-24"/>
        <w:jc w:val="both"/>
        <w:rPr>
          <w:rFonts w:ascii="Times New Roman" w:hAnsi="Times New Roman"/>
          <w:sz w:val="24"/>
          <w:szCs w:val="24"/>
          <w:lang w:val="ru-RU"/>
        </w:rPr>
      </w:pPr>
      <w:bookmarkStart w:id="26" w:name="n1275"/>
      <w:bookmarkEnd w:id="26"/>
      <w:r w:rsidRPr="00670C92">
        <w:rPr>
          <w:rFonts w:ascii="Times New Roman" w:hAnsi="Times New Roman"/>
          <w:sz w:val="24"/>
          <w:szCs w:val="24"/>
          <w:lang w:val="ru-RU"/>
        </w:rPr>
        <w:t>13) учасник процедури закупі</w:t>
      </w:r>
      <w:proofErr w:type="gramStart"/>
      <w:r w:rsidRPr="00670C92">
        <w:rPr>
          <w:rFonts w:ascii="Times New Roman" w:hAnsi="Times New Roman"/>
          <w:sz w:val="24"/>
          <w:szCs w:val="24"/>
          <w:lang w:val="ru-RU"/>
        </w:rPr>
        <w:t>вл</w:t>
      </w:r>
      <w:proofErr w:type="gramEnd"/>
      <w:r w:rsidRPr="00670C92">
        <w:rPr>
          <w:rFonts w:ascii="Times New Roman" w:hAnsi="Times New Roman"/>
          <w:sz w:val="24"/>
          <w:szCs w:val="24"/>
          <w:lang w:val="ru-RU"/>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16C90" w:rsidRPr="00670C92" w:rsidRDefault="00016C90" w:rsidP="00016C90">
      <w:pPr>
        <w:shd w:val="clear" w:color="auto" w:fill="FFFFFF"/>
        <w:spacing w:after="0" w:line="240" w:lineRule="auto"/>
        <w:ind w:right="-24"/>
        <w:jc w:val="both"/>
        <w:rPr>
          <w:rFonts w:ascii="Times New Roman" w:hAnsi="Times New Roman"/>
          <w:sz w:val="24"/>
          <w:szCs w:val="24"/>
          <w:lang w:val="ru-RU"/>
        </w:rPr>
      </w:pPr>
      <w:bookmarkStart w:id="27" w:name="n1276"/>
      <w:bookmarkEnd w:id="27"/>
      <w:r w:rsidRPr="00670C92">
        <w:rPr>
          <w:rFonts w:ascii="Times New Roman" w:hAnsi="Times New Roman"/>
          <w:sz w:val="24"/>
          <w:szCs w:val="24"/>
          <w:lang w:val="ru-RU"/>
        </w:rPr>
        <w:t xml:space="preserve">1.2. Замовник може прийняти </w:t>
      </w:r>
      <w:proofErr w:type="gramStart"/>
      <w:r w:rsidRPr="00670C92">
        <w:rPr>
          <w:rFonts w:ascii="Times New Roman" w:hAnsi="Times New Roman"/>
          <w:sz w:val="24"/>
          <w:szCs w:val="24"/>
          <w:lang w:val="ru-RU"/>
        </w:rPr>
        <w:t>р</w:t>
      </w:r>
      <w:proofErr w:type="gramEnd"/>
      <w:r w:rsidRPr="00670C92">
        <w:rPr>
          <w:rFonts w:ascii="Times New Roman" w:hAnsi="Times New Roman"/>
          <w:sz w:val="24"/>
          <w:szCs w:val="24"/>
          <w:lang w:val="ru-RU"/>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670C92">
        <w:rPr>
          <w:rFonts w:ascii="Times New Roman" w:hAnsi="Times New Roman"/>
          <w:sz w:val="24"/>
          <w:szCs w:val="24"/>
          <w:lang w:val="ru-RU"/>
        </w:rPr>
        <w:t>в</w:t>
      </w:r>
      <w:proofErr w:type="gramEnd"/>
      <w:r w:rsidRPr="00670C92">
        <w:rPr>
          <w:rFonts w:ascii="Times New Roman" w:hAnsi="Times New Roman"/>
          <w:sz w:val="24"/>
          <w:szCs w:val="24"/>
          <w:lang w:val="ru-RU"/>
        </w:rPr>
        <w:t xml:space="preserve"> </w:t>
      </w:r>
      <w:proofErr w:type="gramStart"/>
      <w:r w:rsidRPr="00670C92">
        <w:rPr>
          <w:rFonts w:ascii="Times New Roman" w:hAnsi="Times New Roman"/>
          <w:sz w:val="24"/>
          <w:szCs w:val="24"/>
          <w:lang w:val="ru-RU"/>
        </w:rPr>
        <w:t>та</w:t>
      </w:r>
      <w:proofErr w:type="gramEnd"/>
      <w:r w:rsidRPr="00670C92">
        <w:rPr>
          <w:rFonts w:ascii="Times New Roman" w:hAnsi="Times New Roman"/>
          <w:sz w:val="24"/>
          <w:szCs w:val="24"/>
          <w:lang w:val="ru-RU"/>
        </w:rPr>
        <w:t>/або відшкодування збитків - протягом трьох років з дати дострокового розірвання такого договору.</w:t>
      </w:r>
    </w:p>
    <w:p w:rsidR="00016C90" w:rsidRPr="00670C92" w:rsidRDefault="00016C90" w:rsidP="00016C90">
      <w:pPr>
        <w:shd w:val="clear" w:color="auto" w:fill="FFFFFF"/>
        <w:spacing w:after="0" w:line="240" w:lineRule="auto"/>
        <w:ind w:right="-24"/>
        <w:jc w:val="both"/>
        <w:rPr>
          <w:rFonts w:ascii="Times New Roman" w:hAnsi="Times New Roman"/>
          <w:sz w:val="24"/>
          <w:szCs w:val="24"/>
          <w:lang w:val="ru-RU"/>
        </w:rPr>
      </w:pPr>
      <w:bookmarkStart w:id="28" w:name="n1277"/>
      <w:bookmarkEnd w:id="28"/>
      <w:r w:rsidRPr="00670C92">
        <w:rPr>
          <w:rFonts w:ascii="Times New Roman" w:hAnsi="Times New Roman"/>
          <w:sz w:val="24"/>
          <w:szCs w:val="24"/>
          <w:lang w:val="ru-RU"/>
        </w:rPr>
        <w:t>Учасник процедури закупі</w:t>
      </w:r>
      <w:proofErr w:type="gramStart"/>
      <w:r w:rsidRPr="00670C92">
        <w:rPr>
          <w:rFonts w:ascii="Times New Roman" w:hAnsi="Times New Roman"/>
          <w:sz w:val="24"/>
          <w:szCs w:val="24"/>
          <w:lang w:val="ru-RU"/>
        </w:rPr>
        <w:t>вл</w:t>
      </w:r>
      <w:proofErr w:type="gramEnd"/>
      <w:r w:rsidRPr="00670C92">
        <w:rPr>
          <w:rFonts w:ascii="Times New Roman" w:hAnsi="Times New Roman"/>
          <w:sz w:val="24"/>
          <w:szCs w:val="24"/>
          <w:lang w:val="ru-RU"/>
        </w:rPr>
        <w:t>і, що перебуває в обставинах, зазначених у</w:t>
      </w:r>
      <w:r w:rsidRPr="00D76591">
        <w:rPr>
          <w:rFonts w:ascii="Times New Roman" w:hAnsi="Times New Roman"/>
          <w:sz w:val="24"/>
          <w:szCs w:val="24"/>
        </w:rPr>
        <w:t> </w:t>
      </w:r>
      <w:hyperlink r:id="rId20" w:anchor="n1276" w:history="1">
        <w:r w:rsidRPr="00670C92">
          <w:rPr>
            <w:rStyle w:val="ae"/>
            <w:rFonts w:ascii="Times New Roman" w:hAnsi="Times New Roman"/>
            <w:lang w:val="ru-RU"/>
          </w:rPr>
          <w:t>частині другій</w:t>
        </w:r>
      </w:hyperlink>
      <w:r w:rsidRPr="00D76591">
        <w:rPr>
          <w:rFonts w:ascii="Times New Roman" w:hAnsi="Times New Roman"/>
          <w:sz w:val="24"/>
          <w:szCs w:val="24"/>
        </w:rPr>
        <w:t> </w:t>
      </w:r>
      <w:r w:rsidRPr="00670C92">
        <w:rPr>
          <w:rFonts w:ascii="Times New Roman" w:hAnsi="Times New Roman"/>
          <w:sz w:val="24"/>
          <w:szCs w:val="24"/>
          <w:lang w:val="ru-RU"/>
        </w:rPr>
        <w:t>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29" w:name="n1278"/>
      <w:bookmarkEnd w:id="29"/>
      <w:r w:rsidRPr="00670C92">
        <w:rPr>
          <w:rFonts w:ascii="Times New Roman" w:hAnsi="Times New Roman"/>
          <w:sz w:val="24"/>
          <w:szCs w:val="24"/>
          <w:lang w:val="ru-RU"/>
        </w:rPr>
        <w:t xml:space="preserve"> Якщо замовник вважає таке </w:t>
      </w:r>
      <w:proofErr w:type="gramStart"/>
      <w:r w:rsidRPr="00670C92">
        <w:rPr>
          <w:rFonts w:ascii="Times New Roman" w:hAnsi="Times New Roman"/>
          <w:sz w:val="24"/>
          <w:szCs w:val="24"/>
          <w:lang w:val="ru-RU"/>
        </w:rPr>
        <w:t>п</w:t>
      </w:r>
      <w:proofErr w:type="gramEnd"/>
      <w:r w:rsidRPr="00670C92">
        <w:rPr>
          <w:rFonts w:ascii="Times New Roman" w:hAnsi="Times New Roman"/>
          <w:sz w:val="24"/>
          <w:szCs w:val="24"/>
          <w:lang w:val="ru-RU"/>
        </w:rPr>
        <w:t>ідтвердження достатнім, учаснику не може бути відмовлено в участі в процедурі закупівлі.</w:t>
      </w:r>
    </w:p>
    <w:p w:rsidR="00016C90" w:rsidRPr="00D76591" w:rsidRDefault="00016C90" w:rsidP="00016C90">
      <w:pPr>
        <w:shd w:val="clear" w:color="auto" w:fill="FFFFFF"/>
        <w:spacing w:after="0" w:line="240" w:lineRule="auto"/>
        <w:ind w:right="-24"/>
        <w:jc w:val="both"/>
        <w:rPr>
          <w:rFonts w:ascii="Times New Roman" w:hAnsi="Times New Roman"/>
          <w:sz w:val="24"/>
          <w:szCs w:val="24"/>
        </w:rPr>
      </w:pPr>
      <w:r w:rsidRPr="00670C92">
        <w:rPr>
          <w:rFonts w:ascii="Times New Roman" w:hAnsi="Times New Roman"/>
          <w:sz w:val="24"/>
          <w:szCs w:val="24"/>
          <w:lang w:val="ru-RU"/>
        </w:rPr>
        <w:t>1.3. Учасник процедури закупі</w:t>
      </w:r>
      <w:proofErr w:type="gramStart"/>
      <w:r w:rsidRPr="00670C92">
        <w:rPr>
          <w:rFonts w:ascii="Times New Roman" w:hAnsi="Times New Roman"/>
          <w:sz w:val="24"/>
          <w:szCs w:val="24"/>
          <w:lang w:val="ru-RU"/>
        </w:rPr>
        <w:t>вл</w:t>
      </w:r>
      <w:proofErr w:type="gramEnd"/>
      <w:r w:rsidRPr="00670C92">
        <w:rPr>
          <w:rFonts w:ascii="Times New Roman" w:hAnsi="Times New Roman"/>
          <w:sz w:val="24"/>
          <w:szCs w:val="24"/>
          <w:lang w:val="ru-RU"/>
        </w:rPr>
        <w:t>і в електронній системі закупівель під час подання тендерної пропозиції підтверджує відсутність підстав, передбачених</w:t>
      </w:r>
      <w:r w:rsidRPr="00D76591">
        <w:rPr>
          <w:rFonts w:ascii="Times New Roman" w:hAnsi="Times New Roman"/>
          <w:sz w:val="24"/>
          <w:szCs w:val="24"/>
        </w:rPr>
        <w:t> </w:t>
      </w:r>
      <w:hyperlink r:id="rId21" w:anchor="n1267" w:history="1">
        <w:r w:rsidRPr="00670C92">
          <w:rPr>
            <w:rStyle w:val="ae"/>
            <w:rFonts w:ascii="Times New Roman" w:hAnsi="Times New Roman"/>
            <w:lang w:val="ru-RU"/>
          </w:rPr>
          <w:t>пунктами 5</w:t>
        </w:r>
      </w:hyperlink>
      <w:r w:rsidRPr="00670C92">
        <w:rPr>
          <w:rFonts w:ascii="Times New Roman" w:hAnsi="Times New Roman"/>
          <w:sz w:val="24"/>
          <w:szCs w:val="24"/>
          <w:lang w:val="ru-RU"/>
        </w:rPr>
        <w:t>,</w:t>
      </w:r>
      <w:r w:rsidRPr="00D76591">
        <w:rPr>
          <w:rFonts w:ascii="Times New Roman" w:hAnsi="Times New Roman"/>
          <w:sz w:val="24"/>
          <w:szCs w:val="24"/>
        </w:rPr>
        <w:t> </w:t>
      </w:r>
      <w:hyperlink r:id="rId22" w:anchor="n1268" w:history="1">
        <w:r w:rsidRPr="00670C92">
          <w:rPr>
            <w:rStyle w:val="ae"/>
            <w:rFonts w:ascii="Times New Roman" w:hAnsi="Times New Roman"/>
            <w:lang w:val="ru-RU"/>
          </w:rPr>
          <w:t>6</w:t>
        </w:r>
      </w:hyperlink>
      <w:r w:rsidRPr="00670C92">
        <w:rPr>
          <w:rFonts w:ascii="Times New Roman" w:hAnsi="Times New Roman"/>
          <w:sz w:val="24"/>
          <w:szCs w:val="24"/>
          <w:lang w:val="ru-RU"/>
        </w:rPr>
        <w:t>,</w:t>
      </w:r>
      <w:r w:rsidRPr="00D76591">
        <w:rPr>
          <w:rFonts w:ascii="Times New Roman" w:hAnsi="Times New Roman"/>
          <w:sz w:val="24"/>
          <w:szCs w:val="24"/>
        </w:rPr>
        <w:t> </w:t>
      </w:r>
      <w:hyperlink r:id="rId23" w:anchor="n1274" w:history="1">
        <w:r w:rsidRPr="00670C92">
          <w:rPr>
            <w:rStyle w:val="ae"/>
            <w:rFonts w:ascii="Times New Roman" w:hAnsi="Times New Roman"/>
            <w:lang w:val="ru-RU"/>
          </w:rPr>
          <w:t>12</w:t>
        </w:r>
      </w:hyperlink>
      <w:r w:rsidRPr="00D76591">
        <w:rPr>
          <w:rFonts w:ascii="Times New Roman" w:hAnsi="Times New Roman"/>
          <w:sz w:val="24"/>
          <w:szCs w:val="24"/>
        </w:rPr>
        <w:t> </w:t>
      </w:r>
      <w:r w:rsidRPr="00670C92">
        <w:rPr>
          <w:rFonts w:ascii="Times New Roman" w:hAnsi="Times New Roman"/>
          <w:sz w:val="24"/>
          <w:szCs w:val="24"/>
          <w:lang w:val="ru-RU"/>
        </w:rPr>
        <w:t>і</w:t>
      </w:r>
      <w:r w:rsidRPr="00D76591">
        <w:rPr>
          <w:rFonts w:ascii="Times New Roman" w:hAnsi="Times New Roman"/>
          <w:sz w:val="24"/>
          <w:szCs w:val="24"/>
        </w:rPr>
        <w:t> </w:t>
      </w:r>
      <w:hyperlink r:id="rId24" w:anchor="n1275" w:history="1">
        <w:r w:rsidRPr="00670C92">
          <w:rPr>
            <w:rStyle w:val="ae"/>
            <w:rFonts w:ascii="Times New Roman" w:hAnsi="Times New Roman"/>
            <w:lang w:val="ru-RU"/>
          </w:rPr>
          <w:t>13 частини першої</w:t>
        </w:r>
      </w:hyperlink>
      <w:r w:rsidRPr="00D76591">
        <w:rPr>
          <w:rFonts w:ascii="Times New Roman" w:hAnsi="Times New Roman"/>
          <w:sz w:val="24"/>
          <w:szCs w:val="24"/>
        </w:rPr>
        <w:t> </w:t>
      </w:r>
      <w:r w:rsidRPr="00670C92">
        <w:rPr>
          <w:rFonts w:ascii="Times New Roman" w:hAnsi="Times New Roman"/>
          <w:sz w:val="24"/>
          <w:szCs w:val="24"/>
          <w:lang w:val="ru-RU"/>
        </w:rPr>
        <w:t>та</w:t>
      </w:r>
      <w:r w:rsidRPr="00D76591">
        <w:rPr>
          <w:rFonts w:ascii="Times New Roman" w:hAnsi="Times New Roman"/>
          <w:sz w:val="24"/>
          <w:szCs w:val="24"/>
        </w:rPr>
        <w:t> </w:t>
      </w:r>
      <w:hyperlink r:id="rId25" w:anchor="n1276" w:history="1">
        <w:r w:rsidRPr="00670C92">
          <w:rPr>
            <w:rStyle w:val="ae"/>
            <w:rFonts w:ascii="Times New Roman" w:hAnsi="Times New Roman"/>
            <w:lang w:val="ru-RU"/>
          </w:rPr>
          <w:t>частиною другою</w:t>
        </w:r>
      </w:hyperlink>
      <w:r w:rsidRPr="00D76591">
        <w:rPr>
          <w:rFonts w:ascii="Times New Roman" w:hAnsi="Times New Roman"/>
          <w:sz w:val="24"/>
          <w:szCs w:val="24"/>
        </w:rPr>
        <w:t> цієї статті.</w:t>
      </w:r>
      <w:bookmarkStart w:id="30" w:name="n1280"/>
      <w:bookmarkEnd w:id="30"/>
      <w:r w:rsidRPr="00D76591">
        <w:rPr>
          <w:rFonts w:ascii="Times New Roman" w:hAnsi="Times New Roman"/>
          <w:sz w:val="24"/>
          <w:szCs w:val="24"/>
        </w:rPr>
        <w:t xml:space="preserve"> Замовник не вимагає від учасників документів, що підтверджують відсутність підстав, визначених </w:t>
      </w:r>
      <w:hyperlink r:id="rId26" w:anchor="n1263" w:history="1">
        <w:r w:rsidRPr="00D76591">
          <w:rPr>
            <w:rStyle w:val="ae"/>
            <w:rFonts w:ascii="Times New Roman" w:hAnsi="Times New Roman"/>
          </w:rPr>
          <w:t>пунктами 1</w:t>
        </w:r>
      </w:hyperlink>
      <w:r w:rsidRPr="00D76591">
        <w:rPr>
          <w:rFonts w:ascii="Times New Roman" w:hAnsi="Times New Roman"/>
          <w:sz w:val="24"/>
          <w:szCs w:val="24"/>
        </w:rPr>
        <w:t> і </w:t>
      </w:r>
      <w:hyperlink r:id="rId27" w:anchor="n1269" w:history="1">
        <w:r w:rsidRPr="00D76591">
          <w:rPr>
            <w:rStyle w:val="ae"/>
            <w:rFonts w:ascii="Times New Roman" w:hAnsi="Times New Roman"/>
          </w:rPr>
          <w:t>7</w:t>
        </w:r>
      </w:hyperlink>
      <w:r w:rsidRPr="00D76591">
        <w:rPr>
          <w:rFonts w:ascii="Times New Roman" w:hAnsi="Times New Roman"/>
          <w:sz w:val="24"/>
          <w:szCs w:val="24"/>
        </w:rPr>
        <w:t xml:space="preserve"> частини першої цієї </w:t>
      </w:r>
      <w:proofErr w:type="gramStart"/>
      <w:r w:rsidRPr="00D76591">
        <w:rPr>
          <w:rFonts w:ascii="Times New Roman" w:hAnsi="Times New Roman"/>
          <w:sz w:val="24"/>
          <w:szCs w:val="24"/>
        </w:rPr>
        <w:t>статті</w:t>
      </w:r>
      <w:proofErr w:type="gramEnd"/>
      <w:r w:rsidRPr="00D76591">
        <w:rPr>
          <w:rFonts w:ascii="Times New Roman" w:hAnsi="Times New Roman"/>
          <w:sz w:val="24"/>
          <w:szCs w:val="24"/>
        </w:rPr>
        <w:t>.</w:t>
      </w:r>
      <w:bookmarkStart w:id="31" w:name="n1281"/>
      <w:bookmarkEnd w:id="31"/>
    </w:p>
    <w:p w:rsidR="00016C90" w:rsidRPr="00670C92" w:rsidRDefault="00016C90" w:rsidP="00016C90">
      <w:pPr>
        <w:shd w:val="clear" w:color="auto" w:fill="FFFFFF"/>
        <w:spacing w:after="0" w:line="240" w:lineRule="auto"/>
        <w:ind w:right="-24"/>
        <w:jc w:val="both"/>
        <w:rPr>
          <w:rFonts w:ascii="Times New Roman" w:hAnsi="Times New Roman"/>
          <w:sz w:val="24"/>
          <w:szCs w:val="24"/>
          <w:lang w:val="ru-RU"/>
        </w:rPr>
      </w:pPr>
      <w:r w:rsidRPr="00670C92">
        <w:rPr>
          <w:rFonts w:ascii="Times New Roman" w:hAnsi="Times New Roman"/>
          <w:sz w:val="24"/>
          <w:szCs w:val="24"/>
          <w:lang w:val="ru-RU"/>
        </w:rPr>
        <w:t xml:space="preserve">1.4. Спосіб документального </w:t>
      </w:r>
      <w:proofErr w:type="gramStart"/>
      <w:r w:rsidRPr="00670C92">
        <w:rPr>
          <w:rFonts w:ascii="Times New Roman" w:hAnsi="Times New Roman"/>
          <w:sz w:val="24"/>
          <w:szCs w:val="24"/>
          <w:lang w:val="ru-RU"/>
        </w:rPr>
        <w:t>п</w:t>
      </w:r>
      <w:proofErr w:type="gramEnd"/>
      <w:r w:rsidRPr="00670C92">
        <w:rPr>
          <w:rFonts w:ascii="Times New Roman" w:hAnsi="Times New Roman"/>
          <w:sz w:val="24"/>
          <w:szCs w:val="24"/>
          <w:lang w:val="ru-RU"/>
        </w:rPr>
        <w:t>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 Переможець процедури закупі</w:t>
      </w:r>
      <w:proofErr w:type="gramStart"/>
      <w:r w:rsidRPr="00670C92">
        <w:rPr>
          <w:rFonts w:ascii="Times New Roman" w:hAnsi="Times New Roman"/>
          <w:sz w:val="24"/>
          <w:szCs w:val="24"/>
          <w:lang w:val="ru-RU"/>
        </w:rPr>
        <w:t>вл</w:t>
      </w:r>
      <w:proofErr w:type="gramEnd"/>
      <w:r w:rsidRPr="00670C92">
        <w:rPr>
          <w:rFonts w:ascii="Times New Roman" w:hAnsi="Times New Roman"/>
          <w:sz w:val="24"/>
          <w:szCs w:val="24"/>
          <w:lang w:val="ru-RU"/>
        </w:rPr>
        <w:t xml:space="preserve">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w:t>
      </w:r>
      <w:proofErr w:type="gramStart"/>
      <w:r w:rsidRPr="00670C92">
        <w:rPr>
          <w:rFonts w:ascii="Times New Roman" w:hAnsi="Times New Roman"/>
          <w:sz w:val="24"/>
          <w:szCs w:val="24"/>
          <w:lang w:val="ru-RU"/>
        </w:rPr>
        <w:t>другою</w:t>
      </w:r>
      <w:proofErr w:type="gramEnd"/>
      <w:r w:rsidRPr="00670C92">
        <w:rPr>
          <w:rFonts w:ascii="Times New Roman" w:hAnsi="Times New Roman"/>
          <w:sz w:val="24"/>
          <w:szCs w:val="24"/>
          <w:lang w:val="ru-RU"/>
        </w:rPr>
        <w:t xml:space="preserve"> статті 17 Закону, зокрема наступне:</w:t>
      </w: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0"/>
        <w:gridCol w:w="3331"/>
        <w:gridCol w:w="3332"/>
      </w:tblGrid>
      <w:tr w:rsidR="00016C90" w:rsidRPr="00DA6276" w:rsidTr="00D14381">
        <w:tc>
          <w:tcPr>
            <w:tcW w:w="3520" w:type="dxa"/>
            <w:shd w:val="clear" w:color="auto" w:fill="F2F2F2"/>
          </w:tcPr>
          <w:p w:rsidR="00016C90" w:rsidRPr="00670C92" w:rsidRDefault="00016C90" w:rsidP="00D14381">
            <w:pPr>
              <w:spacing w:after="0" w:line="240" w:lineRule="auto"/>
              <w:ind w:right="-1"/>
              <w:rPr>
                <w:rFonts w:ascii="Times New Roman" w:hAnsi="Times New Roman"/>
                <w:bCs/>
                <w:i/>
                <w:color w:val="000000"/>
                <w:sz w:val="24"/>
                <w:szCs w:val="24"/>
                <w:lang w:val="uk-UA"/>
              </w:rPr>
            </w:pPr>
            <w:r w:rsidRPr="00670C92">
              <w:rPr>
                <w:rFonts w:ascii="Times New Roman" w:hAnsi="Times New Roman"/>
                <w:bCs/>
                <w:i/>
                <w:color w:val="000000"/>
                <w:sz w:val="24"/>
                <w:szCs w:val="24"/>
                <w:lang w:val="uk-UA"/>
              </w:rPr>
              <w:t xml:space="preserve">Відповідно до ч. 1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  </w:t>
            </w:r>
          </w:p>
        </w:tc>
        <w:tc>
          <w:tcPr>
            <w:tcW w:w="3331" w:type="dxa"/>
            <w:shd w:val="clear" w:color="auto" w:fill="F2F2F2"/>
          </w:tcPr>
          <w:p w:rsidR="00016C90" w:rsidRPr="00670C92" w:rsidRDefault="00016C90" w:rsidP="00D14381">
            <w:pPr>
              <w:spacing w:after="0" w:line="240" w:lineRule="auto"/>
              <w:ind w:right="-1"/>
              <w:rPr>
                <w:rFonts w:ascii="Times New Roman" w:hAnsi="Times New Roman"/>
                <w:bCs/>
                <w:i/>
                <w:color w:val="000000"/>
                <w:sz w:val="24"/>
                <w:szCs w:val="24"/>
                <w:lang w:val="uk-UA"/>
              </w:rPr>
            </w:pPr>
            <w:r w:rsidRPr="00670C92">
              <w:rPr>
                <w:rFonts w:ascii="Times New Roman" w:hAnsi="Times New Roman"/>
                <w:bCs/>
                <w:i/>
                <w:color w:val="000000"/>
                <w:sz w:val="24"/>
                <w:szCs w:val="24"/>
                <w:lang w:val="uk-UA"/>
              </w:rPr>
              <w:t>Учасник на виконання вимоги ч. 1 статті 17 Закону повинен надати інформацію, наведену нижче*</w:t>
            </w:r>
          </w:p>
        </w:tc>
        <w:tc>
          <w:tcPr>
            <w:tcW w:w="3332" w:type="dxa"/>
            <w:shd w:val="clear" w:color="auto" w:fill="F2F2F2"/>
          </w:tcPr>
          <w:p w:rsidR="00016C90" w:rsidRPr="00670C92" w:rsidRDefault="00016C90" w:rsidP="00D14381">
            <w:pPr>
              <w:spacing w:after="0" w:line="240" w:lineRule="auto"/>
              <w:ind w:right="-1"/>
              <w:rPr>
                <w:rFonts w:ascii="Times New Roman" w:hAnsi="Times New Roman"/>
                <w:i/>
                <w:color w:val="000000"/>
                <w:sz w:val="24"/>
                <w:szCs w:val="24"/>
                <w:lang w:val="uk-UA"/>
              </w:rPr>
            </w:pPr>
            <w:r w:rsidRPr="00670C92">
              <w:rPr>
                <w:rFonts w:ascii="Times New Roman" w:hAnsi="Times New Roman"/>
                <w:bCs/>
                <w:i/>
                <w:color w:val="000000"/>
                <w:sz w:val="24"/>
                <w:szCs w:val="24"/>
                <w:lang w:val="uk-UA"/>
              </w:rPr>
              <w:t>Переможець торгів на виконання вимоги ч. 1 статті 17 Закону повинен надати інформацію, наведену нижче**</w:t>
            </w:r>
          </w:p>
        </w:tc>
      </w:tr>
      <w:tr w:rsidR="00016C90" w:rsidRPr="00DA6276" w:rsidTr="00D14381">
        <w:tc>
          <w:tcPr>
            <w:tcW w:w="3520" w:type="dxa"/>
            <w:shd w:val="clear" w:color="auto" w:fill="F2F2F2"/>
          </w:tcPr>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u w:val="single"/>
                <w:lang w:val="uk-UA"/>
              </w:rPr>
              <w:t>Пункт 2 ч. 1 ст. 17 Закону</w:t>
            </w:r>
          </w:p>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 xml:space="preserve">Відомості про юридичну особу, яка є учасником процедури закупівлі, внесено до Єдиного державного реєстру осіб, які </w:t>
            </w:r>
            <w:r w:rsidRPr="00BE024B">
              <w:rPr>
                <w:rFonts w:ascii="Times New Roman" w:hAnsi="Times New Roman"/>
                <w:bCs/>
                <w:color w:val="000000"/>
                <w:sz w:val="24"/>
                <w:szCs w:val="24"/>
                <w:lang w:val="uk-UA"/>
              </w:rPr>
              <w:lastRenderedPageBreak/>
              <w:t>вчинили корупційні або пов’язані з корупцією правопорушення</w:t>
            </w:r>
          </w:p>
        </w:tc>
        <w:tc>
          <w:tcPr>
            <w:tcW w:w="3331" w:type="dxa"/>
            <w:shd w:val="clear" w:color="auto" w:fill="auto"/>
          </w:tcPr>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lastRenderedPageBreak/>
              <w:t xml:space="preserve">На підтвердження відсутності підстав для відмови в участі у процедурі закупівлі згідно з п.2 ч.1 ст. 17 Закону, учасник подає інформацію в довільній </w:t>
            </w:r>
            <w:r w:rsidRPr="00BE024B">
              <w:rPr>
                <w:rFonts w:ascii="Times New Roman" w:hAnsi="Times New Roman"/>
                <w:bCs/>
                <w:color w:val="000000"/>
                <w:sz w:val="24"/>
                <w:szCs w:val="24"/>
                <w:lang w:val="uk-UA"/>
              </w:rPr>
              <w:lastRenderedPageBreak/>
              <w:t xml:space="preserve">формі за підписом </w:t>
            </w:r>
            <w:r w:rsidRPr="00BE024B">
              <w:rPr>
                <w:rFonts w:ascii="Times New Roman" w:hAnsi="Times New Roman"/>
                <w:color w:val="000000"/>
                <w:sz w:val="24"/>
                <w:szCs w:val="24"/>
                <w:lang w:val="uk-UA"/>
              </w:rPr>
              <w:t>керівника або особи уповноваженої учасником на підписання тендерної пропозиції</w:t>
            </w:r>
          </w:p>
        </w:tc>
        <w:tc>
          <w:tcPr>
            <w:tcW w:w="3332" w:type="dxa"/>
            <w:shd w:val="clear" w:color="auto" w:fill="F2F2F2"/>
          </w:tcPr>
          <w:p w:rsidR="00016C90" w:rsidRPr="00BE024B" w:rsidRDefault="00016C90" w:rsidP="00D14381">
            <w:pPr>
              <w:spacing w:after="0" w:line="240" w:lineRule="auto"/>
              <w:ind w:right="-1"/>
              <w:rPr>
                <w:rFonts w:ascii="Times New Roman" w:hAnsi="Times New Roman"/>
                <w:color w:val="000000"/>
                <w:sz w:val="24"/>
                <w:szCs w:val="24"/>
                <w:lang w:val="uk-UA"/>
              </w:rPr>
            </w:pPr>
            <w:r w:rsidRPr="00BE024B">
              <w:rPr>
                <w:rFonts w:ascii="Times New Roman" w:hAnsi="Times New Roman"/>
                <w:bCs/>
                <w:color w:val="000000"/>
                <w:sz w:val="24"/>
                <w:szCs w:val="24"/>
                <w:lang w:val="uk-UA"/>
              </w:rPr>
              <w:lastRenderedPageBreak/>
              <w:t xml:space="preserve">Замовник самостійно перевіряє інформацію, що міститься у відкритому реєстрі </w:t>
            </w:r>
            <w:r w:rsidRPr="00BE024B">
              <w:rPr>
                <w:rFonts w:ascii="Times New Roman" w:hAnsi="Times New Roman"/>
                <w:bCs/>
                <w:i/>
                <w:color w:val="000000"/>
                <w:sz w:val="24"/>
                <w:szCs w:val="24"/>
                <w:lang w:val="uk-UA"/>
              </w:rPr>
              <w:t>(</w:t>
            </w:r>
            <w:hyperlink r:id="rId28" w:history="1">
              <w:r w:rsidRPr="00BE024B">
                <w:rPr>
                  <w:rFonts w:ascii="Times New Roman" w:hAnsi="Times New Roman"/>
                  <w:bCs/>
                  <w:i/>
                  <w:color w:val="000000"/>
                  <w:sz w:val="24"/>
                  <w:szCs w:val="24"/>
                  <w:u w:val="single"/>
                  <w:lang w:val="uk-UA"/>
                </w:rPr>
                <w:t>http://corrupt.informjust.ua/</w:t>
              </w:r>
            </w:hyperlink>
            <w:r w:rsidRPr="00BE024B">
              <w:rPr>
                <w:rFonts w:ascii="Times New Roman" w:hAnsi="Times New Roman"/>
                <w:bCs/>
                <w:i/>
                <w:color w:val="000000"/>
                <w:sz w:val="24"/>
                <w:szCs w:val="24"/>
                <w:lang w:val="uk-UA"/>
              </w:rPr>
              <w:t>)</w:t>
            </w:r>
          </w:p>
        </w:tc>
      </w:tr>
      <w:tr w:rsidR="00016C90" w:rsidRPr="00DA6276" w:rsidTr="00D14381">
        <w:tc>
          <w:tcPr>
            <w:tcW w:w="3520" w:type="dxa"/>
            <w:shd w:val="clear" w:color="auto" w:fill="F2F2F2"/>
          </w:tcPr>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u w:val="single"/>
                <w:lang w:val="uk-UA"/>
              </w:rPr>
              <w:lastRenderedPageBreak/>
              <w:t>Пункт 3 ч. 1 ст. 17 Закону</w:t>
            </w:r>
          </w:p>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331" w:type="dxa"/>
            <w:shd w:val="clear" w:color="auto" w:fill="F2F2F2"/>
          </w:tcPr>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 xml:space="preserve">На підтвердження відсутності підстав для відмови в участі у процедурі закупівлі згідно з п.3 ч.1 ст. 17 Закону, учасник подає інформацію в довільній формі за підписом </w:t>
            </w:r>
            <w:r w:rsidRPr="00BE024B">
              <w:rPr>
                <w:rFonts w:ascii="Times New Roman" w:hAnsi="Times New Roman"/>
                <w:color w:val="000000"/>
                <w:sz w:val="24"/>
                <w:szCs w:val="24"/>
                <w:lang w:val="uk-UA"/>
              </w:rPr>
              <w:t>керівника або особи уповноваженої учасником на підписання тендерної пропозиції</w:t>
            </w:r>
          </w:p>
        </w:tc>
        <w:tc>
          <w:tcPr>
            <w:tcW w:w="3332" w:type="dxa"/>
            <w:shd w:val="clear" w:color="auto" w:fill="F2F2F2"/>
          </w:tcPr>
          <w:p w:rsidR="00016C90" w:rsidRPr="00BE024B" w:rsidRDefault="00016C90" w:rsidP="00D14381">
            <w:pPr>
              <w:spacing w:after="0" w:line="240" w:lineRule="auto"/>
              <w:ind w:right="-1"/>
              <w:rPr>
                <w:rFonts w:ascii="Times New Roman" w:hAnsi="Times New Roman"/>
                <w:color w:val="000000"/>
                <w:sz w:val="24"/>
                <w:szCs w:val="24"/>
                <w:lang w:val="uk-UA"/>
              </w:rPr>
            </w:pPr>
            <w:r w:rsidRPr="00BE024B">
              <w:rPr>
                <w:rFonts w:ascii="Times New Roman" w:hAnsi="Times New Roman"/>
                <w:bCs/>
                <w:color w:val="000000"/>
                <w:sz w:val="24"/>
                <w:szCs w:val="24"/>
                <w:lang w:val="uk-UA"/>
              </w:rPr>
              <w:t xml:space="preserve">Замовник самостійно перевіряє інформацію, що міститься у відкритому реєстрі </w:t>
            </w:r>
            <w:r w:rsidRPr="00BE024B">
              <w:rPr>
                <w:rFonts w:ascii="Times New Roman" w:hAnsi="Times New Roman"/>
                <w:bCs/>
                <w:i/>
                <w:color w:val="000000"/>
                <w:sz w:val="24"/>
                <w:szCs w:val="24"/>
                <w:lang w:val="uk-UA"/>
              </w:rPr>
              <w:t>(</w:t>
            </w:r>
            <w:hyperlink r:id="rId29" w:history="1">
              <w:r w:rsidRPr="00BE024B">
                <w:rPr>
                  <w:rFonts w:ascii="Times New Roman" w:hAnsi="Times New Roman"/>
                  <w:bCs/>
                  <w:i/>
                  <w:color w:val="000000"/>
                  <w:sz w:val="24"/>
                  <w:szCs w:val="24"/>
                  <w:u w:val="single"/>
                  <w:lang w:val="uk-UA"/>
                </w:rPr>
                <w:t>http://corrupt.informjust.ua/</w:t>
              </w:r>
            </w:hyperlink>
            <w:r w:rsidRPr="00BE024B">
              <w:rPr>
                <w:rFonts w:ascii="Times New Roman" w:hAnsi="Times New Roman"/>
                <w:bCs/>
                <w:i/>
                <w:color w:val="000000"/>
                <w:sz w:val="24"/>
                <w:szCs w:val="24"/>
                <w:lang w:val="uk-UA"/>
              </w:rPr>
              <w:t>)</w:t>
            </w:r>
          </w:p>
        </w:tc>
      </w:tr>
      <w:tr w:rsidR="00016C90" w:rsidRPr="00DA6276" w:rsidTr="00D14381">
        <w:tc>
          <w:tcPr>
            <w:tcW w:w="3520" w:type="dxa"/>
            <w:shd w:val="clear" w:color="auto" w:fill="F2F2F2"/>
          </w:tcPr>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u w:val="single"/>
                <w:lang w:val="uk-UA"/>
              </w:rPr>
              <w:t>Пункт 4 ч. 1 ст. 17 Закону</w:t>
            </w:r>
          </w:p>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331" w:type="dxa"/>
            <w:shd w:val="clear" w:color="auto" w:fill="auto"/>
          </w:tcPr>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 xml:space="preserve">На підтвердження відсутності підстав для відмови в участі у процедурі закупівлі згідно з п.4 ч.1 ст. 17 Закону, учасник подає інформацію в довільній формі за підписом </w:t>
            </w:r>
            <w:r w:rsidRPr="00BE024B">
              <w:rPr>
                <w:rFonts w:ascii="Times New Roman" w:hAnsi="Times New Roman"/>
                <w:color w:val="000000"/>
                <w:sz w:val="24"/>
                <w:szCs w:val="24"/>
                <w:lang w:val="uk-UA"/>
              </w:rPr>
              <w:t>керівника або особи уповноваженої учасником на підписання тендерної пропозиції</w:t>
            </w:r>
          </w:p>
        </w:tc>
        <w:tc>
          <w:tcPr>
            <w:tcW w:w="3332" w:type="dxa"/>
            <w:shd w:val="clear" w:color="auto" w:fill="F2F2F2"/>
          </w:tcPr>
          <w:p w:rsidR="00016C90" w:rsidRPr="00BE024B" w:rsidRDefault="00016C90" w:rsidP="00D14381">
            <w:pPr>
              <w:snapToGrid w:val="0"/>
              <w:spacing w:after="0" w:line="240" w:lineRule="auto"/>
              <w:ind w:right="-1"/>
              <w:rPr>
                <w:rFonts w:ascii="Times New Roman" w:hAnsi="Times New Roman"/>
                <w:bCs/>
                <w:color w:val="000000"/>
                <w:sz w:val="24"/>
                <w:szCs w:val="24"/>
                <w:lang w:val="uk-UA"/>
              </w:rPr>
            </w:pPr>
          </w:p>
        </w:tc>
      </w:tr>
      <w:tr w:rsidR="00016C90" w:rsidRPr="00DA6276" w:rsidTr="00D14381">
        <w:tc>
          <w:tcPr>
            <w:tcW w:w="3520" w:type="dxa"/>
            <w:shd w:val="clear" w:color="auto" w:fill="F2F2F2"/>
          </w:tcPr>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u w:val="single"/>
                <w:lang w:val="uk-UA"/>
              </w:rPr>
              <w:t>Пункт 5 ч. 1 ст. 17 Закону</w:t>
            </w:r>
          </w:p>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3331" w:type="dxa"/>
            <w:shd w:val="clear" w:color="auto" w:fill="F2F2F2"/>
          </w:tcPr>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 xml:space="preserve">На підтвердження відсутності підстав для відмови в участі у процедурі закупівлі згідно з п.5 ч.1 ст. 17 Закону, учасник подає інформацію в довільній формі за підписом уповноваженої особи Учасника </w:t>
            </w:r>
            <w:r w:rsidRPr="00BE024B">
              <w:rPr>
                <w:rFonts w:ascii="Times New Roman" w:hAnsi="Times New Roman"/>
                <w:bCs/>
                <w:i/>
                <w:iCs/>
                <w:color w:val="000000"/>
                <w:sz w:val="24"/>
                <w:szCs w:val="24"/>
                <w:lang w:val="uk-UA"/>
              </w:rPr>
              <w:t>(лише для фізичних осіб)</w:t>
            </w:r>
          </w:p>
        </w:tc>
        <w:tc>
          <w:tcPr>
            <w:tcW w:w="3332" w:type="dxa"/>
            <w:shd w:val="clear" w:color="auto" w:fill="F2F2F2"/>
          </w:tcPr>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Сканкопія оригіналу або нотаріально завіреної копії документа, виданого відповідним органом, який має такі повноваження, з інформацією про те, що фізичну особу, яка є переможцем, до кримінальної відповідальності не було притягнуто, не знятої чи непогашеної судимості не має</w:t>
            </w:r>
          </w:p>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та в розшуку не перебуває.</w:t>
            </w:r>
          </w:p>
          <w:p w:rsidR="00016C90" w:rsidRPr="00BE024B" w:rsidRDefault="00016C90" w:rsidP="00D14381">
            <w:pPr>
              <w:spacing w:after="0" w:line="240" w:lineRule="auto"/>
              <w:ind w:right="-1"/>
              <w:rPr>
                <w:rFonts w:ascii="Times New Roman" w:hAnsi="Times New Roman"/>
                <w:color w:val="000000"/>
                <w:sz w:val="24"/>
                <w:szCs w:val="24"/>
                <w:lang w:val="uk-UA"/>
              </w:rPr>
            </w:pPr>
            <w:r w:rsidRPr="00BE024B">
              <w:rPr>
                <w:rFonts w:ascii="Times New Roman" w:hAnsi="Times New Roman"/>
                <w:bCs/>
                <w:color w:val="000000"/>
                <w:sz w:val="24"/>
                <w:szCs w:val="24"/>
                <w:lang w:val="uk-UA"/>
              </w:rPr>
              <w:t>Документ повинен бути не більше тридцятиденної давнини відносно дати подання документа.*</w:t>
            </w:r>
          </w:p>
        </w:tc>
      </w:tr>
      <w:tr w:rsidR="00016C90" w:rsidRPr="00DA6276" w:rsidTr="00D14381">
        <w:tc>
          <w:tcPr>
            <w:tcW w:w="3520" w:type="dxa"/>
            <w:shd w:val="clear" w:color="auto" w:fill="F2F2F2"/>
          </w:tcPr>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u w:val="single"/>
                <w:lang w:val="uk-UA"/>
              </w:rPr>
              <w:t>Пункт 6 ч. 1 ст. 17 Закону</w:t>
            </w:r>
          </w:p>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 xml:space="preserve">Службова (посадова) особа учасника процедури закупівлі, яка підписала тендерну пропозицію, була засуджена за </w:t>
            </w:r>
            <w:r w:rsidRPr="00BE024B">
              <w:rPr>
                <w:rFonts w:ascii="Times New Roman" w:hAnsi="Times New Roman"/>
                <w:bCs/>
                <w:color w:val="000000"/>
                <w:sz w:val="24"/>
                <w:szCs w:val="24"/>
                <w:lang w:val="uk-UA"/>
              </w:rPr>
              <w:lastRenderedPageBreak/>
              <w:t>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c>
          <w:tcPr>
            <w:tcW w:w="3331" w:type="dxa"/>
            <w:shd w:val="clear" w:color="auto" w:fill="auto"/>
          </w:tcPr>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lastRenderedPageBreak/>
              <w:t xml:space="preserve">На підтвердження відсутності підстав для відмови в участі у процедурі закупівлі згідно з п.6 ч.1 ст. 17 Закону, учасник подає інформацію в довільній </w:t>
            </w:r>
            <w:r w:rsidRPr="00BE024B">
              <w:rPr>
                <w:rFonts w:ascii="Times New Roman" w:hAnsi="Times New Roman"/>
                <w:bCs/>
                <w:color w:val="000000"/>
                <w:sz w:val="24"/>
                <w:szCs w:val="24"/>
                <w:lang w:val="uk-UA"/>
              </w:rPr>
              <w:lastRenderedPageBreak/>
              <w:t xml:space="preserve">формі за підписом </w:t>
            </w:r>
            <w:r w:rsidRPr="00BE024B">
              <w:rPr>
                <w:rFonts w:ascii="Times New Roman" w:hAnsi="Times New Roman"/>
                <w:color w:val="000000"/>
                <w:sz w:val="24"/>
                <w:szCs w:val="24"/>
                <w:lang w:val="uk-UA"/>
              </w:rPr>
              <w:t>керівника або особи уповноваженої учасником на підписання тендерної пропозиції</w:t>
            </w:r>
          </w:p>
          <w:p w:rsidR="00016C90" w:rsidRPr="00BE024B" w:rsidRDefault="00016C90" w:rsidP="00D14381">
            <w:pPr>
              <w:spacing w:after="0" w:line="240" w:lineRule="auto"/>
              <w:ind w:right="-1"/>
              <w:rPr>
                <w:rFonts w:ascii="Times New Roman" w:hAnsi="Times New Roman"/>
                <w:bCs/>
                <w:color w:val="000000"/>
                <w:sz w:val="24"/>
                <w:szCs w:val="24"/>
                <w:lang w:val="uk-UA"/>
              </w:rPr>
            </w:pPr>
          </w:p>
        </w:tc>
        <w:tc>
          <w:tcPr>
            <w:tcW w:w="3332" w:type="dxa"/>
            <w:shd w:val="clear" w:color="auto" w:fill="F2F2F2"/>
          </w:tcPr>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lastRenderedPageBreak/>
              <w:t xml:space="preserve">Сканкопія оригіналу або нотаріально завіреної копії документа, виданого відповідним органом, який має такі повноваження, з </w:t>
            </w:r>
            <w:r w:rsidRPr="00BE024B">
              <w:rPr>
                <w:rFonts w:ascii="Times New Roman" w:hAnsi="Times New Roman"/>
                <w:bCs/>
                <w:color w:val="000000"/>
                <w:sz w:val="24"/>
                <w:szCs w:val="24"/>
                <w:lang w:val="uk-UA"/>
              </w:rPr>
              <w:lastRenderedPageBreak/>
              <w:t>інформацією про те, що службову (посадову) особу переможця, яка підписала тендерну пропозицію, яку уповноважено переможцем представляти його інтереси під час проведення процедури закупівлі до кримінальної відповідальності не було притягнуто, не знятої чи непогашеної судимості не має</w:t>
            </w:r>
          </w:p>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та в розшуку не перебуває.</w:t>
            </w:r>
          </w:p>
          <w:p w:rsidR="00016C90" w:rsidRPr="00BE024B" w:rsidRDefault="00016C90" w:rsidP="00D14381">
            <w:pPr>
              <w:spacing w:after="0" w:line="240" w:lineRule="auto"/>
              <w:ind w:right="-1"/>
              <w:rPr>
                <w:rFonts w:ascii="Times New Roman" w:hAnsi="Times New Roman"/>
                <w:color w:val="000000"/>
                <w:sz w:val="24"/>
                <w:szCs w:val="24"/>
                <w:lang w:val="uk-UA"/>
              </w:rPr>
            </w:pPr>
            <w:r w:rsidRPr="00BE024B">
              <w:rPr>
                <w:rFonts w:ascii="Times New Roman" w:hAnsi="Times New Roman"/>
                <w:bCs/>
                <w:color w:val="000000"/>
                <w:sz w:val="24"/>
                <w:szCs w:val="24"/>
                <w:lang w:val="uk-UA"/>
              </w:rPr>
              <w:t>Документ повинен бути не більше тридцятиденної давнини відносно дати подання документа.*</w:t>
            </w:r>
          </w:p>
        </w:tc>
      </w:tr>
      <w:tr w:rsidR="00016C90" w:rsidRPr="00DA6276" w:rsidTr="00D14381">
        <w:tc>
          <w:tcPr>
            <w:tcW w:w="3520" w:type="dxa"/>
            <w:shd w:val="clear" w:color="auto" w:fill="F2F2F2"/>
          </w:tcPr>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u w:val="single"/>
                <w:lang w:val="uk-UA"/>
              </w:rPr>
              <w:lastRenderedPageBreak/>
              <w:t>Пункт 7 ч.1 ст.17 Закону</w:t>
            </w:r>
          </w:p>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331" w:type="dxa"/>
            <w:shd w:val="clear" w:color="auto" w:fill="F2F2F2"/>
          </w:tcPr>
          <w:p w:rsidR="00016C90" w:rsidRPr="00BE024B" w:rsidRDefault="00016C90" w:rsidP="00D14381">
            <w:pPr>
              <w:spacing w:after="0" w:line="240" w:lineRule="auto"/>
              <w:ind w:right="-1"/>
              <w:rPr>
                <w:rFonts w:ascii="Times New Roman" w:hAnsi="Times New Roman"/>
                <w:color w:val="000000"/>
                <w:sz w:val="24"/>
                <w:szCs w:val="24"/>
                <w:lang w:val="uk-UA"/>
              </w:rPr>
            </w:pPr>
            <w:r w:rsidRPr="00BE024B">
              <w:rPr>
                <w:rFonts w:ascii="Times New Roman" w:hAnsi="Times New Roman"/>
                <w:bCs/>
                <w:color w:val="000000"/>
                <w:sz w:val="24"/>
                <w:szCs w:val="24"/>
                <w:lang w:val="uk-UA"/>
              </w:rPr>
              <w:t xml:space="preserve">На підтвердження відсутності підстав для відмови в участі у процедурі закупівлі згідно з п.7 ч.1 ст. 17 Закону, учасник подає інформацію в довільній формі за підписом </w:t>
            </w:r>
            <w:r w:rsidRPr="00BE024B">
              <w:rPr>
                <w:rFonts w:ascii="Times New Roman" w:hAnsi="Times New Roman"/>
                <w:color w:val="000000"/>
                <w:sz w:val="24"/>
                <w:szCs w:val="24"/>
                <w:lang w:val="uk-UA"/>
              </w:rPr>
              <w:t>керівника або особи уповноваженої учасником на підписання тендерної пропозиції</w:t>
            </w:r>
          </w:p>
        </w:tc>
        <w:tc>
          <w:tcPr>
            <w:tcW w:w="3332" w:type="dxa"/>
            <w:shd w:val="clear" w:color="auto" w:fill="F2F2F2"/>
          </w:tcPr>
          <w:p w:rsidR="00016C90" w:rsidRPr="00BE024B" w:rsidRDefault="00016C90" w:rsidP="00D14381">
            <w:pPr>
              <w:snapToGrid w:val="0"/>
              <w:spacing w:after="0" w:line="240" w:lineRule="auto"/>
              <w:ind w:right="-1"/>
              <w:rPr>
                <w:rFonts w:ascii="Times New Roman" w:hAnsi="Times New Roman"/>
                <w:color w:val="000000"/>
                <w:sz w:val="24"/>
                <w:szCs w:val="24"/>
                <w:lang w:val="uk-UA"/>
              </w:rPr>
            </w:pPr>
          </w:p>
        </w:tc>
      </w:tr>
      <w:tr w:rsidR="00016C90" w:rsidRPr="00DA6276" w:rsidTr="00D14381">
        <w:tc>
          <w:tcPr>
            <w:tcW w:w="3520" w:type="dxa"/>
            <w:shd w:val="clear" w:color="auto" w:fill="F2F2F2"/>
          </w:tcPr>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u w:val="single"/>
                <w:lang w:val="uk-UA"/>
              </w:rPr>
              <w:t>Пункт 8 ч. 1 ст. 17 Закону</w:t>
            </w:r>
          </w:p>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331" w:type="dxa"/>
            <w:shd w:val="clear" w:color="auto" w:fill="auto"/>
          </w:tcPr>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 xml:space="preserve">На підтвердження відсутності підстав для відмови в участі у процедурі закупівлі згідно з п.8 ч.1 ст. 17 Закону, учасник подає інформацію в довільній формі за підписом </w:t>
            </w:r>
            <w:r w:rsidRPr="00BE024B">
              <w:rPr>
                <w:rFonts w:ascii="Times New Roman" w:hAnsi="Times New Roman"/>
                <w:color w:val="000000"/>
                <w:sz w:val="24"/>
                <w:szCs w:val="24"/>
                <w:lang w:val="uk-UA"/>
              </w:rPr>
              <w:t>керівника або особи уповноваженої учасником на підписання тендерної пропозиції</w:t>
            </w:r>
          </w:p>
        </w:tc>
        <w:tc>
          <w:tcPr>
            <w:tcW w:w="3332" w:type="dxa"/>
            <w:shd w:val="clear" w:color="auto" w:fill="F2F2F2"/>
          </w:tcPr>
          <w:p w:rsidR="00016C90" w:rsidRPr="00BE024B" w:rsidRDefault="00016C90" w:rsidP="00D14381">
            <w:pPr>
              <w:spacing w:after="0" w:line="240" w:lineRule="auto"/>
              <w:ind w:right="-1"/>
              <w:rPr>
                <w:rFonts w:ascii="Times New Roman" w:hAnsi="Times New Roman"/>
                <w:color w:val="000000"/>
                <w:sz w:val="24"/>
                <w:szCs w:val="24"/>
                <w:lang w:val="uk-UA"/>
              </w:rPr>
            </w:pPr>
            <w:r w:rsidRPr="00BE024B">
              <w:rPr>
                <w:rFonts w:ascii="Times New Roman" w:hAnsi="Times New Roman"/>
                <w:bCs/>
                <w:color w:val="000000"/>
                <w:sz w:val="24"/>
                <w:szCs w:val="24"/>
                <w:lang w:val="uk-UA"/>
              </w:rPr>
              <w:t xml:space="preserve">Замовник самостійно перевіряє інформацію, що міститься у відкритому реєстрі </w:t>
            </w:r>
            <w:r w:rsidRPr="00BE024B">
              <w:rPr>
                <w:rFonts w:ascii="Times New Roman" w:hAnsi="Times New Roman"/>
                <w:bCs/>
                <w:i/>
                <w:color w:val="000000"/>
                <w:sz w:val="24"/>
                <w:szCs w:val="24"/>
                <w:lang w:val="uk-UA"/>
              </w:rPr>
              <w:t>(</w:t>
            </w:r>
            <w:hyperlink r:id="rId30" w:history="1">
              <w:r w:rsidRPr="00BE024B">
                <w:rPr>
                  <w:rFonts w:ascii="Times New Roman" w:hAnsi="Times New Roman"/>
                  <w:bCs/>
                  <w:i/>
                  <w:color w:val="000000"/>
                  <w:sz w:val="24"/>
                  <w:szCs w:val="24"/>
                  <w:u w:val="single"/>
                  <w:lang w:val="uk-UA"/>
                </w:rPr>
                <w:t>https://kap.minjust.gov.ua</w:t>
              </w:r>
            </w:hyperlink>
            <w:r w:rsidRPr="00BE024B">
              <w:rPr>
                <w:rFonts w:ascii="Times New Roman" w:hAnsi="Times New Roman"/>
                <w:bCs/>
                <w:i/>
                <w:color w:val="000000"/>
                <w:sz w:val="24"/>
                <w:szCs w:val="24"/>
                <w:lang w:val="uk-UA"/>
              </w:rPr>
              <w:t>/services/registy)</w:t>
            </w:r>
          </w:p>
        </w:tc>
      </w:tr>
      <w:tr w:rsidR="00016C90" w:rsidRPr="00DA6276" w:rsidTr="00D14381">
        <w:tc>
          <w:tcPr>
            <w:tcW w:w="3520" w:type="dxa"/>
            <w:shd w:val="clear" w:color="auto" w:fill="F2F2F2"/>
          </w:tcPr>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u w:val="single"/>
                <w:lang w:val="uk-UA"/>
              </w:rPr>
              <w:t>Пункт 9 ч. 1 ст. 17 Закону</w:t>
            </w:r>
          </w:p>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331" w:type="dxa"/>
            <w:shd w:val="clear" w:color="auto" w:fill="F2F2F2"/>
          </w:tcPr>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 xml:space="preserve">На підтвердження відсутності підстав для відмови в участі у процедурі закупівлі згідно з п.9 ч.1 ст. 17 Закону, учасник подає інформацію в довільній формі за підписом </w:t>
            </w:r>
            <w:r w:rsidRPr="00BE024B">
              <w:rPr>
                <w:rFonts w:ascii="Times New Roman" w:hAnsi="Times New Roman"/>
                <w:color w:val="000000"/>
                <w:sz w:val="24"/>
                <w:szCs w:val="24"/>
                <w:lang w:val="uk-UA"/>
              </w:rPr>
              <w:t>керівника або особи уповноваженої учасником на підписання тендерної пропозиції</w:t>
            </w:r>
            <w:r w:rsidRPr="00BE024B">
              <w:rPr>
                <w:rFonts w:ascii="Times New Roman" w:hAnsi="Times New Roman"/>
                <w:bCs/>
                <w:color w:val="000000"/>
                <w:sz w:val="24"/>
                <w:szCs w:val="24"/>
                <w:lang w:val="uk-UA"/>
              </w:rPr>
              <w:t xml:space="preserve"> </w:t>
            </w:r>
            <w:r w:rsidRPr="00BE024B">
              <w:rPr>
                <w:rFonts w:ascii="Times New Roman" w:hAnsi="Times New Roman"/>
                <w:bCs/>
                <w:i/>
                <w:color w:val="000000"/>
                <w:sz w:val="24"/>
                <w:szCs w:val="24"/>
                <w:lang w:val="uk-UA"/>
              </w:rPr>
              <w:t>(примітка 1)</w:t>
            </w:r>
          </w:p>
        </w:tc>
        <w:tc>
          <w:tcPr>
            <w:tcW w:w="3332" w:type="dxa"/>
            <w:shd w:val="clear" w:color="auto" w:fill="F2F2F2"/>
          </w:tcPr>
          <w:p w:rsidR="00016C90" w:rsidRPr="00BE024B" w:rsidRDefault="00016C90" w:rsidP="00D14381">
            <w:pPr>
              <w:spacing w:after="0" w:line="240" w:lineRule="auto"/>
              <w:ind w:right="-1"/>
              <w:rPr>
                <w:rFonts w:ascii="Times New Roman" w:hAnsi="Times New Roman"/>
                <w:color w:val="000000"/>
                <w:sz w:val="24"/>
                <w:szCs w:val="24"/>
                <w:lang w:val="uk-UA"/>
              </w:rPr>
            </w:pPr>
          </w:p>
        </w:tc>
      </w:tr>
      <w:tr w:rsidR="00016C90" w:rsidRPr="00DA6276" w:rsidTr="00D14381">
        <w:tc>
          <w:tcPr>
            <w:tcW w:w="3520" w:type="dxa"/>
            <w:shd w:val="clear" w:color="auto" w:fill="F2F2F2"/>
          </w:tcPr>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u w:val="single"/>
                <w:lang w:val="uk-UA"/>
              </w:rPr>
              <w:t>Пункт 10 ч. 1 ст. 17 Закону</w:t>
            </w:r>
          </w:p>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 xml:space="preserve">Юридична особа, яка є учасником процедури закупівлі (крім нерезидентів), не має антикорупційної програми чи </w:t>
            </w:r>
            <w:r w:rsidRPr="00BE024B">
              <w:rPr>
                <w:rFonts w:ascii="Times New Roman" w:hAnsi="Times New Roman"/>
                <w:bCs/>
                <w:color w:val="000000"/>
                <w:sz w:val="24"/>
                <w:szCs w:val="24"/>
                <w:lang w:val="uk-UA"/>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331" w:type="dxa"/>
            <w:shd w:val="clear" w:color="auto" w:fill="auto"/>
          </w:tcPr>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lastRenderedPageBreak/>
              <w:t xml:space="preserve">На підтвердження відсутності підстав для відмови в участі у процедурі закупівлі згідно з п.10 ч.1 ст. 17 Закону, учасник подає інформацію в </w:t>
            </w:r>
            <w:r w:rsidRPr="00BE024B">
              <w:rPr>
                <w:rFonts w:ascii="Times New Roman" w:hAnsi="Times New Roman"/>
                <w:bCs/>
                <w:color w:val="000000"/>
                <w:sz w:val="24"/>
                <w:szCs w:val="24"/>
                <w:lang w:val="uk-UA"/>
              </w:rPr>
              <w:lastRenderedPageBreak/>
              <w:t xml:space="preserve">довільній формі за підписом </w:t>
            </w:r>
            <w:r w:rsidRPr="00BE024B">
              <w:rPr>
                <w:rFonts w:ascii="Times New Roman" w:hAnsi="Times New Roman"/>
                <w:color w:val="000000"/>
                <w:sz w:val="24"/>
                <w:szCs w:val="24"/>
                <w:lang w:val="uk-UA"/>
              </w:rPr>
              <w:t>керівника або особи уповноваженої учасником на підписання тендерної пропозиції</w:t>
            </w:r>
          </w:p>
        </w:tc>
        <w:tc>
          <w:tcPr>
            <w:tcW w:w="3332" w:type="dxa"/>
            <w:shd w:val="clear" w:color="auto" w:fill="F2F2F2"/>
          </w:tcPr>
          <w:p w:rsidR="00016C90" w:rsidRPr="00BE024B" w:rsidRDefault="00016C90" w:rsidP="00D14381">
            <w:pPr>
              <w:snapToGrid w:val="0"/>
              <w:spacing w:after="0" w:line="240" w:lineRule="auto"/>
              <w:ind w:right="-1"/>
              <w:rPr>
                <w:rFonts w:ascii="Times New Roman" w:hAnsi="Times New Roman"/>
                <w:bCs/>
                <w:color w:val="000000"/>
                <w:sz w:val="24"/>
                <w:szCs w:val="24"/>
                <w:lang w:val="uk-UA"/>
              </w:rPr>
            </w:pPr>
          </w:p>
        </w:tc>
      </w:tr>
      <w:tr w:rsidR="00016C90" w:rsidRPr="00DA6276" w:rsidTr="00D14381">
        <w:tc>
          <w:tcPr>
            <w:tcW w:w="3520" w:type="dxa"/>
            <w:shd w:val="clear" w:color="auto" w:fill="F2F2F2"/>
          </w:tcPr>
          <w:p w:rsidR="00016C90" w:rsidRPr="00BE024B" w:rsidRDefault="00016C90" w:rsidP="00D14381">
            <w:pPr>
              <w:spacing w:after="0" w:line="240" w:lineRule="auto"/>
              <w:ind w:right="-1"/>
              <w:rPr>
                <w:rFonts w:ascii="Times New Roman" w:hAnsi="Times New Roman"/>
                <w:bCs/>
                <w:color w:val="000000"/>
                <w:sz w:val="24"/>
                <w:szCs w:val="24"/>
                <w:u w:val="single"/>
                <w:lang w:val="uk-UA"/>
              </w:rPr>
            </w:pPr>
            <w:r w:rsidRPr="00BE024B">
              <w:rPr>
                <w:rFonts w:ascii="Times New Roman" w:hAnsi="Times New Roman"/>
                <w:bCs/>
                <w:color w:val="000000"/>
                <w:sz w:val="24"/>
                <w:szCs w:val="24"/>
                <w:u w:val="single"/>
                <w:lang w:val="uk-UA"/>
              </w:rPr>
              <w:lastRenderedPageBreak/>
              <w:t>Пункт 11 ч.1 ст.17 Закону</w:t>
            </w:r>
          </w:p>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3331" w:type="dxa"/>
            <w:shd w:val="clear" w:color="auto" w:fill="F2F2F2"/>
          </w:tcPr>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 xml:space="preserve">На підтвердження відсутності підстав для відмови в участі у процедурі закупівлі згідно п.11 ч.1 ст. 17 Закону, учасник подає інформацію в довільній формі за підписом </w:t>
            </w:r>
            <w:r w:rsidRPr="00BE024B">
              <w:rPr>
                <w:rFonts w:ascii="Times New Roman" w:hAnsi="Times New Roman"/>
                <w:color w:val="000000"/>
                <w:sz w:val="24"/>
                <w:szCs w:val="24"/>
                <w:lang w:val="uk-UA"/>
              </w:rPr>
              <w:t>керівника або особи уповноваженої учасником на підписання тендерної пропозиції</w:t>
            </w:r>
          </w:p>
        </w:tc>
        <w:tc>
          <w:tcPr>
            <w:tcW w:w="3332" w:type="dxa"/>
            <w:shd w:val="clear" w:color="auto" w:fill="F2F2F2"/>
          </w:tcPr>
          <w:p w:rsidR="00016C90" w:rsidRPr="00BE024B" w:rsidRDefault="00016C90" w:rsidP="00D14381">
            <w:pPr>
              <w:snapToGrid w:val="0"/>
              <w:spacing w:after="0" w:line="240" w:lineRule="auto"/>
              <w:ind w:right="-1"/>
              <w:rPr>
                <w:rFonts w:ascii="Times New Roman" w:hAnsi="Times New Roman"/>
                <w:bCs/>
                <w:color w:val="000000"/>
                <w:sz w:val="24"/>
                <w:szCs w:val="24"/>
                <w:lang w:val="uk-UA"/>
              </w:rPr>
            </w:pPr>
          </w:p>
        </w:tc>
      </w:tr>
      <w:tr w:rsidR="00016C90" w:rsidRPr="00DA6276" w:rsidTr="00D14381">
        <w:tc>
          <w:tcPr>
            <w:tcW w:w="3520" w:type="dxa"/>
            <w:shd w:val="clear" w:color="auto" w:fill="F2F2F2"/>
          </w:tcPr>
          <w:p w:rsidR="00016C90" w:rsidRPr="00BE024B" w:rsidRDefault="00016C90" w:rsidP="00D14381">
            <w:pPr>
              <w:spacing w:after="0" w:line="240" w:lineRule="auto"/>
              <w:ind w:right="-1"/>
              <w:rPr>
                <w:rFonts w:ascii="Times New Roman" w:hAnsi="Times New Roman"/>
                <w:bCs/>
                <w:color w:val="000000"/>
                <w:sz w:val="24"/>
                <w:szCs w:val="24"/>
                <w:u w:val="single"/>
                <w:lang w:val="uk-UA"/>
              </w:rPr>
            </w:pPr>
            <w:r w:rsidRPr="00BE024B">
              <w:rPr>
                <w:rFonts w:ascii="Times New Roman" w:hAnsi="Times New Roman"/>
                <w:bCs/>
                <w:color w:val="000000"/>
                <w:sz w:val="24"/>
                <w:szCs w:val="24"/>
                <w:u w:val="single"/>
                <w:lang w:val="uk-UA"/>
              </w:rPr>
              <w:t>Пункт 12 ч.1 ст.17 Закону</w:t>
            </w:r>
          </w:p>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331" w:type="dxa"/>
            <w:shd w:val="clear" w:color="auto" w:fill="auto"/>
          </w:tcPr>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 xml:space="preserve">На підтвердження відсутності підстав для відмови в участі у процедурі закупівлі згідно п.12 ч.1 ст. 17 Закону, учасник подає інформацію в довільній формі за підписом </w:t>
            </w:r>
            <w:r w:rsidRPr="00BE024B">
              <w:rPr>
                <w:rFonts w:ascii="Times New Roman" w:hAnsi="Times New Roman"/>
                <w:color w:val="000000"/>
                <w:sz w:val="24"/>
                <w:szCs w:val="24"/>
                <w:lang w:val="uk-UA"/>
              </w:rPr>
              <w:t>керівника або особи уповноваженої учасником на підписання тендерної пропозиції</w:t>
            </w:r>
          </w:p>
        </w:tc>
        <w:tc>
          <w:tcPr>
            <w:tcW w:w="3332" w:type="dxa"/>
            <w:shd w:val="clear" w:color="auto" w:fill="F2F2F2"/>
          </w:tcPr>
          <w:p w:rsidR="00016C90" w:rsidRPr="00BE024B" w:rsidRDefault="00016C90" w:rsidP="00D14381">
            <w:pPr>
              <w:snapToGrid w:val="0"/>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 xml:space="preserve">На підтвердження відсутності підстав для відмови в участі у процедурі закупівлі згідно п.12 ч.1 ст. 17 Закону, переможець подає довідку в довільній формі за підписом </w:t>
            </w:r>
            <w:r w:rsidRPr="00BE024B">
              <w:rPr>
                <w:rFonts w:ascii="Times New Roman" w:hAnsi="Times New Roman"/>
                <w:color w:val="000000"/>
                <w:sz w:val="24"/>
                <w:szCs w:val="24"/>
                <w:lang w:val="uk-UA"/>
              </w:rPr>
              <w:t>керівника або особи уповноваженої учасником на підписання тендерної пропозиції</w:t>
            </w:r>
          </w:p>
        </w:tc>
      </w:tr>
      <w:tr w:rsidR="00016C90" w:rsidRPr="00BE024B" w:rsidTr="00D14381">
        <w:tc>
          <w:tcPr>
            <w:tcW w:w="3520" w:type="dxa"/>
            <w:shd w:val="clear" w:color="auto" w:fill="F2F2F2"/>
          </w:tcPr>
          <w:p w:rsidR="00016C90" w:rsidRPr="00BE024B" w:rsidRDefault="00016C90" w:rsidP="00D14381">
            <w:pPr>
              <w:spacing w:after="0" w:line="240" w:lineRule="auto"/>
              <w:ind w:right="-1"/>
              <w:rPr>
                <w:rFonts w:ascii="Times New Roman" w:hAnsi="Times New Roman"/>
                <w:bCs/>
                <w:color w:val="000000"/>
                <w:sz w:val="24"/>
                <w:szCs w:val="24"/>
                <w:u w:val="single"/>
                <w:lang w:val="uk-UA"/>
              </w:rPr>
            </w:pPr>
            <w:r w:rsidRPr="00BE024B">
              <w:rPr>
                <w:rFonts w:ascii="Times New Roman" w:hAnsi="Times New Roman"/>
                <w:bCs/>
                <w:color w:val="000000"/>
                <w:sz w:val="24"/>
                <w:szCs w:val="24"/>
                <w:u w:val="single"/>
                <w:lang w:val="uk-UA"/>
              </w:rPr>
              <w:t>Пункт 13 ч.1 ст.17 Закону</w:t>
            </w:r>
          </w:p>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16C90" w:rsidRPr="00BE024B" w:rsidRDefault="00016C90" w:rsidP="00D14381">
            <w:pPr>
              <w:spacing w:after="0" w:line="240" w:lineRule="auto"/>
              <w:ind w:right="-1"/>
              <w:rPr>
                <w:rFonts w:ascii="Times New Roman" w:hAnsi="Times New Roman"/>
                <w:bCs/>
                <w:color w:val="000000"/>
                <w:sz w:val="24"/>
                <w:szCs w:val="24"/>
                <w:u w:val="single"/>
                <w:lang w:val="uk-UA"/>
              </w:rPr>
            </w:pPr>
          </w:p>
        </w:tc>
        <w:tc>
          <w:tcPr>
            <w:tcW w:w="3331" w:type="dxa"/>
            <w:shd w:val="clear" w:color="auto" w:fill="F2F2F2"/>
          </w:tcPr>
          <w:p w:rsidR="00016C90" w:rsidRPr="00BE024B" w:rsidRDefault="00016C90" w:rsidP="00D14381">
            <w:pPr>
              <w:spacing w:after="0" w:line="240" w:lineRule="auto"/>
              <w:ind w:right="-1"/>
              <w:rPr>
                <w:rFonts w:ascii="Times New Roman" w:hAnsi="Times New Roman"/>
                <w:color w:val="000000"/>
                <w:sz w:val="24"/>
                <w:szCs w:val="24"/>
                <w:lang w:val="uk-UA"/>
              </w:rPr>
            </w:pPr>
            <w:r w:rsidRPr="00BE024B">
              <w:rPr>
                <w:rFonts w:ascii="Times New Roman" w:hAnsi="Times New Roman"/>
                <w:bCs/>
                <w:color w:val="000000"/>
                <w:sz w:val="24"/>
                <w:szCs w:val="24"/>
                <w:lang w:val="uk-UA"/>
              </w:rPr>
              <w:t xml:space="preserve">На підтвердження відсутності підстав для відмови в участі у процедурі закупівлі згідно п.13 ч.1 ст. 17 Закону, учасник подає інформацію в довільній формі за підписом </w:t>
            </w:r>
            <w:r w:rsidRPr="00BE024B">
              <w:rPr>
                <w:rFonts w:ascii="Times New Roman" w:hAnsi="Times New Roman"/>
                <w:color w:val="000000"/>
                <w:sz w:val="24"/>
                <w:szCs w:val="24"/>
                <w:lang w:val="uk-UA"/>
              </w:rPr>
              <w:t>керівника або особи уповноваженої учасником на підписання тендерної пропозиції</w:t>
            </w:r>
          </w:p>
          <w:p w:rsidR="00016C90" w:rsidRPr="00BE024B" w:rsidRDefault="00016C90" w:rsidP="00D14381">
            <w:pPr>
              <w:spacing w:after="0" w:line="240" w:lineRule="auto"/>
              <w:ind w:right="-1"/>
              <w:rPr>
                <w:rFonts w:ascii="Times New Roman" w:hAnsi="Times New Roman"/>
                <w:color w:val="000000"/>
                <w:sz w:val="24"/>
                <w:szCs w:val="24"/>
                <w:lang w:val="uk-UA"/>
              </w:rPr>
            </w:pPr>
          </w:p>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color w:val="000000"/>
                <w:sz w:val="24"/>
                <w:szCs w:val="24"/>
                <w:lang w:val="uk-UA"/>
              </w:rPr>
              <w:t xml:space="preserve">Примітка! У разі наявності в учасника заборгованості </w:t>
            </w:r>
            <w:r w:rsidRPr="00BE024B">
              <w:rPr>
                <w:rFonts w:ascii="Times New Roman" w:hAnsi="Times New Roman"/>
                <w:bCs/>
                <w:color w:val="000000"/>
                <w:sz w:val="24"/>
                <w:szCs w:val="24"/>
                <w:lang w:val="uk-UA"/>
              </w:rPr>
              <w:t xml:space="preserve">із сплати податків і зборів (обов’язкових платежів) Учасник може надати підтвердження вжиття заходів для доведення своєї надійності, незважаючи на наявність відповідної підстави для відмови в участі </w:t>
            </w:r>
            <w:r w:rsidRPr="00BE024B">
              <w:rPr>
                <w:rFonts w:ascii="Times New Roman" w:hAnsi="Times New Roman"/>
                <w:bCs/>
                <w:color w:val="000000"/>
                <w:sz w:val="24"/>
                <w:szCs w:val="24"/>
                <w:lang w:val="uk-UA"/>
              </w:rPr>
              <w:lastRenderedPageBreak/>
              <w:t>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16C90" w:rsidRPr="00BE024B" w:rsidRDefault="00016C90" w:rsidP="00D14381">
            <w:pPr>
              <w:spacing w:after="0" w:line="240" w:lineRule="auto"/>
              <w:ind w:right="-1"/>
              <w:rPr>
                <w:rFonts w:ascii="Times New Roman" w:hAnsi="Times New Roman"/>
                <w:bCs/>
                <w:color w:val="000000"/>
                <w:sz w:val="24"/>
                <w:szCs w:val="24"/>
                <w:lang w:val="uk-UA"/>
              </w:rPr>
            </w:pPr>
          </w:p>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Якщо замовник вважає таке підтвердження достатнім, учаснику не може бути відмовлено в участі в процедурі закупівлі.</w:t>
            </w:r>
          </w:p>
        </w:tc>
        <w:tc>
          <w:tcPr>
            <w:tcW w:w="3332" w:type="dxa"/>
            <w:shd w:val="clear" w:color="auto" w:fill="F2F2F2"/>
          </w:tcPr>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lastRenderedPageBreak/>
              <w:t>Сканкопія оригіналу або нотаріально завіреної копії довідки щодо заборгованості зі сплати податків і зборів (обов’язкових платежів) видана уповноваженим на це органом, чинна станом на дату подання</w:t>
            </w:r>
          </w:p>
          <w:p w:rsidR="00016C90" w:rsidRPr="00BE024B" w:rsidRDefault="00016C90" w:rsidP="00D14381">
            <w:pPr>
              <w:snapToGrid w:val="0"/>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документа*</w:t>
            </w:r>
          </w:p>
          <w:p w:rsidR="00016C90" w:rsidRPr="00BE024B" w:rsidRDefault="00016C90" w:rsidP="00D14381">
            <w:pPr>
              <w:snapToGrid w:val="0"/>
              <w:spacing w:after="0" w:line="240" w:lineRule="auto"/>
              <w:ind w:right="-1"/>
              <w:rPr>
                <w:rFonts w:ascii="Times New Roman" w:hAnsi="Times New Roman"/>
                <w:bCs/>
                <w:color w:val="000000"/>
                <w:sz w:val="24"/>
                <w:szCs w:val="24"/>
                <w:lang w:val="uk-UA"/>
              </w:rPr>
            </w:pPr>
          </w:p>
          <w:p w:rsidR="00016C90" w:rsidRPr="00BE024B" w:rsidRDefault="00016C90" w:rsidP="00D14381">
            <w:pPr>
              <w:snapToGrid w:val="0"/>
              <w:spacing w:after="0" w:line="240" w:lineRule="auto"/>
              <w:ind w:right="-1"/>
              <w:rPr>
                <w:rFonts w:ascii="Times New Roman" w:hAnsi="Times New Roman"/>
                <w:bCs/>
                <w:color w:val="000000"/>
                <w:sz w:val="24"/>
                <w:szCs w:val="24"/>
                <w:lang w:val="uk-UA"/>
              </w:rPr>
            </w:pPr>
          </w:p>
          <w:p w:rsidR="00016C90" w:rsidRPr="00BE024B" w:rsidRDefault="00016C90" w:rsidP="00D14381">
            <w:pPr>
              <w:snapToGrid w:val="0"/>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 xml:space="preserve"> </w:t>
            </w:r>
            <w:r w:rsidRPr="00BE024B">
              <w:rPr>
                <w:rFonts w:ascii="Times New Roman" w:hAnsi="Times New Roman"/>
                <w:color w:val="000000"/>
                <w:sz w:val="24"/>
                <w:szCs w:val="24"/>
                <w:lang w:val="uk-UA"/>
              </w:rPr>
              <w:t xml:space="preserve"> </w:t>
            </w:r>
          </w:p>
        </w:tc>
      </w:tr>
      <w:tr w:rsidR="00016C90" w:rsidRPr="00DA6276" w:rsidTr="00D14381">
        <w:tc>
          <w:tcPr>
            <w:tcW w:w="3520" w:type="dxa"/>
            <w:shd w:val="clear" w:color="auto" w:fill="F2F2F2"/>
          </w:tcPr>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lastRenderedPageBreak/>
              <w:t>Відповідно до ч. 2 статті 17 Закону, Замовник може прийняти рішення про відмову учаснику в участі у процедурі закупівлі та може відхилити тендерну пропозицію учасника у разі:</w:t>
            </w:r>
          </w:p>
        </w:tc>
        <w:tc>
          <w:tcPr>
            <w:tcW w:w="3331" w:type="dxa"/>
            <w:shd w:val="clear" w:color="auto" w:fill="auto"/>
          </w:tcPr>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Учасник на виконання вимоги ч. 2 статті 17 Закону повинен надати інформацію, наведену нижче</w:t>
            </w:r>
          </w:p>
        </w:tc>
        <w:tc>
          <w:tcPr>
            <w:tcW w:w="3332" w:type="dxa"/>
            <w:shd w:val="clear" w:color="auto" w:fill="F2F2F2"/>
          </w:tcPr>
          <w:p w:rsidR="00016C90" w:rsidRPr="00BE024B" w:rsidRDefault="00016C90" w:rsidP="00D14381">
            <w:pPr>
              <w:spacing w:after="0" w:line="240" w:lineRule="auto"/>
              <w:ind w:right="-1"/>
              <w:rPr>
                <w:rFonts w:ascii="Times New Roman" w:hAnsi="Times New Roman"/>
                <w:color w:val="000000"/>
                <w:sz w:val="24"/>
                <w:szCs w:val="24"/>
                <w:lang w:val="uk-UA"/>
              </w:rPr>
            </w:pPr>
            <w:r w:rsidRPr="00BE024B">
              <w:rPr>
                <w:rFonts w:ascii="Times New Roman" w:hAnsi="Times New Roman"/>
                <w:bCs/>
                <w:color w:val="000000"/>
                <w:sz w:val="24"/>
                <w:szCs w:val="24"/>
                <w:lang w:val="uk-UA"/>
              </w:rPr>
              <w:t>Переможець торгів на виконання вимоги ч. 2 статті 17 Закону повинен надати інформацію, наведену нижче</w:t>
            </w:r>
          </w:p>
        </w:tc>
      </w:tr>
      <w:tr w:rsidR="00016C90" w:rsidRPr="00DA6276" w:rsidTr="00D14381">
        <w:tc>
          <w:tcPr>
            <w:tcW w:w="3520" w:type="dxa"/>
            <w:shd w:val="clear" w:color="auto" w:fill="F2F2F2"/>
          </w:tcPr>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u w:val="single"/>
                <w:lang w:val="uk-UA"/>
              </w:rPr>
              <w:t>ч. 2 ст. 17 Закону</w:t>
            </w:r>
          </w:p>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16C90" w:rsidRPr="00BE024B" w:rsidRDefault="00016C90" w:rsidP="00D14381">
            <w:pPr>
              <w:spacing w:after="0" w:line="240" w:lineRule="auto"/>
              <w:ind w:right="-1"/>
              <w:rPr>
                <w:rFonts w:ascii="Times New Roman" w:hAnsi="Times New Roman"/>
                <w:bCs/>
                <w:color w:val="000000"/>
                <w:sz w:val="24"/>
                <w:szCs w:val="24"/>
                <w:lang w:val="uk-UA"/>
              </w:rPr>
            </w:pPr>
          </w:p>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w:t>
            </w:r>
            <w:r w:rsidRPr="00BE024B">
              <w:rPr>
                <w:rFonts w:ascii="Times New Roman" w:hAnsi="Times New Roman"/>
                <w:bCs/>
                <w:color w:val="000000"/>
                <w:sz w:val="24"/>
                <w:szCs w:val="24"/>
                <w:lang w:val="uk-UA"/>
              </w:rPr>
              <w:lastRenderedPageBreak/>
              <w:t>повинен довести, що він сплатив або зобов’язався сплатити відповідні зобов’язання та відшкодування завданих збитків.</w:t>
            </w:r>
          </w:p>
          <w:p w:rsidR="00016C90" w:rsidRPr="00BE024B" w:rsidRDefault="00016C90" w:rsidP="00D14381">
            <w:pPr>
              <w:spacing w:after="0" w:line="240" w:lineRule="auto"/>
              <w:ind w:right="-1"/>
              <w:rPr>
                <w:rFonts w:ascii="Times New Roman" w:hAnsi="Times New Roman"/>
                <w:bCs/>
                <w:color w:val="000000"/>
                <w:sz w:val="24"/>
                <w:szCs w:val="24"/>
                <w:lang w:val="uk-UA"/>
              </w:rPr>
            </w:pPr>
          </w:p>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t>Якщо замовник вважає таке підтвердження достатнім, учаснику не може бути відмовлено в участі в процедурі закупівлі.</w:t>
            </w:r>
          </w:p>
        </w:tc>
        <w:tc>
          <w:tcPr>
            <w:tcW w:w="3331" w:type="dxa"/>
            <w:shd w:val="clear" w:color="auto" w:fill="F2F2F2"/>
          </w:tcPr>
          <w:p w:rsidR="00016C90" w:rsidRPr="00BE024B" w:rsidRDefault="00016C90" w:rsidP="00D14381">
            <w:pPr>
              <w:spacing w:after="0" w:line="240" w:lineRule="auto"/>
              <w:ind w:right="-1"/>
              <w:rPr>
                <w:rFonts w:ascii="Times New Roman" w:hAnsi="Times New Roman"/>
                <w:bCs/>
                <w:color w:val="000000"/>
                <w:sz w:val="24"/>
                <w:szCs w:val="24"/>
                <w:lang w:val="uk-UA"/>
              </w:rPr>
            </w:pPr>
            <w:r w:rsidRPr="00BE024B">
              <w:rPr>
                <w:rFonts w:ascii="Times New Roman" w:hAnsi="Times New Roman"/>
                <w:bCs/>
                <w:color w:val="000000"/>
                <w:sz w:val="24"/>
                <w:szCs w:val="24"/>
                <w:lang w:val="uk-UA"/>
              </w:rPr>
              <w:lastRenderedPageBreak/>
              <w:t xml:space="preserve">На підтвердження відсутності підстав для відмови в участі у процедурі закупівлі згідно ч.2 ст. 17 Закону, учасник подає інформацію в довільній формі за підписом </w:t>
            </w:r>
            <w:r w:rsidRPr="00BE024B">
              <w:rPr>
                <w:rFonts w:ascii="Times New Roman" w:hAnsi="Times New Roman"/>
                <w:color w:val="000000"/>
                <w:sz w:val="24"/>
                <w:szCs w:val="24"/>
                <w:lang w:val="uk-UA"/>
              </w:rPr>
              <w:t>керівника або особи уповноваженої учасником на підписання тендерної пропозиції</w:t>
            </w:r>
          </w:p>
        </w:tc>
        <w:tc>
          <w:tcPr>
            <w:tcW w:w="3332" w:type="dxa"/>
            <w:shd w:val="clear" w:color="auto" w:fill="F2F2F2"/>
          </w:tcPr>
          <w:p w:rsidR="00016C90" w:rsidRPr="00BE024B" w:rsidRDefault="00016C90" w:rsidP="00D14381">
            <w:pPr>
              <w:spacing w:after="0" w:line="240" w:lineRule="auto"/>
              <w:ind w:right="-1"/>
              <w:rPr>
                <w:rFonts w:ascii="Times New Roman" w:hAnsi="Times New Roman"/>
                <w:sz w:val="24"/>
                <w:szCs w:val="24"/>
                <w:lang w:val="uk-UA"/>
              </w:rPr>
            </w:pPr>
            <w:r w:rsidRPr="00BE024B">
              <w:rPr>
                <w:rFonts w:ascii="Times New Roman" w:hAnsi="Times New Roman"/>
                <w:bCs/>
                <w:color w:val="000000"/>
                <w:sz w:val="24"/>
                <w:szCs w:val="24"/>
                <w:lang w:val="uk-UA"/>
              </w:rPr>
              <w:t xml:space="preserve">На підтвердження відсутності підстав для відмови в участі у процедурі закупівлі згідно ч.2 ст. 17 Закону, переможець подає документ, що містить інформацію в довільній формі за підписом </w:t>
            </w:r>
            <w:r w:rsidRPr="00BE024B">
              <w:rPr>
                <w:rFonts w:ascii="Times New Roman" w:hAnsi="Times New Roman"/>
                <w:color w:val="000000"/>
                <w:sz w:val="24"/>
                <w:szCs w:val="24"/>
                <w:lang w:val="uk-UA"/>
              </w:rPr>
              <w:t>керівника або особи уповноваженої учасником на підписання тендерної пропозиції</w:t>
            </w:r>
          </w:p>
        </w:tc>
      </w:tr>
    </w:tbl>
    <w:p w:rsidR="00016C90" w:rsidRPr="00BE024B" w:rsidRDefault="00016C90" w:rsidP="00016C90">
      <w:pPr>
        <w:spacing w:after="0" w:line="240" w:lineRule="auto"/>
        <w:jc w:val="center"/>
        <w:rPr>
          <w:rFonts w:ascii="Times New Roman" w:eastAsia="Calibri" w:hAnsi="Times New Roman"/>
          <w:b/>
          <w:sz w:val="4"/>
          <w:szCs w:val="24"/>
          <w:lang w:val="uk-UA"/>
        </w:rPr>
      </w:pPr>
    </w:p>
    <w:p w:rsidR="00016C90" w:rsidRPr="00670C92" w:rsidRDefault="00016C90" w:rsidP="00016C90">
      <w:pPr>
        <w:widowControl w:val="0"/>
        <w:spacing w:before="120" w:after="0" w:line="240" w:lineRule="auto"/>
        <w:jc w:val="both"/>
        <w:rPr>
          <w:rFonts w:ascii="Times New Roman" w:hAnsi="Times New Roman"/>
          <w:b/>
          <w:bCs/>
          <w:i/>
          <w:iCs/>
          <w:spacing w:val="-2"/>
          <w:sz w:val="24"/>
          <w:szCs w:val="24"/>
          <w:lang w:val="ru-RU"/>
        </w:rPr>
      </w:pPr>
      <w:r w:rsidRPr="00670C92">
        <w:rPr>
          <w:rFonts w:ascii="Times New Roman" w:hAnsi="Times New Roman"/>
          <w:b/>
          <w:bCs/>
          <w:i/>
          <w:iCs/>
          <w:sz w:val="24"/>
          <w:szCs w:val="24"/>
          <w:lang w:val="ru-RU" w:bidi="uk-UA"/>
        </w:rPr>
        <w:t xml:space="preserve">** У разі ненадання переможцем торгів документів </w:t>
      </w:r>
      <w:proofErr w:type="gramStart"/>
      <w:r w:rsidRPr="00670C92">
        <w:rPr>
          <w:rFonts w:ascii="Times New Roman" w:hAnsi="Times New Roman"/>
          <w:b/>
          <w:bCs/>
          <w:i/>
          <w:iCs/>
          <w:sz w:val="24"/>
          <w:szCs w:val="24"/>
          <w:lang w:val="ru-RU" w:bidi="uk-UA"/>
        </w:rPr>
        <w:t>в</w:t>
      </w:r>
      <w:proofErr w:type="gramEnd"/>
      <w:r w:rsidRPr="00670C92">
        <w:rPr>
          <w:rFonts w:ascii="Times New Roman" w:hAnsi="Times New Roman"/>
          <w:b/>
          <w:bCs/>
          <w:i/>
          <w:iCs/>
          <w:sz w:val="24"/>
          <w:szCs w:val="24"/>
          <w:lang w:val="ru-RU" w:bidi="uk-UA"/>
        </w:rPr>
        <w:t>ідповідно до всіх вимо</w:t>
      </w:r>
      <w:r w:rsidR="002F14B9">
        <w:rPr>
          <w:rFonts w:ascii="Times New Roman" w:hAnsi="Times New Roman"/>
          <w:b/>
          <w:bCs/>
          <w:i/>
          <w:iCs/>
          <w:sz w:val="24"/>
          <w:szCs w:val="24"/>
          <w:lang w:val="ru-RU" w:bidi="uk-UA"/>
        </w:rPr>
        <w:t>г документації</w:t>
      </w:r>
      <w:r w:rsidRPr="00670C92">
        <w:rPr>
          <w:rFonts w:ascii="Times New Roman" w:hAnsi="Times New Roman"/>
          <w:b/>
          <w:bCs/>
          <w:i/>
          <w:iCs/>
          <w:sz w:val="24"/>
          <w:szCs w:val="24"/>
          <w:lang w:val="ru-RU" w:bidi="uk-UA"/>
        </w:rPr>
        <w:t xml:space="preserve"> в зазначені строки замовник відхиляє тендерну пропозицію відповідно до вимог </w:t>
      </w:r>
      <w:bookmarkStart w:id="32" w:name="_Hlk38562073"/>
      <w:r w:rsidRPr="00670C92">
        <w:rPr>
          <w:rFonts w:ascii="Times New Roman" w:hAnsi="Times New Roman"/>
          <w:b/>
          <w:bCs/>
          <w:i/>
          <w:iCs/>
          <w:sz w:val="24"/>
          <w:szCs w:val="24"/>
          <w:lang w:val="ru-RU" w:bidi="uk-UA"/>
        </w:rPr>
        <w:t>абз. 2 п. 3 частини 1 статті 31</w:t>
      </w:r>
      <w:bookmarkEnd w:id="32"/>
      <w:r w:rsidRPr="00670C92">
        <w:rPr>
          <w:rFonts w:ascii="Times New Roman" w:hAnsi="Times New Roman"/>
          <w:b/>
          <w:bCs/>
          <w:i/>
          <w:iCs/>
          <w:sz w:val="24"/>
          <w:szCs w:val="24"/>
          <w:lang w:val="ru-RU" w:bidi="uk-UA"/>
        </w:rPr>
        <w:t xml:space="preserve"> Закону.</w:t>
      </w:r>
      <w:r w:rsidRPr="00670C92">
        <w:rPr>
          <w:rFonts w:ascii="Times New Roman" w:hAnsi="Times New Roman"/>
          <w:b/>
          <w:bCs/>
          <w:i/>
          <w:iCs/>
          <w:spacing w:val="-2"/>
          <w:sz w:val="24"/>
          <w:szCs w:val="24"/>
          <w:lang w:val="ru-RU"/>
        </w:rPr>
        <w:t xml:space="preserve"> </w:t>
      </w:r>
      <w:r w:rsidRPr="00670C92">
        <w:rPr>
          <w:rFonts w:ascii="Times New Roman" w:hAnsi="Times New Roman"/>
          <w:sz w:val="24"/>
          <w:szCs w:val="24"/>
          <w:lang w:val="ru-RU"/>
        </w:rPr>
        <w:t xml:space="preserve">Замовник не вимагає від учасників документів, що </w:t>
      </w:r>
      <w:proofErr w:type="gramStart"/>
      <w:r w:rsidRPr="00670C92">
        <w:rPr>
          <w:rFonts w:ascii="Times New Roman" w:hAnsi="Times New Roman"/>
          <w:sz w:val="24"/>
          <w:szCs w:val="24"/>
          <w:lang w:val="ru-RU"/>
        </w:rPr>
        <w:t>п</w:t>
      </w:r>
      <w:proofErr w:type="gramEnd"/>
      <w:r w:rsidRPr="00670C92">
        <w:rPr>
          <w:rFonts w:ascii="Times New Roman" w:hAnsi="Times New Roman"/>
          <w:sz w:val="24"/>
          <w:szCs w:val="24"/>
          <w:lang w:val="ru-RU"/>
        </w:rPr>
        <w:t xml:space="preserve">ідтверджують відсутність підстав, визначених пунктами 1 і 7 частини першої статті 17 Закону, а також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w:t>
      </w:r>
      <w:proofErr w:type="gramStart"/>
      <w:r w:rsidRPr="00670C92">
        <w:rPr>
          <w:rFonts w:ascii="Times New Roman" w:hAnsi="Times New Roman"/>
          <w:sz w:val="24"/>
          <w:szCs w:val="24"/>
          <w:lang w:val="ru-RU"/>
        </w:rPr>
        <w:t>доступною</w:t>
      </w:r>
      <w:proofErr w:type="gramEnd"/>
      <w:r w:rsidRPr="00670C92">
        <w:rPr>
          <w:rFonts w:ascii="Times New Roman" w:hAnsi="Times New Roman"/>
          <w:sz w:val="24"/>
          <w:szCs w:val="24"/>
          <w:lang w:val="ru-RU"/>
        </w:rPr>
        <w:t xml:space="preserve"> в електронній системі закупівель.</w:t>
      </w:r>
    </w:p>
    <w:p w:rsidR="00016C90" w:rsidRPr="00670C92" w:rsidRDefault="00016C90" w:rsidP="00016C90">
      <w:pPr>
        <w:spacing w:after="0" w:line="240" w:lineRule="auto"/>
        <w:jc w:val="both"/>
        <w:rPr>
          <w:rFonts w:ascii="Times New Roman" w:hAnsi="Times New Roman"/>
          <w:iCs/>
          <w:sz w:val="24"/>
          <w:szCs w:val="24"/>
          <w:lang w:val="ru-RU"/>
        </w:rPr>
      </w:pPr>
      <w:r w:rsidRPr="00670C92">
        <w:rPr>
          <w:rFonts w:ascii="Times New Roman" w:hAnsi="Times New Roman"/>
          <w:iCs/>
          <w:sz w:val="24"/>
          <w:szCs w:val="24"/>
          <w:lang w:val="ru-RU"/>
        </w:rPr>
        <w:tab/>
      </w:r>
    </w:p>
    <w:p w:rsidR="00016C90" w:rsidRPr="00E86E82" w:rsidRDefault="00016C90" w:rsidP="00016C90">
      <w:pPr>
        <w:spacing w:after="0" w:line="240" w:lineRule="auto"/>
        <w:jc w:val="both"/>
        <w:rPr>
          <w:rFonts w:ascii="Times New Roman" w:hAnsi="Times New Roman"/>
          <w:i/>
          <w:iCs/>
          <w:sz w:val="24"/>
          <w:szCs w:val="24"/>
          <w:lang w:val="ru-RU"/>
        </w:rPr>
      </w:pPr>
      <w:r w:rsidRPr="00E86E82">
        <w:rPr>
          <w:rFonts w:ascii="Times New Roman" w:hAnsi="Times New Roman"/>
          <w:i/>
          <w:iCs/>
          <w:sz w:val="24"/>
          <w:szCs w:val="24"/>
          <w:lang w:val="ru-RU"/>
        </w:rPr>
        <w:t xml:space="preserve">У разі якщо учасник процедури закупівлі має намір залучити спроможності інших суб’єктів господарювання як субпідрядників/співвиконавців </w:t>
      </w:r>
      <w:proofErr w:type="gramStart"/>
      <w:r w:rsidRPr="00E86E82">
        <w:rPr>
          <w:rFonts w:ascii="Times New Roman" w:hAnsi="Times New Roman"/>
          <w:i/>
          <w:iCs/>
          <w:sz w:val="24"/>
          <w:szCs w:val="24"/>
          <w:lang w:val="ru-RU"/>
        </w:rPr>
        <w:t>в</w:t>
      </w:r>
      <w:proofErr w:type="gramEnd"/>
      <w:r w:rsidRPr="00E86E82">
        <w:rPr>
          <w:rFonts w:ascii="Times New Roman" w:hAnsi="Times New Roman"/>
          <w:i/>
          <w:iCs/>
          <w:sz w:val="24"/>
          <w:szCs w:val="24"/>
          <w:lang w:val="ru-RU"/>
        </w:rPr>
        <w:t xml:space="preserve">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w:t>
      </w:r>
      <w:proofErr w:type="gramStart"/>
      <w:r w:rsidRPr="00E86E82">
        <w:rPr>
          <w:rFonts w:ascii="Times New Roman" w:hAnsi="Times New Roman"/>
          <w:i/>
          <w:iCs/>
          <w:sz w:val="24"/>
          <w:szCs w:val="24"/>
          <w:lang w:val="ru-RU"/>
        </w:rPr>
        <w:t>п</w:t>
      </w:r>
      <w:proofErr w:type="gramEnd"/>
      <w:r w:rsidRPr="00E86E82">
        <w:rPr>
          <w:rFonts w:ascii="Times New Roman" w:hAnsi="Times New Roman"/>
          <w:i/>
          <w:iCs/>
          <w:sz w:val="24"/>
          <w:szCs w:val="24"/>
          <w:lang w:val="ru-RU"/>
        </w:rPr>
        <w:t>ідстав, визначених у частині першій цієї статті.</w:t>
      </w:r>
    </w:p>
    <w:p w:rsidR="00016C90" w:rsidRPr="00E86E82" w:rsidRDefault="00016C90" w:rsidP="00016C90">
      <w:pPr>
        <w:spacing w:after="0" w:line="240" w:lineRule="auto"/>
        <w:jc w:val="both"/>
        <w:rPr>
          <w:rFonts w:ascii="Times New Roman" w:hAnsi="Times New Roman"/>
          <w:i/>
          <w:iCs/>
          <w:sz w:val="24"/>
          <w:szCs w:val="24"/>
          <w:lang w:val="ru-RU"/>
        </w:rPr>
      </w:pPr>
    </w:p>
    <w:p w:rsidR="00016C90" w:rsidRPr="00556B3A" w:rsidRDefault="00016C90" w:rsidP="00016C90">
      <w:pPr>
        <w:spacing w:after="0" w:line="240" w:lineRule="auto"/>
        <w:jc w:val="both"/>
        <w:rPr>
          <w:rFonts w:ascii="Times New Roman" w:hAnsi="Times New Roman"/>
          <w:i/>
          <w:iCs/>
          <w:sz w:val="24"/>
          <w:szCs w:val="24"/>
          <w:lang w:val="ru-RU"/>
        </w:rPr>
      </w:pPr>
      <w:r w:rsidRPr="00556B3A">
        <w:rPr>
          <w:rFonts w:ascii="Times New Roman" w:hAnsi="Times New Roman"/>
          <w:i/>
          <w:iCs/>
          <w:sz w:val="24"/>
          <w:szCs w:val="24"/>
          <w:lang w:val="ru-RU"/>
        </w:rPr>
        <w:t>Примітки:</w:t>
      </w:r>
    </w:p>
    <w:p w:rsidR="00016C90" w:rsidRPr="00670C92" w:rsidRDefault="00016C90" w:rsidP="00016C90">
      <w:pPr>
        <w:suppressAutoHyphens/>
        <w:spacing w:after="0" w:line="240" w:lineRule="auto"/>
        <w:ind w:firstLine="284"/>
        <w:jc w:val="both"/>
        <w:rPr>
          <w:rFonts w:ascii="Times New Roman" w:eastAsia="Arial" w:hAnsi="Times New Roman"/>
          <w:iCs/>
          <w:kern w:val="1"/>
          <w:sz w:val="24"/>
          <w:szCs w:val="24"/>
          <w:lang w:val="ru-RU" w:eastAsia="zh-CN"/>
        </w:rPr>
      </w:pPr>
      <w:r w:rsidRPr="00670C92">
        <w:rPr>
          <w:rFonts w:ascii="Times New Roman" w:eastAsia="Arial" w:hAnsi="Times New Roman"/>
          <w:iCs/>
          <w:kern w:val="1"/>
          <w:sz w:val="24"/>
          <w:szCs w:val="24"/>
          <w:lang w:val="ru-RU" w:eastAsia="zh-CN"/>
        </w:rPr>
        <w:t xml:space="preserve">а) усі документи повинні </w:t>
      </w:r>
      <w:proofErr w:type="gramStart"/>
      <w:r w:rsidRPr="00670C92">
        <w:rPr>
          <w:rFonts w:ascii="Times New Roman" w:eastAsia="Arial" w:hAnsi="Times New Roman"/>
          <w:iCs/>
          <w:kern w:val="1"/>
          <w:sz w:val="24"/>
          <w:szCs w:val="24"/>
          <w:lang w:val="ru-RU" w:eastAsia="zh-CN"/>
        </w:rPr>
        <w:t>бути</w:t>
      </w:r>
      <w:proofErr w:type="gramEnd"/>
      <w:r w:rsidRPr="00670C92">
        <w:rPr>
          <w:rFonts w:ascii="Times New Roman" w:eastAsia="Arial" w:hAnsi="Times New Roman"/>
          <w:iCs/>
          <w:kern w:val="1"/>
          <w:sz w:val="24"/>
          <w:szCs w:val="24"/>
          <w:lang w:val="ru-RU" w:eastAsia="zh-CN"/>
        </w:rPr>
        <w:t xml:space="preserve"> створені учасником відповідно до розділу ІІІ цієї </w:t>
      </w:r>
      <w:r w:rsidRPr="00670C92">
        <w:rPr>
          <w:rFonts w:ascii="Times New Roman" w:eastAsia="Arial" w:hAnsi="Times New Roman"/>
          <w:kern w:val="1"/>
          <w:sz w:val="24"/>
          <w:szCs w:val="24"/>
          <w:lang w:val="ru-RU" w:eastAsia="zh-CN"/>
        </w:rPr>
        <w:t xml:space="preserve">тендерної </w:t>
      </w:r>
      <w:r w:rsidRPr="00670C92">
        <w:rPr>
          <w:rFonts w:ascii="Times New Roman" w:eastAsia="Arial" w:hAnsi="Times New Roman"/>
          <w:iCs/>
          <w:kern w:val="1"/>
          <w:sz w:val="24"/>
          <w:szCs w:val="24"/>
          <w:lang w:val="ru-RU" w:eastAsia="zh-CN"/>
        </w:rPr>
        <w:t>документації;</w:t>
      </w:r>
    </w:p>
    <w:p w:rsidR="00016C90" w:rsidRPr="00670C92" w:rsidRDefault="00016C90" w:rsidP="00016C90">
      <w:pPr>
        <w:suppressAutoHyphens/>
        <w:spacing w:after="0" w:line="240" w:lineRule="auto"/>
        <w:ind w:firstLine="284"/>
        <w:jc w:val="both"/>
        <w:rPr>
          <w:rFonts w:ascii="Times New Roman" w:eastAsia="Arial" w:hAnsi="Times New Roman"/>
          <w:iCs/>
          <w:kern w:val="1"/>
          <w:sz w:val="24"/>
          <w:szCs w:val="24"/>
          <w:lang w:val="ru-RU" w:eastAsia="zh-CN"/>
        </w:rPr>
      </w:pPr>
      <w:r w:rsidRPr="00670C92">
        <w:rPr>
          <w:rFonts w:ascii="Times New Roman" w:eastAsia="Arial" w:hAnsi="Times New Roman"/>
          <w:iCs/>
          <w:kern w:val="1"/>
          <w:sz w:val="24"/>
          <w:szCs w:val="24"/>
          <w:lang w:val="ru-RU" w:eastAsia="zh-CN"/>
        </w:rPr>
        <w:t xml:space="preserve">б) Замовник має право звернутися за </w:t>
      </w:r>
      <w:proofErr w:type="gramStart"/>
      <w:r w:rsidRPr="00670C92">
        <w:rPr>
          <w:rFonts w:ascii="Times New Roman" w:eastAsia="Arial" w:hAnsi="Times New Roman"/>
          <w:iCs/>
          <w:kern w:val="1"/>
          <w:sz w:val="24"/>
          <w:szCs w:val="24"/>
          <w:lang w:val="ru-RU" w:eastAsia="zh-CN"/>
        </w:rPr>
        <w:t>п</w:t>
      </w:r>
      <w:proofErr w:type="gramEnd"/>
      <w:r w:rsidRPr="00670C92">
        <w:rPr>
          <w:rFonts w:ascii="Times New Roman" w:eastAsia="Arial" w:hAnsi="Times New Roman"/>
          <w:iCs/>
          <w:kern w:val="1"/>
          <w:sz w:val="24"/>
          <w:szCs w:val="24"/>
          <w:lang w:val="ru-RU" w:eastAsia="zh-CN"/>
        </w:rPr>
        <w:t>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670C92">
        <w:rPr>
          <w:rFonts w:ascii="Times New Roman" w:eastAsia="Arial" w:hAnsi="Times New Roman"/>
          <w:iCs/>
          <w:kern w:val="1"/>
          <w:sz w:val="24"/>
          <w:szCs w:val="24"/>
          <w:lang w:val="ru-RU" w:eastAsia="zh-CN"/>
        </w:rPr>
        <w:t>вл</w:t>
      </w:r>
      <w:proofErr w:type="gramEnd"/>
      <w:r w:rsidRPr="00670C92">
        <w:rPr>
          <w:rFonts w:ascii="Times New Roman" w:eastAsia="Arial" w:hAnsi="Times New Roman"/>
          <w:iCs/>
          <w:kern w:val="1"/>
          <w:sz w:val="24"/>
          <w:szCs w:val="24"/>
          <w:lang w:val="ru-RU" w:eastAsia="zh-CN"/>
        </w:rPr>
        <w:t>і, замовник відхиляє тендерну пропозицію такого учасника.</w:t>
      </w:r>
    </w:p>
    <w:p w:rsidR="00016C90" w:rsidRPr="00670C92" w:rsidRDefault="00016C90" w:rsidP="00016C90">
      <w:pPr>
        <w:suppressAutoHyphens/>
        <w:spacing w:after="0" w:line="240" w:lineRule="auto"/>
        <w:ind w:firstLine="284"/>
        <w:jc w:val="both"/>
        <w:rPr>
          <w:rFonts w:ascii="Times New Roman" w:eastAsia="Arial" w:hAnsi="Times New Roman"/>
          <w:iCs/>
          <w:kern w:val="1"/>
          <w:sz w:val="24"/>
          <w:szCs w:val="24"/>
          <w:lang w:val="ru-RU" w:eastAsia="zh-CN"/>
        </w:rPr>
      </w:pPr>
      <w:r w:rsidRPr="00670C92">
        <w:rPr>
          <w:rFonts w:ascii="Times New Roman" w:eastAsia="Arial" w:hAnsi="Times New Roman"/>
          <w:iCs/>
          <w:kern w:val="1"/>
          <w:sz w:val="24"/>
          <w:szCs w:val="24"/>
          <w:lang w:val="ru-RU" w:eastAsia="zh-CN"/>
        </w:rPr>
        <w:t xml:space="preserve">в) Документи, що не передбачені законодавством для учасників - юридичних, фізичних осіб, у тому числі фізичних осіб - </w:t>
      </w:r>
      <w:proofErr w:type="gramStart"/>
      <w:r w:rsidRPr="00670C92">
        <w:rPr>
          <w:rFonts w:ascii="Times New Roman" w:eastAsia="Arial" w:hAnsi="Times New Roman"/>
          <w:iCs/>
          <w:kern w:val="1"/>
          <w:sz w:val="24"/>
          <w:szCs w:val="24"/>
          <w:lang w:val="ru-RU" w:eastAsia="zh-CN"/>
        </w:rPr>
        <w:t>п</w:t>
      </w:r>
      <w:proofErr w:type="gramEnd"/>
      <w:r w:rsidRPr="00670C92">
        <w:rPr>
          <w:rFonts w:ascii="Times New Roman" w:eastAsia="Arial" w:hAnsi="Times New Roman"/>
          <w:iCs/>
          <w:kern w:val="1"/>
          <w:sz w:val="24"/>
          <w:szCs w:val="24"/>
          <w:lang w:val="ru-RU" w:eastAsia="zh-CN"/>
        </w:rPr>
        <w:t xml:space="preserve">ідприємців, не подаються ними у складі тендерної пропозиції. 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w:t>
      </w:r>
      <w:proofErr w:type="gramStart"/>
      <w:r w:rsidRPr="00670C92">
        <w:rPr>
          <w:rFonts w:ascii="Times New Roman" w:eastAsia="Arial" w:hAnsi="Times New Roman"/>
          <w:iCs/>
          <w:kern w:val="1"/>
          <w:sz w:val="24"/>
          <w:szCs w:val="24"/>
          <w:lang w:val="ru-RU" w:eastAsia="zh-CN"/>
        </w:rPr>
        <w:t>п</w:t>
      </w:r>
      <w:proofErr w:type="gramEnd"/>
      <w:r w:rsidRPr="00670C92">
        <w:rPr>
          <w:rFonts w:ascii="Times New Roman" w:eastAsia="Arial" w:hAnsi="Times New Roman"/>
          <w:iCs/>
          <w:kern w:val="1"/>
          <w:sz w:val="24"/>
          <w:szCs w:val="24"/>
          <w:lang w:val="ru-RU" w:eastAsia="zh-CN"/>
        </w:rPr>
        <w:t>ідстави, які передбачають не подання відповідних документів. У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rsidR="00016C90" w:rsidRPr="00670C92" w:rsidRDefault="00016C90" w:rsidP="00016C90">
      <w:pPr>
        <w:suppressAutoHyphens/>
        <w:spacing w:after="0" w:line="240" w:lineRule="auto"/>
        <w:ind w:firstLine="284"/>
        <w:jc w:val="both"/>
        <w:rPr>
          <w:rFonts w:ascii="Times New Roman" w:eastAsia="Arial" w:hAnsi="Times New Roman"/>
          <w:iCs/>
          <w:kern w:val="1"/>
          <w:sz w:val="24"/>
          <w:szCs w:val="24"/>
          <w:lang w:val="ru-RU" w:eastAsia="zh-CN"/>
        </w:rPr>
      </w:pPr>
      <w:r w:rsidRPr="00670C92">
        <w:rPr>
          <w:rFonts w:ascii="Times New Roman" w:eastAsia="Arial" w:hAnsi="Times New Roman"/>
          <w:iCs/>
          <w:kern w:val="1"/>
          <w:sz w:val="24"/>
          <w:szCs w:val="24"/>
          <w:lang w:val="ru-RU" w:eastAsia="zh-CN"/>
        </w:rPr>
        <w:t>г) визначення учасником конфіденційною інформацію, що не може бути визначена як конфіденційна відповідно до вимог частини другої статті 28 цього Закону, спричинить відхилення тендерної пропозиції.</w:t>
      </w:r>
      <w:r w:rsidRPr="00670C92">
        <w:rPr>
          <w:rFonts w:ascii="Times New Roman" w:hAnsi="Times New Roman"/>
          <w:sz w:val="24"/>
          <w:szCs w:val="24"/>
          <w:lang w:val="ru-RU"/>
        </w:rPr>
        <w:t xml:space="preserve"> </w:t>
      </w:r>
    </w:p>
    <w:p w:rsidR="00016C90" w:rsidRPr="00670C92" w:rsidRDefault="00016C90" w:rsidP="00016C90">
      <w:pPr>
        <w:ind w:firstLine="284"/>
        <w:jc w:val="both"/>
        <w:outlineLvl w:val="0"/>
        <w:rPr>
          <w:rFonts w:ascii="Times New Roman" w:hAnsi="Times New Roman"/>
          <w:sz w:val="24"/>
          <w:szCs w:val="24"/>
          <w:lang w:val="ru-RU"/>
        </w:rPr>
      </w:pPr>
      <w:r w:rsidRPr="00670C92">
        <w:rPr>
          <w:rFonts w:ascii="Times New Roman" w:hAnsi="Times New Roman"/>
          <w:iCs/>
          <w:sz w:val="24"/>
          <w:szCs w:val="24"/>
          <w:lang w:val="ru-RU"/>
        </w:rPr>
        <w:t xml:space="preserve">д) якщо учасник торгів </w:t>
      </w:r>
      <w:proofErr w:type="gramStart"/>
      <w:r w:rsidRPr="00670C92">
        <w:rPr>
          <w:rFonts w:ascii="Times New Roman" w:hAnsi="Times New Roman"/>
          <w:iCs/>
          <w:sz w:val="24"/>
          <w:szCs w:val="24"/>
          <w:lang w:val="ru-RU"/>
        </w:rPr>
        <w:t>в</w:t>
      </w:r>
      <w:proofErr w:type="gramEnd"/>
      <w:r w:rsidRPr="00670C92">
        <w:rPr>
          <w:rFonts w:ascii="Times New Roman" w:hAnsi="Times New Roman"/>
          <w:iCs/>
          <w:sz w:val="24"/>
          <w:szCs w:val="24"/>
          <w:lang w:val="ru-RU"/>
        </w:rPr>
        <w:t xml:space="preserve">ідповідно до норм чинного Законодавства або учасник-нерезидент відповідно до норм законодавства країни реєстрації не зобов’язаний складати якийсь зі вказаних документів, які вимагаються замовником для підтвердження відповідності </w:t>
      </w:r>
      <w:r w:rsidRPr="00670C92">
        <w:rPr>
          <w:rFonts w:ascii="Times New Roman" w:hAnsi="Times New Roman"/>
          <w:iCs/>
          <w:sz w:val="24"/>
          <w:szCs w:val="24"/>
          <w:lang w:val="ru-RU"/>
        </w:rPr>
        <w:lastRenderedPageBreak/>
        <w:t>пропозиції кваліфікаційним та іншим вимогам, то такий Учасник надає лист-роз’яснення в довільній формі</w:t>
      </w:r>
      <w:r w:rsidRPr="00670C92">
        <w:rPr>
          <w:rFonts w:ascii="Times New Roman" w:hAnsi="Times New Roman"/>
          <w:sz w:val="24"/>
          <w:szCs w:val="24"/>
          <w:lang w:val="ru-RU"/>
        </w:rPr>
        <w:t xml:space="preserve">, за власноручним </w:t>
      </w:r>
      <w:proofErr w:type="gramStart"/>
      <w:r w:rsidRPr="00670C92">
        <w:rPr>
          <w:rFonts w:ascii="Times New Roman" w:hAnsi="Times New Roman"/>
          <w:sz w:val="24"/>
          <w:szCs w:val="24"/>
          <w:lang w:val="ru-RU"/>
        </w:rPr>
        <w:t>п</w:t>
      </w:r>
      <w:proofErr w:type="gramEnd"/>
      <w:r w:rsidRPr="00670C92">
        <w:rPr>
          <w:rFonts w:ascii="Times New Roman" w:hAnsi="Times New Roman"/>
          <w:sz w:val="24"/>
          <w:szCs w:val="24"/>
          <w:lang w:val="ru-RU"/>
        </w:rPr>
        <w:t>ідписом уповноваженої особи Учасника та завірений печаткою у разі використання, в якому визначає законодавчі підстави ненадання зазначених вище документів, в якому вказуються причини відсутності даного документу та посилання на конкретні статті чинного законодавства України (якщо таке має місце бути).</w:t>
      </w:r>
    </w:p>
    <w:p w:rsidR="00016C90" w:rsidRPr="00670C92" w:rsidRDefault="00016C90" w:rsidP="00016C90">
      <w:pPr>
        <w:ind w:firstLine="284"/>
        <w:jc w:val="both"/>
        <w:outlineLvl w:val="0"/>
        <w:rPr>
          <w:rFonts w:ascii="Times New Roman" w:hAnsi="Times New Roman"/>
          <w:b/>
          <w:i/>
          <w:sz w:val="24"/>
          <w:szCs w:val="24"/>
          <w:lang w:val="ru-RU"/>
        </w:rPr>
      </w:pPr>
      <w:r w:rsidRPr="00670C92">
        <w:rPr>
          <w:rFonts w:ascii="Times New Roman" w:hAnsi="Times New Roman"/>
          <w:b/>
          <w:i/>
          <w:sz w:val="24"/>
          <w:szCs w:val="24"/>
          <w:lang w:val="ru-RU"/>
        </w:rPr>
        <w:t>е) вимоги документації, які дублюються в частині надання учасниками одного й того ж документа декілька разів, можуть надаватися ним лише один раз.</w:t>
      </w:r>
    </w:p>
    <w:p w:rsidR="00016C90" w:rsidRPr="00670C92" w:rsidRDefault="00016C90" w:rsidP="00016C90">
      <w:pPr>
        <w:spacing w:after="0" w:line="240" w:lineRule="auto"/>
        <w:ind w:firstLine="284"/>
        <w:jc w:val="both"/>
        <w:outlineLvl w:val="0"/>
        <w:rPr>
          <w:rFonts w:ascii="Times New Roman" w:hAnsi="Times New Roman"/>
          <w:b/>
          <w:i/>
          <w:sz w:val="24"/>
          <w:szCs w:val="24"/>
          <w:lang w:val="ru-RU"/>
        </w:rPr>
      </w:pPr>
      <w:r w:rsidRPr="00670C92">
        <w:rPr>
          <w:rFonts w:ascii="Times New Roman" w:hAnsi="Times New Roman"/>
          <w:sz w:val="24"/>
          <w:szCs w:val="24"/>
          <w:lang w:val="ru-RU"/>
        </w:rPr>
        <w:t>Звертаємо вашу увагу на те, що наразі відсутні жодні офіційні роз’яснення Уповноваженого органу щодо застосування норм стосовно відкритих єдиних державних реє</w:t>
      </w:r>
      <w:proofErr w:type="gramStart"/>
      <w:r w:rsidRPr="00670C92">
        <w:rPr>
          <w:rFonts w:ascii="Times New Roman" w:hAnsi="Times New Roman"/>
          <w:sz w:val="24"/>
          <w:szCs w:val="24"/>
          <w:lang w:val="ru-RU"/>
        </w:rPr>
        <w:t>стр</w:t>
      </w:r>
      <w:proofErr w:type="gramEnd"/>
      <w:r w:rsidRPr="00670C92">
        <w:rPr>
          <w:rFonts w:ascii="Times New Roman" w:hAnsi="Times New Roman"/>
          <w:sz w:val="24"/>
          <w:szCs w:val="24"/>
          <w:lang w:val="ru-RU"/>
        </w:rPr>
        <w:t>ів, доступ до яких є вільним, та порядку роботи замовника з даними реєстрами. Отже, допоки офіційного роз’яснення Уповноваженого органу разом з інформацією про перелік відкритих єдиних державних реє</w:t>
      </w:r>
      <w:proofErr w:type="gramStart"/>
      <w:r w:rsidRPr="00670C92">
        <w:rPr>
          <w:rFonts w:ascii="Times New Roman" w:hAnsi="Times New Roman"/>
          <w:sz w:val="24"/>
          <w:szCs w:val="24"/>
          <w:lang w:val="ru-RU"/>
        </w:rPr>
        <w:t>стр</w:t>
      </w:r>
      <w:proofErr w:type="gramEnd"/>
      <w:r w:rsidRPr="00670C92">
        <w:rPr>
          <w:rFonts w:ascii="Times New Roman" w:hAnsi="Times New Roman"/>
          <w:sz w:val="24"/>
          <w:szCs w:val="24"/>
          <w:lang w:val="ru-RU"/>
        </w:rPr>
        <w:t>ів, доступ до яких є вільним, не надано, Замовником вимагається від переможця документальне підтвердження у вигляді довідки у довільній формі з інформацією про те, що службова (посадова) особа учасника процедури закупі</w:t>
      </w:r>
      <w:proofErr w:type="gramStart"/>
      <w:r w:rsidRPr="00670C92">
        <w:rPr>
          <w:rFonts w:ascii="Times New Roman" w:hAnsi="Times New Roman"/>
          <w:sz w:val="24"/>
          <w:szCs w:val="24"/>
          <w:lang w:val="ru-RU"/>
        </w:rPr>
        <w:t>вл</w:t>
      </w:r>
      <w:proofErr w:type="gramEnd"/>
      <w:r w:rsidRPr="00670C92">
        <w:rPr>
          <w:rFonts w:ascii="Times New Roman" w:hAnsi="Times New Roman"/>
          <w:sz w:val="24"/>
          <w:szCs w:val="24"/>
          <w:lang w:val="ru-RU"/>
        </w:rPr>
        <w:t>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6C90" w:rsidRPr="00670C92" w:rsidRDefault="00016C90" w:rsidP="00016C90">
      <w:pPr>
        <w:spacing w:after="0" w:line="240" w:lineRule="auto"/>
        <w:jc w:val="both"/>
        <w:rPr>
          <w:rFonts w:ascii="Times New Roman" w:hAnsi="Times New Roman"/>
          <w:b/>
          <w:bCs/>
          <w:sz w:val="24"/>
          <w:szCs w:val="24"/>
          <w:lang w:val="ru-RU"/>
        </w:rPr>
      </w:pPr>
      <w:r w:rsidRPr="00670C92">
        <w:rPr>
          <w:rFonts w:ascii="Times New Roman" w:hAnsi="Times New Roman"/>
          <w:b/>
          <w:bCs/>
          <w:sz w:val="24"/>
          <w:szCs w:val="24"/>
          <w:lang w:val="ru-RU"/>
        </w:rPr>
        <w:t xml:space="preserve">За </w:t>
      </w:r>
      <w:proofErr w:type="gramStart"/>
      <w:r w:rsidRPr="00670C92">
        <w:rPr>
          <w:rFonts w:ascii="Times New Roman" w:hAnsi="Times New Roman"/>
          <w:b/>
          <w:bCs/>
          <w:sz w:val="24"/>
          <w:szCs w:val="24"/>
          <w:lang w:val="ru-RU"/>
        </w:rPr>
        <w:t>п</w:t>
      </w:r>
      <w:proofErr w:type="gramEnd"/>
      <w:r w:rsidRPr="00670C92">
        <w:rPr>
          <w:rFonts w:ascii="Times New Roman" w:hAnsi="Times New Roman"/>
          <w:b/>
          <w:bCs/>
          <w:sz w:val="24"/>
          <w:szCs w:val="24"/>
          <w:lang w:val="ru-RU"/>
        </w:rPr>
        <w:t>ідроблення документів Учасник торгів несе кримінальну відповідальність згідно зі  ст. 358 Кримінального кодексу України.</w:t>
      </w:r>
    </w:p>
    <w:p w:rsidR="00016C90" w:rsidRPr="00670C92" w:rsidRDefault="00016C90" w:rsidP="00016C90">
      <w:pPr>
        <w:suppressAutoHyphens/>
        <w:spacing w:after="0" w:line="240" w:lineRule="auto"/>
        <w:rPr>
          <w:rFonts w:ascii="Times New Roman" w:eastAsia="Times New Roman" w:hAnsi="Times New Roman" w:cs="Times New Roman"/>
          <w:b/>
          <w:bCs/>
          <w:sz w:val="24"/>
          <w:szCs w:val="24"/>
          <w:lang w:val="ru-RU" w:eastAsia="ar-SA"/>
        </w:rPr>
      </w:pPr>
    </w:p>
    <w:p w:rsidR="00016C90" w:rsidRPr="00086AF7" w:rsidRDefault="00016C90" w:rsidP="00016C90">
      <w:pPr>
        <w:suppressAutoHyphens/>
        <w:spacing w:after="0" w:line="240" w:lineRule="auto"/>
        <w:rPr>
          <w:rFonts w:ascii="Times New Roman" w:eastAsia="Times New Roman" w:hAnsi="Times New Roman" w:cs="Times New Roman"/>
          <w:b/>
          <w:bCs/>
          <w:sz w:val="24"/>
          <w:szCs w:val="24"/>
          <w:lang w:val="uk-UA" w:eastAsia="ar-SA"/>
        </w:rPr>
      </w:pPr>
    </w:p>
    <w:p w:rsidR="00016C90" w:rsidRDefault="00016C90" w:rsidP="00016C90">
      <w:pPr>
        <w:suppressAutoHyphens/>
        <w:spacing w:after="0" w:line="240" w:lineRule="auto"/>
        <w:rPr>
          <w:rFonts w:ascii="Times New Roman" w:eastAsia="Times New Roman" w:hAnsi="Times New Roman" w:cs="Times New Roman"/>
          <w:b/>
          <w:bCs/>
          <w:sz w:val="24"/>
          <w:szCs w:val="24"/>
          <w:lang w:val="uk-UA" w:eastAsia="ar-SA"/>
        </w:rPr>
      </w:pPr>
    </w:p>
    <w:p w:rsidR="00016C90" w:rsidRDefault="00016C90" w:rsidP="00016C90">
      <w:pPr>
        <w:suppressAutoHyphens/>
        <w:spacing w:after="0" w:line="240" w:lineRule="auto"/>
        <w:rPr>
          <w:rFonts w:ascii="Times New Roman" w:eastAsia="Times New Roman" w:hAnsi="Times New Roman" w:cs="Times New Roman"/>
          <w:b/>
          <w:bCs/>
          <w:sz w:val="24"/>
          <w:szCs w:val="24"/>
          <w:lang w:val="uk-UA" w:eastAsia="ar-SA"/>
        </w:rPr>
      </w:pPr>
    </w:p>
    <w:p w:rsidR="00016C90" w:rsidRDefault="00016C90" w:rsidP="00016C90">
      <w:pPr>
        <w:suppressAutoHyphens/>
        <w:spacing w:after="0" w:line="240" w:lineRule="auto"/>
        <w:rPr>
          <w:rFonts w:ascii="Times New Roman" w:eastAsia="Times New Roman" w:hAnsi="Times New Roman" w:cs="Times New Roman"/>
          <w:b/>
          <w:bCs/>
          <w:sz w:val="24"/>
          <w:szCs w:val="24"/>
          <w:lang w:val="uk-UA" w:eastAsia="ar-SA"/>
        </w:rPr>
      </w:pPr>
    </w:p>
    <w:p w:rsidR="00016C90" w:rsidRDefault="00016C90" w:rsidP="00016C90">
      <w:pPr>
        <w:suppressAutoHyphens/>
        <w:spacing w:after="0" w:line="240" w:lineRule="auto"/>
        <w:rPr>
          <w:rFonts w:ascii="Times New Roman" w:eastAsia="Times New Roman" w:hAnsi="Times New Roman" w:cs="Times New Roman"/>
          <w:b/>
          <w:bCs/>
          <w:sz w:val="24"/>
          <w:szCs w:val="24"/>
          <w:lang w:val="uk-UA" w:eastAsia="ar-SA"/>
        </w:rPr>
      </w:pPr>
    </w:p>
    <w:p w:rsidR="00016C90" w:rsidRDefault="00016C90" w:rsidP="00016C90">
      <w:pPr>
        <w:suppressAutoHyphens/>
        <w:spacing w:after="0" w:line="240" w:lineRule="auto"/>
        <w:rPr>
          <w:rFonts w:ascii="Times New Roman" w:eastAsia="Times New Roman" w:hAnsi="Times New Roman" w:cs="Times New Roman"/>
          <w:b/>
          <w:bCs/>
          <w:sz w:val="24"/>
          <w:szCs w:val="24"/>
          <w:lang w:val="uk-UA" w:eastAsia="ar-SA"/>
        </w:rPr>
      </w:pPr>
    </w:p>
    <w:p w:rsidR="00016C90" w:rsidRDefault="00016C90" w:rsidP="00016C90">
      <w:pPr>
        <w:suppressAutoHyphens/>
        <w:spacing w:after="0" w:line="240" w:lineRule="auto"/>
        <w:rPr>
          <w:rFonts w:ascii="Times New Roman" w:eastAsia="Times New Roman" w:hAnsi="Times New Roman" w:cs="Times New Roman"/>
          <w:b/>
          <w:bCs/>
          <w:sz w:val="24"/>
          <w:szCs w:val="24"/>
          <w:lang w:val="uk-UA" w:eastAsia="ar-SA"/>
        </w:rPr>
      </w:pPr>
    </w:p>
    <w:p w:rsidR="00016C90" w:rsidRDefault="00016C90" w:rsidP="00016C90">
      <w:pPr>
        <w:suppressAutoHyphens/>
        <w:spacing w:after="0" w:line="240" w:lineRule="auto"/>
        <w:rPr>
          <w:rFonts w:ascii="Times New Roman" w:eastAsia="Times New Roman" w:hAnsi="Times New Roman" w:cs="Times New Roman"/>
          <w:b/>
          <w:bCs/>
          <w:sz w:val="24"/>
          <w:szCs w:val="24"/>
          <w:lang w:val="uk-UA" w:eastAsia="ar-SA"/>
        </w:rPr>
      </w:pPr>
    </w:p>
    <w:p w:rsidR="00016C90" w:rsidRDefault="00016C90" w:rsidP="00016C90">
      <w:pPr>
        <w:suppressAutoHyphens/>
        <w:spacing w:after="0" w:line="240" w:lineRule="auto"/>
        <w:rPr>
          <w:rFonts w:ascii="Times New Roman" w:eastAsia="Times New Roman" w:hAnsi="Times New Roman" w:cs="Times New Roman"/>
          <w:b/>
          <w:bCs/>
          <w:sz w:val="24"/>
          <w:szCs w:val="24"/>
          <w:lang w:val="uk-UA" w:eastAsia="ar-SA"/>
        </w:rPr>
      </w:pPr>
    </w:p>
    <w:p w:rsidR="00016C90" w:rsidRDefault="00016C90" w:rsidP="00016C90">
      <w:pPr>
        <w:suppressAutoHyphens/>
        <w:spacing w:after="0" w:line="240" w:lineRule="auto"/>
        <w:rPr>
          <w:rFonts w:ascii="Times New Roman" w:eastAsia="Times New Roman" w:hAnsi="Times New Roman" w:cs="Times New Roman"/>
          <w:b/>
          <w:bCs/>
          <w:sz w:val="24"/>
          <w:szCs w:val="24"/>
          <w:lang w:val="uk-UA" w:eastAsia="ar-SA"/>
        </w:rPr>
      </w:pPr>
    </w:p>
    <w:p w:rsidR="00016C90" w:rsidRDefault="00016C90" w:rsidP="00016C90">
      <w:pPr>
        <w:suppressAutoHyphens/>
        <w:spacing w:after="0" w:line="240" w:lineRule="auto"/>
        <w:rPr>
          <w:rFonts w:ascii="Times New Roman" w:eastAsia="Times New Roman" w:hAnsi="Times New Roman" w:cs="Times New Roman"/>
          <w:b/>
          <w:bCs/>
          <w:sz w:val="24"/>
          <w:szCs w:val="24"/>
          <w:lang w:val="uk-UA" w:eastAsia="ar-SA"/>
        </w:rPr>
      </w:pPr>
    </w:p>
    <w:p w:rsidR="00016C90" w:rsidRDefault="00016C90" w:rsidP="00016C90">
      <w:pPr>
        <w:suppressAutoHyphens/>
        <w:spacing w:after="0" w:line="240" w:lineRule="auto"/>
        <w:rPr>
          <w:rFonts w:ascii="Times New Roman" w:eastAsia="Times New Roman" w:hAnsi="Times New Roman" w:cs="Times New Roman"/>
          <w:b/>
          <w:bCs/>
          <w:sz w:val="24"/>
          <w:szCs w:val="24"/>
          <w:lang w:val="uk-UA" w:eastAsia="ar-SA"/>
        </w:rPr>
      </w:pPr>
    </w:p>
    <w:p w:rsidR="00016C90" w:rsidRDefault="00016C90" w:rsidP="00016C90">
      <w:pPr>
        <w:suppressAutoHyphens/>
        <w:spacing w:after="0" w:line="240" w:lineRule="auto"/>
        <w:rPr>
          <w:rFonts w:ascii="Times New Roman" w:eastAsia="Times New Roman" w:hAnsi="Times New Roman" w:cs="Times New Roman"/>
          <w:b/>
          <w:bCs/>
          <w:sz w:val="24"/>
          <w:szCs w:val="24"/>
          <w:lang w:val="uk-UA" w:eastAsia="ar-SA"/>
        </w:rPr>
      </w:pPr>
    </w:p>
    <w:p w:rsidR="00016C90" w:rsidRDefault="00016C90" w:rsidP="00016C90">
      <w:pPr>
        <w:suppressAutoHyphens/>
        <w:spacing w:after="0" w:line="240" w:lineRule="auto"/>
        <w:rPr>
          <w:rFonts w:ascii="Times New Roman" w:eastAsia="Times New Roman" w:hAnsi="Times New Roman" w:cs="Times New Roman"/>
          <w:b/>
          <w:bCs/>
          <w:sz w:val="24"/>
          <w:szCs w:val="24"/>
          <w:lang w:val="uk-UA" w:eastAsia="ar-SA"/>
        </w:rPr>
      </w:pPr>
    </w:p>
    <w:p w:rsidR="00016C90" w:rsidRDefault="00016C90" w:rsidP="00016C90">
      <w:pPr>
        <w:suppressAutoHyphens/>
        <w:spacing w:after="0" w:line="240" w:lineRule="auto"/>
        <w:rPr>
          <w:rFonts w:ascii="Times New Roman" w:eastAsia="Times New Roman" w:hAnsi="Times New Roman" w:cs="Times New Roman"/>
          <w:b/>
          <w:bCs/>
          <w:sz w:val="24"/>
          <w:szCs w:val="24"/>
          <w:lang w:val="uk-UA" w:eastAsia="ar-SA"/>
        </w:rPr>
      </w:pPr>
    </w:p>
    <w:p w:rsidR="00016C90" w:rsidRDefault="00016C90" w:rsidP="00016C90">
      <w:pPr>
        <w:suppressAutoHyphens/>
        <w:spacing w:after="0" w:line="240" w:lineRule="auto"/>
        <w:rPr>
          <w:rFonts w:ascii="Times New Roman" w:eastAsia="Times New Roman" w:hAnsi="Times New Roman" w:cs="Times New Roman"/>
          <w:b/>
          <w:bCs/>
          <w:sz w:val="24"/>
          <w:szCs w:val="24"/>
          <w:lang w:val="uk-UA" w:eastAsia="ar-SA"/>
        </w:rPr>
      </w:pPr>
    </w:p>
    <w:p w:rsidR="00016C90" w:rsidRDefault="00016C90" w:rsidP="00016C90">
      <w:pPr>
        <w:suppressAutoHyphens/>
        <w:spacing w:after="0" w:line="240" w:lineRule="auto"/>
        <w:rPr>
          <w:rFonts w:ascii="Times New Roman" w:eastAsia="Times New Roman" w:hAnsi="Times New Roman" w:cs="Times New Roman"/>
          <w:b/>
          <w:bCs/>
          <w:sz w:val="24"/>
          <w:szCs w:val="24"/>
          <w:lang w:val="uk-UA" w:eastAsia="ar-SA"/>
        </w:rPr>
      </w:pPr>
    </w:p>
    <w:p w:rsidR="00016C90" w:rsidRDefault="00016C90" w:rsidP="00016C90">
      <w:pPr>
        <w:suppressAutoHyphens/>
        <w:spacing w:after="0" w:line="240" w:lineRule="auto"/>
        <w:rPr>
          <w:rFonts w:ascii="Times New Roman" w:eastAsia="Times New Roman" w:hAnsi="Times New Roman" w:cs="Times New Roman"/>
          <w:b/>
          <w:bCs/>
          <w:sz w:val="24"/>
          <w:szCs w:val="24"/>
          <w:lang w:val="uk-UA" w:eastAsia="ar-SA"/>
        </w:rPr>
      </w:pPr>
    </w:p>
    <w:p w:rsidR="00016C90" w:rsidRDefault="00016C90" w:rsidP="00016C90">
      <w:pPr>
        <w:suppressAutoHyphens/>
        <w:spacing w:after="0" w:line="240" w:lineRule="auto"/>
        <w:rPr>
          <w:rFonts w:ascii="Times New Roman" w:eastAsia="Times New Roman" w:hAnsi="Times New Roman" w:cs="Times New Roman"/>
          <w:b/>
          <w:bCs/>
          <w:sz w:val="24"/>
          <w:szCs w:val="24"/>
          <w:lang w:val="uk-UA" w:eastAsia="ar-SA"/>
        </w:rPr>
      </w:pPr>
    </w:p>
    <w:p w:rsidR="00016C90" w:rsidRDefault="00016C90" w:rsidP="00016C90">
      <w:pPr>
        <w:suppressAutoHyphens/>
        <w:spacing w:after="0" w:line="240" w:lineRule="auto"/>
        <w:rPr>
          <w:rFonts w:ascii="Times New Roman" w:eastAsia="Times New Roman" w:hAnsi="Times New Roman" w:cs="Times New Roman"/>
          <w:b/>
          <w:bCs/>
          <w:sz w:val="24"/>
          <w:szCs w:val="24"/>
          <w:lang w:val="uk-UA" w:eastAsia="ar-SA"/>
        </w:rPr>
      </w:pPr>
    </w:p>
    <w:p w:rsidR="00016C90" w:rsidRDefault="00016C90" w:rsidP="00016C90">
      <w:pPr>
        <w:suppressAutoHyphens/>
        <w:spacing w:after="0" w:line="240" w:lineRule="auto"/>
        <w:rPr>
          <w:rFonts w:ascii="Times New Roman" w:eastAsia="Times New Roman" w:hAnsi="Times New Roman" w:cs="Times New Roman"/>
          <w:b/>
          <w:bCs/>
          <w:sz w:val="24"/>
          <w:szCs w:val="24"/>
          <w:lang w:val="uk-UA" w:eastAsia="ar-SA"/>
        </w:rPr>
      </w:pPr>
    </w:p>
    <w:p w:rsidR="00016C90" w:rsidRDefault="00016C90" w:rsidP="00016C90">
      <w:pPr>
        <w:suppressAutoHyphens/>
        <w:spacing w:after="0" w:line="240" w:lineRule="auto"/>
        <w:rPr>
          <w:rFonts w:ascii="Times New Roman" w:eastAsia="Times New Roman" w:hAnsi="Times New Roman" w:cs="Times New Roman"/>
          <w:b/>
          <w:bCs/>
          <w:sz w:val="24"/>
          <w:szCs w:val="24"/>
          <w:lang w:val="uk-UA" w:eastAsia="ar-SA"/>
        </w:rPr>
      </w:pPr>
    </w:p>
    <w:p w:rsidR="00016C90" w:rsidRDefault="00016C90" w:rsidP="00016C90">
      <w:pPr>
        <w:suppressAutoHyphens/>
        <w:spacing w:after="0" w:line="240" w:lineRule="auto"/>
        <w:rPr>
          <w:rFonts w:ascii="Times New Roman" w:eastAsia="Times New Roman" w:hAnsi="Times New Roman" w:cs="Times New Roman"/>
          <w:b/>
          <w:bCs/>
          <w:sz w:val="24"/>
          <w:szCs w:val="24"/>
          <w:lang w:val="uk-UA" w:eastAsia="ar-SA"/>
        </w:rPr>
      </w:pPr>
    </w:p>
    <w:p w:rsidR="00016C90" w:rsidRDefault="00016C90" w:rsidP="00016C90">
      <w:pPr>
        <w:suppressAutoHyphens/>
        <w:spacing w:after="0" w:line="240" w:lineRule="auto"/>
        <w:rPr>
          <w:rFonts w:ascii="Times New Roman" w:eastAsia="Times New Roman" w:hAnsi="Times New Roman" w:cs="Times New Roman"/>
          <w:b/>
          <w:bCs/>
          <w:sz w:val="24"/>
          <w:szCs w:val="24"/>
          <w:lang w:val="uk-UA" w:eastAsia="ar-SA"/>
        </w:rPr>
      </w:pPr>
    </w:p>
    <w:p w:rsidR="00016C90" w:rsidRDefault="00016C90" w:rsidP="00016C90">
      <w:pPr>
        <w:suppressAutoHyphens/>
        <w:spacing w:after="0" w:line="240" w:lineRule="auto"/>
        <w:rPr>
          <w:rFonts w:ascii="Times New Roman" w:eastAsia="Times New Roman" w:hAnsi="Times New Roman" w:cs="Times New Roman"/>
          <w:b/>
          <w:bCs/>
          <w:sz w:val="24"/>
          <w:szCs w:val="24"/>
          <w:lang w:val="uk-UA" w:eastAsia="ar-SA"/>
        </w:rPr>
      </w:pPr>
    </w:p>
    <w:p w:rsidR="00016C90" w:rsidRDefault="00016C90" w:rsidP="00016C90">
      <w:pPr>
        <w:suppressAutoHyphens/>
        <w:spacing w:after="0" w:line="240" w:lineRule="auto"/>
        <w:rPr>
          <w:rFonts w:ascii="Times New Roman" w:eastAsia="Times New Roman" w:hAnsi="Times New Roman" w:cs="Times New Roman"/>
          <w:b/>
          <w:bCs/>
          <w:sz w:val="24"/>
          <w:szCs w:val="24"/>
          <w:lang w:val="uk-UA" w:eastAsia="ar-SA"/>
        </w:rPr>
      </w:pPr>
    </w:p>
    <w:p w:rsidR="002F14B9" w:rsidRDefault="002F14B9" w:rsidP="00016C90">
      <w:pPr>
        <w:suppressAutoHyphens/>
        <w:spacing w:after="0" w:line="240" w:lineRule="auto"/>
        <w:rPr>
          <w:rFonts w:ascii="Times New Roman" w:eastAsia="Times New Roman" w:hAnsi="Times New Roman" w:cs="Times New Roman"/>
          <w:b/>
          <w:bCs/>
          <w:sz w:val="24"/>
          <w:szCs w:val="24"/>
          <w:lang w:val="uk-UA" w:eastAsia="ar-SA"/>
        </w:rPr>
      </w:pPr>
    </w:p>
    <w:p w:rsidR="00016C90" w:rsidRDefault="00016C90" w:rsidP="00016C90">
      <w:pPr>
        <w:suppressAutoHyphens/>
        <w:spacing w:after="0" w:line="240" w:lineRule="auto"/>
        <w:rPr>
          <w:rFonts w:ascii="Times New Roman" w:eastAsia="Times New Roman" w:hAnsi="Times New Roman" w:cs="Times New Roman"/>
          <w:b/>
          <w:bCs/>
          <w:sz w:val="24"/>
          <w:szCs w:val="24"/>
          <w:lang w:val="uk-UA" w:eastAsia="ar-SA"/>
        </w:rPr>
      </w:pPr>
    </w:p>
    <w:p w:rsidR="00016C90" w:rsidRDefault="00016C90" w:rsidP="00016C90">
      <w:pPr>
        <w:suppressAutoHyphens/>
        <w:spacing w:after="0" w:line="240" w:lineRule="auto"/>
        <w:rPr>
          <w:rFonts w:ascii="Times New Roman" w:eastAsia="Times New Roman" w:hAnsi="Times New Roman" w:cs="Times New Roman"/>
          <w:b/>
          <w:bCs/>
          <w:sz w:val="24"/>
          <w:szCs w:val="24"/>
          <w:lang w:val="uk-UA" w:eastAsia="ar-SA"/>
        </w:rPr>
      </w:pPr>
    </w:p>
    <w:p w:rsidR="00016C90" w:rsidRPr="00086AF7" w:rsidRDefault="00016C90" w:rsidP="00016C90">
      <w:pPr>
        <w:suppressAutoHyphens/>
        <w:spacing w:after="0" w:line="240" w:lineRule="auto"/>
        <w:rPr>
          <w:rFonts w:ascii="Times New Roman" w:eastAsia="Times New Roman" w:hAnsi="Times New Roman" w:cs="Times New Roman"/>
          <w:b/>
          <w:bCs/>
          <w:sz w:val="24"/>
          <w:szCs w:val="24"/>
          <w:lang w:val="uk-UA" w:eastAsia="ar-SA"/>
        </w:rPr>
      </w:pPr>
    </w:p>
    <w:p w:rsidR="00DC2A00" w:rsidRPr="00AF42A7" w:rsidRDefault="00AF42A7" w:rsidP="00016C90">
      <w:pPr>
        <w:suppressAutoHyphens/>
        <w:spacing w:after="0" w:line="240" w:lineRule="auto"/>
        <w:ind w:right="140"/>
        <w:jc w:val="right"/>
        <w:rPr>
          <w:rFonts w:ascii="Times New Roman" w:eastAsia="Times New Roman" w:hAnsi="Times New Roman" w:cs="Times New Roman"/>
          <w:bCs/>
          <w:i/>
          <w:sz w:val="24"/>
          <w:szCs w:val="24"/>
          <w:lang w:val="uk-UA" w:eastAsia="ar-SA"/>
        </w:rPr>
      </w:pPr>
      <w:r>
        <w:rPr>
          <w:rFonts w:ascii="Times New Roman" w:eastAsia="Times New Roman" w:hAnsi="Times New Roman" w:cs="Times New Roman"/>
          <w:bCs/>
          <w:i/>
          <w:sz w:val="24"/>
          <w:szCs w:val="24"/>
          <w:lang w:val="ru-RU" w:eastAsia="ar-SA"/>
        </w:rPr>
        <w:lastRenderedPageBreak/>
        <w:t xml:space="preserve">  Додаток</w:t>
      </w:r>
      <w:r w:rsidR="00DC2A00" w:rsidRPr="00AF42A7">
        <w:rPr>
          <w:rFonts w:ascii="Times New Roman" w:eastAsia="Times New Roman" w:hAnsi="Times New Roman" w:cs="Times New Roman"/>
          <w:bCs/>
          <w:i/>
          <w:sz w:val="24"/>
          <w:szCs w:val="24"/>
          <w:lang w:val="ru-RU" w:eastAsia="ar-SA"/>
        </w:rPr>
        <w:t xml:space="preserve"> </w:t>
      </w:r>
      <w:r w:rsidR="00DC2A00" w:rsidRPr="00AF42A7">
        <w:rPr>
          <w:rFonts w:ascii="Times New Roman" w:eastAsia="Times New Roman" w:hAnsi="Times New Roman" w:cs="Times New Roman"/>
          <w:bCs/>
          <w:i/>
          <w:sz w:val="24"/>
          <w:szCs w:val="24"/>
          <w:lang w:val="uk-UA" w:eastAsia="ar-SA"/>
        </w:rPr>
        <w:t>4</w:t>
      </w:r>
    </w:p>
    <w:p w:rsidR="002F47F4" w:rsidRPr="002F47F4" w:rsidRDefault="002F47F4" w:rsidP="002F47F4">
      <w:pPr>
        <w:spacing w:line="240" w:lineRule="auto"/>
        <w:ind w:left="-900" w:right="-365"/>
        <w:jc w:val="center"/>
        <w:rPr>
          <w:rFonts w:ascii="Times New Roman" w:hAnsi="Times New Roman" w:cs="Times New Roman"/>
          <w:b/>
          <w:noProof/>
          <w:sz w:val="24"/>
          <w:szCs w:val="24"/>
          <w:lang w:val="uk-UA" w:eastAsia="ru-RU"/>
        </w:rPr>
      </w:pPr>
      <w:r w:rsidRPr="002F47F4">
        <w:rPr>
          <w:rFonts w:ascii="Times New Roman" w:hAnsi="Times New Roman" w:cs="Times New Roman"/>
          <w:b/>
          <w:noProof/>
          <w:sz w:val="24"/>
          <w:szCs w:val="24"/>
          <w:lang w:val="ru-RU" w:eastAsia="ru-RU"/>
        </w:rPr>
        <w:t xml:space="preserve">ТЕХНІЧНІ ВИМОГИ </w:t>
      </w:r>
    </w:p>
    <w:p w:rsidR="002F47F4" w:rsidRPr="002F47F4" w:rsidRDefault="002F47F4" w:rsidP="002F47F4">
      <w:pPr>
        <w:spacing w:line="240" w:lineRule="auto"/>
        <w:ind w:firstLine="709"/>
        <w:rPr>
          <w:rFonts w:ascii="Times New Roman" w:hAnsi="Times New Roman" w:cs="Times New Roman"/>
          <w:b/>
          <w:bCs/>
          <w:sz w:val="24"/>
          <w:szCs w:val="24"/>
          <w:lang w:val="uk-UA"/>
        </w:rPr>
      </w:pPr>
      <w:r>
        <w:rPr>
          <w:rFonts w:ascii="Times New Roman" w:hAnsi="Times New Roman" w:cs="Times New Roman"/>
          <w:b/>
          <w:sz w:val="24"/>
          <w:szCs w:val="24"/>
          <w:lang w:val="uk-UA"/>
        </w:rPr>
        <w:t xml:space="preserve">                              </w:t>
      </w:r>
      <w:r w:rsidRPr="00AD6F16">
        <w:rPr>
          <w:rFonts w:ascii="Times New Roman" w:hAnsi="Times New Roman" w:cs="Times New Roman"/>
          <w:b/>
          <w:sz w:val="24"/>
          <w:szCs w:val="24"/>
          <w:lang w:val="uk-UA"/>
        </w:rPr>
        <w:t>ДК 021:2015- 09310000-5 - Електрична енергія</w:t>
      </w:r>
      <w:r w:rsidRPr="00086AF7">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lang w:val="ru-RU" w:eastAsia="ru-RU"/>
        </w:rPr>
        <w:t xml:space="preserve"> </w:t>
      </w:r>
    </w:p>
    <w:p w:rsidR="002F47F4" w:rsidRPr="002F47F4" w:rsidRDefault="002F47F4" w:rsidP="002F47F4">
      <w:pPr>
        <w:pStyle w:val="ab"/>
        <w:spacing w:before="0" w:beforeAutospacing="0" w:after="0" w:afterAutospacing="0"/>
        <w:jc w:val="both"/>
        <w:rPr>
          <w:color w:val="000000"/>
        </w:rPr>
      </w:pPr>
      <w:r>
        <w:rPr>
          <w:color w:val="000000"/>
        </w:rPr>
        <w:t xml:space="preserve">       </w:t>
      </w:r>
      <w:r w:rsidRPr="002F47F4">
        <w:rPr>
          <w:color w:val="000000"/>
        </w:rPr>
        <w:t>Умови постачання електричної енергії замовнику повинні відповідати наступним нормативно-правовим актам:</w:t>
      </w:r>
    </w:p>
    <w:p w:rsidR="002F47F4" w:rsidRPr="002F47F4" w:rsidRDefault="002F47F4" w:rsidP="002F47F4">
      <w:pPr>
        <w:pStyle w:val="ab"/>
        <w:spacing w:before="0" w:beforeAutospacing="0" w:after="0" w:afterAutospacing="0"/>
        <w:ind w:firstLine="540"/>
        <w:jc w:val="both"/>
        <w:rPr>
          <w:color w:val="000000"/>
        </w:rPr>
      </w:pPr>
      <w:r w:rsidRPr="002F47F4">
        <w:rPr>
          <w:color w:val="000000"/>
        </w:rPr>
        <w:t>- Закон України «Про ринок електричної енергії» від 13.04.2017 № 2019-VIII Кодекс системи передачі, затверджений постановою НКРЕКП від 14.03.2018 № 309 Кодекс систем розподілу, затверджений постановою НКРЕКП від 14.03.2018 № 310;</w:t>
      </w:r>
    </w:p>
    <w:p w:rsidR="002F47F4" w:rsidRPr="002F47F4" w:rsidRDefault="002F47F4" w:rsidP="002F47F4">
      <w:pPr>
        <w:pStyle w:val="ab"/>
        <w:spacing w:before="0" w:beforeAutospacing="0" w:after="0" w:afterAutospacing="0"/>
        <w:ind w:firstLine="540"/>
        <w:jc w:val="both"/>
        <w:rPr>
          <w:color w:val="000000"/>
        </w:rPr>
      </w:pPr>
      <w:r w:rsidRPr="002F47F4">
        <w:rPr>
          <w:color w:val="000000"/>
        </w:rPr>
        <w:t>- Кодекс комерційного обліку електричної енергії, затверджений постановою НКРЕКП від 14.03.2018 № 311;</w:t>
      </w:r>
    </w:p>
    <w:p w:rsidR="002F47F4" w:rsidRPr="002F47F4" w:rsidRDefault="002F47F4" w:rsidP="002F47F4">
      <w:pPr>
        <w:pStyle w:val="ab"/>
        <w:spacing w:before="0" w:beforeAutospacing="0" w:after="0" w:afterAutospacing="0"/>
        <w:ind w:firstLine="540"/>
        <w:jc w:val="both"/>
        <w:rPr>
          <w:color w:val="000000"/>
        </w:rPr>
      </w:pPr>
      <w:r w:rsidRPr="002F47F4">
        <w:rPr>
          <w:color w:val="000000"/>
        </w:rPr>
        <w:t>- Правила роздрібного ринку електричної енергії, затверджені постановою НКРЕКП від 14.03.2018 № 312;</w:t>
      </w:r>
    </w:p>
    <w:p w:rsidR="002F47F4" w:rsidRPr="002F47F4" w:rsidRDefault="002F47F4" w:rsidP="002F47F4">
      <w:pPr>
        <w:pStyle w:val="ab"/>
        <w:spacing w:before="0" w:beforeAutospacing="0" w:after="0" w:afterAutospacing="0"/>
        <w:ind w:firstLine="540"/>
        <w:jc w:val="both"/>
        <w:rPr>
          <w:color w:val="000000"/>
        </w:rPr>
      </w:pPr>
      <w:r w:rsidRPr="002F47F4">
        <w:rPr>
          <w:color w:val="000000"/>
        </w:rPr>
        <w:t xml:space="preserve"> - Ліцензійні умови провадження господарської діяльності з постачання електричної енергії споживачу, затверджені постановою НКРЕКП від 27.12.2017 № 1469;</w:t>
      </w:r>
    </w:p>
    <w:p w:rsidR="002F47F4" w:rsidRPr="002F47F4" w:rsidRDefault="002F47F4" w:rsidP="002F47F4">
      <w:pPr>
        <w:pStyle w:val="ab"/>
        <w:spacing w:before="0" w:beforeAutospacing="0" w:after="0" w:afterAutospacing="0"/>
        <w:ind w:firstLine="540"/>
        <w:jc w:val="both"/>
        <w:rPr>
          <w:color w:val="000000"/>
        </w:rPr>
      </w:pPr>
      <w:r w:rsidRPr="002F47F4">
        <w:rPr>
          <w:color w:val="000000"/>
        </w:rPr>
        <w:t>- Ліцензійні умови провадження господарської діяльності з розподілу електричної енергії, затверджені постановою НКРЕКП від 27.12.2017 № 1470 Порядок забезпечення стандартів якості електропостачання та надання компенсацій споживачам за їх недотримання, затверджений постановою НКРЕКП від 12.06.2018 № 375.</w:t>
      </w:r>
    </w:p>
    <w:p w:rsidR="002F47F4" w:rsidRPr="002F47F4" w:rsidRDefault="002F47F4" w:rsidP="002F47F4">
      <w:pPr>
        <w:pStyle w:val="ab"/>
        <w:spacing w:before="0" w:beforeAutospacing="0" w:after="0" w:afterAutospacing="0"/>
        <w:jc w:val="both"/>
        <w:rPr>
          <w:color w:val="000000"/>
        </w:rPr>
      </w:pPr>
    </w:p>
    <w:p w:rsidR="00F63B5A" w:rsidRDefault="002F47F4" w:rsidP="00F63B5A">
      <w:pPr>
        <w:pStyle w:val="ab"/>
        <w:spacing w:before="0" w:beforeAutospacing="0" w:after="0" w:afterAutospacing="0"/>
        <w:jc w:val="center"/>
        <w:rPr>
          <w:b/>
          <w:color w:val="000000"/>
        </w:rPr>
      </w:pPr>
      <w:r w:rsidRPr="002F47F4">
        <w:rPr>
          <w:b/>
          <w:color w:val="000000"/>
        </w:rPr>
        <w:t>Технічна специфікація щодо предмету закупівлі:</w:t>
      </w:r>
    </w:p>
    <w:p w:rsidR="002F47F4" w:rsidRPr="00F63B5A" w:rsidRDefault="00200FA9" w:rsidP="00F63B5A">
      <w:pPr>
        <w:pStyle w:val="ab"/>
        <w:numPr>
          <w:ilvl w:val="0"/>
          <w:numId w:val="25"/>
        </w:numPr>
        <w:spacing w:before="0" w:beforeAutospacing="0" w:after="0" w:afterAutospacing="0"/>
        <w:rPr>
          <w:b/>
          <w:color w:val="000000"/>
        </w:rPr>
      </w:pPr>
      <w:r>
        <w:rPr>
          <w:color w:val="000000"/>
        </w:rPr>
        <w:t>Товар: ДК 021:2015</w:t>
      </w:r>
      <w:r w:rsidR="00F63B5A">
        <w:rPr>
          <w:color w:val="000000"/>
        </w:rPr>
        <w:t>-09310000-5</w:t>
      </w:r>
      <w:r w:rsidR="002F47F4">
        <w:rPr>
          <w:color w:val="000000"/>
        </w:rPr>
        <w:t xml:space="preserve"> </w:t>
      </w:r>
      <w:r w:rsidR="00F63B5A">
        <w:rPr>
          <w:color w:val="000000"/>
        </w:rPr>
        <w:t>Електрична енергія</w:t>
      </w:r>
      <w:r w:rsidR="002F47F4" w:rsidRPr="002F47F4">
        <w:rPr>
          <w:color w:val="000000"/>
        </w:rPr>
        <w:t>.</w:t>
      </w:r>
    </w:p>
    <w:p w:rsidR="00F63B5A" w:rsidRDefault="00F63B5A" w:rsidP="00F63B5A">
      <w:pPr>
        <w:pStyle w:val="ab"/>
        <w:numPr>
          <w:ilvl w:val="0"/>
          <w:numId w:val="25"/>
        </w:numPr>
        <w:spacing w:before="0" w:beforeAutospacing="0" w:after="0" w:afterAutospacing="0"/>
        <w:rPr>
          <w:color w:val="000000"/>
        </w:rPr>
      </w:pPr>
      <w:r w:rsidRPr="00F63B5A">
        <w:rPr>
          <w:color w:val="000000"/>
        </w:rPr>
        <w:t>Обсяг</w:t>
      </w:r>
      <w:r>
        <w:rPr>
          <w:color w:val="000000"/>
        </w:rPr>
        <w:t>:</w:t>
      </w:r>
      <w:r w:rsidR="00200FA9">
        <w:rPr>
          <w:color w:val="000000"/>
        </w:rPr>
        <w:t xml:space="preserve"> </w:t>
      </w:r>
      <w:r w:rsidR="002B3094">
        <w:t>23 442</w:t>
      </w:r>
      <w:r w:rsidRPr="002B3094">
        <w:t xml:space="preserve"> </w:t>
      </w:r>
      <w:r w:rsidRPr="002F47F4">
        <w:rPr>
          <w:color w:val="000000"/>
        </w:rPr>
        <w:t>кВт/год</w:t>
      </w:r>
      <w:r>
        <w:rPr>
          <w:color w:val="000000"/>
        </w:rPr>
        <w:t>.</w:t>
      </w:r>
    </w:p>
    <w:p w:rsidR="00F63B5A" w:rsidRDefault="00F63B5A" w:rsidP="00F63B5A">
      <w:pPr>
        <w:pStyle w:val="ab"/>
        <w:numPr>
          <w:ilvl w:val="0"/>
          <w:numId w:val="25"/>
        </w:numPr>
        <w:spacing w:before="0" w:beforeAutospacing="0" w:after="0" w:afterAutospacing="0"/>
        <w:rPr>
          <w:color w:val="000000"/>
        </w:rPr>
      </w:pPr>
      <w:r>
        <w:rPr>
          <w:color w:val="000000"/>
        </w:rPr>
        <w:t>Замовник : Житомирська спеціальна школа Житомирської обласної ради.</w:t>
      </w:r>
    </w:p>
    <w:p w:rsidR="00F63B5A" w:rsidRDefault="00F63B5A" w:rsidP="00F63B5A">
      <w:pPr>
        <w:pStyle w:val="ab"/>
        <w:numPr>
          <w:ilvl w:val="0"/>
          <w:numId w:val="25"/>
        </w:numPr>
        <w:spacing w:before="0" w:beforeAutospacing="0" w:after="0" w:afterAutospacing="0"/>
        <w:rPr>
          <w:color w:val="000000"/>
        </w:rPr>
      </w:pPr>
      <w:r>
        <w:rPr>
          <w:color w:val="000000"/>
        </w:rPr>
        <w:t>Місце поставки: м. Житомир, вул.. Синельниківська,12</w:t>
      </w:r>
      <w:r w:rsidR="008E08B1">
        <w:rPr>
          <w:color w:val="000000"/>
        </w:rPr>
        <w:t xml:space="preserve"> </w:t>
      </w:r>
      <w:r w:rsidR="002F14B9">
        <w:t>(код точки комерційного доступу EIC</w:t>
      </w:r>
      <w:r w:rsidR="002F14B9" w:rsidRPr="00F63B5A">
        <w:rPr>
          <w:lang w:val="ru-RU"/>
        </w:rPr>
        <w:t xml:space="preserve"> 62</w:t>
      </w:r>
      <w:r w:rsidR="002F14B9">
        <w:t>Z</w:t>
      </w:r>
      <w:r w:rsidR="002F14B9" w:rsidRPr="00F63B5A">
        <w:rPr>
          <w:lang w:val="ru-RU"/>
        </w:rPr>
        <w:t>5320658591580)</w:t>
      </w:r>
      <w:r w:rsidR="002F14B9">
        <w:rPr>
          <w:lang w:val="ru-RU"/>
        </w:rPr>
        <w:t>.</w:t>
      </w:r>
    </w:p>
    <w:p w:rsidR="00F63B5A" w:rsidRPr="00F63B5A" w:rsidRDefault="00C50B56" w:rsidP="00F63B5A">
      <w:pPr>
        <w:pStyle w:val="ab"/>
        <w:numPr>
          <w:ilvl w:val="0"/>
          <w:numId w:val="25"/>
        </w:numPr>
        <w:spacing w:before="0" w:beforeAutospacing="0" w:after="0" w:afterAutospacing="0"/>
        <w:rPr>
          <w:color w:val="000000"/>
        </w:rPr>
      </w:pPr>
      <w:r>
        <w:rPr>
          <w:color w:val="000000"/>
        </w:rPr>
        <w:t>Строк поставки: з 24</w:t>
      </w:r>
      <w:r w:rsidR="00F63B5A">
        <w:rPr>
          <w:color w:val="000000"/>
        </w:rPr>
        <w:t xml:space="preserve"> с</w:t>
      </w:r>
      <w:r>
        <w:rPr>
          <w:color w:val="000000"/>
        </w:rPr>
        <w:t>ерпня 2022</w:t>
      </w:r>
      <w:r w:rsidR="00F63B5A">
        <w:rPr>
          <w:color w:val="000000"/>
        </w:rPr>
        <w:t xml:space="preserve"> року по</w:t>
      </w:r>
      <w:r>
        <w:rPr>
          <w:color w:val="000000"/>
        </w:rPr>
        <w:t xml:space="preserve"> 31</w:t>
      </w:r>
      <w:r w:rsidR="00F63B5A">
        <w:rPr>
          <w:color w:val="000000"/>
        </w:rPr>
        <w:t xml:space="preserve"> </w:t>
      </w:r>
      <w:r>
        <w:rPr>
          <w:color w:val="000000"/>
        </w:rPr>
        <w:t>грудня 2022</w:t>
      </w:r>
      <w:r w:rsidR="00F63B5A">
        <w:rPr>
          <w:color w:val="000000"/>
        </w:rPr>
        <w:t xml:space="preserve"> року.</w:t>
      </w:r>
    </w:p>
    <w:p w:rsidR="002F47F4" w:rsidRPr="002F47F4" w:rsidRDefault="002F47F4" w:rsidP="002F47F4">
      <w:pPr>
        <w:pStyle w:val="ab"/>
        <w:spacing w:before="0" w:beforeAutospacing="0" w:after="0" w:afterAutospacing="0"/>
        <w:jc w:val="both"/>
        <w:rPr>
          <w:color w:val="000000"/>
        </w:rPr>
      </w:pPr>
      <w:r w:rsidRPr="00F63B5A">
        <w:rPr>
          <w:color w:val="000000"/>
        </w:rPr>
        <w:t xml:space="preserve">        Учасник - електропостачальник</w:t>
      </w:r>
      <w:r w:rsidRPr="002F47F4">
        <w:rPr>
          <w:color w:val="000000"/>
        </w:rPr>
        <w:t xml:space="preserve">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2F47F4" w:rsidRPr="002F47F4" w:rsidRDefault="002F47F4" w:rsidP="002F47F4">
      <w:pPr>
        <w:pStyle w:val="ab"/>
        <w:spacing w:before="0" w:beforeAutospacing="0" w:after="0" w:afterAutospacing="0"/>
        <w:jc w:val="both"/>
        <w:rPr>
          <w:color w:val="000000"/>
        </w:rPr>
      </w:pPr>
      <w:r>
        <w:rPr>
          <w:color w:val="000000"/>
        </w:rPr>
        <w:t xml:space="preserve">        </w:t>
      </w:r>
      <w:r w:rsidRPr="002F47F4">
        <w:rPr>
          <w:color w:val="000000"/>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2F47F4" w:rsidRPr="002F47F4" w:rsidRDefault="001579F6" w:rsidP="002F47F4">
      <w:pPr>
        <w:pStyle w:val="ab"/>
        <w:spacing w:before="0" w:beforeAutospacing="0" w:after="0" w:afterAutospacing="0"/>
        <w:jc w:val="both"/>
        <w:rPr>
          <w:color w:val="000000"/>
        </w:rPr>
      </w:pPr>
      <w:r>
        <w:rPr>
          <w:color w:val="000000"/>
        </w:rPr>
        <w:tab/>
      </w:r>
    </w:p>
    <w:p w:rsidR="002F47F4" w:rsidRPr="002F47F4" w:rsidRDefault="002F47F4" w:rsidP="002F47F4">
      <w:pPr>
        <w:pStyle w:val="ab"/>
        <w:spacing w:before="0" w:beforeAutospacing="0" w:after="0" w:afterAutospacing="0"/>
        <w:jc w:val="both"/>
        <w:rPr>
          <w:color w:val="000000"/>
          <w:lang w:val="ru-RU"/>
        </w:rPr>
      </w:pPr>
      <w:r w:rsidRPr="002F47F4">
        <w:rPr>
          <w:color w:val="000000"/>
        </w:rPr>
        <w:t>З умовами технічного завдання ознайомленні та погоджуємось на його виконання.</w:t>
      </w:r>
    </w:p>
    <w:p w:rsidR="002F47F4" w:rsidRPr="002F47F4" w:rsidRDefault="002F47F4" w:rsidP="002F47F4">
      <w:pPr>
        <w:pStyle w:val="ab"/>
        <w:spacing w:before="0" w:beforeAutospacing="0" w:after="0" w:afterAutospacing="0"/>
        <w:jc w:val="both"/>
        <w:rPr>
          <w:color w:val="000000"/>
          <w:lang w:val="ru-RU"/>
        </w:rPr>
      </w:pPr>
    </w:p>
    <w:p w:rsidR="002F47F4" w:rsidRPr="002F47F4" w:rsidRDefault="002F47F4" w:rsidP="002F47F4">
      <w:pPr>
        <w:pStyle w:val="ab"/>
        <w:spacing w:before="0" w:beforeAutospacing="0" w:after="0" w:afterAutospacing="0"/>
        <w:jc w:val="right"/>
        <w:rPr>
          <w:color w:val="000000"/>
        </w:rPr>
      </w:pPr>
      <w:r w:rsidRPr="002F47F4">
        <w:rPr>
          <w:color w:val="000000"/>
        </w:rPr>
        <w:t xml:space="preserve"> «____» ________________ 20__ року</w:t>
      </w:r>
    </w:p>
    <w:p w:rsidR="0034192B" w:rsidRPr="002F47F4" w:rsidRDefault="0034192B" w:rsidP="002F14B9">
      <w:pPr>
        <w:suppressAutoHyphens/>
        <w:spacing w:after="0" w:line="240" w:lineRule="auto"/>
        <w:rPr>
          <w:rFonts w:ascii="Times New Roman" w:eastAsia="Times New Roman" w:hAnsi="Times New Roman" w:cs="Times New Roman"/>
          <w:b/>
          <w:bCs/>
          <w:sz w:val="24"/>
          <w:szCs w:val="24"/>
          <w:lang w:val="ru-RU" w:eastAsia="ar-SA"/>
        </w:rPr>
      </w:pPr>
    </w:p>
    <w:p w:rsidR="00DC2A00" w:rsidRPr="002F47F4" w:rsidRDefault="00DC2A00" w:rsidP="00DC2A00">
      <w:pPr>
        <w:suppressAutoHyphens/>
        <w:spacing w:after="0" w:line="240" w:lineRule="auto"/>
        <w:jc w:val="both"/>
        <w:rPr>
          <w:rFonts w:ascii="Times New Roman" w:eastAsia="Times New Roman" w:hAnsi="Times New Roman" w:cs="Times New Roman"/>
          <w:bCs/>
          <w:i/>
          <w:sz w:val="24"/>
          <w:szCs w:val="24"/>
          <w:lang w:val="ru-RU" w:eastAsia="ar-SA"/>
        </w:rPr>
      </w:pPr>
    </w:p>
    <w:tbl>
      <w:tblPr>
        <w:tblW w:w="0" w:type="auto"/>
        <w:tblInd w:w="-72" w:type="dxa"/>
        <w:tblLook w:val="01E0" w:firstRow="1" w:lastRow="1" w:firstColumn="1" w:lastColumn="1" w:noHBand="0" w:noVBand="0"/>
      </w:tblPr>
      <w:tblGrid>
        <w:gridCol w:w="3441"/>
        <w:gridCol w:w="3992"/>
        <w:gridCol w:w="2350"/>
      </w:tblGrid>
      <w:tr w:rsidR="00DC2A00" w:rsidRPr="002F47F4" w:rsidTr="00DC2A00">
        <w:trPr>
          <w:trHeight w:val="441"/>
        </w:trPr>
        <w:tc>
          <w:tcPr>
            <w:tcW w:w="3441" w:type="dxa"/>
          </w:tcPr>
          <w:p w:rsidR="00DC2A00" w:rsidRPr="002F47F4" w:rsidRDefault="00DC2A00" w:rsidP="00DC2A00">
            <w:pPr>
              <w:tabs>
                <w:tab w:val="left" w:pos="2160"/>
                <w:tab w:val="left" w:pos="3600"/>
              </w:tabs>
              <w:suppressAutoHyphens/>
              <w:spacing w:after="0" w:line="240" w:lineRule="auto"/>
              <w:rPr>
                <w:rFonts w:ascii="Times New Roman" w:eastAsia="Times New Roman" w:hAnsi="Times New Roman" w:cs="Times New Roman"/>
                <w:b/>
                <w:bCs/>
                <w:sz w:val="24"/>
                <w:szCs w:val="24"/>
                <w:lang w:val="ru-RU" w:eastAsia="ru-RU"/>
              </w:rPr>
            </w:pPr>
            <w:r w:rsidRPr="002F47F4">
              <w:rPr>
                <w:rFonts w:ascii="Times New Roman" w:eastAsia="Times New Roman" w:hAnsi="Times New Roman" w:cs="Times New Roman"/>
                <w:b/>
                <w:bCs/>
                <w:sz w:val="24"/>
                <w:szCs w:val="24"/>
                <w:lang w:val="ru-RU" w:eastAsia="ru-RU"/>
              </w:rPr>
              <w:t>Учасник процедури закупі</w:t>
            </w:r>
            <w:proofErr w:type="gramStart"/>
            <w:r w:rsidRPr="002F47F4">
              <w:rPr>
                <w:rFonts w:ascii="Times New Roman" w:eastAsia="Times New Roman" w:hAnsi="Times New Roman" w:cs="Times New Roman"/>
                <w:b/>
                <w:bCs/>
                <w:sz w:val="24"/>
                <w:szCs w:val="24"/>
                <w:lang w:val="ru-RU" w:eastAsia="ru-RU"/>
              </w:rPr>
              <w:t>вл</w:t>
            </w:r>
            <w:proofErr w:type="gramEnd"/>
            <w:r w:rsidRPr="002F47F4">
              <w:rPr>
                <w:rFonts w:ascii="Times New Roman" w:eastAsia="Times New Roman" w:hAnsi="Times New Roman" w:cs="Times New Roman"/>
                <w:b/>
                <w:bCs/>
                <w:sz w:val="24"/>
                <w:szCs w:val="24"/>
                <w:lang w:val="ru-RU" w:eastAsia="ru-RU"/>
              </w:rPr>
              <w:t>і або інша уповноважена посадова особа</w:t>
            </w:r>
          </w:p>
        </w:tc>
        <w:tc>
          <w:tcPr>
            <w:tcW w:w="3992" w:type="dxa"/>
          </w:tcPr>
          <w:p w:rsidR="00DC2A00" w:rsidRPr="002F47F4" w:rsidRDefault="00DC2A00" w:rsidP="00DC2A00">
            <w:pPr>
              <w:tabs>
                <w:tab w:val="left" w:pos="2160"/>
                <w:tab w:val="left" w:pos="3600"/>
              </w:tabs>
              <w:suppressAutoHyphens/>
              <w:spacing w:after="0" w:line="240" w:lineRule="auto"/>
              <w:jc w:val="center"/>
              <w:rPr>
                <w:rFonts w:ascii="Times New Roman" w:eastAsia="Times New Roman" w:hAnsi="Times New Roman" w:cs="Times New Roman"/>
                <w:sz w:val="24"/>
                <w:szCs w:val="24"/>
                <w:lang w:val="ru-RU" w:eastAsia="ru-RU"/>
              </w:rPr>
            </w:pPr>
          </w:p>
          <w:p w:rsidR="00DC2A00" w:rsidRPr="002F47F4" w:rsidRDefault="00DC2A00" w:rsidP="00DC2A00">
            <w:pPr>
              <w:tabs>
                <w:tab w:val="left" w:pos="2160"/>
                <w:tab w:val="left" w:pos="3600"/>
              </w:tabs>
              <w:suppressAutoHyphens/>
              <w:spacing w:after="0" w:line="240" w:lineRule="auto"/>
              <w:jc w:val="center"/>
              <w:rPr>
                <w:rFonts w:ascii="Times New Roman" w:eastAsia="Times New Roman" w:hAnsi="Times New Roman" w:cs="Times New Roman"/>
                <w:sz w:val="24"/>
                <w:szCs w:val="24"/>
                <w:lang w:val="ru-RU" w:eastAsia="ru-RU"/>
              </w:rPr>
            </w:pPr>
          </w:p>
          <w:p w:rsidR="00DC2A00" w:rsidRPr="002F47F4" w:rsidRDefault="00DC2A00" w:rsidP="00DC2A00">
            <w:pPr>
              <w:tabs>
                <w:tab w:val="left" w:pos="2160"/>
                <w:tab w:val="left" w:pos="3600"/>
              </w:tabs>
              <w:suppressAutoHyphens/>
              <w:spacing w:after="0" w:line="240" w:lineRule="auto"/>
              <w:jc w:val="center"/>
              <w:rPr>
                <w:rFonts w:ascii="Times New Roman" w:eastAsia="Times New Roman" w:hAnsi="Times New Roman" w:cs="Times New Roman"/>
                <w:sz w:val="24"/>
                <w:szCs w:val="24"/>
                <w:lang w:val="ru-RU" w:eastAsia="ru-RU"/>
              </w:rPr>
            </w:pPr>
            <w:r w:rsidRPr="002F47F4">
              <w:rPr>
                <w:rFonts w:ascii="Times New Roman" w:eastAsia="Times New Roman" w:hAnsi="Times New Roman" w:cs="Times New Roman"/>
                <w:sz w:val="24"/>
                <w:szCs w:val="24"/>
                <w:lang w:val="ru-RU" w:eastAsia="ru-RU"/>
              </w:rPr>
              <w:t>_______________________________</w:t>
            </w:r>
          </w:p>
          <w:p w:rsidR="00DC2A00" w:rsidRPr="002F47F4" w:rsidRDefault="00DC2A00" w:rsidP="00DC2A00">
            <w:pPr>
              <w:tabs>
                <w:tab w:val="left" w:pos="2160"/>
                <w:tab w:val="left" w:pos="3600"/>
              </w:tabs>
              <w:suppressAutoHyphens/>
              <w:spacing w:after="0" w:line="240" w:lineRule="auto"/>
              <w:jc w:val="center"/>
              <w:rPr>
                <w:rFonts w:ascii="Times New Roman" w:eastAsia="Times New Roman" w:hAnsi="Times New Roman" w:cs="Times New Roman"/>
                <w:i/>
                <w:iCs/>
                <w:sz w:val="24"/>
                <w:szCs w:val="24"/>
                <w:lang w:val="ru-RU" w:eastAsia="ru-RU"/>
              </w:rPr>
            </w:pPr>
            <w:r w:rsidRPr="002F47F4">
              <w:rPr>
                <w:rFonts w:ascii="Times New Roman" w:eastAsia="Times New Roman" w:hAnsi="Times New Roman" w:cs="Times New Roman"/>
                <w:i/>
                <w:iCs/>
                <w:sz w:val="24"/>
                <w:szCs w:val="24"/>
                <w:lang w:val="ru-RU" w:eastAsia="ru-RU"/>
              </w:rPr>
              <w:t>(</w:t>
            </w:r>
            <w:proofErr w:type="gramStart"/>
            <w:r w:rsidRPr="002F47F4">
              <w:rPr>
                <w:rFonts w:ascii="Times New Roman" w:eastAsia="Times New Roman" w:hAnsi="Times New Roman" w:cs="Times New Roman"/>
                <w:i/>
                <w:iCs/>
                <w:sz w:val="24"/>
                <w:szCs w:val="24"/>
                <w:lang w:val="ru-RU" w:eastAsia="ru-RU"/>
              </w:rPr>
              <w:t>п</w:t>
            </w:r>
            <w:proofErr w:type="gramEnd"/>
            <w:r w:rsidRPr="002F47F4">
              <w:rPr>
                <w:rFonts w:ascii="Times New Roman" w:eastAsia="Times New Roman" w:hAnsi="Times New Roman" w:cs="Times New Roman"/>
                <w:i/>
                <w:iCs/>
                <w:sz w:val="24"/>
                <w:szCs w:val="24"/>
                <w:lang w:val="ru-RU" w:eastAsia="ru-RU"/>
              </w:rPr>
              <w:t>ідпис) МП (за наявності)</w:t>
            </w:r>
          </w:p>
        </w:tc>
        <w:tc>
          <w:tcPr>
            <w:tcW w:w="2350" w:type="dxa"/>
          </w:tcPr>
          <w:p w:rsidR="00DC2A00" w:rsidRPr="002F47F4" w:rsidRDefault="00DC2A00" w:rsidP="00DC2A00">
            <w:pPr>
              <w:tabs>
                <w:tab w:val="left" w:pos="2160"/>
                <w:tab w:val="left" w:pos="3600"/>
              </w:tabs>
              <w:suppressAutoHyphens/>
              <w:spacing w:after="0" w:line="240" w:lineRule="auto"/>
              <w:jc w:val="center"/>
              <w:rPr>
                <w:rFonts w:ascii="Times New Roman" w:eastAsia="Times New Roman" w:hAnsi="Times New Roman" w:cs="Times New Roman"/>
                <w:sz w:val="24"/>
                <w:szCs w:val="24"/>
                <w:lang w:val="ru-RU" w:eastAsia="ru-RU"/>
              </w:rPr>
            </w:pPr>
          </w:p>
          <w:p w:rsidR="00DC2A00" w:rsidRPr="002F47F4" w:rsidRDefault="00DC2A00" w:rsidP="00DC2A00">
            <w:pPr>
              <w:tabs>
                <w:tab w:val="left" w:pos="2160"/>
                <w:tab w:val="left" w:pos="3600"/>
              </w:tabs>
              <w:suppressAutoHyphens/>
              <w:spacing w:after="0" w:line="240" w:lineRule="auto"/>
              <w:jc w:val="center"/>
              <w:rPr>
                <w:rFonts w:ascii="Times New Roman" w:eastAsia="Times New Roman" w:hAnsi="Times New Roman" w:cs="Times New Roman"/>
                <w:sz w:val="24"/>
                <w:szCs w:val="24"/>
                <w:lang w:val="ru-RU" w:eastAsia="ru-RU"/>
              </w:rPr>
            </w:pPr>
          </w:p>
          <w:p w:rsidR="00DC2A00" w:rsidRPr="002F47F4" w:rsidRDefault="00DC2A00" w:rsidP="00DC2A00">
            <w:pPr>
              <w:tabs>
                <w:tab w:val="left" w:pos="2160"/>
                <w:tab w:val="left" w:pos="3600"/>
              </w:tabs>
              <w:suppressAutoHyphens/>
              <w:spacing w:after="0" w:line="240" w:lineRule="auto"/>
              <w:jc w:val="center"/>
              <w:rPr>
                <w:rFonts w:ascii="Times New Roman" w:eastAsia="Times New Roman" w:hAnsi="Times New Roman" w:cs="Times New Roman"/>
                <w:sz w:val="24"/>
                <w:szCs w:val="24"/>
                <w:lang w:val="ru-RU" w:eastAsia="ru-RU"/>
              </w:rPr>
            </w:pPr>
            <w:r w:rsidRPr="002F47F4">
              <w:rPr>
                <w:rFonts w:ascii="Times New Roman" w:eastAsia="Times New Roman" w:hAnsi="Times New Roman" w:cs="Times New Roman"/>
                <w:sz w:val="24"/>
                <w:szCs w:val="24"/>
                <w:lang w:val="ru-RU" w:eastAsia="ru-RU"/>
              </w:rPr>
              <w:t>___________</w:t>
            </w:r>
          </w:p>
          <w:p w:rsidR="00DC2A00" w:rsidRPr="002F47F4" w:rsidRDefault="00DC2A00" w:rsidP="00DC2A00">
            <w:pPr>
              <w:tabs>
                <w:tab w:val="left" w:pos="2160"/>
                <w:tab w:val="left" w:pos="3600"/>
              </w:tabs>
              <w:suppressAutoHyphens/>
              <w:spacing w:after="0" w:line="240" w:lineRule="auto"/>
              <w:jc w:val="center"/>
              <w:rPr>
                <w:rFonts w:ascii="Times New Roman" w:eastAsia="Times New Roman" w:hAnsi="Times New Roman" w:cs="Times New Roman"/>
                <w:sz w:val="24"/>
                <w:szCs w:val="24"/>
                <w:lang w:val="ru-RU" w:eastAsia="ru-RU"/>
              </w:rPr>
            </w:pPr>
            <w:r w:rsidRPr="002F47F4">
              <w:rPr>
                <w:rFonts w:ascii="Times New Roman" w:eastAsia="Times New Roman" w:hAnsi="Times New Roman" w:cs="Times New Roman"/>
                <w:i/>
                <w:iCs/>
                <w:sz w:val="24"/>
                <w:szCs w:val="24"/>
                <w:lang w:val="ru-RU" w:eastAsia="ru-RU"/>
              </w:rPr>
              <w:t xml:space="preserve">(ініціали та </w:t>
            </w:r>
            <w:proofErr w:type="gramStart"/>
            <w:r w:rsidRPr="002F47F4">
              <w:rPr>
                <w:rFonts w:ascii="Times New Roman" w:eastAsia="Times New Roman" w:hAnsi="Times New Roman" w:cs="Times New Roman"/>
                <w:i/>
                <w:iCs/>
                <w:sz w:val="24"/>
                <w:szCs w:val="24"/>
                <w:lang w:val="ru-RU" w:eastAsia="ru-RU"/>
              </w:rPr>
              <w:t>пр</w:t>
            </w:r>
            <w:proofErr w:type="gramEnd"/>
            <w:r w:rsidRPr="002F47F4">
              <w:rPr>
                <w:rFonts w:ascii="Times New Roman" w:eastAsia="Times New Roman" w:hAnsi="Times New Roman" w:cs="Times New Roman"/>
                <w:i/>
                <w:iCs/>
                <w:sz w:val="24"/>
                <w:szCs w:val="24"/>
                <w:lang w:val="ru-RU" w:eastAsia="ru-RU"/>
              </w:rPr>
              <w:t>ізвище)</w:t>
            </w:r>
          </w:p>
        </w:tc>
      </w:tr>
    </w:tbl>
    <w:p w:rsidR="0034192B" w:rsidRPr="00AF42A7" w:rsidRDefault="00AF42A7" w:rsidP="00F63B5A">
      <w:pPr>
        <w:suppressAutoHyphens/>
        <w:spacing w:after="0" w:line="240" w:lineRule="auto"/>
        <w:jc w:val="right"/>
        <w:rPr>
          <w:rFonts w:ascii="Times New Roman" w:eastAsia="Times New Roman" w:hAnsi="Times New Roman" w:cs="Times New Roman"/>
          <w:bCs/>
          <w:i/>
          <w:sz w:val="24"/>
          <w:szCs w:val="24"/>
          <w:lang w:val="uk-UA" w:eastAsia="ar-SA"/>
        </w:rPr>
      </w:pPr>
      <w:r>
        <w:rPr>
          <w:rFonts w:ascii="Times New Roman" w:eastAsia="Times New Roman" w:hAnsi="Times New Roman" w:cs="Times New Roman"/>
          <w:bCs/>
          <w:i/>
          <w:sz w:val="24"/>
          <w:szCs w:val="24"/>
          <w:lang w:val="ru-RU" w:eastAsia="ar-SA"/>
        </w:rPr>
        <w:lastRenderedPageBreak/>
        <w:t>Додаток 5</w:t>
      </w:r>
    </w:p>
    <w:p w:rsidR="0034192B" w:rsidRDefault="0034192B" w:rsidP="00DC2A00">
      <w:pPr>
        <w:tabs>
          <w:tab w:val="left" w:pos="1279"/>
        </w:tabs>
        <w:suppressAutoHyphens/>
        <w:spacing w:after="0" w:line="240" w:lineRule="auto"/>
        <w:rPr>
          <w:rFonts w:ascii="Times New Roman" w:eastAsia="Times New Roman" w:hAnsi="Times New Roman" w:cs="Times New Roman"/>
          <w:sz w:val="24"/>
          <w:szCs w:val="24"/>
          <w:lang w:val="uk-UA" w:eastAsia="ar-SA"/>
        </w:rPr>
      </w:pPr>
    </w:p>
    <w:p w:rsidR="002F47F4" w:rsidRPr="00630682" w:rsidRDefault="002F47F4" w:rsidP="002F47F4">
      <w:pPr>
        <w:spacing w:after="0" w:line="240" w:lineRule="auto"/>
        <w:jc w:val="center"/>
        <w:rPr>
          <w:rFonts w:ascii="Times New Roman" w:hAnsi="Times New Roman" w:cs="Times New Roman"/>
          <w:b/>
          <w:sz w:val="24"/>
          <w:szCs w:val="24"/>
          <w:lang w:val="uk-UA"/>
        </w:rPr>
      </w:pPr>
      <w:r w:rsidRPr="00630682">
        <w:rPr>
          <w:rFonts w:ascii="Times New Roman" w:hAnsi="Times New Roman" w:cs="Times New Roman"/>
          <w:b/>
          <w:sz w:val="24"/>
          <w:szCs w:val="24"/>
          <w:lang w:val="uk-UA"/>
        </w:rPr>
        <w:t>ДОГОВІР ПРО ЗАКУПІВЛЮ</w:t>
      </w:r>
    </w:p>
    <w:p w:rsidR="002F47F4" w:rsidRPr="00630682" w:rsidRDefault="002F47F4" w:rsidP="002F47F4">
      <w:pPr>
        <w:spacing w:after="0" w:line="240" w:lineRule="auto"/>
        <w:jc w:val="center"/>
        <w:rPr>
          <w:rFonts w:ascii="Times New Roman" w:hAnsi="Times New Roman" w:cs="Times New Roman"/>
          <w:b/>
          <w:sz w:val="24"/>
          <w:szCs w:val="24"/>
          <w:lang w:val="uk-UA"/>
        </w:rPr>
      </w:pPr>
      <w:r w:rsidRPr="00630682">
        <w:rPr>
          <w:rFonts w:ascii="Times New Roman" w:hAnsi="Times New Roman" w:cs="Times New Roman"/>
          <w:b/>
          <w:sz w:val="24"/>
          <w:szCs w:val="24"/>
          <w:lang w:val="uk-UA"/>
        </w:rPr>
        <w:t>ТОВАРІВ (РОБІТ АБО ПОСЛУГ) ЗА ДЕРЖАВНІ КОШТИ</w:t>
      </w:r>
    </w:p>
    <w:p w:rsidR="002F47F4" w:rsidRPr="00630682" w:rsidRDefault="002F47F4" w:rsidP="002F47F4">
      <w:pPr>
        <w:spacing w:after="0" w:line="240" w:lineRule="auto"/>
        <w:jc w:val="center"/>
        <w:rPr>
          <w:rFonts w:ascii="Times New Roman" w:hAnsi="Times New Roman" w:cs="Times New Roman"/>
          <w:b/>
          <w:sz w:val="24"/>
          <w:szCs w:val="24"/>
          <w:lang w:val="uk-UA"/>
        </w:rPr>
      </w:pPr>
      <w:r w:rsidRPr="00630682">
        <w:rPr>
          <w:rFonts w:ascii="Times New Roman" w:hAnsi="Times New Roman" w:cs="Times New Roman"/>
          <w:b/>
          <w:sz w:val="24"/>
          <w:szCs w:val="24"/>
          <w:lang w:val="uk-UA"/>
        </w:rPr>
        <w:t>(електрична енергія)</w:t>
      </w:r>
    </w:p>
    <w:p w:rsidR="002F47F4" w:rsidRDefault="002F47F4" w:rsidP="002F47F4">
      <w:pPr>
        <w:jc w:val="center"/>
        <w:rPr>
          <w:rFonts w:ascii="Times New Roman" w:hAnsi="Times New Roman" w:cs="Times New Roman"/>
          <w:sz w:val="24"/>
          <w:szCs w:val="24"/>
          <w:lang w:val="uk-UA"/>
        </w:rPr>
      </w:pPr>
      <w:r>
        <w:rPr>
          <w:rFonts w:ascii="Times New Roman" w:hAnsi="Times New Roman" w:cs="Times New Roman"/>
          <w:sz w:val="24"/>
          <w:szCs w:val="24"/>
          <w:lang w:val="uk-UA"/>
        </w:rPr>
        <w:t>№ ____</w:t>
      </w:r>
    </w:p>
    <w:p w:rsidR="002F47F4" w:rsidRDefault="002F47F4" w:rsidP="002F47F4">
      <w:pPr>
        <w:rPr>
          <w:rFonts w:ascii="Times New Roman" w:hAnsi="Times New Roman" w:cs="Times New Roman"/>
          <w:sz w:val="24"/>
          <w:szCs w:val="24"/>
          <w:lang w:val="uk-UA"/>
        </w:rPr>
      </w:pPr>
      <w:r>
        <w:rPr>
          <w:rFonts w:ascii="Times New Roman" w:hAnsi="Times New Roman" w:cs="Times New Roman"/>
          <w:sz w:val="24"/>
          <w:szCs w:val="24"/>
          <w:lang w:val="uk-UA"/>
        </w:rPr>
        <w:t xml:space="preserve">м. Житомир                                                  </w:t>
      </w:r>
      <w:r w:rsidR="001525B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«___» _____________20___рік</w:t>
      </w:r>
    </w:p>
    <w:p w:rsidR="002F47F4" w:rsidRDefault="002F47F4" w:rsidP="00BC4DCA">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Житомирська спеціальна </w:t>
      </w:r>
      <w:r w:rsidR="000A5B97">
        <w:rPr>
          <w:rFonts w:ascii="Times New Roman" w:hAnsi="Times New Roman" w:cs="Times New Roman"/>
          <w:b/>
          <w:sz w:val="24"/>
          <w:szCs w:val="24"/>
          <w:lang w:val="uk-UA"/>
        </w:rPr>
        <w:t>школа</w:t>
      </w:r>
      <w:r>
        <w:rPr>
          <w:rFonts w:ascii="Times New Roman" w:hAnsi="Times New Roman" w:cs="Times New Roman"/>
          <w:b/>
          <w:sz w:val="24"/>
          <w:szCs w:val="24"/>
          <w:lang w:val="uk-UA"/>
        </w:rPr>
        <w:t xml:space="preserve"> Житомирської обласної ради</w:t>
      </w:r>
      <w:r>
        <w:rPr>
          <w:rFonts w:ascii="Times New Roman" w:hAnsi="Times New Roman" w:cs="Times New Roman"/>
          <w:sz w:val="24"/>
          <w:szCs w:val="24"/>
          <w:lang w:val="uk-UA"/>
        </w:rPr>
        <w:t>, в особі директора Лесик Світлани Миколаївни, що діє на підставі Статуту (далі – Замовник), з однієї сторони та ________________________________, в особі ______________________, що діє на підставі ___________ (далі – Учасник), з іншої сторони, (разом – Сторони), уклали цей договір про таке (далі – Договір):</w:t>
      </w:r>
    </w:p>
    <w:p w:rsidR="002F47F4" w:rsidRDefault="002F47F4" w:rsidP="00BC4DCA">
      <w:pPr>
        <w:spacing w:after="0" w:line="240" w:lineRule="auto"/>
        <w:jc w:val="both"/>
        <w:rPr>
          <w:rFonts w:ascii="Times New Roman" w:hAnsi="Times New Roman" w:cs="Times New Roman"/>
          <w:sz w:val="24"/>
          <w:szCs w:val="24"/>
          <w:lang w:val="uk-UA"/>
        </w:rPr>
      </w:pPr>
    </w:p>
    <w:p w:rsidR="002F47F4" w:rsidRDefault="002F47F4" w:rsidP="00BC4DCA">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1.ПРЕДМЕТ ДОГОВОРУ</w:t>
      </w:r>
    </w:p>
    <w:p w:rsidR="002F47F4" w:rsidRDefault="002F47F4" w:rsidP="00BC4DCA">
      <w:pPr>
        <w:suppressAutoHyphens/>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1.1. Предметом Договору є електрична енергія </w:t>
      </w:r>
      <w:r w:rsidRPr="00086AF7">
        <w:rPr>
          <w:rFonts w:ascii="Times New Roman" w:eastAsia="Times New Roman" w:hAnsi="Times New Roman" w:cs="Times New Roman"/>
          <w:b/>
          <w:sz w:val="24"/>
          <w:szCs w:val="24"/>
          <w:lang w:val="uk-UA" w:eastAsia="ar-SA"/>
        </w:rPr>
        <w:t xml:space="preserve"> </w:t>
      </w:r>
      <w:r w:rsidR="008E08B1">
        <w:rPr>
          <w:rFonts w:ascii="Times New Roman" w:hAnsi="Times New Roman" w:cs="Times New Roman"/>
          <w:b/>
          <w:sz w:val="24"/>
          <w:szCs w:val="24"/>
          <w:lang w:val="uk-UA"/>
        </w:rPr>
        <w:t>ДК 021:2015-</w:t>
      </w:r>
      <w:r w:rsidRPr="00AD6F16">
        <w:rPr>
          <w:rFonts w:ascii="Times New Roman" w:hAnsi="Times New Roman" w:cs="Times New Roman"/>
          <w:b/>
          <w:sz w:val="24"/>
          <w:szCs w:val="24"/>
          <w:lang w:val="uk-UA"/>
        </w:rPr>
        <w:t>09310000-5 - Електрична енергія</w:t>
      </w:r>
      <w:r>
        <w:rPr>
          <w:rFonts w:ascii="Times New Roman" w:hAnsi="Times New Roman" w:cs="Times New Roman"/>
          <w:b/>
          <w:sz w:val="24"/>
          <w:szCs w:val="24"/>
          <w:lang w:val="uk-UA"/>
        </w:rPr>
        <w:t>.</w:t>
      </w:r>
    </w:p>
    <w:p w:rsidR="002F47F4" w:rsidRDefault="002F47F4" w:rsidP="00BC4DCA">
      <w:pPr>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0A5B97">
        <w:rPr>
          <w:rFonts w:ascii="Times New Roman" w:hAnsi="Times New Roman" w:cs="Times New Roman"/>
          <w:sz w:val="24"/>
          <w:szCs w:val="24"/>
          <w:lang w:val="uk-UA"/>
        </w:rPr>
        <w:t xml:space="preserve">2. Учасник зобов’язується </w:t>
      </w:r>
      <w:r w:rsidR="00F44663">
        <w:rPr>
          <w:rFonts w:ascii="Times New Roman" w:hAnsi="Times New Roman" w:cs="Times New Roman"/>
          <w:sz w:val="24"/>
          <w:szCs w:val="24"/>
          <w:lang w:val="uk-UA"/>
        </w:rPr>
        <w:t>з 24</w:t>
      </w:r>
      <w:r w:rsidR="008E08B1">
        <w:rPr>
          <w:rFonts w:ascii="Times New Roman" w:hAnsi="Times New Roman" w:cs="Times New Roman"/>
          <w:sz w:val="24"/>
          <w:szCs w:val="24"/>
          <w:lang w:val="uk-UA"/>
        </w:rPr>
        <w:t>.</w:t>
      </w:r>
      <w:r w:rsidR="00C50B56">
        <w:rPr>
          <w:rFonts w:ascii="Times New Roman" w:hAnsi="Times New Roman" w:cs="Times New Roman"/>
          <w:sz w:val="24"/>
          <w:szCs w:val="24"/>
          <w:lang w:val="uk-UA"/>
        </w:rPr>
        <w:t>08.2022</w:t>
      </w:r>
      <w:r w:rsidR="00881D31">
        <w:rPr>
          <w:rFonts w:ascii="Times New Roman" w:hAnsi="Times New Roman" w:cs="Times New Roman"/>
          <w:sz w:val="24"/>
          <w:szCs w:val="24"/>
          <w:lang w:val="uk-UA"/>
        </w:rPr>
        <w:t xml:space="preserve"> року по 31.12</w:t>
      </w:r>
      <w:r w:rsidR="00C50B56">
        <w:rPr>
          <w:rFonts w:ascii="Times New Roman" w:hAnsi="Times New Roman" w:cs="Times New Roman"/>
          <w:sz w:val="24"/>
          <w:szCs w:val="24"/>
          <w:lang w:val="uk-UA"/>
        </w:rPr>
        <w:t>.2022</w:t>
      </w:r>
      <w:r w:rsidR="008E08B1">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 xml:space="preserve"> поставити Замовнику електричну енергію</w:t>
      </w:r>
      <w:r w:rsidR="00665B87">
        <w:rPr>
          <w:rFonts w:ascii="Times New Roman" w:hAnsi="Times New Roman" w:cs="Times New Roman"/>
          <w:sz w:val="24"/>
          <w:szCs w:val="24"/>
          <w:lang w:val="uk-UA"/>
        </w:rPr>
        <w:t xml:space="preserve"> за адресою м</w:t>
      </w:r>
      <w:r w:rsidR="006A0966">
        <w:rPr>
          <w:rFonts w:ascii="Times New Roman" w:hAnsi="Times New Roman" w:cs="Times New Roman"/>
          <w:sz w:val="24"/>
          <w:szCs w:val="24"/>
          <w:lang w:val="uk-UA"/>
        </w:rPr>
        <w:t>. Житомир вул. Синельниківська,</w:t>
      </w:r>
      <w:r w:rsidR="00665B87">
        <w:rPr>
          <w:rFonts w:ascii="Times New Roman" w:hAnsi="Times New Roman" w:cs="Times New Roman"/>
          <w:sz w:val="24"/>
          <w:szCs w:val="24"/>
          <w:lang w:val="uk-UA"/>
        </w:rPr>
        <w:t>12</w:t>
      </w:r>
      <w:r w:rsidR="00F63B5A">
        <w:rPr>
          <w:rFonts w:ascii="Times New Roman" w:hAnsi="Times New Roman" w:cs="Times New Roman"/>
          <w:sz w:val="24"/>
          <w:szCs w:val="24"/>
          <w:lang w:val="uk-UA"/>
        </w:rPr>
        <w:t xml:space="preserve"> (код точки комерційного доступу </w:t>
      </w:r>
      <w:r w:rsidR="00F63B5A">
        <w:rPr>
          <w:rFonts w:ascii="Times New Roman" w:hAnsi="Times New Roman" w:cs="Times New Roman"/>
          <w:sz w:val="24"/>
          <w:szCs w:val="24"/>
        </w:rPr>
        <w:t>EIC</w:t>
      </w:r>
      <w:r w:rsidR="00F63B5A" w:rsidRPr="00F63B5A">
        <w:rPr>
          <w:rFonts w:ascii="Times New Roman" w:hAnsi="Times New Roman" w:cs="Times New Roman"/>
          <w:sz w:val="24"/>
          <w:szCs w:val="24"/>
          <w:lang w:val="ru-RU"/>
        </w:rPr>
        <w:t xml:space="preserve"> 62</w:t>
      </w:r>
      <w:r w:rsidR="00F63B5A">
        <w:rPr>
          <w:rFonts w:ascii="Times New Roman" w:hAnsi="Times New Roman" w:cs="Times New Roman"/>
          <w:sz w:val="24"/>
          <w:szCs w:val="24"/>
        </w:rPr>
        <w:t>Z</w:t>
      </w:r>
      <w:r w:rsidR="00F63B5A" w:rsidRPr="00F63B5A">
        <w:rPr>
          <w:rFonts w:ascii="Times New Roman" w:hAnsi="Times New Roman" w:cs="Times New Roman"/>
          <w:sz w:val="24"/>
          <w:szCs w:val="24"/>
          <w:lang w:val="ru-RU"/>
        </w:rPr>
        <w:t>5320658591580)</w:t>
      </w:r>
      <w:r>
        <w:rPr>
          <w:rFonts w:ascii="Times New Roman" w:hAnsi="Times New Roman" w:cs="Times New Roman"/>
          <w:sz w:val="24"/>
          <w:szCs w:val="24"/>
          <w:lang w:val="uk-UA"/>
        </w:rPr>
        <w:t>, а Замовник зобов’язується прийняти та оплатити її в повному обсязі.</w:t>
      </w:r>
    </w:p>
    <w:p w:rsidR="002F47F4" w:rsidRDefault="002F47F4" w:rsidP="00BC4DCA">
      <w:pPr>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1.3. Кількість: е</w:t>
      </w:r>
      <w:r w:rsidR="00F63B5A">
        <w:rPr>
          <w:rFonts w:ascii="Times New Roman" w:hAnsi="Times New Roman" w:cs="Times New Roman"/>
          <w:sz w:val="24"/>
          <w:szCs w:val="24"/>
          <w:lang w:val="uk-UA"/>
        </w:rPr>
        <w:t xml:space="preserve">лектрична енергія – </w:t>
      </w:r>
      <w:r w:rsidR="002B3094" w:rsidRPr="002B3094">
        <w:rPr>
          <w:rFonts w:ascii="Times New Roman" w:hAnsi="Times New Roman" w:cs="Times New Roman"/>
          <w:sz w:val="24"/>
          <w:szCs w:val="24"/>
          <w:lang w:val="uk-UA"/>
        </w:rPr>
        <w:t>23 442</w:t>
      </w:r>
      <w:r w:rsidR="00200FA9" w:rsidRPr="002B3094">
        <w:rPr>
          <w:rFonts w:ascii="Times New Roman" w:hAnsi="Times New Roman" w:cs="Times New Roman"/>
          <w:sz w:val="24"/>
          <w:szCs w:val="24"/>
          <w:lang w:val="uk-UA"/>
        </w:rPr>
        <w:t xml:space="preserve"> </w:t>
      </w:r>
      <w:r w:rsidR="00F63B5A">
        <w:rPr>
          <w:rFonts w:ascii="Times New Roman" w:hAnsi="Times New Roman" w:cs="Times New Roman"/>
          <w:sz w:val="24"/>
          <w:szCs w:val="24"/>
          <w:lang w:val="uk-UA"/>
        </w:rPr>
        <w:t>кВт</w:t>
      </w:r>
      <w:r w:rsidR="006A0966">
        <w:rPr>
          <w:rFonts w:ascii="Times New Roman" w:hAnsi="Times New Roman" w:cs="Times New Roman"/>
          <w:sz w:val="24"/>
          <w:szCs w:val="24"/>
          <w:lang w:val="uk-UA"/>
        </w:rPr>
        <w:t>/год</w:t>
      </w:r>
      <w:r>
        <w:rPr>
          <w:rFonts w:ascii="Times New Roman" w:hAnsi="Times New Roman" w:cs="Times New Roman"/>
          <w:sz w:val="24"/>
          <w:szCs w:val="24"/>
          <w:lang w:val="uk-UA"/>
        </w:rPr>
        <w:t>, згідно з відповідним тарифом на електроенергію на дату проведення процедури закупівлі.</w:t>
      </w:r>
    </w:p>
    <w:p w:rsidR="002F47F4" w:rsidRDefault="002F47F4" w:rsidP="00BC4DCA">
      <w:pPr>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1.4. Обсяги закупівлі електричної енергії зменшуються залежно від реального фінансування видатків та збільшення тарифу, згідно із постановами НКРЕКП.</w:t>
      </w:r>
    </w:p>
    <w:p w:rsidR="002F47F4" w:rsidRDefault="002F47F4" w:rsidP="00BC4DCA">
      <w:pPr>
        <w:suppressAutoHyphens/>
        <w:spacing w:after="0" w:line="240" w:lineRule="auto"/>
        <w:jc w:val="both"/>
        <w:rPr>
          <w:rFonts w:ascii="Times New Roman" w:hAnsi="Times New Roman" w:cs="Times New Roman"/>
          <w:sz w:val="24"/>
          <w:szCs w:val="24"/>
          <w:lang w:val="uk-UA"/>
        </w:rPr>
      </w:pPr>
    </w:p>
    <w:p w:rsidR="002F47F4" w:rsidRDefault="00665B87" w:rsidP="00665B87">
      <w:pPr>
        <w:suppressAutoHyphen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2F47F4">
        <w:rPr>
          <w:rFonts w:ascii="Times New Roman" w:hAnsi="Times New Roman" w:cs="Times New Roman"/>
          <w:b/>
          <w:sz w:val="24"/>
          <w:szCs w:val="24"/>
          <w:lang w:val="uk-UA"/>
        </w:rPr>
        <w:t>2.ЯКІСТЬ ТОВАРУ</w:t>
      </w:r>
    </w:p>
    <w:p w:rsidR="002F47F4" w:rsidRPr="00B230F4" w:rsidRDefault="002F47F4" w:rsidP="00B230F4">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hAnsi="Times New Roman" w:cs="Times New Roman"/>
          <w:sz w:val="24"/>
          <w:szCs w:val="24"/>
          <w:lang w:val="uk-UA"/>
        </w:rPr>
        <w:t>2.1. Учасник повинен поставити Замовнику електричну енергію, якість якої відповідає умовам стандарту.</w:t>
      </w:r>
    </w:p>
    <w:p w:rsidR="002F47F4" w:rsidRDefault="002F47F4" w:rsidP="00665B8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3.ЦІНА ДОГОВОРУ</w:t>
      </w:r>
    </w:p>
    <w:p w:rsidR="002F47F4" w:rsidRDefault="002F47F4" w:rsidP="00BC4DC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 Ціна цього договору на момент його укладення становить _______________________ грн., у тому числі ПДВ</w:t>
      </w:r>
      <w:r w:rsidR="00881D31">
        <w:rPr>
          <w:rFonts w:ascii="Times New Roman" w:hAnsi="Times New Roman" w:cs="Times New Roman"/>
          <w:sz w:val="24"/>
          <w:szCs w:val="24"/>
          <w:lang w:val="uk-UA"/>
        </w:rPr>
        <w:t xml:space="preserve"> _______</w:t>
      </w:r>
      <w:r>
        <w:rPr>
          <w:rFonts w:ascii="Times New Roman" w:hAnsi="Times New Roman" w:cs="Times New Roman"/>
          <w:sz w:val="24"/>
          <w:szCs w:val="24"/>
          <w:lang w:val="uk-UA"/>
        </w:rPr>
        <w:t>.</w:t>
      </w:r>
    </w:p>
    <w:p w:rsidR="002F47F4" w:rsidRDefault="002F47F4" w:rsidP="00BC4DC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3.2. Кількість постачання електроенергії за цим Договором має бути зменшена Сторонами в разі недостатнього фактичного фінансування вищестоящою установою, або збільшення тарифу згідно правових актів НКРЕКП.</w:t>
      </w:r>
    </w:p>
    <w:p w:rsidR="002F47F4" w:rsidRDefault="002F47F4" w:rsidP="00BC4DC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3.3. Зобов’язання по цьому Договору виникають в межа</w:t>
      </w:r>
      <w:r w:rsidR="00F44663">
        <w:rPr>
          <w:rFonts w:ascii="Times New Roman" w:hAnsi="Times New Roman" w:cs="Times New Roman"/>
          <w:sz w:val="24"/>
          <w:szCs w:val="24"/>
          <w:lang w:val="uk-UA"/>
        </w:rPr>
        <w:t>х кошторисних призначень на 2022</w:t>
      </w:r>
      <w:r w:rsidR="00B230F4">
        <w:rPr>
          <w:rFonts w:ascii="Times New Roman" w:hAnsi="Times New Roman" w:cs="Times New Roman"/>
          <w:sz w:val="24"/>
          <w:szCs w:val="24"/>
          <w:lang w:val="uk-UA"/>
        </w:rPr>
        <w:t xml:space="preserve"> рік.</w:t>
      </w:r>
    </w:p>
    <w:p w:rsidR="002F47F4" w:rsidRDefault="002F47F4" w:rsidP="00665B8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4.ПОРЯДОК ЗДІЙСНЕННЯ ОПЛАТИ</w:t>
      </w:r>
    </w:p>
    <w:p w:rsidR="002F47F4" w:rsidRDefault="002F47F4" w:rsidP="00BC4DC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 Розрахунки за поставлену електричну енергію проводяться згідно із умовами поставки електричної енергії, що зазначені у </w:t>
      </w:r>
      <w:r w:rsidRPr="00B560F9">
        <w:rPr>
          <w:rFonts w:ascii="Times New Roman" w:hAnsi="Times New Roman" w:cs="Times New Roman"/>
          <w:b/>
          <w:sz w:val="24"/>
          <w:szCs w:val="24"/>
          <w:lang w:val="uk-UA"/>
        </w:rPr>
        <w:t>Додатку №1</w:t>
      </w:r>
      <w:r>
        <w:rPr>
          <w:rFonts w:ascii="Times New Roman" w:hAnsi="Times New Roman" w:cs="Times New Roman"/>
          <w:sz w:val="24"/>
          <w:szCs w:val="24"/>
          <w:lang w:val="uk-UA"/>
        </w:rPr>
        <w:t>.</w:t>
      </w:r>
    </w:p>
    <w:p w:rsidR="002F47F4" w:rsidRDefault="002F47F4" w:rsidP="00BC4DC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4.2. До рахунка додається акт та податкова накладна.</w:t>
      </w:r>
    </w:p>
    <w:p w:rsidR="002F47F4" w:rsidRDefault="002F47F4" w:rsidP="00BC4DCA">
      <w:pPr>
        <w:spacing w:after="0" w:line="240" w:lineRule="auto"/>
        <w:jc w:val="both"/>
        <w:rPr>
          <w:rFonts w:ascii="Times New Roman" w:hAnsi="Times New Roman" w:cs="Times New Roman"/>
          <w:sz w:val="24"/>
          <w:szCs w:val="24"/>
          <w:lang w:val="uk-UA"/>
        </w:rPr>
      </w:pPr>
    </w:p>
    <w:p w:rsidR="002F47F4" w:rsidRDefault="002F47F4" w:rsidP="00B230F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5.ПОСТАВКА ТОВАРУ</w:t>
      </w:r>
    </w:p>
    <w:p w:rsidR="002F47F4" w:rsidRDefault="002F47F4" w:rsidP="00BC4DC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 Строк (термін) поставки електричн</w:t>
      </w:r>
      <w:r w:rsidR="000A5B97">
        <w:rPr>
          <w:rFonts w:ascii="Times New Roman" w:hAnsi="Times New Roman" w:cs="Times New Roman"/>
          <w:sz w:val="24"/>
          <w:szCs w:val="24"/>
          <w:lang w:val="uk-UA"/>
        </w:rPr>
        <w:t xml:space="preserve">ої енергії – </w:t>
      </w:r>
      <w:r w:rsidR="00F44663">
        <w:rPr>
          <w:rFonts w:ascii="Times New Roman" w:hAnsi="Times New Roman" w:cs="Times New Roman"/>
          <w:sz w:val="24"/>
          <w:szCs w:val="24"/>
          <w:lang w:val="uk-UA"/>
        </w:rPr>
        <w:t>24.08.2022</w:t>
      </w:r>
      <w:r w:rsidR="00200FA9">
        <w:rPr>
          <w:rFonts w:ascii="Times New Roman" w:hAnsi="Times New Roman" w:cs="Times New Roman"/>
          <w:sz w:val="24"/>
          <w:szCs w:val="24"/>
          <w:lang w:val="uk-UA"/>
        </w:rPr>
        <w:t>-</w:t>
      </w:r>
      <w:r w:rsidR="008E08B1">
        <w:rPr>
          <w:rFonts w:ascii="Times New Roman" w:hAnsi="Times New Roman" w:cs="Times New Roman"/>
          <w:sz w:val="24"/>
          <w:szCs w:val="24"/>
          <w:lang w:val="uk-UA"/>
        </w:rPr>
        <w:t xml:space="preserve"> </w:t>
      </w:r>
      <w:r w:rsidR="00881D31">
        <w:rPr>
          <w:rFonts w:ascii="Times New Roman" w:hAnsi="Times New Roman" w:cs="Times New Roman"/>
          <w:sz w:val="24"/>
          <w:szCs w:val="24"/>
          <w:lang w:val="uk-UA"/>
        </w:rPr>
        <w:t>31.12</w:t>
      </w:r>
      <w:r w:rsidR="00200FA9">
        <w:rPr>
          <w:rFonts w:ascii="Times New Roman" w:hAnsi="Times New Roman" w:cs="Times New Roman"/>
          <w:sz w:val="24"/>
          <w:szCs w:val="24"/>
          <w:lang w:val="uk-UA"/>
        </w:rPr>
        <w:t>.</w:t>
      </w:r>
      <w:r w:rsidR="00F44663">
        <w:rPr>
          <w:rFonts w:ascii="Times New Roman" w:hAnsi="Times New Roman" w:cs="Times New Roman"/>
          <w:sz w:val="24"/>
          <w:szCs w:val="24"/>
          <w:lang w:val="uk-UA"/>
        </w:rPr>
        <w:t>2022</w:t>
      </w:r>
      <w:r w:rsidR="000750F9">
        <w:rPr>
          <w:rFonts w:ascii="Times New Roman" w:hAnsi="Times New Roman" w:cs="Times New Roman"/>
          <w:sz w:val="24"/>
          <w:szCs w:val="24"/>
          <w:lang w:val="uk-UA"/>
        </w:rPr>
        <w:t xml:space="preserve"> року, але не пізніше 31.12.202</w:t>
      </w:r>
      <w:r w:rsidR="00F44663">
        <w:rPr>
          <w:rFonts w:ascii="Times New Roman" w:hAnsi="Times New Roman" w:cs="Times New Roman"/>
          <w:sz w:val="24"/>
          <w:szCs w:val="24"/>
          <w:lang w:val="ru-RU"/>
        </w:rPr>
        <w:t>2</w:t>
      </w:r>
      <w:r>
        <w:rPr>
          <w:rFonts w:ascii="Times New Roman" w:hAnsi="Times New Roman" w:cs="Times New Roman"/>
          <w:sz w:val="24"/>
          <w:szCs w:val="24"/>
          <w:lang w:val="uk-UA"/>
        </w:rPr>
        <w:t xml:space="preserve"> року, згідно з умовами поставки електричної енергії, визначеними у </w:t>
      </w:r>
      <w:r w:rsidRPr="00B560F9">
        <w:rPr>
          <w:rFonts w:ascii="Times New Roman" w:hAnsi="Times New Roman" w:cs="Times New Roman"/>
          <w:b/>
          <w:sz w:val="24"/>
          <w:szCs w:val="24"/>
          <w:lang w:val="uk-UA"/>
        </w:rPr>
        <w:t>Додатку №1</w:t>
      </w:r>
      <w:r>
        <w:rPr>
          <w:rFonts w:ascii="Times New Roman" w:hAnsi="Times New Roman" w:cs="Times New Roman"/>
          <w:b/>
          <w:sz w:val="24"/>
          <w:szCs w:val="24"/>
          <w:lang w:val="uk-UA"/>
        </w:rPr>
        <w:t>.</w:t>
      </w:r>
    </w:p>
    <w:p w:rsidR="002F47F4" w:rsidRDefault="002F47F4" w:rsidP="00BC4DC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5.2. Місце поставки електричної енергії – згідно з умовами поставки електричної енергії, визначеними у </w:t>
      </w:r>
      <w:r w:rsidRPr="00B560F9">
        <w:rPr>
          <w:rFonts w:ascii="Times New Roman" w:hAnsi="Times New Roman" w:cs="Times New Roman"/>
          <w:b/>
          <w:sz w:val="24"/>
          <w:szCs w:val="24"/>
          <w:lang w:val="uk-UA"/>
        </w:rPr>
        <w:t>Додатку №1</w:t>
      </w:r>
      <w:r>
        <w:rPr>
          <w:rFonts w:ascii="Times New Roman" w:hAnsi="Times New Roman" w:cs="Times New Roman"/>
          <w:b/>
          <w:sz w:val="24"/>
          <w:szCs w:val="24"/>
          <w:lang w:val="uk-UA"/>
        </w:rPr>
        <w:t xml:space="preserve"> </w:t>
      </w:r>
      <w:r w:rsidRPr="00B560F9">
        <w:rPr>
          <w:rFonts w:ascii="Times New Roman" w:hAnsi="Times New Roman" w:cs="Times New Roman"/>
          <w:sz w:val="24"/>
          <w:szCs w:val="24"/>
          <w:lang w:val="uk-UA"/>
        </w:rPr>
        <w:t xml:space="preserve">до </w:t>
      </w:r>
      <w:r>
        <w:rPr>
          <w:rFonts w:ascii="Times New Roman" w:hAnsi="Times New Roman" w:cs="Times New Roman"/>
          <w:sz w:val="24"/>
          <w:szCs w:val="24"/>
          <w:lang w:val="uk-UA"/>
        </w:rPr>
        <w:t xml:space="preserve">цього </w:t>
      </w:r>
      <w:r w:rsidRPr="00B560F9">
        <w:rPr>
          <w:rFonts w:ascii="Times New Roman" w:hAnsi="Times New Roman" w:cs="Times New Roman"/>
          <w:sz w:val="24"/>
          <w:szCs w:val="24"/>
          <w:lang w:val="uk-UA"/>
        </w:rPr>
        <w:t>Договору</w:t>
      </w:r>
      <w:r>
        <w:rPr>
          <w:rFonts w:ascii="Times New Roman" w:hAnsi="Times New Roman" w:cs="Times New Roman"/>
          <w:sz w:val="24"/>
          <w:szCs w:val="24"/>
          <w:lang w:val="uk-UA"/>
        </w:rPr>
        <w:t>.</w:t>
      </w:r>
    </w:p>
    <w:p w:rsidR="002F47F4" w:rsidRDefault="002F47F4" w:rsidP="00BC4DCA">
      <w:pPr>
        <w:spacing w:after="0" w:line="240" w:lineRule="auto"/>
        <w:jc w:val="both"/>
        <w:rPr>
          <w:rFonts w:ascii="Times New Roman" w:hAnsi="Times New Roman" w:cs="Times New Roman"/>
          <w:sz w:val="24"/>
          <w:szCs w:val="24"/>
          <w:lang w:val="uk-UA"/>
        </w:rPr>
      </w:pPr>
    </w:p>
    <w:p w:rsidR="002F47F4" w:rsidRDefault="002F47F4" w:rsidP="00B230F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6.ПРАВА ТА ОБОВ’ЯЗКИ СТОРІН</w:t>
      </w:r>
    </w:p>
    <w:p w:rsidR="002F47F4" w:rsidRDefault="002F47F4" w:rsidP="00BC4DC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 Замовник зобов’язаний:</w:t>
      </w:r>
    </w:p>
    <w:p w:rsidR="002F47F4" w:rsidRDefault="002F47F4" w:rsidP="00BC4DC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6.1.1. Своєчасно та в повному обсязі оплачувати електричну енергію.</w:t>
      </w:r>
    </w:p>
    <w:p w:rsidR="002F47F4" w:rsidRDefault="002F47F4" w:rsidP="00BC4DC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6.1.2. Приймати електричну енергію згідно з умовами поставки електричної енергії, визначеними у </w:t>
      </w:r>
      <w:r w:rsidRPr="00B560F9">
        <w:rPr>
          <w:rFonts w:ascii="Times New Roman" w:hAnsi="Times New Roman" w:cs="Times New Roman"/>
          <w:b/>
          <w:sz w:val="24"/>
          <w:szCs w:val="24"/>
          <w:lang w:val="uk-UA"/>
        </w:rPr>
        <w:t>Додатку №1</w:t>
      </w:r>
      <w:r>
        <w:rPr>
          <w:rFonts w:ascii="Times New Roman" w:hAnsi="Times New Roman" w:cs="Times New Roman"/>
          <w:b/>
          <w:sz w:val="24"/>
          <w:szCs w:val="24"/>
          <w:lang w:val="uk-UA"/>
        </w:rPr>
        <w:t xml:space="preserve"> </w:t>
      </w:r>
      <w:r w:rsidRPr="00B560F9">
        <w:rPr>
          <w:rFonts w:ascii="Times New Roman" w:hAnsi="Times New Roman" w:cs="Times New Roman"/>
          <w:sz w:val="24"/>
          <w:szCs w:val="24"/>
          <w:lang w:val="uk-UA"/>
        </w:rPr>
        <w:t xml:space="preserve">до </w:t>
      </w:r>
      <w:r>
        <w:rPr>
          <w:rFonts w:ascii="Times New Roman" w:hAnsi="Times New Roman" w:cs="Times New Roman"/>
          <w:sz w:val="24"/>
          <w:szCs w:val="24"/>
          <w:lang w:val="uk-UA"/>
        </w:rPr>
        <w:t xml:space="preserve">цього </w:t>
      </w:r>
      <w:r w:rsidRPr="00B560F9">
        <w:rPr>
          <w:rFonts w:ascii="Times New Roman" w:hAnsi="Times New Roman" w:cs="Times New Roman"/>
          <w:sz w:val="24"/>
          <w:szCs w:val="24"/>
          <w:lang w:val="uk-UA"/>
        </w:rPr>
        <w:t>Договору</w:t>
      </w:r>
      <w:r>
        <w:rPr>
          <w:rFonts w:ascii="Times New Roman" w:hAnsi="Times New Roman" w:cs="Times New Roman"/>
          <w:sz w:val="24"/>
          <w:szCs w:val="24"/>
          <w:lang w:val="uk-UA"/>
        </w:rPr>
        <w:t>.</w:t>
      </w:r>
    </w:p>
    <w:p w:rsidR="002F47F4" w:rsidRDefault="002F47F4" w:rsidP="00BC4DC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6.1.3. Інші обов’язки визначені в умовах поставки електричної енергії, згідно </w:t>
      </w:r>
      <w:r w:rsidRPr="00B560F9">
        <w:rPr>
          <w:rFonts w:ascii="Times New Roman" w:hAnsi="Times New Roman" w:cs="Times New Roman"/>
          <w:b/>
          <w:sz w:val="24"/>
          <w:szCs w:val="24"/>
          <w:lang w:val="uk-UA"/>
        </w:rPr>
        <w:t>Додатку №1</w:t>
      </w:r>
      <w:r>
        <w:rPr>
          <w:rFonts w:ascii="Times New Roman" w:hAnsi="Times New Roman" w:cs="Times New Roman"/>
          <w:b/>
          <w:sz w:val="24"/>
          <w:szCs w:val="24"/>
          <w:lang w:val="uk-UA"/>
        </w:rPr>
        <w:t xml:space="preserve"> </w:t>
      </w:r>
      <w:r w:rsidRPr="00B560F9">
        <w:rPr>
          <w:rFonts w:ascii="Times New Roman" w:hAnsi="Times New Roman" w:cs="Times New Roman"/>
          <w:sz w:val="24"/>
          <w:szCs w:val="24"/>
          <w:lang w:val="uk-UA"/>
        </w:rPr>
        <w:t xml:space="preserve">до </w:t>
      </w:r>
      <w:r>
        <w:rPr>
          <w:rFonts w:ascii="Times New Roman" w:hAnsi="Times New Roman" w:cs="Times New Roman"/>
          <w:sz w:val="24"/>
          <w:szCs w:val="24"/>
          <w:lang w:val="uk-UA"/>
        </w:rPr>
        <w:t xml:space="preserve">цього </w:t>
      </w:r>
      <w:r w:rsidRPr="00B560F9">
        <w:rPr>
          <w:rFonts w:ascii="Times New Roman" w:hAnsi="Times New Roman" w:cs="Times New Roman"/>
          <w:sz w:val="24"/>
          <w:szCs w:val="24"/>
          <w:lang w:val="uk-UA"/>
        </w:rPr>
        <w:t>Договору</w:t>
      </w:r>
      <w:r>
        <w:rPr>
          <w:rFonts w:ascii="Times New Roman" w:hAnsi="Times New Roman" w:cs="Times New Roman"/>
          <w:sz w:val="24"/>
          <w:szCs w:val="24"/>
          <w:lang w:val="uk-UA"/>
        </w:rPr>
        <w:t>.</w:t>
      </w:r>
    </w:p>
    <w:p w:rsidR="002F47F4" w:rsidRDefault="002F47F4" w:rsidP="00BC4DC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6.1.4. Зменшувати обсяг закупівлі електричної енергії залежно від реального фінансування видатків, або збільшення тарифу згідно правових актів НКРЕКП. У такому разі Сторони вносять відповідні зміни до цього Договору.</w:t>
      </w:r>
    </w:p>
    <w:p w:rsidR="002F47F4" w:rsidRDefault="002F47F4" w:rsidP="00BC4DC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 Замовник має право:</w:t>
      </w:r>
    </w:p>
    <w:p w:rsidR="002F47F4" w:rsidRDefault="002F47F4" w:rsidP="00BC4DC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6.2.1. Достроково розірвати цей Договір в разі невиконання зобов’язань, повідомивши про це його у строк – за один місяць до дати розірвання Договору.</w:t>
      </w:r>
    </w:p>
    <w:p w:rsidR="002F47F4" w:rsidRDefault="002F47F4" w:rsidP="00BC4DC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6.2.2. Контролювати поставку електричної енергії у строки, встановлені цим Договором.</w:t>
      </w:r>
    </w:p>
    <w:p w:rsidR="002F47F4" w:rsidRDefault="002F47F4" w:rsidP="00BC4DC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6.2.3. Повернути рахунок Учаснику без здійснення оплати в разі неналежного оформлення документів (відсутність печатки, підписів тощо).</w:t>
      </w:r>
    </w:p>
    <w:p w:rsidR="002F47F4" w:rsidRDefault="002F47F4" w:rsidP="00BC4DC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6.2.4. Інші права визначаються в умовах постачання електричної енергії,</w:t>
      </w:r>
      <w:r w:rsidRPr="0085384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Pr="00B560F9">
        <w:rPr>
          <w:rFonts w:ascii="Times New Roman" w:hAnsi="Times New Roman" w:cs="Times New Roman"/>
          <w:b/>
          <w:sz w:val="24"/>
          <w:szCs w:val="24"/>
          <w:lang w:val="uk-UA"/>
        </w:rPr>
        <w:t>Додатку №1</w:t>
      </w:r>
      <w:r>
        <w:rPr>
          <w:rFonts w:ascii="Times New Roman" w:hAnsi="Times New Roman" w:cs="Times New Roman"/>
          <w:b/>
          <w:sz w:val="24"/>
          <w:szCs w:val="24"/>
          <w:lang w:val="uk-UA"/>
        </w:rPr>
        <w:t xml:space="preserve"> </w:t>
      </w:r>
      <w:r w:rsidRPr="00B560F9">
        <w:rPr>
          <w:rFonts w:ascii="Times New Roman" w:hAnsi="Times New Roman" w:cs="Times New Roman"/>
          <w:sz w:val="24"/>
          <w:szCs w:val="24"/>
          <w:lang w:val="uk-UA"/>
        </w:rPr>
        <w:t xml:space="preserve">до </w:t>
      </w:r>
      <w:r>
        <w:rPr>
          <w:rFonts w:ascii="Times New Roman" w:hAnsi="Times New Roman" w:cs="Times New Roman"/>
          <w:sz w:val="24"/>
          <w:szCs w:val="24"/>
          <w:lang w:val="uk-UA"/>
        </w:rPr>
        <w:t xml:space="preserve">цього </w:t>
      </w:r>
      <w:r w:rsidRPr="00B560F9">
        <w:rPr>
          <w:rFonts w:ascii="Times New Roman" w:hAnsi="Times New Roman" w:cs="Times New Roman"/>
          <w:sz w:val="24"/>
          <w:szCs w:val="24"/>
          <w:lang w:val="uk-UA"/>
        </w:rPr>
        <w:t>Договору</w:t>
      </w:r>
      <w:r>
        <w:rPr>
          <w:rFonts w:ascii="Times New Roman" w:hAnsi="Times New Roman" w:cs="Times New Roman"/>
          <w:sz w:val="24"/>
          <w:szCs w:val="24"/>
          <w:lang w:val="uk-UA"/>
        </w:rPr>
        <w:t>.</w:t>
      </w:r>
    </w:p>
    <w:p w:rsidR="002F47F4" w:rsidRDefault="002F47F4" w:rsidP="00BC4DC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 Учасник зобов’язаний:</w:t>
      </w:r>
    </w:p>
    <w:p w:rsidR="002F47F4" w:rsidRDefault="002F47F4" w:rsidP="00BC4DC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6.3.1. Забезпечити поставку електричної енергії у строки, встановлені цим Договором.</w:t>
      </w:r>
    </w:p>
    <w:p w:rsidR="002F47F4" w:rsidRDefault="002F47F4" w:rsidP="00BC4DC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6.3.2. Забезпечити поставку електричної енергії, якість якої відповідає умовам, встановленим розділом 2 цього Договору.</w:t>
      </w:r>
    </w:p>
    <w:p w:rsidR="002F47F4" w:rsidRDefault="002F47F4" w:rsidP="00BC4DC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6.3.3. Інші обов’язки визначаються в умовах постачання електричної енергії,</w:t>
      </w:r>
      <w:r w:rsidRPr="0085384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Pr="00B560F9">
        <w:rPr>
          <w:rFonts w:ascii="Times New Roman" w:hAnsi="Times New Roman" w:cs="Times New Roman"/>
          <w:b/>
          <w:sz w:val="24"/>
          <w:szCs w:val="24"/>
          <w:lang w:val="uk-UA"/>
        </w:rPr>
        <w:t>Додатку №1</w:t>
      </w:r>
      <w:r>
        <w:rPr>
          <w:rFonts w:ascii="Times New Roman" w:hAnsi="Times New Roman" w:cs="Times New Roman"/>
          <w:b/>
          <w:sz w:val="24"/>
          <w:szCs w:val="24"/>
          <w:lang w:val="uk-UA"/>
        </w:rPr>
        <w:t xml:space="preserve"> </w:t>
      </w:r>
      <w:r w:rsidRPr="00B560F9">
        <w:rPr>
          <w:rFonts w:ascii="Times New Roman" w:hAnsi="Times New Roman" w:cs="Times New Roman"/>
          <w:sz w:val="24"/>
          <w:szCs w:val="24"/>
          <w:lang w:val="uk-UA"/>
        </w:rPr>
        <w:t xml:space="preserve">до </w:t>
      </w:r>
      <w:r>
        <w:rPr>
          <w:rFonts w:ascii="Times New Roman" w:hAnsi="Times New Roman" w:cs="Times New Roman"/>
          <w:sz w:val="24"/>
          <w:szCs w:val="24"/>
          <w:lang w:val="uk-UA"/>
        </w:rPr>
        <w:t xml:space="preserve">цього </w:t>
      </w:r>
      <w:r w:rsidRPr="00B560F9">
        <w:rPr>
          <w:rFonts w:ascii="Times New Roman" w:hAnsi="Times New Roman" w:cs="Times New Roman"/>
          <w:sz w:val="24"/>
          <w:szCs w:val="24"/>
          <w:lang w:val="uk-UA"/>
        </w:rPr>
        <w:t>Договору</w:t>
      </w:r>
      <w:r>
        <w:rPr>
          <w:rFonts w:ascii="Times New Roman" w:hAnsi="Times New Roman" w:cs="Times New Roman"/>
          <w:sz w:val="24"/>
          <w:szCs w:val="24"/>
          <w:lang w:val="uk-UA"/>
        </w:rPr>
        <w:t>.</w:t>
      </w:r>
    </w:p>
    <w:p w:rsidR="002F47F4" w:rsidRDefault="002F47F4" w:rsidP="00BC4DC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 Учасник має право:</w:t>
      </w:r>
    </w:p>
    <w:p w:rsidR="002F47F4" w:rsidRDefault="002F47F4" w:rsidP="00BC4DC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6.4.1. Своєчасно та в повному обсязі отримувати плату за електричну енергію.</w:t>
      </w:r>
    </w:p>
    <w:p w:rsidR="002F47F4" w:rsidRDefault="002F47F4" w:rsidP="00BC4DC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6.4.2. Зменшити обсяг закупівлі електричної енергії залежно від реального фінансування видатків, або збільшення тарифу згідно правових актів НКРЕКП. У такому разі Сторони вносять відповідні зміни до цього Договору.</w:t>
      </w:r>
    </w:p>
    <w:p w:rsidR="002F47F4" w:rsidRDefault="002F47F4" w:rsidP="00BC4DC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6.4.3. У разі невиконання зобов’язань Замовником Учасник припинити поставку електричної енергії до здійснення повної оплати за поставлену електроенергію у відповідності до вимог чинного законодавства.</w:t>
      </w:r>
    </w:p>
    <w:p w:rsidR="002F47F4" w:rsidRDefault="002F47F4" w:rsidP="00BC4DC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6.4.4. Інші права визначаються в умовах поставки електричної енергії,</w:t>
      </w:r>
      <w:r w:rsidRPr="0085384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Pr="00B560F9">
        <w:rPr>
          <w:rFonts w:ascii="Times New Roman" w:hAnsi="Times New Roman" w:cs="Times New Roman"/>
          <w:b/>
          <w:sz w:val="24"/>
          <w:szCs w:val="24"/>
          <w:lang w:val="uk-UA"/>
        </w:rPr>
        <w:t>Додатку №1</w:t>
      </w:r>
      <w:r>
        <w:rPr>
          <w:rFonts w:ascii="Times New Roman" w:hAnsi="Times New Roman" w:cs="Times New Roman"/>
          <w:b/>
          <w:sz w:val="24"/>
          <w:szCs w:val="24"/>
          <w:lang w:val="uk-UA"/>
        </w:rPr>
        <w:t xml:space="preserve"> </w:t>
      </w:r>
      <w:r w:rsidRPr="00B560F9">
        <w:rPr>
          <w:rFonts w:ascii="Times New Roman" w:hAnsi="Times New Roman" w:cs="Times New Roman"/>
          <w:sz w:val="24"/>
          <w:szCs w:val="24"/>
          <w:lang w:val="uk-UA"/>
        </w:rPr>
        <w:t xml:space="preserve">до </w:t>
      </w:r>
      <w:r>
        <w:rPr>
          <w:rFonts w:ascii="Times New Roman" w:hAnsi="Times New Roman" w:cs="Times New Roman"/>
          <w:sz w:val="24"/>
          <w:szCs w:val="24"/>
          <w:lang w:val="uk-UA"/>
        </w:rPr>
        <w:t xml:space="preserve">цього </w:t>
      </w:r>
      <w:r w:rsidRPr="00B560F9">
        <w:rPr>
          <w:rFonts w:ascii="Times New Roman" w:hAnsi="Times New Roman" w:cs="Times New Roman"/>
          <w:sz w:val="24"/>
          <w:szCs w:val="24"/>
          <w:lang w:val="uk-UA"/>
        </w:rPr>
        <w:t>Договору</w:t>
      </w:r>
      <w:r w:rsidR="00B230F4">
        <w:rPr>
          <w:rFonts w:ascii="Times New Roman" w:hAnsi="Times New Roman" w:cs="Times New Roman"/>
          <w:sz w:val="24"/>
          <w:szCs w:val="24"/>
          <w:lang w:val="uk-UA"/>
        </w:rPr>
        <w:t>.</w:t>
      </w:r>
    </w:p>
    <w:p w:rsidR="002F47F4" w:rsidRDefault="002F47F4" w:rsidP="00B230F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7.ВІДПОВІДАЛЬНІСТЬ СТОРІН</w:t>
      </w:r>
    </w:p>
    <w:p w:rsidR="002F47F4" w:rsidRDefault="002F47F4" w:rsidP="00BC4DC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2F47F4" w:rsidRDefault="002F47F4" w:rsidP="00BC4DC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7.2. У разі невиконання або несвоєчасного виконання зобов’язань при закупівлі електроенергії за бюджетні кошти Винна Сторона сплачує на користь іншої Сторони штрафні санкції (неустойка, штраф, пеня) у розмірі подвійної облікової ставки НБУ від суми боргових зобов’язань за кожен день прострочення, а у разі здійснення попередньої оплати Учасник, крім сплати зазначених штрафних санкцій, повертає Замовнику кошти з урахуванням індексу інфляції.</w:t>
      </w:r>
    </w:p>
    <w:p w:rsidR="002F47F4" w:rsidRDefault="002F47F4" w:rsidP="00BC4DC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7.3. Види порушень та санкції за них, установлені цим Договором: неоплата або несвоєчасна оплата спожитої електроенергії, не поставка або недопоставка замов</w:t>
      </w:r>
      <w:r w:rsidR="00B230F4">
        <w:rPr>
          <w:rFonts w:ascii="Times New Roman" w:hAnsi="Times New Roman" w:cs="Times New Roman"/>
          <w:sz w:val="24"/>
          <w:szCs w:val="24"/>
          <w:lang w:val="uk-UA"/>
        </w:rPr>
        <w:t>леної кількості електроенергії.</w:t>
      </w:r>
    </w:p>
    <w:p w:rsidR="002F47F4" w:rsidRDefault="002F47F4" w:rsidP="00B230F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8. ОБСТАВИНИ НЕПЕРЕБОРНОЇ СИЛИ</w:t>
      </w:r>
    </w:p>
    <w:p w:rsidR="002F47F4" w:rsidRPr="003A2CDB" w:rsidRDefault="002F47F4" w:rsidP="00BC4DCA">
      <w:pPr>
        <w:spacing w:after="0" w:line="100" w:lineRule="atLeast"/>
        <w:jc w:val="both"/>
        <w:rPr>
          <w:rFonts w:ascii="Times New Roman" w:eastAsia="Arial" w:hAnsi="Times New Roman" w:cs="Times New Roman"/>
          <w:color w:val="000000"/>
          <w:sz w:val="24"/>
          <w:szCs w:val="24"/>
          <w:lang w:val="uk-UA" w:eastAsia="ru-RU"/>
        </w:rPr>
      </w:pPr>
      <w:r w:rsidRPr="003A2CDB">
        <w:rPr>
          <w:rFonts w:ascii="Times New Roman" w:eastAsia="Arial" w:hAnsi="Times New Roman" w:cs="Times New Roman"/>
          <w:color w:val="000000"/>
          <w:sz w:val="24"/>
          <w:szCs w:val="24"/>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2F47F4" w:rsidRPr="003A2CDB" w:rsidRDefault="002F47F4" w:rsidP="00BC4DCA">
      <w:pPr>
        <w:spacing w:after="0" w:line="100" w:lineRule="atLeast"/>
        <w:jc w:val="both"/>
        <w:rPr>
          <w:rFonts w:ascii="Times New Roman" w:eastAsia="Arial" w:hAnsi="Times New Roman" w:cs="Times New Roman"/>
          <w:color w:val="000000"/>
          <w:sz w:val="24"/>
          <w:szCs w:val="24"/>
          <w:lang w:val="uk-UA" w:eastAsia="ru-RU"/>
        </w:rPr>
      </w:pPr>
      <w:r w:rsidRPr="003A2CDB">
        <w:rPr>
          <w:rFonts w:ascii="Times New Roman" w:eastAsia="Arial" w:hAnsi="Times New Roman" w:cs="Times New Roman"/>
          <w:color w:val="000000"/>
          <w:sz w:val="24"/>
          <w:szCs w:val="24"/>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rsidR="002F47F4" w:rsidRPr="003A2CDB" w:rsidRDefault="002F47F4" w:rsidP="00BC4DCA">
      <w:pPr>
        <w:spacing w:after="0" w:line="100" w:lineRule="atLeast"/>
        <w:jc w:val="both"/>
        <w:rPr>
          <w:rFonts w:ascii="Times New Roman" w:eastAsia="Arial" w:hAnsi="Times New Roman" w:cs="Times New Roman"/>
          <w:color w:val="000000"/>
          <w:sz w:val="24"/>
          <w:szCs w:val="24"/>
          <w:lang w:val="uk-UA" w:eastAsia="ru-RU"/>
        </w:rPr>
      </w:pPr>
      <w:r w:rsidRPr="003A2CDB">
        <w:rPr>
          <w:rFonts w:ascii="Times New Roman" w:eastAsia="Arial" w:hAnsi="Times New Roman" w:cs="Times New Roman"/>
          <w:color w:val="000000"/>
          <w:sz w:val="24"/>
          <w:szCs w:val="24"/>
          <w:lang w:val="uk-UA" w:eastAsia="ru-RU"/>
        </w:rPr>
        <w:lastRenderedPageBreak/>
        <w:t>8.3. Доказом виникнення обставин непереборної сили та строку їх дії є відповідні документи, які видаються уповноваженими на це органами.</w:t>
      </w:r>
    </w:p>
    <w:p w:rsidR="002F47F4" w:rsidRDefault="002F47F4" w:rsidP="00BC4DCA">
      <w:pPr>
        <w:spacing w:after="0" w:line="100" w:lineRule="atLeast"/>
        <w:jc w:val="both"/>
        <w:rPr>
          <w:rFonts w:ascii="Times New Roman" w:eastAsia="Arial" w:hAnsi="Times New Roman" w:cs="Times New Roman"/>
          <w:color w:val="000000"/>
          <w:sz w:val="24"/>
          <w:szCs w:val="24"/>
          <w:lang w:val="uk-UA" w:eastAsia="ru-RU"/>
        </w:rPr>
      </w:pPr>
      <w:r w:rsidRPr="003A2CDB">
        <w:rPr>
          <w:rFonts w:ascii="Times New Roman" w:eastAsia="Arial" w:hAnsi="Times New Roman" w:cs="Times New Roman"/>
          <w:color w:val="000000"/>
          <w:sz w:val="24"/>
          <w:szCs w:val="24"/>
          <w:lang w:val="uk-UA" w:eastAsia="ru-RU"/>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rsidR="002F47F4" w:rsidRDefault="002F47F4" w:rsidP="00BC4DCA">
      <w:pPr>
        <w:spacing w:after="0" w:line="100" w:lineRule="atLeast"/>
        <w:jc w:val="both"/>
        <w:rPr>
          <w:rFonts w:ascii="Times New Roman" w:eastAsia="Arial" w:hAnsi="Times New Roman" w:cs="Times New Roman"/>
          <w:color w:val="000000"/>
          <w:sz w:val="24"/>
          <w:szCs w:val="24"/>
          <w:lang w:val="uk-UA" w:eastAsia="ru-RU"/>
        </w:rPr>
      </w:pPr>
    </w:p>
    <w:p w:rsidR="002F47F4" w:rsidRDefault="002F47F4" w:rsidP="00B230F4">
      <w:pPr>
        <w:spacing w:after="0" w:line="100" w:lineRule="atLeast"/>
        <w:jc w:val="center"/>
        <w:rPr>
          <w:rFonts w:ascii="Times New Roman" w:eastAsia="Arial" w:hAnsi="Times New Roman" w:cs="Times New Roman"/>
          <w:b/>
          <w:color w:val="000000"/>
          <w:sz w:val="24"/>
          <w:szCs w:val="24"/>
          <w:lang w:val="uk-UA" w:eastAsia="ru-RU"/>
        </w:rPr>
      </w:pPr>
      <w:r>
        <w:rPr>
          <w:rFonts w:ascii="Times New Roman" w:eastAsia="Arial" w:hAnsi="Times New Roman" w:cs="Times New Roman"/>
          <w:b/>
          <w:color w:val="000000"/>
          <w:sz w:val="24"/>
          <w:szCs w:val="24"/>
          <w:lang w:val="uk-UA" w:eastAsia="ru-RU"/>
        </w:rPr>
        <w:t>9.ВИРІШЕННЯ СПОРІВ</w:t>
      </w:r>
    </w:p>
    <w:p w:rsidR="002F47F4" w:rsidRDefault="002F47F4" w:rsidP="00B230F4">
      <w:pPr>
        <w:spacing w:after="0" w:line="240" w:lineRule="auto"/>
        <w:jc w:val="both"/>
        <w:rPr>
          <w:rFonts w:ascii="Times New Roman" w:eastAsia="Arial" w:hAnsi="Times New Roman" w:cs="Times New Roman"/>
          <w:color w:val="000000"/>
          <w:sz w:val="24"/>
          <w:szCs w:val="24"/>
          <w:lang w:val="uk-UA" w:eastAsia="ru-RU"/>
        </w:rPr>
      </w:pPr>
      <w:r w:rsidRPr="003A2CDB">
        <w:rPr>
          <w:rFonts w:ascii="Times New Roman" w:eastAsia="Arial" w:hAnsi="Times New Roman" w:cs="Times New Roman"/>
          <w:color w:val="000000"/>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rsidR="002F47F4" w:rsidRDefault="002F47F4" w:rsidP="00BC4DCA">
      <w:pPr>
        <w:spacing w:after="0" w:line="240" w:lineRule="auto"/>
        <w:jc w:val="both"/>
        <w:rPr>
          <w:rFonts w:ascii="Times New Roman" w:eastAsia="Arial" w:hAnsi="Times New Roman" w:cs="Times New Roman"/>
          <w:color w:val="000000"/>
          <w:sz w:val="24"/>
          <w:szCs w:val="24"/>
          <w:lang w:val="uk-UA" w:eastAsia="ru-RU"/>
        </w:rPr>
      </w:pPr>
      <w:r w:rsidRPr="003A2CDB">
        <w:rPr>
          <w:rFonts w:ascii="Times New Roman" w:eastAsia="Arial" w:hAnsi="Times New Roman" w:cs="Times New Roman"/>
          <w:color w:val="000000"/>
          <w:sz w:val="24"/>
          <w:szCs w:val="24"/>
          <w:lang w:val="uk-UA" w:eastAsia="ru-RU"/>
        </w:rPr>
        <w:t>9.2. У разі недосягнення Сторонами згоди спори (розбіжності)</w:t>
      </w:r>
      <w:r>
        <w:rPr>
          <w:rFonts w:ascii="Times New Roman" w:eastAsia="Arial" w:hAnsi="Times New Roman" w:cs="Times New Roman"/>
          <w:color w:val="000000"/>
          <w:sz w:val="24"/>
          <w:szCs w:val="24"/>
          <w:lang w:val="uk-UA" w:eastAsia="ru-RU"/>
        </w:rPr>
        <w:t xml:space="preserve"> вирішуються у судовому порядку, визначеному за правилами підсудності ГПК України. Досудове вр</w:t>
      </w:r>
      <w:r w:rsidR="00B230F4">
        <w:rPr>
          <w:rFonts w:ascii="Times New Roman" w:eastAsia="Arial" w:hAnsi="Times New Roman" w:cs="Times New Roman"/>
          <w:color w:val="000000"/>
          <w:sz w:val="24"/>
          <w:szCs w:val="24"/>
          <w:lang w:val="uk-UA" w:eastAsia="ru-RU"/>
        </w:rPr>
        <w:t>егулювання спору – обов’язкове.</w:t>
      </w:r>
    </w:p>
    <w:p w:rsidR="002F47F4" w:rsidRDefault="002F47F4" w:rsidP="00B230F4">
      <w:pPr>
        <w:spacing w:after="0" w:line="240" w:lineRule="auto"/>
        <w:jc w:val="center"/>
        <w:rPr>
          <w:rFonts w:ascii="Times New Roman" w:eastAsia="Arial" w:hAnsi="Times New Roman" w:cs="Times New Roman"/>
          <w:b/>
          <w:color w:val="000000"/>
          <w:sz w:val="24"/>
          <w:szCs w:val="24"/>
          <w:lang w:val="uk-UA" w:eastAsia="ru-RU"/>
        </w:rPr>
      </w:pPr>
      <w:r>
        <w:rPr>
          <w:rFonts w:ascii="Times New Roman" w:eastAsia="Arial" w:hAnsi="Times New Roman" w:cs="Times New Roman"/>
          <w:b/>
          <w:color w:val="000000"/>
          <w:sz w:val="24"/>
          <w:szCs w:val="24"/>
          <w:lang w:val="uk-UA" w:eastAsia="ru-RU"/>
        </w:rPr>
        <w:t>10.СТРОК ДІЇ ДОГОВОРУ</w:t>
      </w:r>
    </w:p>
    <w:p w:rsidR="002F47F4" w:rsidRDefault="002F47F4" w:rsidP="00BC4DCA">
      <w:pPr>
        <w:spacing w:after="0" w:line="240" w:lineRule="auto"/>
        <w:jc w:val="both"/>
        <w:rPr>
          <w:rFonts w:ascii="Times New Roman" w:eastAsia="Arial" w:hAnsi="Times New Roman" w:cs="Times New Roman"/>
          <w:color w:val="000000"/>
          <w:sz w:val="24"/>
          <w:szCs w:val="24"/>
          <w:lang w:val="uk-UA" w:eastAsia="ru-RU"/>
        </w:rPr>
      </w:pPr>
      <w:r>
        <w:rPr>
          <w:rFonts w:ascii="Times New Roman" w:eastAsia="Arial" w:hAnsi="Times New Roman" w:cs="Times New Roman"/>
          <w:color w:val="000000"/>
          <w:sz w:val="24"/>
          <w:szCs w:val="24"/>
          <w:lang w:val="uk-UA" w:eastAsia="ru-RU"/>
        </w:rPr>
        <w:t>10.1. Цей Договір набирає чинності з дня його підп</w:t>
      </w:r>
      <w:r w:rsidR="00F44663">
        <w:rPr>
          <w:rFonts w:ascii="Times New Roman" w:eastAsia="Arial" w:hAnsi="Times New Roman" w:cs="Times New Roman"/>
          <w:color w:val="000000"/>
          <w:sz w:val="24"/>
          <w:szCs w:val="24"/>
          <w:lang w:val="uk-UA" w:eastAsia="ru-RU"/>
        </w:rPr>
        <w:t>исання Сторонами і по 31.12.2022</w:t>
      </w:r>
      <w:r>
        <w:rPr>
          <w:rFonts w:ascii="Times New Roman" w:eastAsia="Arial" w:hAnsi="Times New Roman" w:cs="Times New Roman"/>
          <w:color w:val="000000"/>
          <w:sz w:val="24"/>
          <w:szCs w:val="24"/>
          <w:lang w:val="uk-UA" w:eastAsia="ru-RU"/>
        </w:rPr>
        <w:t xml:space="preserve"> року, але в будь-якому разі – до проведення повних розрахунків за фактично поставлену електроенергію. Сторони, користуючись правом, наданим їм ч.3 ст.631 ЦК України, домовились, що умови цього Договору розповсюджують свою дію на відносини, які ви</w:t>
      </w:r>
      <w:r w:rsidR="00F44663">
        <w:rPr>
          <w:rFonts w:ascii="Times New Roman" w:eastAsia="Arial" w:hAnsi="Times New Roman" w:cs="Times New Roman"/>
          <w:color w:val="000000"/>
          <w:sz w:val="24"/>
          <w:szCs w:val="24"/>
          <w:lang w:val="uk-UA" w:eastAsia="ru-RU"/>
        </w:rPr>
        <w:t>никли між Сторонами з 24</w:t>
      </w:r>
      <w:r w:rsidR="000A5B97">
        <w:rPr>
          <w:rFonts w:ascii="Times New Roman" w:eastAsia="Arial" w:hAnsi="Times New Roman" w:cs="Times New Roman"/>
          <w:color w:val="000000"/>
          <w:sz w:val="24"/>
          <w:szCs w:val="24"/>
          <w:lang w:val="uk-UA" w:eastAsia="ru-RU"/>
        </w:rPr>
        <w:t>.0</w:t>
      </w:r>
      <w:r w:rsidR="00F44663">
        <w:rPr>
          <w:rFonts w:ascii="Times New Roman" w:eastAsia="Arial" w:hAnsi="Times New Roman" w:cs="Times New Roman"/>
          <w:color w:val="000000"/>
          <w:sz w:val="24"/>
          <w:szCs w:val="24"/>
          <w:lang w:val="uk-UA" w:eastAsia="ru-RU"/>
        </w:rPr>
        <w:t>8.2022</w:t>
      </w:r>
      <w:r>
        <w:rPr>
          <w:rFonts w:ascii="Times New Roman" w:eastAsia="Arial" w:hAnsi="Times New Roman" w:cs="Times New Roman"/>
          <w:color w:val="000000"/>
          <w:sz w:val="24"/>
          <w:szCs w:val="24"/>
          <w:lang w:val="uk-UA" w:eastAsia="ru-RU"/>
        </w:rPr>
        <w:t xml:space="preserve"> року.</w:t>
      </w:r>
    </w:p>
    <w:p w:rsidR="002F47F4" w:rsidRDefault="002F47F4" w:rsidP="00BC4DCA">
      <w:pPr>
        <w:spacing w:after="0" w:line="240" w:lineRule="auto"/>
        <w:jc w:val="both"/>
        <w:rPr>
          <w:rFonts w:ascii="Times New Roman" w:eastAsia="Arial" w:hAnsi="Times New Roman" w:cs="Times New Roman"/>
          <w:color w:val="000000"/>
          <w:sz w:val="24"/>
          <w:szCs w:val="24"/>
          <w:lang w:val="uk-UA" w:eastAsia="ru-RU"/>
        </w:rPr>
      </w:pPr>
      <w:r w:rsidRPr="00655C79">
        <w:rPr>
          <w:rFonts w:ascii="Times New Roman" w:eastAsia="Arial" w:hAnsi="Times New Roman" w:cs="Times New Roman"/>
          <w:color w:val="000000"/>
          <w:sz w:val="24"/>
          <w:szCs w:val="24"/>
          <w:lang w:val="uk-UA" w:eastAsia="ru-RU"/>
        </w:rPr>
        <w:t>10.2. Цей Договір укладається і підписується у двох оригінальних примірниках, що мають однакову юридичну силу, з яких один примі</w:t>
      </w:r>
      <w:r>
        <w:rPr>
          <w:rFonts w:ascii="Times New Roman" w:eastAsia="Arial" w:hAnsi="Times New Roman" w:cs="Times New Roman"/>
          <w:color w:val="000000"/>
          <w:sz w:val="24"/>
          <w:szCs w:val="24"/>
          <w:lang w:val="uk-UA" w:eastAsia="ru-RU"/>
        </w:rPr>
        <w:t>рник знаходитися у Учасника</w:t>
      </w:r>
      <w:r w:rsidRPr="00655C79">
        <w:rPr>
          <w:rFonts w:ascii="Times New Roman" w:eastAsia="Arial" w:hAnsi="Times New Roman" w:cs="Times New Roman"/>
          <w:color w:val="000000"/>
          <w:sz w:val="24"/>
          <w:szCs w:val="24"/>
          <w:lang w:val="uk-UA" w:eastAsia="ru-RU"/>
        </w:rPr>
        <w:t>, другий – у Замовника.</w:t>
      </w:r>
    </w:p>
    <w:p w:rsidR="002F47F4" w:rsidRDefault="002F47F4" w:rsidP="00B230F4">
      <w:pPr>
        <w:spacing w:after="0" w:line="240" w:lineRule="auto"/>
        <w:jc w:val="center"/>
        <w:rPr>
          <w:rFonts w:ascii="Times New Roman" w:eastAsia="Arial" w:hAnsi="Times New Roman" w:cs="Times New Roman"/>
          <w:b/>
          <w:color w:val="000000"/>
          <w:sz w:val="24"/>
          <w:szCs w:val="24"/>
          <w:lang w:val="uk-UA" w:eastAsia="ru-RU"/>
        </w:rPr>
      </w:pPr>
      <w:r>
        <w:rPr>
          <w:rFonts w:ascii="Times New Roman" w:eastAsia="Arial" w:hAnsi="Times New Roman" w:cs="Times New Roman"/>
          <w:b/>
          <w:color w:val="000000"/>
          <w:sz w:val="24"/>
          <w:szCs w:val="24"/>
          <w:lang w:val="uk-UA" w:eastAsia="ru-RU"/>
        </w:rPr>
        <w:t>11.ІНШІ УМОВИ</w:t>
      </w:r>
    </w:p>
    <w:p w:rsidR="002F47F4" w:rsidRDefault="002F47F4" w:rsidP="00BC4DCA">
      <w:pPr>
        <w:spacing w:after="0" w:line="240" w:lineRule="auto"/>
        <w:jc w:val="both"/>
        <w:rPr>
          <w:rFonts w:ascii="Times New Roman" w:hAnsi="Times New Roman" w:cs="Times New Roman"/>
          <w:sz w:val="24"/>
          <w:szCs w:val="24"/>
          <w:lang w:val="uk-UA"/>
        </w:rPr>
      </w:pPr>
      <w:r>
        <w:rPr>
          <w:rFonts w:ascii="Times New Roman" w:eastAsia="Arial" w:hAnsi="Times New Roman" w:cs="Times New Roman"/>
          <w:color w:val="000000"/>
          <w:sz w:val="24"/>
          <w:szCs w:val="24"/>
          <w:lang w:val="uk-UA" w:eastAsia="ru-RU"/>
        </w:rPr>
        <w:t xml:space="preserve">11.1. Інші (додаткові) умови цього Договору визначаються у відповідності до </w:t>
      </w:r>
      <w:r>
        <w:rPr>
          <w:rFonts w:ascii="Times New Roman" w:hAnsi="Times New Roman" w:cs="Times New Roman"/>
          <w:sz w:val="24"/>
          <w:szCs w:val="24"/>
          <w:lang w:val="uk-UA"/>
        </w:rPr>
        <w:t>умов поставки електричної енергії,</w:t>
      </w:r>
      <w:r w:rsidRPr="0085384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Pr="00B560F9">
        <w:rPr>
          <w:rFonts w:ascii="Times New Roman" w:hAnsi="Times New Roman" w:cs="Times New Roman"/>
          <w:b/>
          <w:sz w:val="24"/>
          <w:szCs w:val="24"/>
          <w:lang w:val="uk-UA"/>
        </w:rPr>
        <w:t>Додатку №1</w:t>
      </w:r>
      <w:r>
        <w:rPr>
          <w:rFonts w:ascii="Times New Roman" w:hAnsi="Times New Roman" w:cs="Times New Roman"/>
          <w:b/>
          <w:sz w:val="24"/>
          <w:szCs w:val="24"/>
          <w:lang w:val="uk-UA"/>
        </w:rPr>
        <w:t xml:space="preserve"> </w:t>
      </w:r>
      <w:r w:rsidRPr="00B560F9">
        <w:rPr>
          <w:rFonts w:ascii="Times New Roman" w:hAnsi="Times New Roman" w:cs="Times New Roman"/>
          <w:sz w:val="24"/>
          <w:szCs w:val="24"/>
          <w:lang w:val="uk-UA"/>
        </w:rPr>
        <w:t xml:space="preserve">до </w:t>
      </w:r>
      <w:r>
        <w:rPr>
          <w:rFonts w:ascii="Times New Roman" w:hAnsi="Times New Roman" w:cs="Times New Roman"/>
          <w:sz w:val="24"/>
          <w:szCs w:val="24"/>
          <w:lang w:val="uk-UA"/>
        </w:rPr>
        <w:t xml:space="preserve">цього </w:t>
      </w:r>
      <w:r w:rsidRPr="00B560F9">
        <w:rPr>
          <w:rFonts w:ascii="Times New Roman" w:hAnsi="Times New Roman" w:cs="Times New Roman"/>
          <w:sz w:val="24"/>
          <w:szCs w:val="24"/>
          <w:lang w:val="uk-UA"/>
        </w:rPr>
        <w:t>Договору</w:t>
      </w:r>
      <w:r>
        <w:rPr>
          <w:rFonts w:ascii="Times New Roman" w:hAnsi="Times New Roman" w:cs="Times New Roman"/>
          <w:sz w:val="24"/>
          <w:szCs w:val="24"/>
          <w:lang w:val="uk-UA"/>
        </w:rPr>
        <w:t>.</w:t>
      </w:r>
    </w:p>
    <w:p w:rsidR="002F47F4" w:rsidRDefault="002F47F4" w:rsidP="00BC4DC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11.2. Під час виконання умов цього Договору, в тому числі питань, що цим Договором не обумовлені, Сторони керуються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від 14.03.2018 р. № 312.</w:t>
      </w:r>
    </w:p>
    <w:p w:rsidR="002F47F4" w:rsidRDefault="002F47F4" w:rsidP="00BC4DC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11.3. Дія цього Договору може продовжуватись на строк, достатній для проведення про</w:t>
      </w:r>
      <w:r w:rsidR="00F44663">
        <w:rPr>
          <w:rFonts w:ascii="Times New Roman" w:hAnsi="Times New Roman" w:cs="Times New Roman"/>
          <w:sz w:val="24"/>
          <w:szCs w:val="24"/>
          <w:lang w:val="uk-UA"/>
        </w:rPr>
        <w:t>цедури закупівлі на початку 2023</w:t>
      </w:r>
      <w:r>
        <w:rPr>
          <w:rFonts w:ascii="Times New Roman" w:hAnsi="Times New Roman" w:cs="Times New Roman"/>
          <w:sz w:val="24"/>
          <w:szCs w:val="24"/>
          <w:lang w:val="uk-UA"/>
        </w:rPr>
        <w:t xml:space="preserve"> року, в обсязі, що не перевищує 20 відсотків суми, визначен</w:t>
      </w:r>
      <w:r w:rsidR="00F44663">
        <w:rPr>
          <w:rFonts w:ascii="Times New Roman" w:hAnsi="Times New Roman" w:cs="Times New Roman"/>
          <w:sz w:val="24"/>
          <w:szCs w:val="24"/>
          <w:lang w:val="uk-UA"/>
        </w:rPr>
        <w:t>ої у Договорі, укладеному у 2022</w:t>
      </w:r>
      <w:r>
        <w:rPr>
          <w:rFonts w:ascii="Times New Roman" w:hAnsi="Times New Roman" w:cs="Times New Roman"/>
          <w:sz w:val="24"/>
          <w:szCs w:val="24"/>
          <w:lang w:val="uk-UA"/>
        </w:rPr>
        <w:t xml:space="preserve"> році, якщо видатки на цю мету затвер</w:t>
      </w:r>
      <w:r w:rsidR="00B230F4">
        <w:rPr>
          <w:rFonts w:ascii="Times New Roman" w:hAnsi="Times New Roman" w:cs="Times New Roman"/>
          <w:sz w:val="24"/>
          <w:szCs w:val="24"/>
          <w:lang w:val="uk-UA"/>
        </w:rPr>
        <w:t xml:space="preserve">джено в установленому порядку. </w:t>
      </w:r>
    </w:p>
    <w:p w:rsidR="002F47F4" w:rsidRDefault="002F47F4" w:rsidP="00B230F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12.ДОДАТКИ ДО ДОГОВОРУ</w:t>
      </w:r>
    </w:p>
    <w:p w:rsidR="002F47F4" w:rsidRDefault="002F47F4" w:rsidP="00BC4DCA">
      <w:pPr>
        <w:spacing w:after="0" w:line="100" w:lineRule="atLeast"/>
        <w:jc w:val="both"/>
        <w:rPr>
          <w:rFonts w:ascii="Times New Roman" w:eastAsia="Arial" w:hAnsi="Times New Roman" w:cs="Times New Roman"/>
          <w:color w:val="000000"/>
          <w:sz w:val="24"/>
          <w:szCs w:val="24"/>
          <w:lang w:val="uk-UA" w:eastAsia="ru-RU"/>
        </w:rPr>
      </w:pPr>
      <w:r w:rsidRPr="0029662A">
        <w:rPr>
          <w:rFonts w:ascii="Times New Roman" w:eastAsia="Arial" w:hAnsi="Times New Roman" w:cs="Times New Roman"/>
          <w:color w:val="000000"/>
          <w:sz w:val="24"/>
          <w:szCs w:val="24"/>
          <w:lang w:val="uk-UA" w:eastAsia="ru-RU"/>
        </w:rPr>
        <w:t>12.</w:t>
      </w:r>
      <w:r>
        <w:rPr>
          <w:rFonts w:ascii="Times New Roman" w:eastAsia="Arial" w:hAnsi="Times New Roman" w:cs="Times New Roman"/>
          <w:color w:val="000000"/>
          <w:sz w:val="24"/>
          <w:szCs w:val="24"/>
          <w:lang w:val="uk-UA" w:eastAsia="ru-RU"/>
        </w:rPr>
        <w:t>1.</w:t>
      </w:r>
      <w:r w:rsidRPr="0029662A">
        <w:rPr>
          <w:rFonts w:ascii="Times New Roman" w:eastAsia="Arial" w:hAnsi="Times New Roman" w:cs="Times New Roman"/>
          <w:color w:val="000000"/>
          <w:sz w:val="24"/>
          <w:szCs w:val="24"/>
          <w:lang w:val="uk-UA" w:eastAsia="ru-RU"/>
        </w:rPr>
        <w:t xml:space="preserve"> Невід'ємною частиною цього Договору є:</w:t>
      </w:r>
      <w:r>
        <w:rPr>
          <w:rFonts w:ascii="Times New Roman" w:eastAsia="Arial" w:hAnsi="Times New Roman" w:cs="Times New Roman"/>
          <w:color w:val="000000"/>
          <w:sz w:val="24"/>
          <w:szCs w:val="24"/>
          <w:lang w:val="uk-UA" w:eastAsia="ru-RU"/>
        </w:rPr>
        <w:t xml:space="preserve"> Додаток №1.</w:t>
      </w:r>
    </w:p>
    <w:p w:rsidR="002F47F4" w:rsidRDefault="002F47F4" w:rsidP="00BC4DCA">
      <w:pPr>
        <w:spacing w:after="0" w:line="100" w:lineRule="atLeast"/>
        <w:jc w:val="both"/>
        <w:rPr>
          <w:rFonts w:ascii="Times New Roman" w:eastAsia="Arial" w:hAnsi="Times New Roman" w:cs="Times New Roman"/>
          <w:color w:val="000000"/>
          <w:sz w:val="24"/>
          <w:szCs w:val="24"/>
          <w:lang w:val="uk-UA" w:eastAsia="ru-RU"/>
        </w:rPr>
      </w:pPr>
    </w:p>
    <w:p w:rsidR="002F47F4" w:rsidRDefault="002F47F4" w:rsidP="00B230F4">
      <w:pPr>
        <w:spacing w:after="0" w:line="100" w:lineRule="atLeast"/>
        <w:jc w:val="center"/>
        <w:rPr>
          <w:rFonts w:ascii="Times New Roman" w:eastAsia="Arial" w:hAnsi="Times New Roman" w:cs="Times New Roman"/>
          <w:b/>
          <w:color w:val="000000"/>
          <w:sz w:val="24"/>
          <w:szCs w:val="24"/>
          <w:lang w:val="uk-UA" w:eastAsia="ru-RU"/>
        </w:rPr>
      </w:pPr>
      <w:r>
        <w:rPr>
          <w:rFonts w:ascii="Times New Roman" w:eastAsia="Arial" w:hAnsi="Times New Roman" w:cs="Times New Roman"/>
          <w:b/>
          <w:color w:val="000000"/>
          <w:sz w:val="24"/>
          <w:szCs w:val="24"/>
          <w:lang w:val="uk-UA" w:eastAsia="ru-RU"/>
        </w:rPr>
        <w:t>13.РЕКВІЗИТИ СТОРІН</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1"/>
        <w:gridCol w:w="4743"/>
      </w:tblGrid>
      <w:tr w:rsidR="002F47F4" w:rsidTr="004917D2">
        <w:tc>
          <w:tcPr>
            <w:tcW w:w="5295" w:type="dxa"/>
          </w:tcPr>
          <w:p w:rsidR="002F47F4" w:rsidRPr="0029662A" w:rsidRDefault="002F47F4" w:rsidP="00B230F4">
            <w:pPr>
              <w:spacing w:line="100" w:lineRule="atLeast"/>
              <w:jc w:val="center"/>
              <w:rPr>
                <w:rFonts w:ascii="Times New Roman" w:eastAsia="Arial" w:hAnsi="Times New Roman" w:cs="Times New Roman"/>
                <w:b/>
                <w:color w:val="000000"/>
                <w:sz w:val="24"/>
                <w:szCs w:val="24"/>
                <w:lang w:val="uk-UA" w:eastAsia="ru-RU"/>
              </w:rPr>
            </w:pPr>
            <w:r>
              <w:rPr>
                <w:rFonts w:ascii="Times New Roman" w:eastAsia="Arial" w:hAnsi="Times New Roman" w:cs="Times New Roman"/>
                <w:b/>
                <w:color w:val="000000"/>
                <w:sz w:val="24"/>
                <w:szCs w:val="24"/>
                <w:lang w:val="uk-UA" w:eastAsia="ru-RU"/>
              </w:rPr>
              <w:t>ЗАМОВНИК</w:t>
            </w:r>
          </w:p>
        </w:tc>
        <w:tc>
          <w:tcPr>
            <w:tcW w:w="5296" w:type="dxa"/>
          </w:tcPr>
          <w:p w:rsidR="002F47F4" w:rsidRPr="0029662A" w:rsidRDefault="002F47F4" w:rsidP="00B230F4">
            <w:pPr>
              <w:spacing w:line="100" w:lineRule="atLeast"/>
              <w:jc w:val="center"/>
              <w:rPr>
                <w:rFonts w:ascii="Times New Roman" w:eastAsia="Arial" w:hAnsi="Times New Roman" w:cs="Times New Roman"/>
                <w:b/>
                <w:color w:val="000000"/>
                <w:sz w:val="24"/>
                <w:szCs w:val="24"/>
                <w:lang w:val="uk-UA" w:eastAsia="ru-RU"/>
              </w:rPr>
            </w:pPr>
            <w:r>
              <w:rPr>
                <w:rFonts w:ascii="Times New Roman" w:eastAsia="Arial" w:hAnsi="Times New Roman" w:cs="Times New Roman"/>
                <w:b/>
                <w:color w:val="000000"/>
                <w:sz w:val="24"/>
                <w:szCs w:val="24"/>
                <w:lang w:val="uk-UA" w:eastAsia="ru-RU"/>
              </w:rPr>
              <w:t>УЧАСНИК</w:t>
            </w:r>
          </w:p>
        </w:tc>
      </w:tr>
      <w:tr w:rsidR="002F47F4" w:rsidRPr="00DA6276" w:rsidTr="004917D2">
        <w:tc>
          <w:tcPr>
            <w:tcW w:w="5295" w:type="dxa"/>
          </w:tcPr>
          <w:tbl>
            <w:tblPr>
              <w:tblpPr w:leftFromText="180" w:rightFromText="180" w:vertAnchor="text" w:horzAnchor="margin" w:tblpY="-21"/>
              <w:tblW w:w="0" w:type="auto"/>
              <w:tblLook w:val="0000" w:firstRow="0" w:lastRow="0" w:firstColumn="0" w:lastColumn="0" w:noHBand="0" w:noVBand="0"/>
            </w:tblPr>
            <w:tblGrid>
              <w:gridCol w:w="4536"/>
            </w:tblGrid>
            <w:tr w:rsidR="002F47F4" w:rsidRPr="00DA6276" w:rsidTr="004917D2">
              <w:tc>
                <w:tcPr>
                  <w:tcW w:w="4536" w:type="dxa"/>
                </w:tcPr>
                <w:p w:rsidR="00B230F4" w:rsidRDefault="00B230F4" w:rsidP="00BC4DCA">
                  <w:pPr>
                    <w:spacing w:after="0" w:line="240" w:lineRule="auto"/>
                    <w:jc w:val="both"/>
                    <w:rPr>
                      <w:rFonts w:ascii="Times New Roman" w:hAnsi="Times New Roman" w:cs="Times New Roman"/>
                      <w:b/>
                      <w:sz w:val="24"/>
                      <w:szCs w:val="24"/>
                      <w:lang w:val="uk-UA"/>
                    </w:rPr>
                  </w:pPr>
                </w:p>
                <w:p w:rsidR="002F47F4" w:rsidRPr="0029662A" w:rsidRDefault="00200FA9" w:rsidP="00BC4DCA">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Житомирська </w:t>
                  </w:r>
                  <w:r w:rsidR="002F47F4" w:rsidRPr="0029662A">
                    <w:rPr>
                      <w:rFonts w:ascii="Times New Roman" w:hAnsi="Times New Roman" w:cs="Times New Roman"/>
                      <w:b/>
                      <w:sz w:val="24"/>
                      <w:szCs w:val="24"/>
                      <w:lang w:val="uk-UA"/>
                    </w:rPr>
                    <w:t xml:space="preserve">спеціальна </w:t>
                  </w:r>
                  <w:r w:rsidR="00850985">
                    <w:rPr>
                      <w:rFonts w:ascii="Times New Roman" w:hAnsi="Times New Roman" w:cs="Times New Roman"/>
                      <w:b/>
                      <w:sz w:val="24"/>
                      <w:szCs w:val="24"/>
                      <w:lang w:val="uk-UA"/>
                    </w:rPr>
                    <w:t xml:space="preserve">школа </w:t>
                  </w:r>
                  <w:r w:rsidR="002F47F4">
                    <w:rPr>
                      <w:rFonts w:ascii="Times New Roman" w:hAnsi="Times New Roman" w:cs="Times New Roman"/>
                      <w:b/>
                      <w:sz w:val="24"/>
                      <w:szCs w:val="24"/>
                      <w:lang w:val="uk-UA"/>
                    </w:rPr>
                    <w:t>Житомирської обласної ради</w:t>
                  </w:r>
                </w:p>
                <w:p w:rsidR="00850985" w:rsidRDefault="002F47F4" w:rsidP="00BC4DC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10014</w:t>
                  </w:r>
                  <w:r w:rsidR="0085098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29662A">
                    <w:rPr>
                      <w:rFonts w:ascii="Times New Roman" w:hAnsi="Times New Roman" w:cs="Times New Roman"/>
                      <w:sz w:val="24"/>
                      <w:szCs w:val="24"/>
                      <w:lang w:val="uk-UA"/>
                    </w:rPr>
                    <w:t>м. Житомир</w:t>
                  </w:r>
                  <w:r w:rsidR="00850985">
                    <w:rPr>
                      <w:rFonts w:ascii="Times New Roman" w:hAnsi="Times New Roman" w:cs="Times New Roman"/>
                      <w:sz w:val="24"/>
                      <w:szCs w:val="24"/>
                      <w:lang w:val="uk-UA"/>
                    </w:rPr>
                    <w:t>,</w:t>
                  </w:r>
                </w:p>
                <w:p w:rsidR="002F47F4" w:rsidRDefault="002F47F4" w:rsidP="00BC4DCA">
                  <w:pPr>
                    <w:spacing w:after="0" w:line="240" w:lineRule="auto"/>
                    <w:jc w:val="both"/>
                    <w:rPr>
                      <w:rFonts w:ascii="Times New Roman" w:hAnsi="Times New Roman" w:cs="Times New Roman"/>
                      <w:sz w:val="24"/>
                      <w:szCs w:val="24"/>
                      <w:lang w:val="uk-UA"/>
                    </w:rPr>
                  </w:pPr>
                  <w:r w:rsidRPr="0029662A">
                    <w:rPr>
                      <w:rFonts w:ascii="Times New Roman" w:hAnsi="Times New Roman" w:cs="Times New Roman"/>
                      <w:sz w:val="24"/>
                      <w:szCs w:val="24"/>
                      <w:lang w:val="uk-UA"/>
                    </w:rPr>
                    <w:t xml:space="preserve">вул. Синельниківська,12   </w:t>
                  </w:r>
                </w:p>
                <w:p w:rsidR="002F47F4" w:rsidRPr="0029662A" w:rsidRDefault="002F47F4" w:rsidP="00BC4DCA">
                  <w:pPr>
                    <w:spacing w:after="0" w:line="240" w:lineRule="auto"/>
                    <w:jc w:val="both"/>
                    <w:rPr>
                      <w:rFonts w:ascii="Times New Roman" w:hAnsi="Times New Roman" w:cs="Times New Roman"/>
                      <w:sz w:val="24"/>
                      <w:szCs w:val="24"/>
                      <w:lang w:val="uk-UA"/>
                    </w:rPr>
                  </w:pPr>
                  <w:r w:rsidRPr="0029662A">
                    <w:rPr>
                      <w:rFonts w:ascii="Times New Roman" w:hAnsi="Times New Roman" w:cs="Times New Roman"/>
                      <w:sz w:val="24"/>
                      <w:szCs w:val="24"/>
                      <w:lang w:val="uk-UA"/>
                    </w:rPr>
                    <w:t xml:space="preserve">тел (0412) </w:t>
                  </w:r>
                  <w:r w:rsidR="00850985">
                    <w:rPr>
                      <w:rFonts w:ascii="Times New Roman" w:hAnsi="Times New Roman" w:cs="Times New Roman"/>
                      <w:sz w:val="24"/>
                      <w:szCs w:val="24"/>
                      <w:lang w:val="uk-UA"/>
                    </w:rPr>
                    <w:t>41-89-82</w:t>
                  </w:r>
                </w:p>
                <w:p w:rsidR="002F47F4" w:rsidRPr="0029662A" w:rsidRDefault="002F47F4" w:rsidP="00BC4DCA">
                  <w:pPr>
                    <w:spacing w:after="0" w:line="240" w:lineRule="auto"/>
                    <w:jc w:val="both"/>
                    <w:rPr>
                      <w:rFonts w:ascii="Times New Roman" w:eastAsia="Calibri" w:hAnsi="Times New Roman" w:cs="Times New Roman"/>
                      <w:color w:val="000000"/>
                      <w:sz w:val="24"/>
                      <w:szCs w:val="24"/>
                      <w:lang w:val="uk-UA"/>
                    </w:rPr>
                  </w:pPr>
                  <w:r w:rsidRPr="0029662A">
                    <w:rPr>
                      <w:rFonts w:ascii="Times New Roman" w:eastAsia="Calibri" w:hAnsi="Times New Roman" w:cs="Times New Roman"/>
                      <w:color w:val="000000"/>
                      <w:sz w:val="24"/>
                      <w:szCs w:val="24"/>
                      <w:lang w:val="uk-UA"/>
                    </w:rPr>
                    <w:t xml:space="preserve">код ЄДРПОУ 05395948 </w:t>
                  </w:r>
                </w:p>
                <w:p w:rsidR="002F47F4" w:rsidRPr="0029662A" w:rsidRDefault="002F47F4" w:rsidP="00BC4DCA">
                  <w:pPr>
                    <w:spacing w:after="0" w:line="240" w:lineRule="auto"/>
                    <w:jc w:val="both"/>
                    <w:rPr>
                      <w:rFonts w:ascii="Times New Roman" w:eastAsia="Calibri" w:hAnsi="Times New Roman" w:cs="Times New Roman"/>
                      <w:color w:val="000000"/>
                      <w:sz w:val="24"/>
                      <w:szCs w:val="24"/>
                      <w:lang w:val="uk-UA"/>
                    </w:rPr>
                  </w:pPr>
                  <w:r w:rsidRPr="0029662A">
                    <w:rPr>
                      <w:rFonts w:ascii="Times New Roman" w:eastAsia="Calibri" w:hAnsi="Times New Roman" w:cs="Times New Roman"/>
                      <w:color w:val="000000"/>
                      <w:sz w:val="24"/>
                      <w:szCs w:val="24"/>
                      <w:lang w:val="uk-UA"/>
                    </w:rPr>
                    <w:t>МФО 820172</w:t>
                  </w:r>
                </w:p>
                <w:p w:rsidR="00850985" w:rsidRDefault="002F47F4" w:rsidP="00BC4DCA">
                  <w:pPr>
                    <w:spacing w:after="0" w:line="240" w:lineRule="auto"/>
                    <w:jc w:val="both"/>
                    <w:rPr>
                      <w:rFonts w:ascii="Times New Roman" w:hAnsi="Times New Roman" w:cs="Times New Roman"/>
                      <w:sz w:val="24"/>
                      <w:szCs w:val="24"/>
                      <w:lang w:val="uk-UA"/>
                    </w:rPr>
                  </w:pPr>
                  <w:r w:rsidRPr="0029662A">
                    <w:rPr>
                      <w:rFonts w:ascii="Times New Roman" w:eastAsia="Calibri" w:hAnsi="Times New Roman" w:cs="Times New Roman"/>
                      <w:color w:val="000000"/>
                      <w:sz w:val="24"/>
                      <w:szCs w:val="24"/>
                      <w:lang w:val="uk-UA"/>
                    </w:rPr>
                    <w:t xml:space="preserve">р/р  </w:t>
                  </w:r>
                  <w:r w:rsidR="00850985" w:rsidRPr="00850985">
                    <w:rPr>
                      <w:rFonts w:ascii="Times New Roman" w:hAnsi="Times New Roman" w:cs="Times New Roman"/>
                      <w:sz w:val="24"/>
                      <w:szCs w:val="24"/>
                    </w:rPr>
                    <w:t>UA</w:t>
                  </w:r>
                  <w:r w:rsidR="00850985" w:rsidRPr="00850985">
                    <w:rPr>
                      <w:rFonts w:ascii="Times New Roman" w:hAnsi="Times New Roman" w:cs="Times New Roman"/>
                      <w:sz w:val="24"/>
                      <w:szCs w:val="24"/>
                      <w:lang w:val="uk-UA"/>
                    </w:rPr>
                    <w:t>768201720344220003000032096</w:t>
                  </w:r>
                </w:p>
                <w:p w:rsidR="002F47F4" w:rsidRPr="0029662A" w:rsidRDefault="002F47F4" w:rsidP="00BC4DCA">
                  <w:pPr>
                    <w:spacing w:after="0" w:line="240" w:lineRule="auto"/>
                    <w:jc w:val="both"/>
                    <w:rPr>
                      <w:rFonts w:ascii="Times New Roman" w:eastAsia="Calibri" w:hAnsi="Times New Roman" w:cs="Times New Roman"/>
                      <w:color w:val="000000"/>
                      <w:sz w:val="24"/>
                      <w:szCs w:val="24"/>
                      <w:u w:val="single"/>
                      <w:lang w:val="uk-UA"/>
                    </w:rPr>
                  </w:pPr>
                  <w:r w:rsidRPr="00850985">
                    <w:rPr>
                      <w:rFonts w:ascii="Times New Roman" w:eastAsia="Calibri" w:hAnsi="Times New Roman" w:cs="Times New Roman"/>
                      <w:color w:val="000000"/>
                      <w:sz w:val="24"/>
                      <w:szCs w:val="24"/>
                      <w:lang w:val="uk-UA"/>
                    </w:rPr>
                    <w:t>в Держ</w:t>
                  </w:r>
                  <w:r w:rsidRPr="0029662A">
                    <w:rPr>
                      <w:rFonts w:ascii="Times New Roman" w:eastAsia="Calibri" w:hAnsi="Times New Roman" w:cs="Times New Roman"/>
                      <w:color w:val="000000"/>
                      <w:sz w:val="24"/>
                      <w:szCs w:val="24"/>
                      <w:lang w:val="uk-UA"/>
                    </w:rPr>
                    <w:t>казначейській службі України м.Київ</w:t>
                  </w:r>
                </w:p>
                <w:p w:rsidR="002F47F4" w:rsidRPr="0029662A" w:rsidRDefault="002F47F4" w:rsidP="00BC4DCA">
                  <w:pPr>
                    <w:spacing w:after="0" w:line="240" w:lineRule="auto"/>
                    <w:jc w:val="both"/>
                    <w:rPr>
                      <w:rFonts w:ascii="Times New Roman" w:eastAsia="Calibri" w:hAnsi="Times New Roman" w:cs="Times New Roman"/>
                      <w:color w:val="000000"/>
                      <w:sz w:val="24"/>
                      <w:szCs w:val="24"/>
                      <w:lang w:val="uk-UA"/>
                    </w:rPr>
                  </w:pPr>
                </w:p>
                <w:p w:rsidR="002F47F4" w:rsidRPr="0029662A" w:rsidRDefault="002F47F4" w:rsidP="00BC4DCA">
                  <w:pPr>
                    <w:spacing w:after="0" w:line="240" w:lineRule="auto"/>
                    <w:jc w:val="both"/>
                    <w:rPr>
                      <w:rFonts w:ascii="Times New Roman" w:hAnsi="Times New Roman" w:cs="Times New Roman"/>
                      <w:sz w:val="24"/>
                      <w:szCs w:val="24"/>
                      <w:lang w:val="uk-UA"/>
                    </w:rPr>
                  </w:pPr>
                </w:p>
                <w:p w:rsidR="002F47F4" w:rsidRPr="0029662A" w:rsidRDefault="002F47F4" w:rsidP="00BC4DCA">
                  <w:pPr>
                    <w:spacing w:after="0" w:line="240" w:lineRule="auto"/>
                    <w:jc w:val="both"/>
                    <w:rPr>
                      <w:rFonts w:ascii="Times New Roman" w:hAnsi="Times New Roman" w:cs="Times New Roman"/>
                      <w:sz w:val="24"/>
                      <w:szCs w:val="24"/>
                      <w:lang w:val="uk-UA"/>
                    </w:rPr>
                  </w:pPr>
                  <w:r w:rsidRPr="0029662A">
                    <w:rPr>
                      <w:rFonts w:ascii="Times New Roman" w:hAnsi="Times New Roman" w:cs="Times New Roman"/>
                      <w:sz w:val="24"/>
                      <w:szCs w:val="24"/>
                      <w:lang w:val="uk-UA"/>
                    </w:rPr>
                    <w:t>Директор___________С.М.Лесик.</w:t>
                  </w:r>
                </w:p>
                <w:p w:rsidR="002F47F4" w:rsidRPr="0029662A" w:rsidRDefault="002F47F4" w:rsidP="00BC4DC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9662A">
                    <w:rPr>
                      <w:rFonts w:ascii="Times New Roman" w:hAnsi="Times New Roman" w:cs="Times New Roman"/>
                      <w:sz w:val="24"/>
                      <w:szCs w:val="24"/>
                      <w:lang w:val="uk-UA"/>
                    </w:rPr>
                    <w:t>МП</w:t>
                  </w:r>
                </w:p>
              </w:tc>
            </w:tr>
          </w:tbl>
          <w:p w:rsidR="002F47F4" w:rsidRPr="0029662A" w:rsidRDefault="002F47F4" w:rsidP="00BC4DCA">
            <w:pPr>
              <w:jc w:val="both"/>
              <w:rPr>
                <w:rFonts w:ascii="Times New Roman" w:eastAsia="Arial" w:hAnsi="Times New Roman" w:cs="Times New Roman"/>
                <w:color w:val="000000"/>
                <w:sz w:val="24"/>
                <w:szCs w:val="24"/>
                <w:lang w:val="uk-UA" w:eastAsia="ru-RU"/>
              </w:rPr>
            </w:pPr>
          </w:p>
        </w:tc>
        <w:tc>
          <w:tcPr>
            <w:tcW w:w="5296" w:type="dxa"/>
          </w:tcPr>
          <w:p w:rsidR="002F47F4" w:rsidRPr="0029662A" w:rsidRDefault="002F47F4" w:rsidP="00BC4DCA">
            <w:pPr>
              <w:jc w:val="both"/>
              <w:rPr>
                <w:rFonts w:ascii="Times New Roman" w:eastAsia="Arial" w:hAnsi="Times New Roman" w:cs="Times New Roman"/>
                <w:color w:val="000000"/>
                <w:sz w:val="24"/>
                <w:szCs w:val="24"/>
                <w:lang w:val="uk-UA" w:eastAsia="ru-RU"/>
              </w:rPr>
            </w:pPr>
          </w:p>
        </w:tc>
      </w:tr>
    </w:tbl>
    <w:p w:rsidR="002F47F4" w:rsidRDefault="002F47F4" w:rsidP="002F47F4">
      <w:pPr>
        <w:spacing w:after="0" w:line="240" w:lineRule="auto"/>
        <w:jc w:val="both"/>
        <w:rPr>
          <w:rFonts w:ascii="Times New Roman" w:eastAsia="Arial" w:hAnsi="Times New Roman" w:cs="Times New Roman"/>
          <w:color w:val="000000"/>
          <w:sz w:val="24"/>
          <w:szCs w:val="24"/>
          <w:lang w:val="uk-UA" w:eastAsia="ru-RU"/>
        </w:rPr>
      </w:pPr>
    </w:p>
    <w:p w:rsidR="002F47F4" w:rsidRDefault="002F47F4" w:rsidP="00E827A7">
      <w:pPr>
        <w:spacing w:after="0" w:line="240" w:lineRule="auto"/>
        <w:rPr>
          <w:rFonts w:ascii="Times New Roman" w:eastAsia="Arial" w:hAnsi="Times New Roman" w:cs="Times New Roman"/>
          <w:color w:val="000000"/>
          <w:sz w:val="24"/>
          <w:szCs w:val="24"/>
          <w:lang w:val="uk-UA" w:eastAsia="ru-RU"/>
        </w:rPr>
      </w:pPr>
    </w:p>
    <w:p w:rsidR="002F47F4" w:rsidRDefault="002F47F4" w:rsidP="002F47F4">
      <w:pPr>
        <w:spacing w:after="0" w:line="240" w:lineRule="auto"/>
        <w:jc w:val="center"/>
        <w:rPr>
          <w:rFonts w:ascii="Times New Roman" w:eastAsia="Arial" w:hAnsi="Times New Roman" w:cs="Times New Roman"/>
          <w:b/>
          <w:color w:val="000000"/>
          <w:sz w:val="24"/>
          <w:szCs w:val="24"/>
          <w:lang w:val="uk-UA" w:eastAsia="ru-RU"/>
        </w:rPr>
      </w:pPr>
      <w:r>
        <w:rPr>
          <w:rFonts w:ascii="Times New Roman" w:eastAsia="Arial" w:hAnsi="Times New Roman" w:cs="Times New Roman"/>
          <w:b/>
          <w:color w:val="000000"/>
          <w:sz w:val="24"/>
          <w:szCs w:val="24"/>
          <w:lang w:val="uk-UA" w:eastAsia="ru-RU"/>
        </w:rPr>
        <w:t>ДОДАТОК №1</w:t>
      </w:r>
    </w:p>
    <w:p w:rsidR="002F47F4" w:rsidRDefault="002F47F4" w:rsidP="002F47F4">
      <w:pPr>
        <w:spacing w:after="0" w:line="240" w:lineRule="auto"/>
        <w:jc w:val="center"/>
        <w:rPr>
          <w:rFonts w:ascii="Times New Roman" w:eastAsia="Arial" w:hAnsi="Times New Roman" w:cs="Times New Roman"/>
          <w:b/>
          <w:color w:val="000000"/>
          <w:sz w:val="24"/>
          <w:szCs w:val="24"/>
          <w:lang w:val="uk-UA" w:eastAsia="ru-RU"/>
        </w:rPr>
      </w:pPr>
      <w:r>
        <w:rPr>
          <w:rFonts w:ascii="Times New Roman" w:eastAsia="Arial" w:hAnsi="Times New Roman" w:cs="Times New Roman"/>
          <w:b/>
          <w:color w:val="000000"/>
          <w:sz w:val="24"/>
          <w:szCs w:val="24"/>
          <w:lang w:val="uk-UA" w:eastAsia="ru-RU"/>
        </w:rPr>
        <w:t>до договору про закупівлю товарів (робіт або послуг) за державні кошти</w:t>
      </w:r>
    </w:p>
    <w:p w:rsidR="002F47F4" w:rsidRDefault="002F47F4" w:rsidP="002F47F4">
      <w:pPr>
        <w:spacing w:after="0" w:line="240" w:lineRule="auto"/>
        <w:jc w:val="center"/>
        <w:rPr>
          <w:rFonts w:ascii="Times New Roman" w:eastAsia="Arial" w:hAnsi="Times New Roman" w:cs="Times New Roman"/>
          <w:b/>
          <w:color w:val="000000"/>
          <w:sz w:val="24"/>
          <w:szCs w:val="24"/>
          <w:lang w:val="uk-UA" w:eastAsia="ru-RU"/>
        </w:rPr>
      </w:pPr>
      <w:r>
        <w:rPr>
          <w:rFonts w:ascii="Times New Roman" w:eastAsia="Arial" w:hAnsi="Times New Roman" w:cs="Times New Roman"/>
          <w:b/>
          <w:color w:val="000000"/>
          <w:sz w:val="24"/>
          <w:szCs w:val="24"/>
          <w:lang w:val="uk-UA" w:eastAsia="ru-RU"/>
        </w:rPr>
        <w:t>№</w:t>
      </w:r>
      <w:r w:rsidR="00850985">
        <w:rPr>
          <w:rFonts w:ascii="Times New Roman" w:eastAsia="Arial" w:hAnsi="Times New Roman" w:cs="Times New Roman"/>
          <w:b/>
          <w:color w:val="000000"/>
          <w:sz w:val="24"/>
          <w:szCs w:val="24"/>
          <w:lang w:val="uk-UA" w:eastAsia="ru-RU"/>
        </w:rPr>
        <w:t xml:space="preserve"> _____ від «____» ____________</w:t>
      </w:r>
      <w:r>
        <w:rPr>
          <w:rFonts w:ascii="Times New Roman" w:eastAsia="Arial" w:hAnsi="Times New Roman" w:cs="Times New Roman"/>
          <w:b/>
          <w:color w:val="000000"/>
          <w:sz w:val="24"/>
          <w:szCs w:val="24"/>
          <w:lang w:val="uk-UA" w:eastAsia="ru-RU"/>
        </w:rPr>
        <w:t xml:space="preserve"> року</w:t>
      </w:r>
    </w:p>
    <w:p w:rsidR="002F47F4" w:rsidRDefault="002F47F4" w:rsidP="002F47F4">
      <w:pPr>
        <w:spacing w:after="0" w:line="240" w:lineRule="auto"/>
        <w:jc w:val="center"/>
        <w:rPr>
          <w:rFonts w:ascii="Times New Roman" w:eastAsia="Arial" w:hAnsi="Times New Roman" w:cs="Times New Roman"/>
          <w:b/>
          <w:color w:val="000000"/>
          <w:sz w:val="24"/>
          <w:szCs w:val="24"/>
          <w:lang w:val="uk-UA" w:eastAsia="ru-RU"/>
        </w:rPr>
      </w:pPr>
    </w:p>
    <w:p w:rsidR="002F47F4" w:rsidRDefault="002F47F4" w:rsidP="002F47F4">
      <w:pPr>
        <w:spacing w:after="0" w:line="240" w:lineRule="auto"/>
        <w:rPr>
          <w:rFonts w:ascii="Times New Roman" w:eastAsia="Arial" w:hAnsi="Times New Roman" w:cs="Times New Roman"/>
          <w:color w:val="000000"/>
          <w:sz w:val="24"/>
          <w:szCs w:val="24"/>
          <w:lang w:val="uk-UA" w:eastAsia="ru-RU"/>
        </w:rPr>
      </w:pPr>
      <w:r>
        <w:rPr>
          <w:rFonts w:ascii="Times New Roman" w:eastAsia="Arial" w:hAnsi="Times New Roman" w:cs="Times New Roman"/>
          <w:color w:val="000000"/>
          <w:sz w:val="24"/>
          <w:szCs w:val="24"/>
          <w:lang w:val="uk-UA" w:eastAsia="ru-RU"/>
        </w:rPr>
        <w:t>М. Житомир</w:t>
      </w:r>
    </w:p>
    <w:p w:rsidR="002F47F4" w:rsidRDefault="002F47F4" w:rsidP="002F47F4">
      <w:pPr>
        <w:spacing w:after="0" w:line="240" w:lineRule="auto"/>
        <w:rPr>
          <w:rFonts w:ascii="Times New Roman" w:eastAsia="Arial" w:hAnsi="Times New Roman" w:cs="Times New Roman"/>
          <w:color w:val="000000"/>
          <w:sz w:val="24"/>
          <w:szCs w:val="24"/>
          <w:lang w:val="uk-UA" w:eastAsia="ru-RU"/>
        </w:rPr>
      </w:pPr>
    </w:p>
    <w:p w:rsidR="002F47F4" w:rsidRPr="0029662A" w:rsidRDefault="002F47F4" w:rsidP="002F47F4">
      <w:pPr>
        <w:spacing w:after="0" w:line="240" w:lineRule="auto"/>
        <w:rPr>
          <w:rFonts w:ascii="Times New Roman" w:eastAsia="Arial" w:hAnsi="Times New Roman" w:cs="Times New Roman"/>
          <w:color w:val="000000"/>
          <w:sz w:val="24"/>
          <w:szCs w:val="24"/>
          <w:lang w:val="uk-UA" w:eastAsia="ru-RU"/>
        </w:rPr>
      </w:pPr>
    </w:p>
    <w:p w:rsidR="002F47F4" w:rsidRDefault="002F47F4" w:rsidP="002F47F4">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 xml:space="preserve">   Житомирська спеціальна школа Житомирської обласної ради, </w:t>
      </w:r>
      <w:r w:rsidRPr="0029662A">
        <w:rPr>
          <w:rFonts w:ascii="Times New Roman" w:hAnsi="Times New Roman" w:cs="Times New Roman"/>
          <w:sz w:val="24"/>
          <w:szCs w:val="24"/>
          <w:lang w:val="uk-UA"/>
        </w:rPr>
        <w:t>об’єкти якого споживають</w:t>
      </w:r>
      <w:r>
        <w:rPr>
          <w:rFonts w:ascii="Times New Roman" w:hAnsi="Times New Roman" w:cs="Times New Roman"/>
          <w:sz w:val="24"/>
          <w:szCs w:val="24"/>
          <w:lang w:val="uk-UA"/>
        </w:rPr>
        <w:t xml:space="preserve"> електричну енергію на території діяльності ___________________________________________________________________, як постачальника ____________________________(вид послуг), за адресою:</w:t>
      </w:r>
    </w:p>
    <w:p w:rsidR="002F47F4" w:rsidRDefault="002F47F4" w:rsidP="002F47F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м. Житомир вул.. Синельниківська, 12,</w:t>
      </w:r>
    </w:p>
    <w:p w:rsidR="002F47F4" w:rsidRDefault="002F47F4" w:rsidP="002F47F4">
      <w:pPr>
        <w:spacing w:after="0" w:line="240" w:lineRule="auto"/>
        <w:rPr>
          <w:rFonts w:ascii="Times New Roman" w:hAnsi="Times New Roman" w:cs="Times New Roman"/>
          <w:sz w:val="24"/>
          <w:szCs w:val="24"/>
          <w:lang w:val="uk-UA"/>
        </w:rPr>
      </w:pPr>
    </w:p>
    <w:p w:rsidR="002F47F4" w:rsidRDefault="002F47F4" w:rsidP="002F47F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проводять оплату за наступними реквізитами:</w:t>
      </w:r>
    </w:p>
    <w:p w:rsidR="002F47F4" w:rsidRPr="0029662A" w:rsidRDefault="002F47F4" w:rsidP="002F47F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w:t>
      </w:r>
    </w:p>
    <w:p w:rsidR="002F47F4" w:rsidRPr="0029662A" w:rsidRDefault="002F47F4" w:rsidP="002F47F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w:t>
      </w:r>
    </w:p>
    <w:p w:rsidR="002F47F4" w:rsidRDefault="002F47F4" w:rsidP="002F47F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w:t>
      </w:r>
    </w:p>
    <w:p w:rsidR="002F47F4" w:rsidRDefault="002F47F4" w:rsidP="002F47F4">
      <w:pPr>
        <w:rPr>
          <w:rFonts w:ascii="Times New Roman" w:hAnsi="Times New Roman" w:cs="Times New Roman"/>
          <w:sz w:val="24"/>
          <w:szCs w:val="24"/>
          <w:lang w:val="uk-UA"/>
        </w:rPr>
      </w:pPr>
      <w:r>
        <w:rPr>
          <w:rFonts w:ascii="Times New Roman" w:hAnsi="Times New Roman" w:cs="Times New Roman"/>
          <w:sz w:val="24"/>
          <w:szCs w:val="24"/>
          <w:lang w:val="uk-UA"/>
        </w:rPr>
        <w:t xml:space="preserve">________________________________________  </w:t>
      </w:r>
    </w:p>
    <w:p w:rsidR="002F47F4" w:rsidRDefault="002F47F4" w:rsidP="002F47F4">
      <w:pPr>
        <w:rPr>
          <w:rFonts w:ascii="Times New Roman" w:hAnsi="Times New Roman" w:cs="Times New Roman"/>
          <w:sz w:val="24"/>
          <w:szCs w:val="24"/>
          <w:lang w:val="uk-UA"/>
        </w:rPr>
      </w:pPr>
      <w:r>
        <w:rPr>
          <w:rFonts w:ascii="Times New Roman" w:hAnsi="Times New Roman" w:cs="Times New Roman"/>
          <w:sz w:val="24"/>
          <w:szCs w:val="24"/>
          <w:lang w:val="uk-UA"/>
        </w:rPr>
        <w:t xml:space="preserve">   Даний додаток є невід’ємною складовою частиною Договору про закупівлю товарів (робіт або послуг) за державні кошти, укладений українською мовою у двох примірниках, мають однакову юридичну силу і зберігаються по одному примірнику у кожної із Сторін.</w:t>
      </w:r>
    </w:p>
    <w:p w:rsidR="002F47F4" w:rsidRDefault="002F47F4" w:rsidP="002F47F4">
      <w:pPr>
        <w:rPr>
          <w:rFonts w:ascii="Times New Roman" w:hAnsi="Times New Roman" w:cs="Times New Roman"/>
          <w:sz w:val="24"/>
          <w:szCs w:val="24"/>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1"/>
        <w:gridCol w:w="4743"/>
      </w:tblGrid>
      <w:tr w:rsidR="002F47F4" w:rsidTr="004917D2">
        <w:tc>
          <w:tcPr>
            <w:tcW w:w="5295" w:type="dxa"/>
          </w:tcPr>
          <w:p w:rsidR="002F47F4" w:rsidRPr="0029662A" w:rsidRDefault="002F47F4" w:rsidP="004917D2">
            <w:pPr>
              <w:spacing w:line="100" w:lineRule="atLeast"/>
              <w:jc w:val="center"/>
              <w:rPr>
                <w:rFonts w:ascii="Times New Roman" w:eastAsia="Arial" w:hAnsi="Times New Roman" w:cs="Times New Roman"/>
                <w:b/>
                <w:color w:val="000000"/>
                <w:sz w:val="24"/>
                <w:szCs w:val="24"/>
                <w:lang w:val="uk-UA" w:eastAsia="ru-RU"/>
              </w:rPr>
            </w:pPr>
            <w:r>
              <w:rPr>
                <w:rFonts w:ascii="Times New Roman" w:eastAsia="Arial" w:hAnsi="Times New Roman" w:cs="Times New Roman"/>
                <w:b/>
                <w:color w:val="000000"/>
                <w:sz w:val="24"/>
                <w:szCs w:val="24"/>
                <w:lang w:val="uk-UA" w:eastAsia="ru-RU"/>
              </w:rPr>
              <w:t>ЗАМОВНИК</w:t>
            </w:r>
          </w:p>
        </w:tc>
        <w:tc>
          <w:tcPr>
            <w:tcW w:w="5296" w:type="dxa"/>
          </w:tcPr>
          <w:p w:rsidR="002F47F4" w:rsidRPr="0029662A" w:rsidRDefault="002F47F4" w:rsidP="004917D2">
            <w:pPr>
              <w:spacing w:line="100" w:lineRule="atLeast"/>
              <w:jc w:val="center"/>
              <w:rPr>
                <w:rFonts w:ascii="Times New Roman" w:eastAsia="Arial" w:hAnsi="Times New Roman" w:cs="Times New Roman"/>
                <w:b/>
                <w:color w:val="000000"/>
                <w:sz w:val="24"/>
                <w:szCs w:val="24"/>
                <w:lang w:val="uk-UA" w:eastAsia="ru-RU"/>
              </w:rPr>
            </w:pPr>
            <w:r>
              <w:rPr>
                <w:rFonts w:ascii="Times New Roman" w:eastAsia="Arial" w:hAnsi="Times New Roman" w:cs="Times New Roman"/>
                <w:b/>
                <w:color w:val="000000"/>
                <w:sz w:val="24"/>
                <w:szCs w:val="24"/>
                <w:lang w:val="uk-UA" w:eastAsia="ru-RU"/>
              </w:rPr>
              <w:t>УЧАСНИК</w:t>
            </w:r>
          </w:p>
        </w:tc>
      </w:tr>
      <w:tr w:rsidR="002F47F4" w:rsidRPr="00DA6276" w:rsidTr="004917D2">
        <w:tc>
          <w:tcPr>
            <w:tcW w:w="5295" w:type="dxa"/>
          </w:tcPr>
          <w:tbl>
            <w:tblPr>
              <w:tblpPr w:leftFromText="180" w:rightFromText="180" w:vertAnchor="text" w:horzAnchor="margin" w:tblpY="-21"/>
              <w:tblW w:w="0" w:type="auto"/>
              <w:tblLook w:val="0000" w:firstRow="0" w:lastRow="0" w:firstColumn="0" w:lastColumn="0" w:noHBand="0" w:noVBand="0"/>
            </w:tblPr>
            <w:tblGrid>
              <w:gridCol w:w="4536"/>
            </w:tblGrid>
            <w:tr w:rsidR="002F47F4" w:rsidRPr="00DA6276" w:rsidTr="004917D2">
              <w:tc>
                <w:tcPr>
                  <w:tcW w:w="4536" w:type="dxa"/>
                </w:tcPr>
                <w:p w:rsidR="002F47F4" w:rsidRPr="0029662A" w:rsidRDefault="002F47F4" w:rsidP="004917D2">
                  <w:pPr>
                    <w:spacing w:after="0" w:line="240" w:lineRule="auto"/>
                    <w:rPr>
                      <w:rFonts w:ascii="Times New Roman" w:hAnsi="Times New Roman" w:cs="Times New Roman"/>
                      <w:sz w:val="24"/>
                      <w:szCs w:val="24"/>
                      <w:lang w:val="uk-UA"/>
                    </w:rPr>
                  </w:pPr>
                  <w:r w:rsidRPr="0029662A">
                    <w:rPr>
                      <w:rFonts w:ascii="Times New Roman" w:hAnsi="Times New Roman" w:cs="Times New Roman"/>
                      <w:b/>
                      <w:sz w:val="24"/>
                      <w:szCs w:val="24"/>
                      <w:lang w:val="uk-UA"/>
                    </w:rPr>
                    <w:t xml:space="preserve">Житомирська спеціальна </w:t>
                  </w:r>
                  <w:r w:rsidR="00850985">
                    <w:rPr>
                      <w:rFonts w:ascii="Times New Roman" w:hAnsi="Times New Roman" w:cs="Times New Roman"/>
                      <w:b/>
                      <w:sz w:val="24"/>
                      <w:szCs w:val="24"/>
                      <w:lang w:val="uk-UA"/>
                    </w:rPr>
                    <w:t>школа</w:t>
                  </w:r>
                  <w:r>
                    <w:rPr>
                      <w:rFonts w:ascii="Times New Roman" w:hAnsi="Times New Roman" w:cs="Times New Roman"/>
                      <w:b/>
                      <w:sz w:val="24"/>
                      <w:szCs w:val="24"/>
                      <w:lang w:val="uk-UA"/>
                    </w:rPr>
                    <w:t xml:space="preserve"> Житомирської обласної ради</w:t>
                  </w:r>
                </w:p>
                <w:p w:rsidR="00850985" w:rsidRDefault="002F47F4" w:rsidP="004917D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10014</w:t>
                  </w:r>
                  <w:r w:rsidR="0085098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29662A">
                    <w:rPr>
                      <w:rFonts w:ascii="Times New Roman" w:hAnsi="Times New Roman" w:cs="Times New Roman"/>
                      <w:sz w:val="24"/>
                      <w:szCs w:val="24"/>
                      <w:lang w:val="uk-UA"/>
                    </w:rPr>
                    <w:t>м. Житомир</w:t>
                  </w:r>
                  <w:r w:rsidR="00850985">
                    <w:rPr>
                      <w:rFonts w:ascii="Times New Roman" w:hAnsi="Times New Roman" w:cs="Times New Roman"/>
                      <w:sz w:val="24"/>
                      <w:szCs w:val="24"/>
                      <w:lang w:val="uk-UA"/>
                    </w:rPr>
                    <w:t>,</w:t>
                  </w:r>
                </w:p>
                <w:p w:rsidR="002F47F4" w:rsidRDefault="002F47F4" w:rsidP="004917D2">
                  <w:pPr>
                    <w:spacing w:after="0" w:line="240" w:lineRule="auto"/>
                    <w:rPr>
                      <w:rFonts w:ascii="Times New Roman" w:hAnsi="Times New Roman" w:cs="Times New Roman"/>
                      <w:sz w:val="24"/>
                      <w:szCs w:val="24"/>
                      <w:lang w:val="uk-UA"/>
                    </w:rPr>
                  </w:pPr>
                  <w:r w:rsidRPr="0029662A">
                    <w:rPr>
                      <w:rFonts w:ascii="Times New Roman" w:hAnsi="Times New Roman" w:cs="Times New Roman"/>
                      <w:sz w:val="24"/>
                      <w:szCs w:val="24"/>
                      <w:lang w:val="uk-UA"/>
                    </w:rPr>
                    <w:t xml:space="preserve">вул. Синельниківська,12   </w:t>
                  </w:r>
                </w:p>
                <w:p w:rsidR="002F47F4" w:rsidRPr="0029662A" w:rsidRDefault="002F47F4" w:rsidP="004917D2">
                  <w:pPr>
                    <w:spacing w:after="0" w:line="240" w:lineRule="auto"/>
                    <w:rPr>
                      <w:rFonts w:ascii="Times New Roman" w:hAnsi="Times New Roman" w:cs="Times New Roman"/>
                      <w:sz w:val="24"/>
                      <w:szCs w:val="24"/>
                      <w:lang w:val="uk-UA"/>
                    </w:rPr>
                  </w:pPr>
                  <w:r w:rsidRPr="0029662A">
                    <w:rPr>
                      <w:rFonts w:ascii="Times New Roman" w:hAnsi="Times New Roman" w:cs="Times New Roman"/>
                      <w:sz w:val="24"/>
                      <w:szCs w:val="24"/>
                      <w:lang w:val="uk-UA"/>
                    </w:rPr>
                    <w:t xml:space="preserve">тел (0412) </w:t>
                  </w:r>
                  <w:r w:rsidR="00850985">
                    <w:rPr>
                      <w:rFonts w:ascii="Times New Roman" w:hAnsi="Times New Roman" w:cs="Times New Roman"/>
                      <w:sz w:val="24"/>
                      <w:szCs w:val="24"/>
                      <w:lang w:val="uk-UA"/>
                    </w:rPr>
                    <w:t>41-89-82</w:t>
                  </w:r>
                </w:p>
                <w:p w:rsidR="002F47F4" w:rsidRPr="0029662A" w:rsidRDefault="002F47F4" w:rsidP="004917D2">
                  <w:pPr>
                    <w:spacing w:after="0" w:line="240" w:lineRule="auto"/>
                    <w:rPr>
                      <w:rFonts w:ascii="Times New Roman" w:eastAsia="Calibri" w:hAnsi="Times New Roman" w:cs="Times New Roman"/>
                      <w:color w:val="000000"/>
                      <w:sz w:val="24"/>
                      <w:szCs w:val="24"/>
                      <w:lang w:val="uk-UA"/>
                    </w:rPr>
                  </w:pPr>
                  <w:r w:rsidRPr="0029662A">
                    <w:rPr>
                      <w:rFonts w:ascii="Times New Roman" w:eastAsia="Calibri" w:hAnsi="Times New Roman" w:cs="Times New Roman"/>
                      <w:color w:val="000000"/>
                      <w:sz w:val="24"/>
                      <w:szCs w:val="24"/>
                      <w:lang w:val="uk-UA"/>
                    </w:rPr>
                    <w:t xml:space="preserve">код ЄДРПОУ 05395948 </w:t>
                  </w:r>
                </w:p>
                <w:p w:rsidR="002F47F4" w:rsidRPr="0029662A" w:rsidRDefault="002F47F4" w:rsidP="004917D2">
                  <w:pPr>
                    <w:spacing w:after="0" w:line="240" w:lineRule="auto"/>
                    <w:rPr>
                      <w:rFonts w:ascii="Times New Roman" w:eastAsia="Calibri" w:hAnsi="Times New Roman" w:cs="Times New Roman"/>
                      <w:color w:val="000000"/>
                      <w:sz w:val="24"/>
                      <w:szCs w:val="24"/>
                      <w:lang w:val="uk-UA"/>
                    </w:rPr>
                  </w:pPr>
                  <w:r w:rsidRPr="0029662A">
                    <w:rPr>
                      <w:rFonts w:ascii="Times New Roman" w:eastAsia="Calibri" w:hAnsi="Times New Roman" w:cs="Times New Roman"/>
                      <w:color w:val="000000"/>
                      <w:sz w:val="24"/>
                      <w:szCs w:val="24"/>
                      <w:lang w:val="uk-UA"/>
                    </w:rPr>
                    <w:t>МФО 820172</w:t>
                  </w:r>
                </w:p>
                <w:p w:rsidR="00850985" w:rsidRDefault="002F47F4" w:rsidP="004917D2">
                  <w:pPr>
                    <w:spacing w:after="0" w:line="240" w:lineRule="auto"/>
                    <w:rPr>
                      <w:rFonts w:ascii="Times New Roman" w:eastAsia="Calibri" w:hAnsi="Times New Roman" w:cs="Times New Roman"/>
                      <w:color w:val="000000"/>
                      <w:sz w:val="24"/>
                      <w:szCs w:val="24"/>
                      <w:lang w:val="uk-UA"/>
                    </w:rPr>
                  </w:pPr>
                  <w:r w:rsidRPr="0029662A">
                    <w:rPr>
                      <w:rFonts w:ascii="Times New Roman" w:eastAsia="Calibri" w:hAnsi="Times New Roman" w:cs="Times New Roman"/>
                      <w:color w:val="000000"/>
                      <w:sz w:val="24"/>
                      <w:szCs w:val="24"/>
                      <w:lang w:val="uk-UA"/>
                    </w:rPr>
                    <w:t xml:space="preserve">р/р </w:t>
                  </w:r>
                  <w:r w:rsidR="00850985" w:rsidRPr="00850985">
                    <w:rPr>
                      <w:rFonts w:ascii="Times New Roman" w:hAnsi="Times New Roman" w:cs="Times New Roman"/>
                      <w:sz w:val="24"/>
                      <w:szCs w:val="24"/>
                    </w:rPr>
                    <w:t>UA</w:t>
                  </w:r>
                  <w:r w:rsidR="00850985" w:rsidRPr="00850985">
                    <w:rPr>
                      <w:rFonts w:ascii="Times New Roman" w:hAnsi="Times New Roman" w:cs="Times New Roman"/>
                      <w:sz w:val="24"/>
                      <w:szCs w:val="24"/>
                      <w:lang w:val="uk-UA"/>
                    </w:rPr>
                    <w:t>768201720344220003000032096</w:t>
                  </w:r>
                </w:p>
                <w:p w:rsidR="002F47F4" w:rsidRPr="0029662A" w:rsidRDefault="002F47F4" w:rsidP="004917D2">
                  <w:pPr>
                    <w:spacing w:after="0" w:line="240" w:lineRule="auto"/>
                    <w:rPr>
                      <w:rFonts w:ascii="Times New Roman" w:eastAsia="Calibri" w:hAnsi="Times New Roman" w:cs="Times New Roman"/>
                      <w:color w:val="000000"/>
                      <w:sz w:val="24"/>
                      <w:szCs w:val="24"/>
                      <w:u w:val="single"/>
                      <w:lang w:val="uk-UA"/>
                    </w:rPr>
                  </w:pPr>
                  <w:r w:rsidRPr="0029662A">
                    <w:rPr>
                      <w:rFonts w:ascii="Times New Roman" w:eastAsia="Calibri" w:hAnsi="Times New Roman" w:cs="Times New Roman"/>
                      <w:color w:val="000000"/>
                      <w:sz w:val="24"/>
                      <w:szCs w:val="24"/>
                      <w:lang w:val="uk-UA"/>
                    </w:rPr>
                    <w:t>в Держказначейській службі України м.Київ</w:t>
                  </w:r>
                </w:p>
                <w:p w:rsidR="002F47F4" w:rsidRPr="0029662A" w:rsidRDefault="002F47F4" w:rsidP="004917D2">
                  <w:pPr>
                    <w:spacing w:after="0" w:line="240" w:lineRule="auto"/>
                    <w:rPr>
                      <w:rFonts w:ascii="Times New Roman" w:eastAsia="Calibri" w:hAnsi="Times New Roman" w:cs="Times New Roman"/>
                      <w:color w:val="000000"/>
                      <w:sz w:val="24"/>
                      <w:szCs w:val="24"/>
                      <w:lang w:val="uk-UA"/>
                    </w:rPr>
                  </w:pPr>
                </w:p>
                <w:p w:rsidR="002F47F4" w:rsidRPr="0029662A" w:rsidRDefault="002F47F4" w:rsidP="004917D2">
                  <w:pPr>
                    <w:spacing w:after="0" w:line="240" w:lineRule="auto"/>
                    <w:jc w:val="both"/>
                    <w:rPr>
                      <w:rFonts w:ascii="Times New Roman" w:hAnsi="Times New Roman" w:cs="Times New Roman"/>
                      <w:sz w:val="24"/>
                      <w:szCs w:val="24"/>
                      <w:lang w:val="uk-UA"/>
                    </w:rPr>
                  </w:pPr>
                </w:p>
                <w:p w:rsidR="002F47F4" w:rsidRPr="0029662A" w:rsidRDefault="002F47F4" w:rsidP="004917D2">
                  <w:pPr>
                    <w:spacing w:after="0" w:line="240" w:lineRule="auto"/>
                    <w:jc w:val="both"/>
                    <w:rPr>
                      <w:rFonts w:ascii="Times New Roman" w:hAnsi="Times New Roman" w:cs="Times New Roman"/>
                      <w:sz w:val="24"/>
                      <w:szCs w:val="24"/>
                      <w:lang w:val="uk-UA"/>
                    </w:rPr>
                  </w:pPr>
                  <w:r w:rsidRPr="0029662A">
                    <w:rPr>
                      <w:rFonts w:ascii="Times New Roman" w:hAnsi="Times New Roman" w:cs="Times New Roman"/>
                      <w:sz w:val="24"/>
                      <w:szCs w:val="24"/>
                      <w:lang w:val="uk-UA"/>
                    </w:rPr>
                    <w:t>Директор___________С.М.Лесик.</w:t>
                  </w:r>
                </w:p>
                <w:p w:rsidR="002F47F4" w:rsidRPr="0029662A" w:rsidRDefault="002F47F4" w:rsidP="004917D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9662A">
                    <w:rPr>
                      <w:rFonts w:ascii="Times New Roman" w:hAnsi="Times New Roman" w:cs="Times New Roman"/>
                      <w:sz w:val="24"/>
                      <w:szCs w:val="24"/>
                      <w:lang w:val="uk-UA"/>
                    </w:rPr>
                    <w:t>МП</w:t>
                  </w:r>
                </w:p>
              </w:tc>
            </w:tr>
          </w:tbl>
          <w:p w:rsidR="002F47F4" w:rsidRPr="0029662A" w:rsidRDefault="002F47F4" w:rsidP="004917D2">
            <w:pPr>
              <w:rPr>
                <w:rFonts w:ascii="Times New Roman" w:eastAsia="Arial" w:hAnsi="Times New Roman" w:cs="Times New Roman"/>
                <w:color w:val="000000"/>
                <w:sz w:val="24"/>
                <w:szCs w:val="24"/>
                <w:lang w:val="uk-UA" w:eastAsia="ru-RU"/>
              </w:rPr>
            </w:pPr>
          </w:p>
        </w:tc>
        <w:tc>
          <w:tcPr>
            <w:tcW w:w="5296" w:type="dxa"/>
          </w:tcPr>
          <w:p w:rsidR="002F47F4" w:rsidRPr="0029662A" w:rsidRDefault="002F47F4" w:rsidP="004917D2">
            <w:pPr>
              <w:rPr>
                <w:rFonts w:ascii="Times New Roman" w:eastAsia="Arial" w:hAnsi="Times New Roman" w:cs="Times New Roman"/>
                <w:color w:val="000000"/>
                <w:sz w:val="24"/>
                <w:szCs w:val="24"/>
                <w:lang w:val="uk-UA" w:eastAsia="ru-RU"/>
              </w:rPr>
            </w:pPr>
          </w:p>
        </w:tc>
      </w:tr>
    </w:tbl>
    <w:p w:rsidR="002F47F4" w:rsidRPr="001830A9" w:rsidRDefault="002F47F4" w:rsidP="002F47F4">
      <w:pPr>
        <w:rPr>
          <w:rFonts w:ascii="Times New Roman" w:hAnsi="Times New Roman" w:cs="Times New Roman"/>
          <w:sz w:val="24"/>
          <w:szCs w:val="24"/>
          <w:lang w:val="uk-UA"/>
        </w:rPr>
      </w:pPr>
    </w:p>
    <w:p w:rsidR="002F47F4" w:rsidRDefault="002F47F4" w:rsidP="00DC2A00">
      <w:pPr>
        <w:tabs>
          <w:tab w:val="left" w:pos="1279"/>
        </w:tabs>
        <w:suppressAutoHyphens/>
        <w:spacing w:after="0" w:line="240" w:lineRule="auto"/>
        <w:rPr>
          <w:rFonts w:ascii="Times New Roman" w:eastAsia="Times New Roman" w:hAnsi="Times New Roman" w:cs="Times New Roman"/>
          <w:sz w:val="24"/>
          <w:szCs w:val="24"/>
          <w:lang w:val="uk-UA" w:eastAsia="ar-SA"/>
        </w:rPr>
      </w:pPr>
    </w:p>
    <w:p w:rsidR="00E827A7" w:rsidRDefault="00E827A7" w:rsidP="00DC2A00">
      <w:pPr>
        <w:tabs>
          <w:tab w:val="left" w:pos="1279"/>
        </w:tabs>
        <w:suppressAutoHyphens/>
        <w:spacing w:after="0" w:line="240" w:lineRule="auto"/>
        <w:rPr>
          <w:rFonts w:ascii="Times New Roman" w:eastAsia="Times New Roman" w:hAnsi="Times New Roman" w:cs="Times New Roman"/>
          <w:sz w:val="24"/>
          <w:szCs w:val="24"/>
          <w:lang w:val="uk-UA" w:eastAsia="ar-SA"/>
        </w:rPr>
      </w:pPr>
    </w:p>
    <w:p w:rsidR="00E827A7" w:rsidRDefault="00E827A7" w:rsidP="00DC2A00">
      <w:pPr>
        <w:tabs>
          <w:tab w:val="left" w:pos="1279"/>
        </w:tabs>
        <w:suppressAutoHyphens/>
        <w:spacing w:after="0" w:line="240" w:lineRule="auto"/>
        <w:rPr>
          <w:rFonts w:ascii="Times New Roman" w:eastAsia="Times New Roman" w:hAnsi="Times New Roman" w:cs="Times New Roman"/>
          <w:sz w:val="24"/>
          <w:szCs w:val="24"/>
          <w:lang w:val="uk-UA" w:eastAsia="ar-SA"/>
        </w:rPr>
      </w:pPr>
    </w:p>
    <w:p w:rsidR="00E827A7" w:rsidRDefault="00E827A7" w:rsidP="00DC2A00">
      <w:pPr>
        <w:tabs>
          <w:tab w:val="left" w:pos="1279"/>
        </w:tabs>
        <w:suppressAutoHyphens/>
        <w:spacing w:after="0" w:line="240" w:lineRule="auto"/>
        <w:rPr>
          <w:rFonts w:ascii="Times New Roman" w:eastAsia="Times New Roman" w:hAnsi="Times New Roman" w:cs="Times New Roman"/>
          <w:sz w:val="24"/>
          <w:szCs w:val="24"/>
          <w:lang w:val="uk-UA" w:eastAsia="ar-SA"/>
        </w:rPr>
      </w:pPr>
    </w:p>
    <w:p w:rsidR="00E827A7" w:rsidRDefault="00E827A7" w:rsidP="00DC2A00">
      <w:pPr>
        <w:tabs>
          <w:tab w:val="left" w:pos="1279"/>
        </w:tabs>
        <w:suppressAutoHyphens/>
        <w:spacing w:after="0" w:line="240" w:lineRule="auto"/>
        <w:rPr>
          <w:rFonts w:ascii="Times New Roman" w:eastAsia="Times New Roman" w:hAnsi="Times New Roman" w:cs="Times New Roman"/>
          <w:sz w:val="24"/>
          <w:szCs w:val="24"/>
          <w:lang w:val="uk-UA" w:eastAsia="ar-SA"/>
        </w:rPr>
      </w:pPr>
    </w:p>
    <w:p w:rsidR="00E827A7" w:rsidRDefault="00E827A7" w:rsidP="00DC2A00">
      <w:pPr>
        <w:tabs>
          <w:tab w:val="left" w:pos="1279"/>
        </w:tabs>
        <w:suppressAutoHyphens/>
        <w:spacing w:after="0" w:line="240" w:lineRule="auto"/>
        <w:rPr>
          <w:rFonts w:ascii="Times New Roman" w:eastAsia="Times New Roman" w:hAnsi="Times New Roman" w:cs="Times New Roman"/>
          <w:sz w:val="24"/>
          <w:szCs w:val="24"/>
          <w:lang w:val="uk-UA" w:eastAsia="ar-SA"/>
        </w:rPr>
      </w:pPr>
    </w:p>
    <w:p w:rsidR="00E827A7" w:rsidRDefault="00E827A7" w:rsidP="00DC2A00">
      <w:pPr>
        <w:tabs>
          <w:tab w:val="left" w:pos="1279"/>
        </w:tabs>
        <w:suppressAutoHyphens/>
        <w:spacing w:after="0" w:line="240" w:lineRule="auto"/>
        <w:rPr>
          <w:rFonts w:ascii="Times New Roman" w:eastAsia="Times New Roman" w:hAnsi="Times New Roman" w:cs="Times New Roman"/>
          <w:sz w:val="24"/>
          <w:szCs w:val="24"/>
          <w:lang w:val="uk-UA" w:eastAsia="ar-SA"/>
        </w:rPr>
      </w:pPr>
    </w:p>
    <w:p w:rsidR="00E827A7" w:rsidRDefault="00E827A7" w:rsidP="00DC2A00">
      <w:pPr>
        <w:tabs>
          <w:tab w:val="left" w:pos="1279"/>
        </w:tabs>
        <w:suppressAutoHyphens/>
        <w:spacing w:after="0" w:line="240" w:lineRule="auto"/>
        <w:rPr>
          <w:rFonts w:ascii="Times New Roman" w:eastAsia="Times New Roman" w:hAnsi="Times New Roman" w:cs="Times New Roman"/>
          <w:sz w:val="24"/>
          <w:szCs w:val="24"/>
          <w:lang w:val="uk-UA" w:eastAsia="ar-SA"/>
        </w:rPr>
      </w:pPr>
    </w:p>
    <w:p w:rsidR="00E827A7" w:rsidRDefault="00E827A7" w:rsidP="00DC2A00">
      <w:pPr>
        <w:tabs>
          <w:tab w:val="left" w:pos="1279"/>
        </w:tabs>
        <w:suppressAutoHyphens/>
        <w:spacing w:after="0" w:line="240" w:lineRule="auto"/>
        <w:rPr>
          <w:rFonts w:ascii="Times New Roman" w:eastAsia="Times New Roman" w:hAnsi="Times New Roman" w:cs="Times New Roman"/>
          <w:sz w:val="24"/>
          <w:szCs w:val="24"/>
          <w:lang w:val="uk-UA" w:eastAsia="ar-SA"/>
        </w:rPr>
      </w:pPr>
    </w:p>
    <w:p w:rsidR="002B3094" w:rsidRDefault="002B3094" w:rsidP="00DC2A00">
      <w:pPr>
        <w:tabs>
          <w:tab w:val="left" w:pos="1279"/>
        </w:tabs>
        <w:suppressAutoHyphens/>
        <w:spacing w:after="0" w:line="240" w:lineRule="auto"/>
        <w:rPr>
          <w:rFonts w:ascii="Times New Roman" w:eastAsia="Times New Roman" w:hAnsi="Times New Roman" w:cs="Times New Roman"/>
          <w:sz w:val="24"/>
          <w:szCs w:val="24"/>
          <w:lang w:val="uk-UA" w:eastAsia="ar-SA"/>
        </w:rPr>
      </w:pPr>
    </w:p>
    <w:p w:rsidR="002B3094" w:rsidRPr="00086AF7" w:rsidRDefault="002B3094" w:rsidP="00DC2A00">
      <w:pPr>
        <w:tabs>
          <w:tab w:val="left" w:pos="1279"/>
        </w:tabs>
        <w:suppressAutoHyphens/>
        <w:spacing w:after="0" w:line="240" w:lineRule="auto"/>
        <w:rPr>
          <w:rFonts w:ascii="Times New Roman" w:eastAsia="Times New Roman" w:hAnsi="Times New Roman" w:cs="Times New Roman"/>
          <w:sz w:val="24"/>
          <w:szCs w:val="24"/>
          <w:lang w:val="uk-UA" w:eastAsia="ar-SA"/>
        </w:rPr>
      </w:pPr>
    </w:p>
    <w:p w:rsidR="00DC2A00" w:rsidRPr="00195943" w:rsidRDefault="00DC2A00" w:rsidP="005B6C34">
      <w:pPr>
        <w:suppressAutoHyphens/>
        <w:spacing w:after="0" w:line="240" w:lineRule="auto"/>
        <w:jc w:val="right"/>
        <w:rPr>
          <w:rFonts w:ascii="Times New Roman" w:eastAsia="Times New Roman" w:hAnsi="Times New Roman" w:cs="Times New Roman"/>
          <w:i/>
          <w:sz w:val="24"/>
          <w:szCs w:val="24"/>
          <w:lang w:val="uk-UA" w:eastAsia="ar-SA"/>
        </w:rPr>
      </w:pPr>
      <w:r w:rsidRPr="00195943">
        <w:rPr>
          <w:rFonts w:ascii="Times New Roman" w:eastAsia="Times New Roman" w:hAnsi="Times New Roman" w:cs="Times New Roman"/>
          <w:i/>
          <w:sz w:val="24"/>
          <w:szCs w:val="24"/>
          <w:lang w:val="uk-UA" w:eastAsia="ar-SA"/>
        </w:rPr>
        <w:lastRenderedPageBreak/>
        <w:t>Додаток 6</w:t>
      </w:r>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ab/>
      </w:r>
      <w:r w:rsidRPr="00086AF7">
        <w:rPr>
          <w:rFonts w:ascii="Times New Roman" w:eastAsia="Times New Roman" w:hAnsi="Times New Roman" w:cs="Times New Roman"/>
          <w:sz w:val="24"/>
          <w:szCs w:val="24"/>
          <w:lang w:val="ru-RU" w:eastAsia="ar-SA"/>
        </w:rPr>
        <w:tab/>
      </w:r>
      <w:r w:rsidRPr="00086AF7">
        <w:rPr>
          <w:rFonts w:ascii="Times New Roman" w:eastAsia="Times New Roman" w:hAnsi="Times New Roman" w:cs="Times New Roman"/>
          <w:sz w:val="24"/>
          <w:szCs w:val="24"/>
          <w:lang w:val="ru-RU" w:eastAsia="ar-SA"/>
        </w:rPr>
        <w:tab/>
      </w:r>
      <w:r w:rsidRPr="00086AF7">
        <w:rPr>
          <w:rFonts w:ascii="Times New Roman" w:eastAsia="Times New Roman" w:hAnsi="Times New Roman" w:cs="Times New Roman"/>
          <w:sz w:val="24"/>
          <w:szCs w:val="24"/>
          <w:lang w:val="ru-RU" w:eastAsia="ar-SA"/>
        </w:rPr>
        <w:tab/>
      </w:r>
      <w:r w:rsidRPr="00086AF7">
        <w:rPr>
          <w:rFonts w:ascii="Times New Roman" w:eastAsia="Times New Roman" w:hAnsi="Times New Roman" w:cs="Times New Roman"/>
          <w:sz w:val="24"/>
          <w:szCs w:val="24"/>
          <w:lang w:val="ru-RU" w:eastAsia="ar-SA"/>
        </w:rPr>
        <w:tab/>
      </w:r>
      <w:r w:rsidRPr="00086AF7">
        <w:rPr>
          <w:rFonts w:ascii="Times New Roman" w:eastAsia="Times New Roman" w:hAnsi="Times New Roman" w:cs="Times New Roman"/>
          <w:sz w:val="24"/>
          <w:szCs w:val="24"/>
          <w:lang w:val="ru-RU" w:eastAsia="ar-SA"/>
        </w:rPr>
        <w:tab/>
        <w:t xml:space="preserve">                               </w:t>
      </w:r>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proofErr w:type="gramStart"/>
      <w:r w:rsidRPr="00086AF7">
        <w:rPr>
          <w:rFonts w:ascii="Times New Roman" w:eastAsia="Times New Roman" w:hAnsi="Times New Roman" w:cs="Times New Roman"/>
          <w:sz w:val="24"/>
          <w:szCs w:val="24"/>
          <w:lang w:val="ru-RU" w:eastAsia="ar-SA"/>
        </w:rPr>
        <w:t>Подається</w:t>
      </w:r>
      <w:proofErr w:type="gramEnd"/>
      <w:r w:rsidRPr="00086AF7">
        <w:rPr>
          <w:rFonts w:ascii="Times New Roman" w:eastAsia="Times New Roman" w:hAnsi="Times New Roman" w:cs="Times New Roman"/>
          <w:sz w:val="24"/>
          <w:szCs w:val="24"/>
          <w:lang w:val="ru-RU" w:eastAsia="ar-SA"/>
        </w:rPr>
        <w:t xml:space="preserve"> у наведеному нижче вигляді, </w:t>
      </w:r>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 xml:space="preserve">Учасник не </w:t>
      </w:r>
      <w:proofErr w:type="gramStart"/>
      <w:r w:rsidRPr="00086AF7">
        <w:rPr>
          <w:rFonts w:ascii="Times New Roman" w:eastAsia="Times New Roman" w:hAnsi="Times New Roman" w:cs="Times New Roman"/>
          <w:sz w:val="24"/>
          <w:szCs w:val="24"/>
          <w:lang w:val="ru-RU" w:eastAsia="ar-SA"/>
        </w:rPr>
        <w:t>повинен відступати від дано</w:t>
      </w:r>
      <w:proofErr w:type="gramEnd"/>
      <w:r w:rsidRPr="00086AF7">
        <w:rPr>
          <w:rFonts w:ascii="Times New Roman" w:eastAsia="Times New Roman" w:hAnsi="Times New Roman" w:cs="Times New Roman"/>
          <w:sz w:val="24"/>
          <w:szCs w:val="24"/>
          <w:lang w:val="ru-RU" w:eastAsia="ar-SA"/>
        </w:rPr>
        <w:t xml:space="preserve">ї форми </w:t>
      </w:r>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p>
    <w:p w:rsidR="00DC2A00" w:rsidRPr="00F44663" w:rsidRDefault="00DC2A00" w:rsidP="00DC2A00">
      <w:pPr>
        <w:suppressAutoHyphens/>
        <w:spacing w:after="0" w:line="240" w:lineRule="auto"/>
        <w:rPr>
          <w:rFonts w:ascii="Times New Roman" w:eastAsia="Times New Roman" w:hAnsi="Times New Roman" w:cs="Times New Roman"/>
          <w:sz w:val="24"/>
          <w:szCs w:val="24"/>
          <w:lang w:val="ru-RU" w:eastAsia="ar-SA"/>
        </w:rPr>
      </w:pPr>
    </w:p>
    <w:p w:rsidR="002B3094" w:rsidRDefault="00F44663" w:rsidP="00F44663">
      <w:pPr>
        <w:suppressAutoHyphens/>
        <w:spacing w:after="0" w:line="240" w:lineRule="auto"/>
        <w:ind w:left="4956" w:firstLine="708"/>
        <w:jc w:val="right"/>
        <w:rPr>
          <w:rFonts w:ascii="Times New Roman" w:eastAsia="Times New Roman" w:hAnsi="Times New Roman" w:cs="Times New Roman"/>
          <w:sz w:val="24"/>
          <w:szCs w:val="24"/>
          <w:lang w:val="ru-RU" w:eastAsia="ar-SA"/>
        </w:rPr>
      </w:pPr>
      <w:r w:rsidRPr="00F44663">
        <w:rPr>
          <w:rFonts w:ascii="Times New Roman" w:eastAsia="Times New Roman" w:hAnsi="Times New Roman" w:cs="Times New Roman"/>
          <w:sz w:val="24"/>
          <w:szCs w:val="24"/>
          <w:lang w:val="ru-RU" w:eastAsia="ar-SA"/>
        </w:rPr>
        <w:t xml:space="preserve">Уповноваженій особі з публічних закупівель </w:t>
      </w:r>
    </w:p>
    <w:p w:rsidR="00DC2A00" w:rsidRPr="00F44663" w:rsidRDefault="002B3094" w:rsidP="00F44663">
      <w:pPr>
        <w:suppressAutoHyphens/>
        <w:spacing w:after="0" w:line="240" w:lineRule="auto"/>
        <w:ind w:left="4956" w:firstLine="708"/>
        <w:jc w:val="right"/>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 xml:space="preserve">Житомирської спеціальної школи </w:t>
      </w:r>
      <w:r w:rsidR="00F44663" w:rsidRPr="00F44663">
        <w:rPr>
          <w:rFonts w:ascii="Times New Roman" w:eastAsia="Times New Roman" w:hAnsi="Times New Roman" w:cs="Times New Roman"/>
          <w:sz w:val="24"/>
          <w:szCs w:val="24"/>
          <w:lang w:val="ru-RU" w:eastAsia="ar-SA"/>
        </w:rPr>
        <w:t xml:space="preserve">Житомирської обласної </w:t>
      </w:r>
      <w:proofErr w:type="gramStart"/>
      <w:r w:rsidR="00F44663" w:rsidRPr="00F44663">
        <w:rPr>
          <w:rFonts w:ascii="Times New Roman" w:eastAsia="Times New Roman" w:hAnsi="Times New Roman" w:cs="Times New Roman"/>
          <w:sz w:val="24"/>
          <w:szCs w:val="24"/>
          <w:lang w:val="ru-RU" w:eastAsia="ar-SA"/>
        </w:rPr>
        <w:t>ради</w:t>
      </w:r>
      <w:proofErr w:type="gramEnd"/>
    </w:p>
    <w:p w:rsidR="00F44663" w:rsidRPr="00F44663" w:rsidRDefault="00F44663" w:rsidP="00F44663">
      <w:pPr>
        <w:suppressAutoHyphens/>
        <w:spacing w:after="0" w:line="240" w:lineRule="auto"/>
        <w:ind w:left="4956" w:firstLine="708"/>
        <w:jc w:val="right"/>
        <w:rPr>
          <w:rFonts w:ascii="Times New Roman" w:eastAsia="Times New Roman" w:hAnsi="Times New Roman" w:cs="Times New Roman"/>
          <w:sz w:val="24"/>
          <w:szCs w:val="24"/>
          <w:lang w:val="uk-UA" w:eastAsia="ar-SA"/>
        </w:rPr>
      </w:pPr>
      <w:r w:rsidRPr="00F44663">
        <w:rPr>
          <w:rFonts w:ascii="Times New Roman" w:eastAsia="Times New Roman" w:hAnsi="Times New Roman" w:cs="Times New Roman"/>
          <w:sz w:val="24"/>
          <w:szCs w:val="24"/>
          <w:lang w:val="ru-RU" w:eastAsia="ar-SA"/>
        </w:rPr>
        <w:t>Любові БЕСАРАБ</w:t>
      </w:r>
    </w:p>
    <w:p w:rsidR="00DC2A00" w:rsidRDefault="00DC2A00" w:rsidP="00DC2A00">
      <w:pPr>
        <w:suppressAutoHyphens/>
        <w:spacing w:after="0" w:line="240" w:lineRule="auto"/>
        <w:rPr>
          <w:rFonts w:ascii="Times New Roman" w:eastAsia="Times New Roman" w:hAnsi="Times New Roman" w:cs="Times New Roman"/>
          <w:sz w:val="24"/>
          <w:szCs w:val="24"/>
          <w:lang w:val="ru-RU" w:eastAsia="ar-SA"/>
        </w:rPr>
      </w:pPr>
      <w:r w:rsidRPr="00F44663">
        <w:rPr>
          <w:rFonts w:ascii="Times New Roman" w:eastAsia="Times New Roman" w:hAnsi="Times New Roman" w:cs="Times New Roman"/>
          <w:sz w:val="24"/>
          <w:szCs w:val="24"/>
          <w:lang w:val="ru-RU" w:eastAsia="ar-SA"/>
        </w:rPr>
        <w:t xml:space="preserve">                                                                                              </w:t>
      </w:r>
    </w:p>
    <w:p w:rsidR="00F44663" w:rsidRPr="00086AF7" w:rsidRDefault="00F44663" w:rsidP="00DC2A00">
      <w:pPr>
        <w:suppressAutoHyphens/>
        <w:spacing w:after="0" w:line="240" w:lineRule="auto"/>
        <w:rPr>
          <w:rFonts w:ascii="Times New Roman" w:eastAsia="Times New Roman" w:hAnsi="Times New Roman" w:cs="Times New Roman"/>
          <w:sz w:val="24"/>
          <w:szCs w:val="24"/>
          <w:lang w:val="ru-RU" w:eastAsia="ar-SA"/>
        </w:rPr>
      </w:pPr>
    </w:p>
    <w:p w:rsidR="00DC2A00" w:rsidRPr="00086AF7" w:rsidRDefault="00DC2A00" w:rsidP="00DC2A00">
      <w:pPr>
        <w:suppressAutoHyphens/>
        <w:spacing w:after="0" w:line="240" w:lineRule="auto"/>
        <w:jc w:val="center"/>
        <w:rPr>
          <w:rFonts w:ascii="Times New Roman" w:eastAsia="Times New Roman" w:hAnsi="Times New Roman" w:cs="Times New Roman"/>
          <w:sz w:val="24"/>
          <w:szCs w:val="24"/>
          <w:lang w:val="uk-UA" w:eastAsia="ar-SA"/>
        </w:rPr>
      </w:pPr>
      <w:r w:rsidRPr="00086AF7">
        <w:rPr>
          <w:rFonts w:ascii="Times New Roman" w:eastAsia="Times New Roman" w:hAnsi="Times New Roman" w:cs="Times New Roman"/>
          <w:sz w:val="24"/>
          <w:szCs w:val="24"/>
          <w:lang w:val="ru-RU" w:eastAsia="ar-SA"/>
        </w:rPr>
        <w:t>Лист – згода</w:t>
      </w:r>
      <w:r w:rsidRPr="00086AF7">
        <w:rPr>
          <w:rFonts w:ascii="Times New Roman" w:eastAsia="Times New Roman" w:hAnsi="Times New Roman" w:cs="Times New Roman"/>
          <w:sz w:val="24"/>
          <w:szCs w:val="24"/>
          <w:lang w:val="uk-UA" w:eastAsia="ar-SA"/>
        </w:rPr>
        <w:t xml:space="preserve"> на обробку персональних даних</w:t>
      </w:r>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p>
    <w:p w:rsidR="00DC2A00" w:rsidRPr="00086AF7" w:rsidRDefault="00DC2A00" w:rsidP="00DC2A00">
      <w:pPr>
        <w:suppressAutoHyphens/>
        <w:spacing w:after="0" w:line="240" w:lineRule="auto"/>
        <w:ind w:firstLine="720"/>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Відповідно до Закону України «Про захист персональних даних»  від 01.06.2010                          № 2297- VI  даю згоду на обробку, використання, поширення та доступ до персональних  даних, які передбачено Законом України « Про публічні закупі</w:t>
      </w:r>
      <w:proofErr w:type="gramStart"/>
      <w:r w:rsidRPr="00086AF7">
        <w:rPr>
          <w:rFonts w:ascii="Times New Roman" w:eastAsia="Times New Roman" w:hAnsi="Times New Roman" w:cs="Times New Roman"/>
          <w:sz w:val="24"/>
          <w:szCs w:val="24"/>
          <w:lang w:val="ru-RU" w:eastAsia="ar-SA"/>
        </w:rPr>
        <w:t>вл</w:t>
      </w:r>
      <w:proofErr w:type="gramEnd"/>
      <w:r w:rsidRPr="00086AF7">
        <w:rPr>
          <w:rFonts w:ascii="Times New Roman" w:eastAsia="Times New Roman" w:hAnsi="Times New Roman" w:cs="Times New Roman"/>
          <w:sz w:val="24"/>
          <w:szCs w:val="24"/>
          <w:lang w:val="ru-RU" w:eastAsia="ar-SA"/>
        </w:rPr>
        <w:t xml:space="preserve">і», а також  згідно з нормами чинного законодавства, моїх персональних даних (у т.ч. паспортні данні, ідентифікаційний код, свідоцтво про державну реєстрацію, </w:t>
      </w:r>
      <w:proofErr w:type="gramStart"/>
      <w:r w:rsidRPr="00086AF7">
        <w:rPr>
          <w:rFonts w:ascii="Times New Roman" w:eastAsia="Times New Roman" w:hAnsi="Times New Roman" w:cs="Times New Roman"/>
          <w:sz w:val="24"/>
          <w:szCs w:val="24"/>
          <w:lang w:val="ru-RU" w:eastAsia="ar-SA"/>
        </w:rPr>
        <w:t>св</w:t>
      </w:r>
      <w:proofErr w:type="gramEnd"/>
      <w:r w:rsidRPr="00086AF7">
        <w:rPr>
          <w:rFonts w:ascii="Times New Roman" w:eastAsia="Times New Roman" w:hAnsi="Times New Roman" w:cs="Times New Roman"/>
          <w:sz w:val="24"/>
          <w:szCs w:val="24"/>
          <w:lang w:val="ru-RU" w:eastAsia="ar-SA"/>
        </w:rPr>
        <w:t>ідоцтво платника податків,  банківські реквізити, розрахункові рахунки, електронні ідентифікаційні данні: номери телефоннів, 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 – правових та господарських відносин.</w:t>
      </w:r>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p>
    <w:p w:rsidR="00B230F4" w:rsidRDefault="00DC2A00" w:rsidP="00B230F4">
      <w:pPr>
        <w:suppressAutoHyphens/>
        <w:spacing w:after="0" w:line="240" w:lineRule="auto"/>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 xml:space="preserve">Дата______________ </w:t>
      </w:r>
      <w:r w:rsidRPr="00086AF7">
        <w:rPr>
          <w:rFonts w:ascii="Times New Roman" w:eastAsia="Times New Roman" w:hAnsi="Times New Roman" w:cs="Times New Roman"/>
          <w:sz w:val="24"/>
          <w:szCs w:val="24"/>
          <w:lang w:val="ru-RU" w:eastAsia="ar-SA"/>
        </w:rPr>
        <w:tab/>
      </w:r>
      <w:r w:rsidRPr="00086AF7">
        <w:rPr>
          <w:rFonts w:ascii="Times New Roman" w:eastAsia="Times New Roman" w:hAnsi="Times New Roman" w:cs="Times New Roman"/>
          <w:sz w:val="24"/>
          <w:szCs w:val="24"/>
          <w:lang w:val="ru-RU" w:eastAsia="ar-SA"/>
        </w:rPr>
        <w:tab/>
      </w:r>
      <w:r w:rsidRPr="00086AF7">
        <w:rPr>
          <w:rFonts w:ascii="Times New Roman" w:eastAsia="Times New Roman" w:hAnsi="Times New Roman" w:cs="Times New Roman"/>
          <w:sz w:val="24"/>
          <w:szCs w:val="24"/>
          <w:lang w:val="ru-RU" w:eastAsia="ar-SA"/>
        </w:rPr>
        <w:tab/>
      </w:r>
      <w:r w:rsidRPr="00086AF7">
        <w:rPr>
          <w:rFonts w:ascii="Times New Roman" w:eastAsia="Times New Roman" w:hAnsi="Times New Roman" w:cs="Times New Roman"/>
          <w:sz w:val="24"/>
          <w:szCs w:val="24"/>
          <w:lang w:val="ru-RU" w:eastAsia="ar-SA"/>
        </w:rPr>
        <w:tab/>
      </w:r>
      <w:r w:rsidRPr="00086AF7">
        <w:rPr>
          <w:rFonts w:ascii="Times New Roman" w:eastAsia="Times New Roman" w:hAnsi="Times New Roman" w:cs="Times New Roman"/>
          <w:sz w:val="24"/>
          <w:szCs w:val="24"/>
          <w:lang w:val="ru-RU" w:eastAsia="ar-SA"/>
        </w:rPr>
        <w:tab/>
        <w:t>_________________/___________</w:t>
      </w:r>
      <w:r w:rsidRPr="00086AF7">
        <w:rPr>
          <w:rFonts w:ascii="Times New Roman" w:eastAsia="Times New Roman" w:hAnsi="Times New Roman" w:cs="Times New Roman"/>
          <w:sz w:val="24"/>
          <w:szCs w:val="24"/>
          <w:lang w:val="ru-RU" w:eastAsia="ar-SA"/>
        </w:rPr>
        <w:tab/>
      </w:r>
      <w:r w:rsidRPr="00086AF7">
        <w:rPr>
          <w:rFonts w:ascii="Times New Roman" w:eastAsia="Times New Roman" w:hAnsi="Times New Roman" w:cs="Times New Roman"/>
          <w:sz w:val="24"/>
          <w:szCs w:val="24"/>
          <w:lang w:val="ru-RU" w:eastAsia="ar-SA"/>
        </w:rPr>
        <w:tab/>
      </w:r>
      <w:r w:rsidRPr="00086AF7">
        <w:rPr>
          <w:rFonts w:ascii="Times New Roman" w:eastAsia="Times New Roman" w:hAnsi="Times New Roman" w:cs="Times New Roman"/>
          <w:sz w:val="24"/>
          <w:szCs w:val="24"/>
          <w:lang w:val="ru-RU" w:eastAsia="ar-SA"/>
        </w:rPr>
        <w:tab/>
      </w:r>
      <w:r w:rsidRPr="00086AF7">
        <w:rPr>
          <w:rFonts w:ascii="Times New Roman" w:eastAsia="Times New Roman" w:hAnsi="Times New Roman" w:cs="Times New Roman"/>
          <w:sz w:val="24"/>
          <w:szCs w:val="24"/>
          <w:lang w:val="ru-RU" w:eastAsia="ar-SA"/>
        </w:rPr>
        <w:tab/>
      </w:r>
      <w:r w:rsidRPr="00086AF7">
        <w:rPr>
          <w:rFonts w:ascii="Times New Roman" w:eastAsia="Times New Roman" w:hAnsi="Times New Roman" w:cs="Times New Roman"/>
          <w:sz w:val="24"/>
          <w:szCs w:val="24"/>
          <w:lang w:val="ru-RU" w:eastAsia="ar-SA"/>
        </w:rPr>
        <w:tab/>
      </w:r>
      <w:r w:rsidRPr="00086AF7">
        <w:rPr>
          <w:rFonts w:ascii="Times New Roman" w:eastAsia="Times New Roman" w:hAnsi="Times New Roman" w:cs="Times New Roman"/>
          <w:sz w:val="24"/>
          <w:szCs w:val="24"/>
          <w:lang w:val="ru-RU" w:eastAsia="ar-SA"/>
        </w:rPr>
        <w:tab/>
      </w:r>
      <w:r w:rsidRPr="00086AF7">
        <w:rPr>
          <w:rFonts w:ascii="Times New Roman" w:eastAsia="Times New Roman" w:hAnsi="Times New Roman" w:cs="Times New Roman"/>
          <w:sz w:val="24"/>
          <w:szCs w:val="24"/>
          <w:lang w:val="ru-RU" w:eastAsia="ar-SA"/>
        </w:rPr>
        <w:tab/>
        <w:t xml:space="preserve">    </w:t>
      </w:r>
      <w:r w:rsidR="00B230F4">
        <w:rPr>
          <w:rFonts w:ascii="Times New Roman" w:eastAsia="Times New Roman" w:hAnsi="Times New Roman" w:cs="Times New Roman"/>
          <w:sz w:val="24"/>
          <w:szCs w:val="24"/>
          <w:lang w:val="ru-RU" w:eastAsia="ar-SA"/>
        </w:rPr>
        <w:t xml:space="preserve">              </w:t>
      </w:r>
      <w:r w:rsidR="00B230F4">
        <w:rPr>
          <w:rFonts w:ascii="Times New Roman" w:eastAsia="Times New Roman" w:hAnsi="Times New Roman" w:cs="Times New Roman"/>
          <w:sz w:val="24"/>
          <w:szCs w:val="24"/>
          <w:lang w:val="ru-RU" w:eastAsia="ar-SA"/>
        </w:rPr>
        <w:tab/>
      </w:r>
      <w:r w:rsidR="00B230F4">
        <w:rPr>
          <w:rFonts w:ascii="Times New Roman" w:eastAsia="Times New Roman" w:hAnsi="Times New Roman" w:cs="Times New Roman"/>
          <w:sz w:val="24"/>
          <w:szCs w:val="24"/>
          <w:lang w:val="ru-RU" w:eastAsia="ar-SA"/>
        </w:rPr>
        <w:tab/>
        <w:t>(</w:t>
      </w:r>
      <w:proofErr w:type="gramStart"/>
      <w:r w:rsidR="00B230F4">
        <w:rPr>
          <w:rFonts w:ascii="Times New Roman" w:eastAsia="Times New Roman" w:hAnsi="Times New Roman" w:cs="Times New Roman"/>
          <w:sz w:val="24"/>
          <w:szCs w:val="24"/>
          <w:lang w:val="ru-RU" w:eastAsia="ar-SA"/>
        </w:rPr>
        <w:t>п</w:t>
      </w:r>
      <w:proofErr w:type="gramEnd"/>
      <w:r w:rsidR="00B230F4">
        <w:rPr>
          <w:rFonts w:ascii="Times New Roman" w:eastAsia="Times New Roman" w:hAnsi="Times New Roman" w:cs="Times New Roman"/>
          <w:sz w:val="24"/>
          <w:szCs w:val="24"/>
          <w:lang w:val="ru-RU" w:eastAsia="ar-SA"/>
        </w:rPr>
        <w:t>ідпис)</w:t>
      </w:r>
      <w:r w:rsidR="00B230F4">
        <w:rPr>
          <w:rFonts w:ascii="Times New Roman" w:eastAsia="Times New Roman" w:hAnsi="Times New Roman" w:cs="Times New Roman"/>
          <w:sz w:val="24"/>
          <w:szCs w:val="24"/>
          <w:lang w:val="ru-RU" w:eastAsia="ar-SA"/>
        </w:rPr>
        <w:tab/>
      </w:r>
      <w:r w:rsidR="00B230F4">
        <w:rPr>
          <w:rFonts w:ascii="Times New Roman" w:eastAsia="Times New Roman" w:hAnsi="Times New Roman" w:cs="Times New Roman"/>
          <w:sz w:val="24"/>
          <w:szCs w:val="24"/>
          <w:lang w:val="ru-RU" w:eastAsia="ar-SA"/>
        </w:rPr>
        <w:tab/>
        <w:t>(ПІБ)</w:t>
      </w:r>
    </w:p>
    <w:p w:rsidR="00B230F4" w:rsidRDefault="00B230F4" w:rsidP="00B230F4">
      <w:pPr>
        <w:suppressAutoHyphens/>
        <w:spacing w:after="0" w:line="240" w:lineRule="auto"/>
        <w:rPr>
          <w:rFonts w:ascii="Times New Roman" w:eastAsia="Times New Roman" w:hAnsi="Times New Roman" w:cs="Times New Roman"/>
          <w:sz w:val="24"/>
          <w:szCs w:val="24"/>
          <w:lang w:val="ru-RU" w:eastAsia="ar-SA"/>
        </w:rPr>
      </w:pPr>
    </w:p>
    <w:p w:rsidR="00B230F4" w:rsidRDefault="00B230F4" w:rsidP="00B230F4">
      <w:pPr>
        <w:suppressAutoHyphens/>
        <w:spacing w:after="0" w:line="240" w:lineRule="auto"/>
        <w:rPr>
          <w:rFonts w:ascii="Times New Roman" w:eastAsia="Times New Roman" w:hAnsi="Times New Roman" w:cs="Times New Roman"/>
          <w:sz w:val="24"/>
          <w:szCs w:val="24"/>
          <w:lang w:val="ru-RU" w:eastAsia="ar-SA"/>
        </w:rPr>
      </w:pPr>
    </w:p>
    <w:p w:rsidR="00B230F4" w:rsidRDefault="00B230F4" w:rsidP="00B230F4">
      <w:pPr>
        <w:suppressAutoHyphens/>
        <w:spacing w:after="0" w:line="240" w:lineRule="auto"/>
        <w:rPr>
          <w:rFonts w:ascii="Times New Roman" w:eastAsia="Times New Roman" w:hAnsi="Times New Roman" w:cs="Times New Roman"/>
          <w:sz w:val="24"/>
          <w:szCs w:val="24"/>
          <w:lang w:val="ru-RU" w:eastAsia="ar-SA"/>
        </w:rPr>
      </w:pPr>
    </w:p>
    <w:p w:rsidR="00B230F4" w:rsidRDefault="00B230F4" w:rsidP="00B230F4">
      <w:pPr>
        <w:suppressAutoHyphens/>
        <w:spacing w:after="0" w:line="240" w:lineRule="auto"/>
        <w:rPr>
          <w:rFonts w:ascii="Times New Roman" w:eastAsia="Times New Roman" w:hAnsi="Times New Roman" w:cs="Times New Roman"/>
          <w:sz w:val="24"/>
          <w:szCs w:val="24"/>
          <w:lang w:val="ru-RU" w:eastAsia="ar-SA"/>
        </w:rPr>
      </w:pPr>
    </w:p>
    <w:p w:rsidR="00B230F4" w:rsidRDefault="00B230F4" w:rsidP="00B230F4">
      <w:pPr>
        <w:suppressAutoHyphens/>
        <w:spacing w:after="0" w:line="240" w:lineRule="auto"/>
        <w:rPr>
          <w:rFonts w:ascii="Times New Roman" w:eastAsia="Times New Roman" w:hAnsi="Times New Roman" w:cs="Times New Roman"/>
          <w:sz w:val="24"/>
          <w:szCs w:val="24"/>
          <w:lang w:val="ru-RU" w:eastAsia="ar-SA"/>
        </w:rPr>
      </w:pPr>
    </w:p>
    <w:p w:rsidR="00B230F4" w:rsidRDefault="00B230F4" w:rsidP="00B230F4">
      <w:pPr>
        <w:suppressAutoHyphens/>
        <w:spacing w:after="0" w:line="240" w:lineRule="auto"/>
        <w:rPr>
          <w:rFonts w:ascii="Times New Roman" w:eastAsia="Times New Roman" w:hAnsi="Times New Roman" w:cs="Times New Roman"/>
          <w:sz w:val="24"/>
          <w:szCs w:val="24"/>
          <w:lang w:val="ru-RU" w:eastAsia="ar-SA"/>
        </w:rPr>
      </w:pPr>
    </w:p>
    <w:p w:rsidR="00B230F4" w:rsidRDefault="00B230F4" w:rsidP="00B230F4">
      <w:pPr>
        <w:suppressAutoHyphens/>
        <w:spacing w:after="0" w:line="240" w:lineRule="auto"/>
        <w:rPr>
          <w:rFonts w:ascii="Times New Roman" w:eastAsia="Times New Roman" w:hAnsi="Times New Roman" w:cs="Times New Roman"/>
          <w:sz w:val="24"/>
          <w:szCs w:val="24"/>
          <w:lang w:val="ru-RU" w:eastAsia="ar-SA"/>
        </w:rPr>
      </w:pPr>
    </w:p>
    <w:p w:rsidR="00B230F4" w:rsidRDefault="00B230F4" w:rsidP="00B230F4">
      <w:pPr>
        <w:suppressAutoHyphens/>
        <w:spacing w:after="0" w:line="240" w:lineRule="auto"/>
        <w:rPr>
          <w:rFonts w:ascii="Times New Roman" w:eastAsia="Times New Roman" w:hAnsi="Times New Roman" w:cs="Times New Roman"/>
          <w:sz w:val="24"/>
          <w:szCs w:val="24"/>
          <w:lang w:val="ru-RU" w:eastAsia="ar-SA"/>
        </w:rPr>
      </w:pPr>
    </w:p>
    <w:p w:rsidR="00B230F4" w:rsidRDefault="00B230F4" w:rsidP="00B230F4">
      <w:pPr>
        <w:suppressAutoHyphens/>
        <w:spacing w:after="0" w:line="240" w:lineRule="auto"/>
        <w:rPr>
          <w:rFonts w:ascii="Times New Roman" w:eastAsia="Times New Roman" w:hAnsi="Times New Roman" w:cs="Times New Roman"/>
          <w:sz w:val="24"/>
          <w:szCs w:val="24"/>
          <w:lang w:val="ru-RU" w:eastAsia="ar-SA"/>
        </w:rPr>
      </w:pPr>
    </w:p>
    <w:p w:rsidR="00B230F4" w:rsidRDefault="00B230F4" w:rsidP="00B230F4">
      <w:pPr>
        <w:suppressAutoHyphens/>
        <w:spacing w:after="0" w:line="240" w:lineRule="auto"/>
        <w:rPr>
          <w:rFonts w:ascii="Times New Roman" w:eastAsia="Times New Roman" w:hAnsi="Times New Roman" w:cs="Times New Roman"/>
          <w:sz w:val="24"/>
          <w:szCs w:val="24"/>
          <w:lang w:val="ru-RU" w:eastAsia="ar-SA"/>
        </w:rPr>
      </w:pPr>
    </w:p>
    <w:p w:rsidR="00B230F4" w:rsidRDefault="00B230F4" w:rsidP="00B230F4">
      <w:pPr>
        <w:suppressAutoHyphens/>
        <w:spacing w:after="0" w:line="240" w:lineRule="auto"/>
        <w:rPr>
          <w:rFonts w:ascii="Times New Roman" w:eastAsia="Times New Roman" w:hAnsi="Times New Roman" w:cs="Times New Roman"/>
          <w:sz w:val="24"/>
          <w:szCs w:val="24"/>
          <w:lang w:val="ru-RU" w:eastAsia="ar-SA"/>
        </w:rPr>
      </w:pPr>
    </w:p>
    <w:p w:rsidR="00B230F4" w:rsidRDefault="00B230F4" w:rsidP="00B230F4">
      <w:pPr>
        <w:suppressAutoHyphens/>
        <w:spacing w:after="0" w:line="240" w:lineRule="auto"/>
        <w:rPr>
          <w:rFonts w:ascii="Times New Roman" w:eastAsia="Times New Roman" w:hAnsi="Times New Roman" w:cs="Times New Roman"/>
          <w:sz w:val="24"/>
          <w:szCs w:val="24"/>
          <w:lang w:val="ru-RU" w:eastAsia="ar-SA"/>
        </w:rPr>
      </w:pPr>
    </w:p>
    <w:p w:rsidR="00B230F4" w:rsidRDefault="00B230F4" w:rsidP="00B230F4">
      <w:pPr>
        <w:suppressAutoHyphens/>
        <w:spacing w:after="0" w:line="240" w:lineRule="auto"/>
        <w:rPr>
          <w:rFonts w:ascii="Times New Roman" w:eastAsia="Times New Roman" w:hAnsi="Times New Roman" w:cs="Times New Roman"/>
          <w:sz w:val="24"/>
          <w:szCs w:val="24"/>
          <w:lang w:val="ru-RU" w:eastAsia="ar-SA"/>
        </w:rPr>
      </w:pPr>
    </w:p>
    <w:p w:rsidR="00B230F4" w:rsidRDefault="00B230F4" w:rsidP="00B230F4">
      <w:pPr>
        <w:suppressAutoHyphens/>
        <w:spacing w:after="0" w:line="240" w:lineRule="auto"/>
        <w:rPr>
          <w:rFonts w:ascii="Times New Roman" w:eastAsia="Times New Roman" w:hAnsi="Times New Roman" w:cs="Times New Roman"/>
          <w:sz w:val="24"/>
          <w:szCs w:val="24"/>
          <w:lang w:val="ru-RU" w:eastAsia="ar-SA"/>
        </w:rPr>
      </w:pPr>
    </w:p>
    <w:p w:rsidR="00B230F4" w:rsidRDefault="00B230F4" w:rsidP="00B230F4">
      <w:pPr>
        <w:suppressAutoHyphens/>
        <w:spacing w:after="0" w:line="240" w:lineRule="auto"/>
        <w:rPr>
          <w:rFonts w:ascii="Times New Roman" w:eastAsia="Times New Roman" w:hAnsi="Times New Roman" w:cs="Times New Roman"/>
          <w:sz w:val="24"/>
          <w:szCs w:val="24"/>
          <w:lang w:val="ru-RU" w:eastAsia="ar-SA"/>
        </w:rPr>
      </w:pPr>
    </w:p>
    <w:p w:rsidR="00B230F4" w:rsidRDefault="00B230F4" w:rsidP="00B230F4">
      <w:pPr>
        <w:suppressAutoHyphens/>
        <w:spacing w:after="0" w:line="240" w:lineRule="auto"/>
        <w:rPr>
          <w:rFonts w:ascii="Times New Roman" w:eastAsia="Times New Roman" w:hAnsi="Times New Roman" w:cs="Times New Roman"/>
          <w:sz w:val="24"/>
          <w:szCs w:val="24"/>
          <w:lang w:val="ru-RU" w:eastAsia="ar-SA"/>
        </w:rPr>
      </w:pPr>
    </w:p>
    <w:p w:rsidR="00B230F4" w:rsidRDefault="00B230F4" w:rsidP="00B230F4">
      <w:pPr>
        <w:suppressAutoHyphens/>
        <w:spacing w:after="0" w:line="240" w:lineRule="auto"/>
        <w:rPr>
          <w:rFonts w:ascii="Times New Roman" w:eastAsia="Times New Roman" w:hAnsi="Times New Roman" w:cs="Times New Roman"/>
          <w:sz w:val="24"/>
          <w:szCs w:val="24"/>
          <w:lang w:val="ru-RU" w:eastAsia="ar-SA"/>
        </w:rPr>
      </w:pPr>
    </w:p>
    <w:p w:rsidR="00B230F4" w:rsidRDefault="00B230F4" w:rsidP="00B230F4">
      <w:pPr>
        <w:suppressAutoHyphens/>
        <w:spacing w:after="0" w:line="240" w:lineRule="auto"/>
        <w:rPr>
          <w:rFonts w:ascii="Times New Roman" w:eastAsia="Times New Roman" w:hAnsi="Times New Roman" w:cs="Times New Roman"/>
          <w:sz w:val="24"/>
          <w:szCs w:val="24"/>
          <w:lang w:val="ru-RU" w:eastAsia="ar-SA"/>
        </w:rPr>
      </w:pPr>
    </w:p>
    <w:p w:rsidR="002B3094" w:rsidRDefault="002B3094" w:rsidP="00B230F4">
      <w:pPr>
        <w:suppressAutoHyphens/>
        <w:spacing w:after="0" w:line="240" w:lineRule="auto"/>
        <w:rPr>
          <w:rFonts w:ascii="Times New Roman" w:eastAsia="Times New Roman" w:hAnsi="Times New Roman" w:cs="Times New Roman"/>
          <w:sz w:val="24"/>
          <w:szCs w:val="24"/>
          <w:lang w:val="ru-RU" w:eastAsia="ar-SA"/>
        </w:rPr>
      </w:pPr>
    </w:p>
    <w:p w:rsidR="00B230F4" w:rsidRPr="00B230F4" w:rsidRDefault="00DC2A00" w:rsidP="00B230F4">
      <w:pPr>
        <w:suppressAutoHyphens/>
        <w:spacing w:after="0" w:line="240" w:lineRule="auto"/>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b/>
          <w:sz w:val="24"/>
          <w:szCs w:val="24"/>
          <w:lang w:val="uk-UA" w:eastAsia="ar-SA"/>
        </w:rPr>
        <w:t xml:space="preserve">            </w:t>
      </w:r>
      <w:r w:rsidR="00B230F4">
        <w:rPr>
          <w:rFonts w:ascii="Times New Roman" w:eastAsia="Times New Roman" w:hAnsi="Times New Roman" w:cs="Times New Roman"/>
          <w:b/>
          <w:sz w:val="24"/>
          <w:szCs w:val="24"/>
          <w:lang w:val="uk-UA" w:eastAsia="ar-SA"/>
        </w:rPr>
        <w:t xml:space="preserve">                     </w:t>
      </w:r>
    </w:p>
    <w:p w:rsidR="00DC2A00" w:rsidRPr="00195943" w:rsidRDefault="00DC2A00" w:rsidP="00DC2A00">
      <w:pPr>
        <w:suppressAutoHyphens/>
        <w:spacing w:after="0" w:line="240" w:lineRule="auto"/>
        <w:jc w:val="right"/>
        <w:rPr>
          <w:rFonts w:ascii="Times New Roman" w:eastAsia="Times New Roman" w:hAnsi="Times New Roman" w:cs="Times New Roman"/>
          <w:i/>
          <w:sz w:val="24"/>
          <w:szCs w:val="24"/>
          <w:lang w:val="uk-UA" w:eastAsia="ar-SA"/>
        </w:rPr>
      </w:pPr>
      <w:r w:rsidRPr="00195943">
        <w:rPr>
          <w:rFonts w:ascii="Times New Roman" w:eastAsia="Times New Roman" w:hAnsi="Times New Roman" w:cs="Times New Roman"/>
          <w:i/>
          <w:sz w:val="24"/>
          <w:szCs w:val="24"/>
          <w:lang w:val="uk-UA" w:eastAsia="ar-SA"/>
        </w:rPr>
        <w:lastRenderedPageBreak/>
        <w:t xml:space="preserve"> Додаток 7</w:t>
      </w:r>
    </w:p>
    <w:p w:rsidR="00DC2A00" w:rsidRPr="00086AF7" w:rsidRDefault="00DC2A00" w:rsidP="00DC2A00">
      <w:pPr>
        <w:suppressAutoHyphens/>
        <w:spacing w:after="0" w:line="240" w:lineRule="auto"/>
        <w:jc w:val="center"/>
        <w:rPr>
          <w:rFonts w:ascii="Times New Roman" w:eastAsia="Times New Roman" w:hAnsi="Times New Roman" w:cs="Times New Roman"/>
          <w:b/>
          <w:sz w:val="24"/>
          <w:szCs w:val="24"/>
          <w:lang w:val="uk-UA" w:eastAsia="ar-SA"/>
        </w:rPr>
      </w:pPr>
    </w:p>
    <w:p w:rsidR="00DC2A00" w:rsidRPr="00086AF7" w:rsidRDefault="00DC2A00" w:rsidP="00DC2A00">
      <w:pPr>
        <w:suppressAutoHyphens/>
        <w:spacing w:after="0" w:line="240" w:lineRule="auto"/>
        <w:jc w:val="center"/>
        <w:rPr>
          <w:rFonts w:ascii="Times New Roman" w:eastAsia="Times New Roman" w:hAnsi="Times New Roman" w:cs="Times New Roman"/>
          <w:b/>
          <w:sz w:val="24"/>
          <w:szCs w:val="24"/>
          <w:lang w:val="ru-RU" w:eastAsia="ar-SA"/>
        </w:rPr>
      </w:pPr>
      <w:r w:rsidRPr="00086AF7">
        <w:rPr>
          <w:rFonts w:ascii="Times New Roman" w:eastAsia="Times New Roman" w:hAnsi="Times New Roman" w:cs="Times New Roman"/>
          <w:b/>
          <w:sz w:val="24"/>
          <w:szCs w:val="24"/>
          <w:lang w:val="ru-RU" w:eastAsia="ar-SA"/>
        </w:rPr>
        <w:t>Загальні відомості про учасника торгі</w:t>
      </w:r>
      <w:proofErr w:type="gramStart"/>
      <w:r w:rsidRPr="00086AF7">
        <w:rPr>
          <w:rFonts w:ascii="Times New Roman" w:eastAsia="Times New Roman" w:hAnsi="Times New Roman" w:cs="Times New Roman"/>
          <w:b/>
          <w:sz w:val="24"/>
          <w:szCs w:val="24"/>
          <w:lang w:val="ru-RU" w:eastAsia="ar-SA"/>
        </w:rPr>
        <w:t>в</w:t>
      </w:r>
      <w:proofErr w:type="gramEnd"/>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1.</w:t>
      </w:r>
      <w:r w:rsidRPr="00086AF7">
        <w:rPr>
          <w:rFonts w:ascii="Times New Roman" w:eastAsia="Times New Roman" w:hAnsi="Times New Roman" w:cs="Times New Roman"/>
          <w:sz w:val="24"/>
          <w:szCs w:val="24"/>
          <w:lang w:val="ru-RU" w:eastAsia="ar-SA"/>
        </w:rPr>
        <w:tab/>
        <w:t>Загальні відомості про учасника торгі</w:t>
      </w:r>
      <w:proofErr w:type="gramStart"/>
      <w:r w:rsidRPr="00086AF7">
        <w:rPr>
          <w:rFonts w:ascii="Times New Roman" w:eastAsia="Times New Roman" w:hAnsi="Times New Roman" w:cs="Times New Roman"/>
          <w:sz w:val="24"/>
          <w:szCs w:val="24"/>
          <w:lang w:val="ru-RU" w:eastAsia="ar-SA"/>
        </w:rPr>
        <w:t>в</w:t>
      </w:r>
      <w:proofErr w:type="gramEnd"/>
      <w:r w:rsidRPr="00086AF7">
        <w:rPr>
          <w:rFonts w:ascii="Times New Roman" w:eastAsia="Times New Roman" w:hAnsi="Times New Roman" w:cs="Times New Roman"/>
          <w:sz w:val="24"/>
          <w:szCs w:val="24"/>
          <w:lang w:val="ru-RU" w:eastAsia="ar-SA"/>
        </w:rPr>
        <w:t>:</w:t>
      </w:r>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1.1. Найменування  учасника торгі</w:t>
      </w:r>
      <w:proofErr w:type="gramStart"/>
      <w:r w:rsidRPr="00086AF7">
        <w:rPr>
          <w:rFonts w:ascii="Times New Roman" w:eastAsia="Times New Roman" w:hAnsi="Times New Roman" w:cs="Times New Roman"/>
          <w:sz w:val="24"/>
          <w:szCs w:val="24"/>
          <w:lang w:val="ru-RU" w:eastAsia="ar-SA"/>
        </w:rPr>
        <w:t>в</w:t>
      </w:r>
      <w:proofErr w:type="gramEnd"/>
      <w:r w:rsidRPr="00086AF7">
        <w:rPr>
          <w:rFonts w:ascii="Times New Roman" w:eastAsia="Times New Roman" w:hAnsi="Times New Roman" w:cs="Times New Roman"/>
          <w:sz w:val="24"/>
          <w:szCs w:val="24"/>
          <w:lang w:val="ru-RU" w:eastAsia="ar-SA"/>
        </w:rPr>
        <w:t>________________________________________________</w:t>
      </w:r>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Форма власності та юридичний статус:______________________________________________</w:t>
      </w:r>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Поштова адреса: _______________________________________________________________</w:t>
      </w:r>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Фактична адреса:________________________________________________________________</w:t>
      </w:r>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Телефон ________________________________________________________________________</w:t>
      </w:r>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Телефакс ________________________________________________________________________</w:t>
      </w:r>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1.2.  Місце та дата реєстрації  учасника торгі</w:t>
      </w:r>
      <w:proofErr w:type="gramStart"/>
      <w:r w:rsidRPr="00086AF7">
        <w:rPr>
          <w:rFonts w:ascii="Times New Roman" w:eastAsia="Times New Roman" w:hAnsi="Times New Roman" w:cs="Times New Roman"/>
          <w:sz w:val="24"/>
          <w:szCs w:val="24"/>
          <w:lang w:val="ru-RU" w:eastAsia="ar-SA"/>
        </w:rPr>
        <w:t>в</w:t>
      </w:r>
      <w:proofErr w:type="gramEnd"/>
      <w:r w:rsidRPr="00086AF7">
        <w:rPr>
          <w:rFonts w:ascii="Times New Roman" w:eastAsia="Times New Roman" w:hAnsi="Times New Roman" w:cs="Times New Roman"/>
          <w:sz w:val="24"/>
          <w:szCs w:val="24"/>
          <w:lang w:val="ru-RU" w:eastAsia="ar-SA"/>
        </w:rPr>
        <w:t>_________________________________________</w:t>
      </w:r>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Код ЄДРПОУ: ___________________________________________________________________</w:t>
      </w:r>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Індивідуальний податковий номер_________________________________________________</w:t>
      </w:r>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1.3. Керівництво (</w:t>
      </w:r>
      <w:proofErr w:type="gramStart"/>
      <w:r w:rsidRPr="00086AF7">
        <w:rPr>
          <w:rFonts w:ascii="Times New Roman" w:eastAsia="Times New Roman" w:hAnsi="Times New Roman" w:cs="Times New Roman"/>
          <w:sz w:val="24"/>
          <w:szCs w:val="24"/>
          <w:lang w:val="ru-RU" w:eastAsia="ar-SA"/>
        </w:rPr>
        <w:t>пр</w:t>
      </w:r>
      <w:proofErr w:type="gramEnd"/>
      <w:r w:rsidRPr="00086AF7">
        <w:rPr>
          <w:rFonts w:ascii="Times New Roman" w:eastAsia="Times New Roman" w:hAnsi="Times New Roman" w:cs="Times New Roman"/>
          <w:sz w:val="24"/>
          <w:szCs w:val="24"/>
          <w:lang w:val="ru-RU" w:eastAsia="ar-SA"/>
        </w:rPr>
        <w:t>ізвище, ім'я та по батькові, посада)_________________________________</w:t>
      </w:r>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_____________________________________________________________________________</w:t>
      </w:r>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 xml:space="preserve"> - особа, яка уповноважена </w:t>
      </w:r>
      <w:proofErr w:type="gramStart"/>
      <w:r w:rsidRPr="00086AF7">
        <w:rPr>
          <w:rFonts w:ascii="Times New Roman" w:eastAsia="Times New Roman" w:hAnsi="Times New Roman" w:cs="Times New Roman"/>
          <w:sz w:val="24"/>
          <w:szCs w:val="24"/>
          <w:lang w:val="ru-RU" w:eastAsia="ar-SA"/>
        </w:rPr>
        <w:t>п</w:t>
      </w:r>
      <w:proofErr w:type="gramEnd"/>
      <w:r w:rsidRPr="00086AF7">
        <w:rPr>
          <w:rFonts w:ascii="Times New Roman" w:eastAsia="Times New Roman" w:hAnsi="Times New Roman" w:cs="Times New Roman"/>
          <w:sz w:val="24"/>
          <w:szCs w:val="24"/>
          <w:lang w:val="ru-RU" w:eastAsia="ar-SA"/>
        </w:rPr>
        <w:t>ідписувати документи тендерної пропозиції ______________</w:t>
      </w:r>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_____________________________________________________________________________</w:t>
      </w:r>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 xml:space="preserve">- особа, яка  має право </w:t>
      </w:r>
      <w:proofErr w:type="gramStart"/>
      <w:r w:rsidRPr="00086AF7">
        <w:rPr>
          <w:rFonts w:ascii="Times New Roman" w:eastAsia="Times New Roman" w:hAnsi="Times New Roman" w:cs="Times New Roman"/>
          <w:sz w:val="24"/>
          <w:szCs w:val="24"/>
          <w:lang w:val="ru-RU" w:eastAsia="ar-SA"/>
        </w:rPr>
        <w:t>п</w:t>
      </w:r>
      <w:proofErr w:type="gramEnd"/>
      <w:r w:rsidRPr="00086AF7">
        <w:rPr>
          <w:rFonts w:ascii="Times New Roman" w:eastAsia="Times New Roman" w:hAnsi="Times New Roman" w:cs="Times New Roman"/>
          <w:sz w:val="24"/>
          <w:szCs w:val="24"/>
          <w:lang w:val="ru-RU" w:eastAsia="ar-SA"/>
        </w:rPr>
        <w:t>ідписувати договір у разі отримання повідомлення про намір укласти договір на виконання робіт _____________________________________________________________________________</w:t>
      </w:r>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_____________________________________________________________________________</w:t>
      </w:r>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1.4.</w:t>
      </w:r>
      <w:r w:rsidRPr="00086AF7">
        <w:rPr>
          <w:rFonts w:ascii="Times New Roman" w:eastAsia="Times New Roman" w:hAnsi="Times New Roman" w:cs="Times New Roman"/>
          <w:sz w:val="24"/>
          <w:szCs w:val="24"/>
          <w:lang w:val="ru-RU" w:eastAsia="ar-SA"/>
        </w:rPr>
        <w:tab/>
        <w:t>Найменування банку учасника торгі</w:t>
      </w:r>
      <w:proofErr w:type="gramStart"/>
      <w:r w:rsidRPr="00086AF7">
        <w:rPr>
          <w:rFonts w:ascii="Times New Roman" w:eastAsia="Times New Roman" w:hAnsi="Times New Roman" w:cs="Times New Roman"/>
          <w:sz w:val="24"/>
          <w:szCs w:val="24"/>
          <w:lang w:val="ru-RU" w:eastAsia="ar-SA"/>
        </w:rPr>
        <w:t>в</w:t>
      </w:r>
      <w:proofErr w:type="gramEnd"/>
      <w:r w:rsidRPr="00086AF7">
        <w:rPr>
          <w:rFonts w:ascii="Times New Roman" w:eastAsia="Times New Roman" w:hAnsi="Times New Roman" w:cs="Times New Roman"/>
          <w:sz w:val="24"/>
          <w:szCs w:val="24"/>
          <w:lang w:val="ru-RU" w:eastAsia="ar-SA"/>
        </w:rPr>
        <w:t>: _____________________________________________________________________________</w:t>
      </w:r>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1.5.</w:t>
      </w:r>
      <w:r w:rsidRPr="00086AF7">
        <w:rPr>
          <w:rFonts w:ascii="Times New Roman" w:eastAsia="Times New Roman" w:hAnsi="Times New Roman" w:cs="Times New Roman"/>
          <w:sz w:val="24"/>
          <w:szCs w:val="24"/>
          <w:lang w:val="ru-RU" w:eastAsia="ar-SA"/>
        </w:rPr>
        <w:tab/>
        <w:t>Поштова адреса банк: ____________________________________________________</w:t>
      </w:r>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Розрахунковий рахунок  учасника торгів___________________МФО _____________________</w:t>
      </w:r>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 xml:space="preserve">1.6. </w:t>
      </w:r>
      <w:proofErr w:type="gramStart"/>
      <w:r w:rsidRPr="00086AF7">
        <w:rPr>
          <w:rFonts w:ascii="Times New Roman" w:eastAsia="Times New Roman" w:hAnsi="Times New Roman" w:cs="Times New Roman"/>
          <w:sz w:val="24"/>
          <w:szCs w:val="24"/>
          <w:lang w:val="ru-RU" w:eastAsia="ar-SA"/>
        </w:rPr>
        <w:t>Проф</w:t>
      </w:r>
      <w:proofErr w:type="gramEnd"/>
      <w:r w:rsidRPr="00086AF7">
        <w:rPr>
          <w:rFonts w:ascii="Times New Roman" w:eastAsia="Times New Roman" w:hAnsi="Times New Roman" w:cs="Times New Roman"/>
          <w:sz w:val="24"/>
          <w:szCs w:val="24"/>
          <w:lang w:val="ru-RU" w:eastAsia="ar-SA"/>
        </w:rPr>
        <w:t>ілюючий напрямок діяльності  учасника торгів______________________________</w:t>
      </w:r>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proofErr w:type="gramStart"/>
      <w:r w:rsidRPr="00086AF7">
        <w:rPr>
          <w:rFonts w:ascii="Times New Roman" w:eastAsia="Times New Roman" w:hAnsi="Times New Roman" w:cs="Times New Roman"/>
          <w:sz w:val="24"/>
          <w:szCs w:val="24"/>
          <w:lang w:val="ru-RU" w:eastAsia="ar-SA"/>
        </w:rPr>
        <w:t>П</w:t>
      </w:r>
      <w:proofErr w:type="gramEnd"/>
      <w:r w:rsidRPr="00086AF7">
        <w:rPr>
          <w:rFonts w:ascii="Times New Roman" w:eastAsia="Times New Roman" w:hAnsi="Times New Roman" w:cs="Times New Roman"/>
          <w:sz w:val="24"/>
          <w:szCs w:val="24"/>
          <w:lang w:val="ru-RU" w:eastAsia="ar-SA"/>
        </w:rPr>
        <w:t>ідпис  уповноваженої особи ___________________________/______________________/</w:t>
      </w:r>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М.П.(за наявності)</w:t>
      </w:r>
    </w:p>
    <w:p w:rsidR="00DC2A00" w:rsidRPr="00086AF7" w:rsidRDefault="00DC2A00" w:rsidP="00DC2A00">
      <w:pPr>
        <w:suppressAutoHyphens/>
        <w:spacing w:after="0" w:line="240" w:lineRule="auto"/>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ab/>
      </w:r>
      <w:r w:rsidRPr="00086AF7">
        <w:rPr>
          <w:rFonts w:ascii="Times New Roman" w:eastAsia="Times New Roman" w:hAnsi="Times New Roman" w:cs="Times New Roman"/>
          <w:sz w:val="24"/>
          <w:szCs w:val="24"/>
          <w:lang w:val="ru-RU" w:eastAsia="ar-SA"/>
        </w:rPr>
        <w:tab/>
      </w:r>
      <w:r w:rsidRPr="00086AF7">
        <w:rPr>
          <w:rFonts w:ascii="Times New Roman" w:eastAsia="Times New Roman" w:hAnsi="Times New Roman" w:cs="Times New Roman"/>
          <w:sz w:val="24"/>
          <w:szCs w:val="24"/>
          <w:lang w:val="ru-RU" w:eastAsia="ar-SA"/>
        </w:rPr>
        <w:tab/>
      </w:r>
      <w:r w:rsidRPr="00086AF7">
        <w:rPr>
          <w:rFonts w:ascii="Times New Roman" w:eastAsia="Times New Roman" w:hAnsi="Times New Roman" w:cs="Times New Roman"/>
          <w:sz w:val="24"/>
          <w:szCs w:val="24"/>
          <w:lang w:val="ru-RU" w:eastAsia="ar-SA"/>
        </w:rPr>
        <w:tab/>
      </w:r>
      <w:r w:rsidRPr="00086AF7">
        <w:rPr>
          <w:rFonts w:ascii="Times New Roman" w:eastAsia="Times New Roman" w:hAnsi="Times New Roman" w:cs="Times New Roman"/>
          <w:sz w:val="24"/>
          <w:szCs w:val="24"/>
          <w:lang w:val="ru-RU" w:eastAsia="ar-SA"/>
        </w:rPr>
        <w:tab/>
      </w:r>
      <w:r w:rsidRPr="00086AF7">
        <w:rPr>
          <w:rFonts w:ascii="Times New Roman" w:eastAsia="Times New Roman" w:hAnsi="Times New Roman" w:cs="Times New Roman"/>
          <w:sz w:val="24"/>
          <w:szCs w:val="24"/>
          <w:lang w:val="ru-RU" w:eastAsia="ar-SA"/>
        </w:rPr>
        <w:tab/>
      </w:r>
      <w:r w:rsidRPr="00086AF7">
        <w:rPr>
          <w:rFonts w:ascii="Times New Roman" w:eastAsia="Times New Roman" w:hAnsi="Times New Roman" w:cs="Times New Roman"/>
          <w:sz w:val="24"/>
          <w:szCs w:val="24"/>
          <w:lang w:val="ru-RU" w:eastAsia="ar-SA"/>
        </w:rPr>
        <w:tab/>
      </w:r>
      <w:r w:rsidRPr="00086AF7">
        <w:rPr>
          <w:rFonts w:ascii="Times New Roman" w:eastAsia="Times New Roman" w:hAnsi="Times New Roman" w:cs="Times New Roman"/>
          <w:sz w:val="24"/>
          <w:szCs w:val="24"/>
          <w:lang w:val="ru-RU" w:eastAsia="ar-SA"/>
        </w:rPr>
        <w:tab/>
        <w:t xml:space="preserve">                      </w:t>
      </w:r>
    </w:p>
    <w:p w:rsidR="00DC2A00" w:rsidRPr="00086AF7" w:rsidRDefault="00DC2A00" w:rsidP="00DC2A00">
      <w:pPr>
        <w:tabs>
          <w:tab w:val="left" w:pos="1279"/>
        </w:tabs>
        <w:suppressAutoHyphens/>
        <w:spacing w:after="0" w:line="240" w:lineRule="auto"/>
        <w:rPr>
          <w:rFonts w:ascii="Times New Roman" w:eastAsia="Times New Roman" w:hAnsi="Times New Roman" w:cs="Times New Roman"/>
          <w:sz w:val="24"/>
          <w:szCs w:val="24"/>
          <w:lang w:val="uk-UA" w:eastAsia="ar-SA"/>
        </w:rPr>
      </w:pPr>
    </w:p>
    <w:p w:rsidR="00DC2A00" w:rsidRPr="00086AF7" w:rsidRDefault="00DC2A00" w:rsidP="00DC2A00">
      <w:pPr>
        <w:tabs>
          <w:tab w:val="left" w:pos="1279"/>
        </w:tabs>
        <w:suppressAutoHyphens/>
        <w:spacing w:after="0" w:line="240" w:lineRule="auto"/>
        <w:rPr>
          <w:rFonts w:ascii="Times New Roman" w:eastAsia="Times New Roman" w:hAnsi="Times New Roman" w:cs="Times New Roman"/>
          <w:sz w:val="24"/>
          <w:szCs w:val="24"/>
          <w:lang w:val="uk-UA" w:eastAsia="ar-SA"/>
        </w:rPr>
      </w:pPr>
    </w:p>
    <w:p w:rsidR="00DC2A00" w:rsidRPr="00086AF7" w:rsidRDefault="00DC2A00" w:rsidP="00DC2A00">
      <w:pPr>
        <w:tabs>
          <w:tab w:val="left" w:pos="1279"/>
        </w:tabs>
        <w:suppressAutoHyphens/>
        <w:spacing w:after="0" w:line="240" w:lineRule="auto"/>
        <w:rPr>
          <w:rFonts w:ascii="Times New Roman" w:eastAsia="Times New Roman" w:hAnsi="Times New Roman" w:cs="Times New Roman"/>
          <w:sz w:val="24"/>
          <w:szCs w:val="24"/>
          <w:lang w:val="uk-UA" w:eastAsia="ar-SA"/>
        </w:rPr>
      </w:pPr>
    </w:p>
    <w:p w:rsidR="00DC2A00" w:rsidRPr="00086AF7" w:rsidRDefault="00DC2A00" w:rsidP="00DC2A00">
      <w:pPr>
        <w:tabs>
          <w:tab w:val="left" w:pos="1279"/>
        </w:tabs>
        <w:suppressAutoHyphens/>
        <w:spacing w:after="0" w:line="240" w:lineRule="auto"/>
        <w:rPr>
          <w:rFonts w:ascii="Times New Roman" w:eastAsia="Times New Roman" w:hAnsi="Times New Roman" w:cs="Times New Roman"/>
          <w:sz w:val="24"/>
          <w:szCs w:val="24"/>
          <w:lang w:val="uk-UA" w:eastAsia="ar-SA"/>
        </w:rPr>
      </w:pPr>
    </w:p>
    <w:p w:rsidR="00DC2A00" w:rsidRPr="00086AF7" w:rsidRDefault="00DC2A00" w:rsidP="00DC2A00">
      <w:pPr>
        <w:tabs>
          <w:tab w:val="left" w:pos="1279"/>
        </w:tabs>
        <w:suppressAutoHyphens/>
        <w:spacing w:after="0" w:line="240" w:lineRule="auto"/>
        <w:rPr>
          <w:rFonts w:ascii="Times New Roman" w:eastAsia="Times New Roman" w:hAnsi="Times New Roman" w:cs="Times New Roman"/>
          <w:sz w:val="24"/>
          <w:szCs w:val="24"/>
          <w:lang w:val="uk-UA" w:eastAsia="ar-SA"/>
        </w:rPr>
      </w:pPr>
    </w:p>
    <w:p w:rsidR="00DC2A00" w:rsidRPr="00086AF7" w:rsidRDefault="00DC2A00" w:rsidP="00DC2A00">
      <w:pPr>
        <w:tabs>
          <w:tab w:val="left" w:pos="1279"/>
        </w:tabs>
        <w:suppressAutoHyphens/>
        <w:spacing w:after="0" w:line="240" w:lineRule="auto"/>
        <w:rPr>
          <w:rFonts w:ascii="Times New Roman" w:eastAsia="Times New Roman" w:hAnsi="Times New Roman" w:cs="Times New Roman"/>
          <w:sz w:val="24"/>
          <w:szCs w:val="24"/>
          <w:lang w:val="uk-UA" w:eastAsia="ar-SA"/>
        </w:rPr>
      </w:pPr>
    </w:p>
    <w:p w:rsidR="00DC2A00" w:rsidRPr="00086AF7" w:rsidRDefault="00DC2A00" w:rsidP="00DC2A00">
      <w:pPr>
        <w:tabs>
          <w:tab w:val="left" w:pos="1279"/>
        </w:tabs>
        <w:suppressAutoHyphens/>
        <w:spacing w:after="0" w:line="240" w:lineRule="auto"/>
        <w:rPr>
          <w:rFonts w:ascii="Times New Roman" w:eastAsia="Times New Roman" w:hAnsi="Times New Roman" w:cs="Times New Roman"/>
          <w:sz w:val="24"/>
          <w:szCs w:val="24"/>
          <w:lang w:val="uk-UA" w:eastAsia="ar-SA"/>
        </w:rPr>
      </w:pPr>
    </w:p>
    <w:p w:rsidR="00DC2A00" w:rsidRPr="00086AF7" w:rsidRDefault="00DC2A00" w:rsidP="00DC2A00">
      <w:pPr>
        <w:tabs>
          <w:tab w:val="left" w:pos="1279"/>
        </w:tabs>
        <w:suppressAutoHyphens/>
        <w:spacing w:after="0" w:line="240" w:lineRule="auto"/>
        <w:rPr>
          <w:rFonts w:ascii="Times New Roman" w:eastAsia="Times New Roman" w:hAnsi="Times New Roman" w:cs="Times New Roman"/>
          <w:sz w:val="24"/>
          <w:szCs w:val="24"/>
          <w:lang w:val="uk-UA" w:eastAsia="ar-SA"/>
        </w:rPr>
      </w:pPr>
    </w:p>
    <w:p w:rsidR="00DC2A00" w:rsidRPr="00086AF7" w:rsidRDefault="00DC2A00" w:rsidP="00DC2A00">
      <w:pPr>
        <w:suppressAutoHyphens/>
        <w:spacing w:after="0" w:line="240" w:lineRule="auto"/>
        <w:ind w:left="7788"/>
        <w:jc w:val="center"/>
        <w:rPr>
          <w:rFonts w:ascii="Times New Roman" w:eastAsia="Times New Roman" w:hAnsi="Times New Roman" w:cs="Times New Roman"/>
          <w:b/>
          <w:sz w:val="24"/>
          <w:szCs w:val="24"/>
          <w:lang w:val="uk-UA" w:eastAsia="ar-SA"/>
        </w:rPr>
      </w:pPr>
    </w:p>
    <w:p w:rsidR="00DC2A00" w:rsidRPr="00086AF7" w:rsidRDefault="00DC2A00" w:rsidP="00DC2A00">
      <w:pPr>
        <w:suppressAutoHyphens/>
        <w:spacing w:after="0" w:line="240" w:lineRule="auto"/>
        <w:ind w:left="7788"/>
        <w:jc w:val="center"/>
        <w:rPr>
          <w:rFonts w:ascii="Times New Roman" w:eastAsia="Times New Roman" w:hAnsi="Times New Roman" w:cs="Times New Roman"/>
          <w:b/>
          <w:sz w:val="24"/>
          <w:szCs w:val="24"/>
          <w:lang w:val="uk-UA" w:eastAsia="ar-SA"/>
        </w:rPr>
      </w:pPr>
    </w:p>
    <w:p w:rsidR="00DC2A00" w:rsidRDefault="00DC2A00" w:rsidP="00DC2A00">
      <w:pPr>
        <w:suppressAutoHyphens/>
        <w:spacing w:after="0" w:line="240" w:lineRule="auto"/>
        <w:ind w:left="7788"/>
        <w:jc w:val="center"/>
        <w:rPr>
          <w:rFonts w:ascii="Times New Roman" w:eastAsia="Times New Roman" w:hAnsi="Times New Roman" w:cs="Times New Roman"/>
          <w:b/>
          <w:sz w:val="24"/>
          <w:szCs w:val="24"/>
          <w:lang w:val="uk-UA" w:eastAsia="ar-SA"/>
        </w:rPr>
      </w:pPr>
    </w:p>
    <w:p w:rsidR="00451FB6" w:rsidRDefault="00451FB6" w:rsidP="00DC2A00">
      <w:pPr>
        <w:suppressAutoHyphens/>
        <w:spacing w:after="0" w:line="240" w:lineRule="auto"/>
        <w:ind w:left="7788"/>
        <w:jc w:val="center"/>
        <w:rPr>
          <w:rFonts w:ascii="Times New Roman" w:eastAsia="Times New Roman" w:hAnsi="Times New Roman" w:cs="Times New Roman"/>
          <w:b/>
          <w:sz w:val="24"/>
          <w:szCs w:val="24"/>
          <w:lang w:val="uk-UA" w:eastAsia="ar-SA"/>
        </w:rPr>
      </w:pPr>
    </w:p>
    <w:p w:rsidR="00451FB6" w:rsidRDefault="00451FB6" w:rsidP="00DC2A00">
      <w:pPr>
        <w:suppressAutoHyphens/>
        <w:spacing w:after="0" w:line="240" w:lineRule="auto"/>
        <w:ind w:left="7788"/>
        <w:jc w:val="center"/>
        <w:rPr>
          <w:rFonts w:ascii="Times New Roman" w:eastAsia="Times New Roman" w:hAnsi="Times New Roman" w:cs="Times New Roman"/>
          <w:b/>
          <w:sz w:val="24"/>
          <w:szCs w:val="24"/>
          <w:lang w:val="uk-UA" w:eastAsia="ar-SA"/>
        </w:rPr>
      </w:pPr>
    </w:p>
    <w:p w:rsidR="00451FB6" w:rsidRDefault="00451FB6" w:rsidP="00B230F4">
      <w:pPr>
        <w:suppressAutoHyphens/>
        <w:spacing w:after="0" w:line="240" w:lineRule="auto"/>
        <w:rPr>
          <w:rFonts w:ascii="Times New Roman" w:eastAsia="Times New Roman" w:hAnsi="Times New Roman" w:cs="Times New Roman"/>
          <w:b/>
          <w:sz w:val="24"/>
          <w:szCs w:val="24"/>
          <w:lang w:val="uk-UA" w:eastAsia="ar-SA"/>
        </w:rPr>
      </w:pPr>
    </w:p>
    <w:p w:rsidR="00B230F4" w:rsidRPr="00086AF7" w:rsidRDefault="00B230F4" w:rsidP="00B230F4">
      <w:pPr>
        <w:suppressAutoHyphens/>
        <w:spacing w:after="0" w:line="240" w:lineRule="auto"/>
        <w:rPr>
          <w:rFonts w:ascii="Times New Roman" w:eastAsia="Times New Roman" w:hAnsi="Times New Roman" w:cs="Times New Roman"/>
          <w:b/>
          <w:sz w:val="24"/>
          <w:szCs w:val="24"/>
          <w:lang w:val="uk-UA" w:eastAsia="ar-SA"/>
        </w:rPr>
      </w:pPr>
    </w:p>
    <w:p w:rsidR="00DC2A00" w:rsidRPr="00086AF7" w:rsidRDefault="00DC2A00" w:rsidP="00DC2A00">
      <w:pPr>
        <w:suppressAutoHyphens/>
        <w:spacing w:after="0" w:line="240" w:lineRule="auto"/>
        <w:ind w:left="7788"/>
        <w:jc w:val="center"/>
        <w:rPr>
          <w:rFonts w:ascii="Times New Roman" w:eastAsia="Times New Roman" w:hAnsi="Times New Roman" w:cs="Times New Roman"/>
          <w:b/>
          <w:sz w:val="24"/>
          <w:szCs w:val="24"/>
          <w:lang w:val="uk-UA" w:eastAsia="ar-SA"/>
        </w:rPr>
      </w:pPr>
    </w:p>
    <w:p w:rsidR="00DC2A00" w:rsidRPr="009F15EA" w:rsidRDefault="00DC2A00" w:rsidP="009F15EA">
      <w:pPr>
        <w:suppressAutoHyphens/>
        <w:spacing w:after="0" w:line="240" w:lineRule="auto"/>
        <w:ind w:left="7788"/>
        <w:jc w:val="right"/>
        <w:rPr>
          <w:rFonts w:ascii="Times New Roman" w:eastAsia="Times New Roman" w:hAnsi="Times New Roman" w:cs="Times New Roman"/>
          <w:i/>
          <w:sz w:val="24"/>
          <w:szCs w:val="24"/>
          <w:lang w:val="uk-UA" w:eastAsia="ar-SA"/>
        </w:rPr>
      </w:pPr>
      <w:r w:rsidRPr="009F15EA">
        <w:rPr>
          <w:rFonts w:ascii="Times New Roman" w:eastAsia="Times New Roman" w:hAnsi="Times New Roman" w:cs="Times New Roman"/>
          <w:i/>
          <w:sz w:val="24"/>
          <w:szCs w:val="24"/>
          <w:lang w:val="uk-UA" w:eastAsia="ar-SA"/>
        </w:rPr>
        <w:lastRenderedPageBreak/>
        <w:t>Додаток 8</w:t>
      </w:r>
    </w:p>
    <w:p w:rsidR="00DC2A00" w:rsidRPr="00086AF7" w:rsidRDefault="00DC2A00" w:rsidP="00DC2A00">
      <w:pPr>
        <w:tabs>
          <w:tab w:val="left" w:pos="1279"/>
        </w:tabs>
        <w:suppressAutoHyphens/>
        <w:spacing w:after="0" w:line="240" w:lineRule="auto"/>
        <w:rPr>
          <w:rFonts w:ascii="Times New Roman" w:eastAsia="Times New Roman" w:hAnsi="Times New Roman" w:cs="Times New Roman"/>
          <w:sz w:val="24"/>
          <w:szCs w:val="24"/>
          <w:lang w:val="uk-UA" w:eastAsia="ar-SA"/>
        </w:rPr>
      </w:pPr>
    </w:p>
    <w:p w:rsidR="00DC2A00" w:rsidRPr="00086AF7" w:rsidRDefault="00DC2A00" w:rsidP="00DC2A00">
      <w:pPr>
        <w:suppressAutoHyphens/>
        <w:spacing w:after="0" w:line="240" w:lineRule="auto"/>
        <w:rPr>
          <w:rFonts w:ascii="Times New Roman" w:eastAsia="Times New Roman" w:hAnsi="Times New Roman" w:cs="Times New Roman"/>
          <w:sz w:val="24"/>
          <w:szCs w:val="24"/>
          <w:lang w:val="uk-UA" w:eastAsia="ar-SA"/>
        </w:rPr>
      </w:pPr>
      <w:r w:rsidRPr="00086AF7">
        <w:rPr>
          <w:rFonts w:ascii="Times New Roman" w:eastAsia="Times New Roman" w:hAnsi="Times New Roman" w:cs="Times New Roman"/>
          <w:sz w:val="24"/>
          <w:szCs w:val="24"/>
          <w:lang w:val="uk-UA" w:eastAsia="ar-SA"/>
        </w:rPr>
        <w:t xml:space="preserve">Лист –згода з істотними умовами договору </w:t>
      </w:r>
    </w:p>
    <w:p w:rsidR="00DC2A00" w:rsidRPr="00086AF7" w:rsidRDefault="00DC2A00" w:rsidP="00DC2A00">
      <w:pPr>
        <w:suppressAutoHyphens/>
        <w:spacing w:after="0" w:line="240" w:lineRule="auto"/>
        <w:rPr>
          <w:rFonts w:ascii="Times New Roman" w:eastAsia="Times New Roman" w:hAnsi="Times New Roman" w:cs="Times New Roman"/>
          <w:sz w:val="24"/>
          <w:szCs w:val="24"/>
          <w:lang w:val="uk-UA" w:eastAsia="ar-SA"/>
        </w:rPr>
      </w:pPr>
      <w:r w:rsidRPr="00086AF7">
        <w:rPr>
          <w:rFonts w:ascii="Times New Roman" w:eastAsia="Times New Roman" w:hAnsi="Times New Roman" w:cs="Times New Roman"/>
          <w:sz w:val="24"/>
          <w:szCs w:val="24"/>
          <w:lang w:val="uk-UA" w:eastAsia="ar-SA"/>
        </w:rPr>
        <w:t>п</w:t>
      </w:r>
      <w:r w:rsidRPr="00086AF7">
        <w:rPr>
          <w:rFonts w:ascii="Times New Roman" w:eastAsia="Times New Roman" w:hAnsi="Times New Roman" w:cs="Times New Roman"/>
          <w:sz w:val="24"/>
          <w:szCs w:val="24"/>
          <w:lang w:val="ru-RU" w:eastAsia="ar-SA"/>
        </w:rPr>
        <w:t>одається Учасником на фірмовому бланку</w:t>
      </w:r>
      <w:r w:rsidRPr="00086AF7">
        <w:rPr>
          <w:rFonts w:ascii="Times New Roman" w:eastAsia="Times New Roman" w:hAnsi="Times New Roman" w:cs="Times New Roman"/>
          <w:sz w:val="24"/>
          <w:szCs w:val="24"/>
          <w:lang w:val="uk-UA" w:eastAsia="ar-SA"/>
        </w:rPr>
        <w:t xml:space="preserve"> (у разі наявності)</w:t>
      </w:r>
    </w:p>
    <w:p w:rsidR="00DC2A00" w:rsidRPr="00086AF7" w:rsidRDefault="00DC2A00" w:rsidP="00DC2A00">
      <w:pPr>
        <w:suppressAutoHyphens/>
        <w:spacing w:after="0" w:line="240" w:lineRule="auto"/>
        <w:rPr>
          <w:rFonts w:ascii="Times New Roman" w:eastAsia="Times New Roman" w:hAnsi="Times New Roman" w:cs="Times New Roman"/>
          <w:sz w:val="24"/>
          <w:szCs w:val="24"/>
          <w:lang w:val="uk-UA" w:eastAsia="ar-SA"/>
        </w:rPr>
      </w:pPr>
    </w:p>
    <w:p w:rsidR="00DC2A00" w:rsidRPr="00086AF7" w:rsidRDefault="00DC2A00" w:rsidP="00DC2A00">
      <w:pPr>
        <w:suppressAutoHyphens/>
        <w:spacing w:after="0" w:line="240" w:lineRule="auto"/>
        <w:rPr>
          <w:rFonts w:ascii="Times New Roman" w:eastAsia="Times New Roman" w:hAnsi="Times New Roman" w:cs="Times New Roman"/>
          <w:sz w:val="24"/>
          <w:szCs w:val="24"/>
          <w:lang w:val="uk-UA" w:eastAsia="ar-SA"/>
        </w:rPr>
      </w:pPr>
    </w:p>
    <w:p w:rsidR="00DC2A00" w:rsidRPr="00086AF7" w:rsidRDefault="00DC2A00" w:rsidP="00DC2A00">
      <w:pPr>
        <w:suppressAutoHyphens/>
        <w:spacing w:after="0" w:line="240" w:lineRule="auto"/>
        <w:jc w:val="center"/>
        <w:rPr>
          <w:rFonts w:ascii="Times New Roman" w:eastAsia="Times New Roman" w:hAnsi="Times New Roman" w:cs="Times New Roman"/>
          <w:b/>
          <w:sz w:val="24"/>
          <w:szCs w:val="24"/>
          <w:lang w:val="uk-UA" w:eastAsia="ar-SA"/>
        </w:rPr>
      </w:pPr>
      <w:r w:rsidRPr="00086AF7">
        <w:rPr>
          <w:rFonts w:ascii="Times New Roman" w:eastAsia="Times New Roman" w:hAnsi="Times New Roman" w:cs="Times New Roman"/>
          <w:b/>
          <w:sz w:val="24"/>
          <w:szCs w:val="24"/>
          <w:lang w:val="uk-UA" w:eastAsia="ar-SA"/>
        </w:rPr>
        <w:t>ФОРМА ЛИСТА-ЗГОДИ З</w:t>
      </w:r>
    </w:p>
    <w:p w:rsidR="00DC2A00" w:rsidRPr="00086AF7" w:rsidRDefault="00DC2A00" w:rsidP="00DC2A00">
      <w:pPr>
        <w:suppressAutoHyphens/>
        <w:spacing w:after="0" w:line="240" w:lineRule="auto"/>
        <w:jc w:val="center"/>
        <w:rPr>
          <w:rFonts w:ascii="Times New Roman" w:eastAsia="Times New Roman" w:hAnsi="Times New Roman" w:cs="Times New Roman"/>
          <w:b/>
          <w:sz w:val="24"/>
          <w:szCs w:val="24"/>
          <w:lang w:val="uk-UA" w:eastAsia="ar-SA"/>
        </w:rPr>
      </w:pPr>
      <w:r w:rsidRPr="00086AF7">
        <w:rPr>
          <w:rFonts w:ascii="Times New Roman" w:eastAsia="Times New Roman" w:hAnsi="Times New Roman" w:cs="Times New Roman"/>
          <w:b/>
          <w:sz w:val="24"/>
          <w:szCs w:val="24"/>
          <w:lang w:val="ru-RU" w:eastAsia="ar-SA"/>
        </w:rPr>
        <w:t>ІСТОТНИМИ УМОВАМИ ДОГОВОРУ</w:t>
      </w:r>
    </w:p>
    <w:p w:rsidR="00DC2A00" w:rsidRPr="00086AF7" w:rsidRDefault="00DC2A00" w:rsidP="00DC2A00">
      <w:pPr>
        <w:widowControl w:val="0"/>
        <w:spacing w:before="96" w:after="96" w:line="240" w:lineRule="auto"/>
        <w:ind w:right="113"/>
        <w:jc w:val="both"/>
        <w:rPr>
          <w:rFonts w:ascii="Times New Roman" w:eastAsia="Arial" w:hAnsi="Times New Roman" w:cs="Times New Roman"/>
          <w:sz w:val="24"/>
          <w:szCs w:val="24"/>
          <w:lang w:val="uk-UA" w:eastAsia="ru-RU"/>
        </w:rPr>
      </w:pPr>
    </w:p>
    <w:p w:rsidR="00DC2A00" w:rsidRPr="00086AF7" w:rsidRDefault="00DC2A00" w:rsidP="00DC2A00">
      <w:pPr>
        <w:suppressAutoHyphens/>
        <w:spacing w:after="0" w:line="240" w:lineRule="auto"/>
        <w:jc w:val="both"/>
        <w:rPr>
          <w:rFonts w:ascii="Times New Roman" w:eastAsia="Times New Roman" w:hAnsi="Times New Roman" w:cs="Times New Roman"/>
          <w:sz w:val="24"/>
          <w:szCs w:val="24"/>
          <w:lang w:val="uk-UA" w:eastAsia="ar-SA"/>
        </w:rPr>
      </w:pPr>
    </w:p>
    <w:p w:rsidR="00DC2A00" w:rsidRPr="00086AF7" w:rsidRDefault="00DC2A00" w:rsidP="00DC2A00">
      <w:pPr>
        <w:suppressAutoHyphens/>
        <w:spacing w:after="0" w:line="360" w:lineRule="auto"/>
        <w:jc w:val="both"/>
        <w:rPr>
          <w:rFonts w:ascii="Times New Roman" w:eastAsia="Times New Roman" w:hAnsi="Times New Roman" w:cs="Times New Roman"/>
          <w:b/>
          <w:sz w:val="24"/>
          <w:szCs w:val="24"/>
          <w:lang w:val="uk-UA" w:eastAsia="ar-SA"/>
        </w:rPr>
      </w:pPr>
      <w:r w:rsidRPr="00086AF7">
        <w:rPr>
          <w:rFonts w:ascii="Times New Roman" w:eastAsia="Times New Roman" w:hAnsi="Times New Roman" w:cs="Times New Roman"/>
          <w:b/>
          <w:sz w:val="24"/>
          <w:szCs w:val="24"/>
          <w:lang w:val="uk-UA" w:eastAsia="ar-SA"/>
        </w:rPr>
        <w:t xml:space="preserve">Ми, </w:t>
      </w:r>
      <w:r w:rsidRPr="00086AF7">
        <w:rPr>
          <w:rFonts w:ascii="Times New Roman" w:eastAsia="Times New Roman" w:hAnsi="Times New Roman" w:cs="Times New Roman"/>
          <w:b/>
          <w:sz w:val="24"/>
          <w:szCs w:val="24"/>
          <w:lang w:val="uk-UA" w:eastAsia="ar-SA"/>
        </w:rPr>
        <w:tab/>
      </w:r>
      <w:r w:rsidRPr="00086AF7">
        <w:rPr>
          <w:rFonts w:ascii="Times New Roman" w:eastAsia="Times New Roman" w:hAnsi="Times New Roman" w:cs="Times New Roman"/>
          <w:i/>
          <w:sz w:val="24"/>
          <w:szCs w:val="24"/>
          <w:u w:val="single"/>
          <w:lang w:val="uk-UA" w:eastAsia="ar-SA"/>
        </w:rPr>
        <w:tab/>
        <w:t>(назва Учасника)</w:t>
      </w:r>
      <w:r w:rsidRPr="00086AF7">
        <w:rPr>
          <w:rFonts w:ascii="Times New Roman" w:eastAsia="Times New Roman" w:hAnsi="Times New Roman" w:cs="Times New Roman"/>
          <w:i/>
          <w:sz w:val="24"/>
          <w:szCs w:val="24"/>
          <w:u w:val="single"/>
          <w:lang w:val="uk-UA" w:eastAsia="ar-SA"/>
        </w:rPr>
        <w:tab/>
      </w:r>
      <w:r w:rsidRPr="00086AF7">
        <w:rPr>
          <w:rFonts w:ascii="Times New Roman" w:eastAsia="Times New Roman" w:hAnsi="Times New Roman" w:cs="Times New Roman"/>
          <w:i/>
          <w:sz w:val="24"/>
          <w:szCs w:val="24"/>
          <w:u w:val="single"/>
          <w:lang w:val="uk-UA" w:eastAsia="ar-SA"/>
        </w:rPr>
        <w:tab/>
      </w:r>
      <w:r w:rsidRPr="00086AF7">
        <w:rPr>
          <w:rFonts w:ascii="Times New Roman" w:eastAsia="Times New Roman" w:hAnsi="Times New Roman" w:cs="Times New Roman"/>
          <w:i/>
          <w:sz w:val="24"/>
          <w:szCs w:val="24"/>
          <w:lang w:val="uk-UA" w:eastAsia="ar-SA"/>
        </w:rPr>
        <w:tab/>
      </w:r>
      <w:r w:rsidRPr="00086AF7">
        <w:rPr>
          <w:rFonts w:ascii="Times New Roman" w:eastAsia="Times New Roman" w:hAnsi="Times New Roman" w:cs="Times New Roman"/>
          <w:b/>
          <w:sz w:val="24"/>
          <w:szCs w:val="24"/>
          <w:lang w:val="uk-UA" w:eastAsia="ar-SA"/>
        </w:rPr>
        <w:t>у разі визначення Замовником нашої тендерної пропозиції за результатами оцінки найбільш економічно вигідною та відповідною до вимог Закону і тендерної документації</w:t>
      </w:r>
      <w:r w:rsidRPr="00086AF7">
        <w:rPr>
          <w:rFonts w:ascii="Times New Roman" w:eastAsia="Times New Roman" w:hAnsi="Times New Roman" w:cs="Times New Roman"/>
          <w:sz w:val="24"/>
          <w:szCs w:val="24"/>
          <w:lang w:val="uk-UA" w:eastAsia="ar-SA"/>
        </w:rPr>
        <w:t>,</w:t>
      </w:r>
      <w:r w:rsidRPr="00086AF7">
        <w:rPr>
          <w:rFonts w:ascii="Times New Roman" w:eastAsia="Times New Roman" w:hAnsi="Times New Roman" w:cs="Times New Roman"/>
          <w:b/>
          <w:sz w:val="24"/>
          <w:szCs w:val="24"/>
          <w:lang w:val="uk-UA" w:eastAsia="ar-SA"/>
        </w:rPr>
        <w:t xml:space="preserve"> погоджуємося з істотними умовами договору, які зазначені у цій документації конкурсних торгів.</w:t>
      </w:r>
    </w:p>
    <w:p w:rsidR="00DC2A00" w:rsidRPr="00086AF7" w:rsidRDefault="00DC2A00" w:rsidP="00DC2A00">
      <w:pPr>
        <w:suppressAutoHyphens/>
        <w:spacing w:after="0" w:line="360" w:lineRule="auto"/>
        <w:jc w:val="both"/>
        <w:rPr>
          <w:rFonts w:ascii="Times New Roman" w:eastAsia="Times New Roman" w:hAnsi="Times New Roman" w:cs="Times New Roman"/>
          <w:b/>
          <w:sz w:val="24"/>
          <w:szCs w:val="24"/>
          <w:lang w:val="uk-UA" w:eastAsia="ar-SA"/>
        </w:rPr>
      </w:pPr>
    </w:p>
    <w:p w:rsidR="00DC2A00" w:rsidRPr="00086AF7" w:rsidRDefault="00DC2A00" w:rsidP="00DC2A00">
      <w:pPr>
        <w:suppressAutoHyphens/>
        <w:spacing w:after="0" w:line="240" w:lineRule="auto"/>
        <w:jc w:val="both"/>
        <w:rPr>
          <w:rFonts w:ascii="Times New Roman" w:eastAsia="Times New Roman" w:hAnsi="Times New Roman" w:cs="Times New Roman"/>
          <w:sz w:val="24"/>
          <w:szCs w:val="24"/>
          <w:lang w:val="uk-UA" w:eastAsia="ar-SA"/>
        </w:rPr>
      </w:pPr>
      <w:r w:rsidRPr="00086AF7">
        <w:rPr>
          <w:rFonts w:ascii="Times New Roman" w:eastAsia="Times New Roman" w:hAnsi="Times New Roman" w:cs="Times New Roman"/>
          <w:sz w:val="24"/>
          <w:szCs w:val="24"/>
          <w:u w:val="single"/>
          <w:lang w:val="uk-UA" w:eastAsia="ar-SA"/>
        </w:rPr>
        <w:tab/>
      </w:r>
      <w:r w:rsidRPr="00086AF7">
        <w:rPr>
          <w:rFonts w:ascii="Times New Roman" w:eastAsia="Times New Roman" w:hAnsi="Times New Roman" w:cs="Times New Roman"/>
          <w:sz w:val="24"/>
          <w:szCs w:val="24"/>
          <w:u w:val="single"/>
          <w:lang w:val="uk-UA" w:eastAsia="ar-SA"/>
        </w:rPr>
        <w:tab/>
      </w:r>
      <w:r w:rsidRPr="00086AF7">
        <w:rPr>
          <w:rFonts w:ascii="Times New Roman" w:eastAsia="Times New Roman" w:hAnsi="Times New Roman" w:cs="Times New Roman"/>
          <w:sz w:val="24"/>
          <w:szCs w:val="24"/>
          <w:u w:val="single"/>
          <w:lang w:val="uk-UA" w:eastAsia="ar-SA"/>
        </w:rPr>
        <w:tab/>
      </w:r>
      <w:r w:rsidRPr="00086AF7">
        <w:rPr>
          <w:rFonts w:ascii="Times New Roman" w:eastAsia="Times New Roman" w:hAnsi="Times New Roman" w:cs="Times New Roman"/>
          <w:sz w:val="24"/>
          <w:szCs w:val="24"/>
          <w:lang w:val="uk-UA" w:eastAsia="ar-SA"/>
        </w:rPr>
        <w:tab/>
      </w:r>
      <w:r w:rsidRPr="00086AF7">
        <w:rPr>
          <w:rFonts w:ascii="Times New Roman" w:eastAsia="Times New Roman" w:hAnsi="Times New Roman" w:cs="Times New Roman"/>
          <w:sz w:val="24"/>
          <w:szCs w:val="24"/>
          <w:lang w:val="uk-UA" w:eastAsia="ar-SA"/>
        </w:rPr>
        <w:tab/>
      </w:r>
      <w:r w:rsidRPr="00086AF7">
        <w:rPr>
          <w:rFonts w:ascii="Times New Roman" w:eastAsia="Times New Roman" w:hAnsi="Times New Roman" w:cs="Times New Roman"/>
          <w:sz w:val="24"/>
          <w:szCs w:val="24"/>
          <w:u w:val="single"/>
          <w:lang w:val="uk-UA" w:eastAsia="ar-SA"/>
        </w:rPr>
        <w:tab/>
      </w:r>
      <w:r w:rsidRPr="00086AF7">
        <w:rPr>
          <w:rFonts w:ascii="Times New Roman" w:eastAsia="Times New Roman" w:hAnsi="Times New Roman" w:cs="Times New Roman"/>
          <w:sz w:val="24"/>
          <w:szCs w:val="24"/>
          <w:u w:val="single"/>
          <w:lang w:val="uk-UA" w:eastAsia="ar-SA"/>
        </w:rPr>
        <w:tab/>
      </w:r>
      <w:r w:rsidRPr="00086AF7">
        <w:rPr>
          <w:rFonts w:ascii="Times New Roman" w:eastAsia="Times New Roman" w:hAnsi="Times New Roman" w:cs="Times New Roman"/>
          <w:sz w:val="24"/>
          <w:szCs w:val="24"/>
          <w:u w:val="single"/>
          <w:lang w:val="uk-UA" w:eastAsia="ar-SA"/>
        </w:rPr>
        <w:tab/>
      </w:r>
      <w:r w:rsidRPr="00086AF7">
        <w:rPr>
          <w:rFonts w:ascii="Times New Roman" w:eastAsia="Times New Roman" w:hAnsi="Times New Roman" w:cs="Times New Roman"/>
          <w:sz w:val="24"/>
          <w:szCs w:val="24"/>
          <w:u w:val="single"/>
          <w:lang w:val="uk-UA" w:eastAsia="ar-SA"/>
        </w:rPr>
        <w:tab/>
      </w:r>
      <w:r w:rsidRPr="00086AF7">
        <w:rPr>
          <w:rFonts w:ascii="Times New Roman" w:eastAsia="Times New Roman" w:hAnsi="Times New Roman" w:cs="Times New Roman"/>
          <w:sz w:val="24"/>
          <w:szCs w:val="24"/>
          <w:lang w:val="uk-UA" w:eastAsia="ar-SA"/>
        </w:rPr>
        <w:tab/>
      </w:r>
      <w:r w:rsidRPr="00086AF7">
        <w:rPr>
          <w:rFonts w:ascii="Times New Roman" w:eastAsia="Times New Roman" w:hAnsi="Times New Roman" w:cs="Times New Roman"/>
          <w:sz w:val="24"/>
          <w:szCs w:val="24"/>
          <w:lang w:val="uk-UA" w:eastAsia="ar-SA"/>
        </w:rPr>
        <w:tab/>
      </w:r>
      <w:r w:rsidRPr="00086AF7">
        <w:rPr>
          <w:rFonts w:ascii="Times New Roman" w:eastAsia="Times New Roman" w:hAnsi="Times New Roman" w:cs="Times New Roman"/>
          <w:sz w:val="24"/>
          <w:szCs w:val="24"/>
          <w:u w:val="single"/>
          <w:lang w:val="uk-UA" w:eastAsia="ar-SA"/>
        </w:rPr>
        <w:tab/>
      </w:r>
      <w:r w:rsidRPr="00086AF7">
        <w:rPr>
          <w:rFonts w:ascii="Times New Roman" w:eastAsia="Times New Roman" w:hAnsi="Times New Roman" w:cs="Times New Roman"/>
          <w:sz w:val="24"/>
          <w:szCs w:val="24"/>
          <w:u w:val="single"/>
          <w:lang w:val="uk-UA" w:eastAsia="ar-SA"/>
        </w:rPr>
        <w:tab/>
      </w:r>
      <w:r w:rsidRPr="00086AF7">
        <w:rPr>
          <w:rFonts w:ascii="Times New Roman" w:eastAsia="Times New Roman" w:hAnsi="Times New Roman" w:cs="Times New Roman"/>
          <w:sz w:val="24"/>
          <w:szCs w:val="24"/>
          <w:u w:val="single"/>
          <w:lang w:val="uk-UA" w:eastAsia="ar-SA"/>
        </w:rPr>
        <w:br/>
      </w:r>
      <w:r w:rsidRPr="00086AF7">
        <w:rPr>
          <w:rFonts w:ascii="Times New Roman" w:eastAsia="Times New Roman" w:hAnsi="Times New Roman" w:cs="Times New Roman"/>
          <w:sz w:val="24"/>
          <w:szCs w:val="24"/>
          <w:lang w:val="uk-UA" w:eastAsia="ar-SA"/>
        </w:rPr>
        <w:t>(посада уповноваженої особи)</w:t>
      </w:r>
      <w:r w:rsidRPr="00086AF7">
        <w:rPr>
          <w:rFonts w:ascii="Times New Roman" w:eastAsia="Times New Roman" w:hAnsi="Times New Roman" w:cs="Times New Roman"/>
          <w:sz w:val="24"/>
          <w:szCs w:val="24"/>
          <w:lang w:val="uk-UA" w:eastAsia="ar-SA"/>
        </w:rPr>
        <w:tab/>
      </w:r>
      <w:r w:rsidRPr="00086AF7">
        <w:rPr>
          <w:rFonts w:ascii="Times New Roman" w:eastAsia="Times New Roman" w:hAnsi="Times New Roman" w:cs="Times New Roman"/>
          <w:sz w:val="24"/>
          <w:szCs w:val="24"/>
          <w:lang w:val="uk-UA" w:eastAsia="ar-SA"/>
        </w:rPr>
        <w:tab/>
        <w:t>(підпис)</w:t>
      </w:r>
      <w:r w:rsidRPr="00086AF7">
        <w:rPr>
          <w:rFonts w:ascii="Times New Roman" w:eastAsia="Times New Roman" w:hAnsi="Times New Roman" w:cs="Times New Roman"/>
          <w:sz w:val="24"/>
          <w:szCs w:val="24"/>
          <w:lang w:val="uk-UA" w:eastAsia="ar-SA"/>
        </w:rPr>
        <w:tab/>
      </w:r>
      <w:r w:rsidRPr="00086AF7">
        <w:rPr>
          <w:rFonts w:ascii="Times New Roman" w:eastAsia="Times New Roman" w:hAnsi="Times New Roman" w:cs="Times New Roman"/>
          <w:sz w:val="24"/>
          <w:szCs w:val="24"/>
          <w:lang w:val="uk-UA" w:eastAsia="ar-SA"/>
        </w:rPr>
        <w:tab/>
      </w:r>
      <w:r w:rsidRPr="00086AF7">
        <w:rPr>
          <w:rFonts w:ascii="Times New Roman" w:eastAsia="Times New Roman" w:hAnsi="Times New Roman" w:cs="Times New Roman"/>
          <w:sz w:val="24"/>
          <w:szCs w:val="24"/>
          <w:lang w:val="uk-UA" w:eastAsia="ar-SA"/>
        </w:rPr>
        <w:tab/>
        <w:t>(Прізвище, Ініціали)</w:t>
      </w:r>
    </w:p>
    <w:p w:rsidR="00DC2A00" w:rsidRPr="00086AF7" w:rsidRDefault="00DC2A00" w:rsidP="00DC2A00">
      <w:pPr>
        <w:suppressAutoHyphens/>
        <w:spacing w:after="0" w:line="240" w:lineRule="auto"/>
        <w:rPr>
          <w:rFonts w:ascii="Times New Roman" w:eastAsia="Times New Roman" w:hAnsi="Times New Roman" w:cs="Times New Roman"/>
          <w:sz w:val="24"/>
          <w:szCs w:val="24"/>
          <w:lang w:val="uk-UA" w:eastAsia="ar-SA"/>
        </w:rPr>
      </w:pPr>
    </w:p>
    <w:p w:rsidR="00DC2A00" w:rsidRPr="00086AF7" w:rsidRDefault="00DC2A00" w:rsidP="00DC2A00">
      <w:pPr>
        <w:suppressAutoHyphens/>
        <w:spacing w:after="0" w:line="240" w:lineRule="auto"/>
        <w:rPr>
          <w:rFonts w:ascii="Times New Roman" w:eastAsia="Times New Roman" w:hAnsi="Times New Roman" w:cs="Times New Roman"/>
          <w:sz w:val="24"/>
          <w:szCs w:val="24"/>
          <w:lang w:val="uk-UA" w:eastAsia="ar-SA"/>
        </w:rPr>
      </w:pPr>
      <w:r w:rsidRPr="00086AF7">
        <w:rPr>
          <w:rFonts w:ascii="Times New Roman" w:eastAsia="Times New Roman" w:hAnsi="Times New Roman" w:cs="Times New Roman"/>
          <w:sz w:val="24"/>
          <w:szCs w:val="24"/>
          <w:lang w:val="uk-UA" w:eastAsia="ar-SA"/>
        </w:rPr>
        <w:t>М.П.(за наявності)</w:t>
      </w:r>
    </w:p>
    <w:p w:rsidR="00DC2A00" w:rsidRPr="00086AF7" w:rsidRDefault="00DC2A00" w:rsidP="00DC2A00">
      <w:pPr>
        <w:suppressAutoHyphens/>
        <w:spacing w:after="0" w:line="240" w:lineRule="auto"/>
        <w:ind w:firstLine="709"/>
        <w:jc w:val="both"/>
        <w:rPr>
          <w:rFonts w:ascii="Times New Roman" w:eastAsia="Times New Roman" w:hAnsi="Times New Roman" w:cs="Times New Roman"/>
          <w:sz w:val="24"/>
          <w:szCs w:val="24"/>
          <w:lang w:val="uk-UA" w:eastAsia="ar-SA"/>
        </w:rPr>
      </w:pPr>
    </w:p>
    <w:p w:rsidR="00DC2A00" w:rsidRPr="00086AF7" w:rsidRDefault="00DC2A00" w:rsidP="00DC2A00">
      <w:pPr>
        <w:tabs>
          <w:tab w:val="left" w:pos="1279"/>
        </w:tabs>
        <w:suppressAutoHyphens/>
        <w:spacing w:after="0" w:line="240" w:lineRule="auto"/>
        <w:rPr>
          <w:rFonts w:ascii="Times New Roman" w:eastAsia="Times New Roman" w:hAnsi="Times New Roman" w:cs="Times New Roman"/>
          <w:sz w:val="24"/>
          <w:szCs w:val="24"/>
          <w:lang w:val="uk-UA" w:eastAsia="ar-SA"/>
        </w:rPr>
      </w:pPr>
    </w:p>
    <w:p w:rsidR="002A2046" w:rsidRPr="00086AF7" w:rsidRDefault="002A2046">
      <w:pPr>
        <w:rPr>
          <w:rFonts w:ascii="Times New Roman" w:hAnsi="Times New Roman" w:cs="Times New Roman"/>
          <w:sz w:val="24"/>
          <w:szCs w:val="24"/>
        </w:rPr>
      </w:pPr>
    </w:p>
    <w:sectPr w:rsidR="002A2046" w:rsidRPr="00086AF7" w:rsidSect="001525B6">
      <w:headerReference w:type="even" r:id="rId31"/>
      <w:headerReference w:type="default" r:id="rId32"/>
      <w:footerReference w:type="even" r:id="rId33"/>
      <w:footerReference w:type="default" r:id="rId34"/>
      <w:pgSz w:w="11906" w:h="16838"/>
      <w:pgMar w:top="1134" w:right="567" w:bottom="1134"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276" w:rsidRDefault="00DA6276">
      <w:pPr>
        <w:spacing w:after="0" w:line="240" w:lineRule="auto"/>
      </w:pPr>
      <w:r>
        <w:separator/>
      </w:r>
    </w:p>
  </w:endnote>
  <w:endnote w:type="continuationSeparator" w:id="0">
    <w:p w:rsidR="00DA6276" w:rsidRDefault="00DA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76" w:rsidRDefault="00DA6276" w:rsidP="00DC2A00">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w:t>
    </w:r>
    <w:r>
      <w:rPr>
        <w:rStyle w:val="a3"/>
      </w:rPr>
      <w:fldChar w:fldCharType="end"/>
    </w:r>
  </w:p>
  <w:p w:rsidR="00DA6276" w:rsidRDefault="00DA6276" w:rsidP="00DC2A0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76" w:rsidRDefault="00DA6276" w:rsidP="00DC2A00">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4059DA">
      <w:rPr>
        <w:rStyle w:val="a3"/>
        <w:noProof/>
      </w:rPr>
      <w:t>2</w:t>
    </w:r>
    <w:r>
      <w:rPr>
        <w:rStyle w:val="a3"/>
      </w:rPr>
      <w:fldChar w:fldCharType="end"/>
    </w:r>
  </w:p>
  <w:p w:rsidR="00DA6276" w:rsidRPr="00DA6776" w:rsidRDefault="00DA6276" w:rsidP="00DC2A00">
    <w:pPr>
      <w:pStyle w:val="a6"/>
      <w:ind w:right="360"/>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276" w:rsidRDefault="00DA6276">
      <w:pPr>
        <w:spacing w:after="0" w:line="240" w:lineRule="auto"/>
      </w:pPr>
      <w:r>
        <w:separator/>
      </w:r>
    </w:p>
  </w:footnote>
  <w:footnote w:type="continuationSeparator" w:id="0">
    <w:p w:rsidR="00DA6276" w:rsidRDefault="00DA6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76" w:rsidRDefault="00DA6276" w:rsidP="00DC2A00">
    <w:pPr>
      <w:pStyle w:val="a9"/>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w:t>
    </w:r>
    <w:r>
      <w:rPr>
        <w:rStyle w:val="a3"/>
      </w:rPr>
      <w:fldChar w:fldCharType="end"/>
    </w:r>
  </w:p>
  <w:p w:rsidR="00DA6276" w:rsidRDefault="00DA6276" w:rsidP="00DC2A00">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76" w:rsidRDefault="00DA6276" w:rsidP="00DC2A00">
    <w:pPr>
      <w:pStyle w:val="a9"/>
      <w:framePr w:wrap="around" w:vAnchor="text" w:hAnchor="margin" w:xAlign="right" w:y="1"/>
      <w:rPr>
        <w:rStyle w:val="a3"/>
      </w:rPr>
    </w:pPr>
  </w:p>
  <w:p w:rsidR="00DA6276" w:rsidRPr="00DA6776" w:rsidRDefault="00DA6276" w:rsidP="00DC2A00">
    <w:pPr>
      <w:pStyle w:val="a9"/>
      <w:ind w:right="360"/>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2"/>
      <w:numFmt w:val="bullet"/>
      <w:lvlText w:val="-"/>
      <w:lvlJc w:val="left"/>
      <w:pPr>
        <w:tabs>
          <w:tab w:val="num" w:pos="606"/>
        </w:tabs>
        <w:ind w:left="606" w:hanging="360"/>
      </w:pPr>
      <w:rPr>
        <w:rFonts w:ascii="Times New Roman" w:hAnsi="Times New Roman" w:cs="Times New Roman"/>
      </w:rPr>
    </w:lvl>
  </w:abstractNum>
  <w:abstractNum w:abstractNumId="1">
    <w:nsid w:val="04FD16CE"/>
    <w:multiLevelType w:val="hybridMultilevel"/>
    <w:tmpl w:val="C85AB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17508"/>
    <w:multiLevelType w:val="hybridMultilevel"/>
    <w:tmpl w:val="6FE6336C"/>
    <w:lvl w:ilvl="0" w:tplc="DCDEBAA8">
      <w:start w:val="1"/>
      <w:numFmt w:val="decimal"/>
      <w:lvlText w:val="4.2.%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B123E43"/>
    <w:multiLevelType w:val="hybridMultilevel"/>
    <w:tmpl w:val="CB9C9EAA"/>
    <w:lvl w:ilvl="0" w:tplc="55702E3A">
      <w:start w:val="1"/>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5">
    <w:nsid w:val="28586CB1"/>
    <w:multiLevelType w:val="hybridMultilevel"/>
    <w:tmpl w:val="15DAD478"/>
    <w:lvl w:ilvl="0" w:tplc="8E36236C">
      <w:start w:val="1"/>
      <w:numFmt w:val="decimal"/>
      <w:lvlText w:val="2.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1FD6E66"/>
    <w:multiLevelType w:val="multilevel"/>
    <w:tmpl w:val="1CE25DEA"/>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B9465B"/>
    <w:multiLevelType w:val="hybridMultilevel"/>
    <w:tmpl w:val="8766D014"/>
    <w:lvl w:ilvl="0" w:tplc="721637E4">
      <w:start w:val="1"/>
      <w:numFmt w:val="decimal"/>
      <w:lvlText w:val="8.%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9">
    <w:nsid w:val="4287675F"/>
    <w:multiLevelType w:val="hybridMultilevel"/>
    <w:tmpl w:val="9AC03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A20D6C"/>
    <w:multiLevelType w:val="hybridMultilevel"/>
    <w:tmpl w:val="32345D80"/>
    <w:lvl w:ilvl="0" w:tplc="C36A73A6">
      <w:start w:val="1"/>
      <w:numFmt w:val="decimal"/>
      <w:lvlText w:val="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80664B5"/>
    <w:multiLevelType w:val="hybridMultilevel"/>
    <w:tmpl w:val="79EAA804"/>
    <w:lvl w:ilvl="0" w:tplc="0419000D">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nsid w:val="51295319"/>
    <w:multiLevelType w:val="hybridMultilevel"/>
    <w:tmpl w:val="63BE0F84"/>
    <w:lvl w:ilvl="0" w:tplc="65969FB6">
      <w:start w:val="1"/>
      <w:numFmt w:val="decimal"/>
      <w:lvlText w:val="3.%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294494F"/>
    <w:multiLevelType w:val="hybridMultilevel"/>
    <w:tmpl w:val="B00C3F8E"/>
    <w:lvl w:ilvl="0" w:tplc="1F8474EE">
      <w:start w:val="7"/>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4">
    <w:nsid w:val="53B16F14"/>
    <w:multiLevelType w:val="hybridMultilevel"/>
    <w:tmpl w:val="33EC5FD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6181A2D"/>
    <w:multiLevelType w:val="hybridMultilevel"/>
    <w:tmpl w:val="F07EC66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CCC4B6C"/>
    <w:multiLevelType w:val="hybridMultilevel"/>
    <w:tmpl w:val="6BA649F6"/>
    <w:lvl w:ilvl="0" w:tplc="6C72E176">
      <w:start w:val="1"/>
      <w:numFmt w:val="decimal"/>
      <w:lvlText w:val="2.%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17">
    <w:nsid w:val="5DCF10AF"/>
    <w:multiLevelType w:val="hybridMultilevel"/>
    <w:tmpl w:val="668204E8"/>
    <w:lvl w:ilvl="0" w:tplc="DC229460">
      <w:start w:val="1"/>
      <w:numFmt w:val="decimal"/>
      <w:lvlText w:val="4.%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8">
    <w:nsid w:val="65437CE5"/>
    <w:multiLevelType w:val="hybridMultilevel"/>
    <w:tmpl w:val="538A317E"/>
    <w:lvl w:ilvl="0" w:tplc="CEB0E92C">
      <w:start w:val="1"/>
      <w:numFmt w:val="decimal"/>
      <w:lvlText w:val="5.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69E65EA0"/>
    <w:multiLevelType w:val="hybridMultilevel"/>
    <w:tmpl w:val="A522BD0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BF56E5"/>
    <w:multiLevelType w:val="hybridMultilevel"/>
    <w:tmpl w:val="B9FEBE2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4A62D9"/>
    <w:multiLevelType w:val="hybridMultilevel"/>
    <w:tmpl w:val="B142E748"/>
    <w:lvl w:ilvl="0" w:tplc="7CB24106">
      <w:start w:val="1"/>
      <w:numFmt w:val="decimal"/>
      <w:lvlText w:val="2.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D7050A"/>
    <w:multiLevelType w:val="multilevel"/>
    <w:tmpl w:val="F87C483E"/>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 w:numId="2">
    <w:abstractNumId w:val="4"/>
  </w:num>
  <w:num w:numId="3">
    <w:abstractNumId w:val="13"/>
  </w:num>
  <w:num w:numId="4">
    <w:abstractNumId w:val="11"/>
  </w:num>
  <w:num w:numId="5">
    <w:abstractNumId w:val="9"/>
  </w:num>
  <w:num w:numId="6">
    <w:abstractNumId w:val="24"/>
  </w:num>
  <w:num w:numId="7">
    <w:abstractNumId w:val="16"/>
  </w:num>
  <w:num w:numId="8">
    <w:abstractNumId w:val="5"/>
  </w:num>
  <w:num w:numId="9">
    <w:abstractNumId w:val="22"/>
  </w:num>
  <w:num w:numId="10">
    <w:abstractNumId w:val="12"/>
  </w:num>
  <w:num w:numId="11">
    <w:abstractNumId w:val="17"/>
  </w:num>
  <w:num w:numId="12">
    <w:abstractNumId w:val="3"/>
  </w:num>
  <w:num w:numId="13">
    <w:abstractNumId w:val="18"/>
  </w:num>
  <w:num w:numId="14">
    <w:abstractNumId w:val="2"/>
  </w:num>
  <w:num w:numId="15">
    <w:abstractNumId w:val="23"/>
  </w:num>
  <w:num w:numId="16">
    <w:abstractNumId w:val="21"/>
  </w:num>
  <w:num w:numId="17">
    <w:abstractNumId w:val="10"/>
  </w:num>
  <w:num w:numId="18">
    <w:abstractNumId w:val="8"/>
  </w:num>
  <w:num w:numId="19">
    <w:abstractNumId w:val="7"/>
  </w:num>
  <w:num w:numId="20">
    <w:abstractNumId w:val="6"/>
  </w:num>
  <w:num w:numId="21">
    <w:abstractNumId w:val="15"/>
  </w:num>
  <w:num w:numId="22">
    <w:abstractNumId w:val="20"/>
  </w:num>
  <w:num w:numId="23">
    <w:abstractNumId w:val="14"/>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00"/>
    <w:rsid w:val="00016C90"/>
    <w:rsid w:val="000750F9"/>
    <w:rsid w:val="00086AF7"/>
    <w:rsid w:val="000A5B97"/>
    <w:rsid w:val="000B62D0"/>
    <w:rsid w:val="00131C5F"/>
    <w:rsid w:val="001525B6"/>
    <w:rsid w:val="001579F6"/>
    <w:rsid w:val="0017334F"/>
    <w:rsid w:val="00195943"/>
    <w:rsid w:val="001C513A"/>
    <w:rsid w:val="00200FA9"/>
    <w:rsid w:val="00236340"/>
    <w:rsid w:val="00297AFB"/>
    <w:rsid w:val="002A2046"/>
    <w:rsid w:val="002B3094"/>
    <w:rsid w:val="002E2683"/>
    <w:rsid w:val="002F14B9"/>
    <w:rsid w:val="002F47F4"/>
    <w:rsid w:val="0030434A"/>
    <w:rsid w:val="0034192B"/>
    <w:rsid w:val="00381104"/>
    <w:rsid w:val="004059DA"/>
    <w:rsid w:val="004343AF"/>
    <w:rsid w:val="00451FB6"/>
    <w:rsid w:val="0049103C"/>
    <w:rsid w:val="004917D2"/>
    <w:rsid w:val="004C4145"/>
    <w:rsid w:val="00556B3A"/>
    <w:rsid w:val="005A7F11"/>
    <w:rsid w:val="005B6C34"/>
    <w:rsid w:val="005E4809"/>
    <w:rsid w:val="00606AC1"/>
    <w:rsid w:val="00655FFE"/>
    <w:rsid w:val="00665B87"/>
    <w:rsid w:val="006806AB"/>
    <w:rsid w:val="006A0966"/>
    <w:rsid w:val="007533BA"/>
    <w:rsid w:val="007818C8"/>
    <w:rsid w:val="007D3E06"/>
    <w:rsid w:val="007D3EBA"/>
    <w:rsid w:val="00850985"/>
    <w:rsid w:val="0086782D"/>
    <w:rsid w:val="00881D31"/>
    <w:rsid w:val="008922FA"/>
    <w:rsid w:val="008C6CDE"/>
    <w:rsid w:val="008E08B1"/>
    <w:rsid w:val="0093355E"/>
    <w:rsid w:val="009E11E4"/>
    <w:rsid w:val="009F15EA"/>
    <w:rsid w:val="00A24033"/>
    <w:rsid w:val="00A33060"/>
    <w:rsid w:val="00A521BC"/>
    <w:rsid w:val="00A61878"/>
    <w:rsid w:val="00A63ED4"/>
    <w:rsid w:val="00AA6102"/>
    <w:rsid w:val="00AB1D62"/>
    <w:rsid w:val="00AD6F16"/>
    <w:rsid w:val="00AF42A7"/>
    <w:rsid w:val="00B230F4"/>
    <w:rsid w:val="00B64B70"/>
    <w:rsid w:val="00BC00BA"/>
    <w:rsid w:val="00BC4DCA"/>
    <w:rsid w:val="00BE324B"/>
    <w:rsid w:val="00C50B56"/>
    <w:rsid w:val="00C83C3A"/>
    <w:rsid w:val="00C93E52"/>
    <w:rsid w:val="00D10B97"/>
    <w:rsid w:val="00D14381"/>
    <w:rsid w:val="00D70A77"/>
    <w:rsid w:val="00D7315B"/>
    <w:rsid w:val="00D819A3"/>
    <w:rsid w:val="00D8240B"/>
    <w:rsid w:val="00D94EDD"/>
    <w:rsid w:val="00DA6276"/>
    <w:rsid w:val="00DC2A00"/>
    <w:rsid w:val="00E24C0D"/>
    <w:rsid w:val="00E827A7"/>
    <w:rsid w:val="00EA2AC5"/>
    <w:rsid w:val="00EB4474"/>
    <w:rsid w:val="00F0061B"/>
    <w:rsid w:val="00F44663"/>
    <w:rsid w:val="00F6174E"/>
    <w:rsid w:val="00F63B5A"/>
    <w:rsid w:val="00F813E8"/>
    <w:rsid w:val="00FC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qFormat/>
    <w:rsid w:val="00DC2A00"/>
    <w:pPr>
      <w:keepNext/>
      <w:suppressAutoHyphens/>
      <w:spacing w:before="240" w:after="60" w:line="240" w:lineRule="auto"/>
      <w:outlineLvl w:val="2"/>
    </w:pPr>
    <w:rPr>
      <w:rFonts w:ascii="Cambria" w:eastAsia="Times New Roman" w:hAnsi="Cambria" w:cs="Times New Roman"/>
      <w:b/>
      <w:bCs/>
      <w:sz w:val="26"/>
      <w:szCs w:val="26"/>
      <w:lang w:val="x-none" w:eastAsia="ar-SA"/>
    </w:rPr>
  </w:style>
  <w:style w:type="paragraph" w:styleId="4">
    <w:name w:val="heading 4"/>
    <w:basedOn w:val="a"/>
    <w:next w:val="a"/>
    <w:link w:val="40"/>
    <w:qFormat/>
    <w:rsid w:val="00DC2A00"/>
    <w:pPr>
      <w:keepNext/>
      <w:suppressAutoHyphens/>
      <w:spacing w:before="240" w:after="60" w:line="240" w:lineRule="auto"/>
      <w:outlineLvl w:val="3"/>
    </w:pPr>
    <w:rPr>
      <w:rFonts w:ascii="Times New Roman" w:eastAsia="Times New Roman" w:hAnsi="Times New Roman" w:cs="Times New Roman"/>
      <w:b/>
      <w:bCs/>
      <w:sz w:val="28"/>
      <w:szCs w:val="28"/>
      <w:lang w:val="x-none" w:eastAsia="ar-SA"/>
    </w:rPr>
  </w:style>
  <w:style w:type="paragraph" w:styleId="6">
    <w:name w:val="heading 6"/>
    <w:basedOn w:val="a"/>
    <w:next w:val="a"/>
    <w:link w:val="60"/>
    <w:qFormat/>
    <w:rsid w:val="00DC2A00"/>
    <w:pPr>
      <w:widowControl w:val="0"/>
      <w:autoSpaceDE w:val="0"/>
      <w:autoSpaceDN w:val="0"/>
      <w:adjustRightInd w:val="0"/>
      <w:spacing w:before="240" w:after="60" w:line="240" w:lineRule="auto"/>
      <w:outlineLvl w:val="5"/>
    </w:pPr>
    <w:rPr>
      <w:rFonts w:ascii="Times New Roman" w:eastAsia="Times New Roman"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C2A00"/>
    <w:rPr>
      <w:rFonts w:ascii="Cambria" w:eastAsia="Times New Roman" w:hAnsi="Cambria" w:cs="Times New Roman"/>
      <w:b/>
      <w:bCs/>
      <w:sz w:val="26"/>
      <w:szCs w:val="26"/>
      <w:lang w:val="x-none" w:eastAsia="ar-SA"/>
    </w:rPr>
  </w:style>
  <w:style w:type="character" w:customStyle="1" w:styleId="40">
    <w:name w:val="Заголовок 4 Знак"/>
    <w:basedOn w:val="a0"/>
    <w:link w:val="4"/>
    <w:rsid w:val="00DC2A00"/>
    <w:rPr>
      <w:rFonts w:ascii="Times New Roman" w:eastAsia="Times New Roman" w:hAnsi="Times New Roman" w:cs="Times New Roman"/>
      <w:b/>
      <w:bCs/>
      <w:sz w:val="28"/>
      <w:szCs w:val="28"/>
      <w:lang w:val="x-none" w:eastAsia="ar-SA"/>
    </w:rPr>
  </w:style>
  <w:style w:type="character" w:customStyle="1" w:styleId="60">
    <w:name w:val="Заголовок 6 Знак"/>
    <w:basedOn w:val="a0"/>
    <w:link w:val="6"/>
    <w:rsid w:val="00DC2A00"/>
    <w:rPr>
      <w:rFonts w:ascii="Times New Roman" w:eastAsia="Times New Roman" w:hAnsi="Times New Roman" w:cs="Times New Roman"/>
      <w:b/>
      <w:bCs/>
      <w:sz w:val="20"/>
      <w:szCs w:val="20"/>
      <w:lang w:val="x-none" w:eastAsia="ru-RU"/>
    </w:rPr>
  </w:style>
  <w:style w:type="numbering" w:customStyle="1" w:styleId="1">
    <w:name w:val="Нет списка1"/>
    <w:next w:val="a2"/>
    <w:uiPriority w:val="99"/>
    <w:semiHidden/>
    <w:unhideWhenUsed/>
    <w:rsid w:val="00DC2A00"/>
  </w:style>
  <w:style w:type="character" w:styleId="a3">
    <w:name w:val="page number"/>
    <w:basedOn w:val="a0"/>
    <w:rsid w:val="00DC2A00"/>
  </w:style>
  <w:style w:type="paragraph" w:styleId="a4">
    <w:name w:val="Body Text"/>
    <w:basedOn w:val="a"/>
    <w:link w:val="a5"/>
    <w:rsid w:val="00DC2A00"/>
    <w:pPr>
      <w:suppressAutoHyphens/>
      <w:autoSpaceDE w:val="0"/>
      <w:spacing w:after="120" w:line="240" w:lineRule="auto"/>
      <w:jc w:val="both"/>
    </w:pPr>
    <w:rPr>
      <w:rFonts w:ascii="Arial" w:eastAsia="Times New Roman" w:hAnsi="Arial" w:cs="Times New Roman"/>
      <w:sz w:val="20"/>
      <w:szCs w:val="20"/>
      <w:lang w:val="en-GB" w:eastAsia="ar-SA"/>
    </w:rPr>
  </w:style>
  <w:style w:type="character" w:customStyle="1" w:styleId="a5">
    <w:name w:val="Основной текст Знак"/>
    <w:basedOn w:val="a0"/>
    <w:link w:val="a4"/>
    <w:rsid w:val="00DC2A00"/>
    <w:rPr>
      <w:rFonts w:ascii="Arial" w:eastAsia="Times New Roman" w:hAnsi="Arial" w:cs="Times New Roman"/>
      <w:sz w:val="20"/>
      <w:szCs w:val="20"/>
      <w:lang w:val="en-GB" w:eastAsia="ar-SA"/>
    </w:rPr>
  </w:style>
  <w:style w:type="paragraph" w:styleId="HTML">
    <w:name w:val="HTML Preformatted"/>
    <w:basedOn w:val="a"/>
    <w:link w:val="HTML0"/>
    <w:rsid w:val="00DC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0"/>
      <w:szCs w:val="20"/>
      <w:lang w:val="x-none" w:eastAsia="ar-SA"/>
    </w:rPr>
  </w:style>
  <w:style w:type="character" w:customStyle="1" w:styleId="HTML0">
    <w:name w:val="Стандартный HTML Знак"/>
    <w:basedOn w:val="a0"/>
    <w:link w:val="HTML"/>
    <w:rsid w:val="00DC2A00"/>
    <w:rPr>
      <w:rFonts w:ascii="Courier New" w:eastAsia="Courier New" w:hAnsi="Courier New" w:cs="Times New Roman"/>
      <w:sz w:val="20"/>
      <w:szCs w:val="20"/>
      <w:lang w:val="x-none" w:eastAsia="ar-SA"/>
    </w:rPr>
  </w:style>
  <w:style w:type="paragraph" w:styleId="a6">
    <w:name w:val="footer"/>
    <w:basedOn w:val="a"/>
    <w:link w:val="a7"/>
    <w:rsid w:val="00DC2A00"/>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7">
    <w:name w:val="Нижний колонтитул Знак"/>
    <w:basedOn w:val="a0"/>
    <w:link w:val="a6"/>
    <w:rsid w:val="00DC2A00"/>
    <w:rPr>
      <w:rFonts w:ascii="Times New Roman" w:eastAsia="Times New Roman" w:hAnsi="Times New Roman" w:cs="Times New Roman"/>
      <w:sz w:val="24"/>
      <w:szCs w:val="24"/>
      <w:lang w:val="x-none" w:eastAsia="ar-SA"/>
    </w:rPr>
  </w:style>
  <w:style w:type="paragraph" w:customStyle="1" w:styleId="a8">
    <w:name w:val="Нормальний текст"/>
    <w:basedOn w:val="a"/>
    <w:rsid w:val="00DC2A00"/>
    <w:pPr>
      <w:suppressAutoHyphens/>
      <w:spacing w:before="120" w:after="0" w:line="240" w:lineRule="auto"/>
      <w:ind w:firstLine="567"/>
      <w:jc w:val="both"/>
    </w:pPr>
    <w:rPr>
      <w:rFonts w:ascii="Antiqua" w:eastAsia="Times New Roman" w:hAnsi="Antiqua" w:cs="Times New Roman"/>
      <w:sz w:val="26"/>
      <w:szCs w:val="20"/>
      <w:lang w:val="uk-UA" w:eastAsia="ar-SA"/>
    </w:rPr>
  </w:style>
  <w:style w:type="paragraph" w:styleId="a9">
    <w:name w:val="header"/>
    <w:basedOn w:val="a"/>
    <w:link w:val="aa"/>
    <w:rsid w:val="00DC2A00"/>
    <w:pPr>
      <w:tabs>
        <w:tab w:val="center" w:pos="4819"/>
        <w:tab w:val="right" w:pos="9639"/>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a">
    <w:name w:val="Верхний колонтитул Знак"/>
    <w:basedOn w:val="a0"/>
    <w:link w:val="a9"/>
    <w:rsid w:val="00DC2A00"/>
    <w:rPr>
      <w:rFonts w:ascii="Times New Roman" w:eastAsia="Times New Roman" w:hAnsi="Times New Roman" w:cs="Times New Roman"/>
      <w:sz w:val="24"/>
      <w:szCs w:val="24"/>
      <w:lang w:val="x-none" w:eastAsia="ar-SA"/>
    </w:rPr>
  </w:style>
  <w:style w:type="paragraph" w:styleId="ab">
    <w:name w:val="Normal (Web)"/>
    <w:aliases w:val="Normal (Web) Char,Обычный (Web)"/>
    <w:basedOn w:val="a"/>
    <w:link w:val="ac"/>
    <w:uiPriority w:val="99"/>
    <w:rsid w:val="00DC2A0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31">
    <w:name w:val="Основной текст 31"/>
    <w:basedOn w:val="a"/>
    <w:rsid w:val="00DC2A00"/>
    <w:pPr>
      <w:spacing w:after="0" w:line="240" w:lineRule="auto"/>
      <w:jc w:val="both"/>
    </w:pPr>
    <w:rPr>
      <w:rFonts w:ascii="Arial" w:eastAsia="Times New Roman" w:hAnsi="Arial" w:cs="Times New Roman"/>
      <w:sz w:val="24"/>
      <w:szCs w:val="20"/>
      <w:lang w:val="uk-UA" w:eastAsia="ru-RU"/>
    </w:rPr>
  </w:style>
  <w:style w:type="paragraph" w:styleId="32">
    <w:name w:val="Body Text 3"/>
    <w:basedOn w:val="a"/>
    <w:link w:val="33"/>
    <w:uiPriority w:val="99"/>
    <w:semiHidden/>
    <w:unhideWhenUsed/>
    <w:rsid w:val="00DC2A00"/>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3">
    <w:name w:val="Основной текст 3 Знак"/>
    <w:basedOn w:val="a0"/>
    <w:link w:val="32"/>
    <w:uiPriority w:val="99"/>
    <w:semiHidden/>
    <w:rsid w:val="00DC2A00"/>
    <w:rPr>
      <w:rFonts w:ascii="Times New Roman" w:eastAsia="Times New Roman" w:hAnsi="Times New Roman" w:cs="Times New Roman"/>
      <w:sz w:val="16"/>
      <w:szCs w:val="16"/>
      <w:lang w:val="x-none" w:eastAsia="ar-SA"/>
    </w:rPr>
  </w:style>
  <w:style w:type="paragraph" w:styleId="34">
    <w:name w:val="Body Text Indent 3"/>
    <w:basedOn w:val="a"/>
    <w:link w:val="35"/>
    <w:uiPriority w:val="99"/>
    <w:semiHidden/>
    <w:unhideWhenUsed/>
    <w:rsid w:val="00DC2A00"/>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5">
    <w:name w:val="Основной текст с отступом 3 Знак"/>
    <w:basedOn w:val="a0"/>
    <w:link w:val="34"/>
    <w:uiPriority w:val="99"/>
    <w:semiHidden/>
    <w:rsid w:val="00DC2A00"/>
    <w:rPr>
      <w:rFonts w:ascii="Times New Roman" w:eastAsia="Times New Roman" w:hAnsi="Times New Roman" w:cs="Times New Roman"/>
      <w:sz w:val="16"/>
      <w:szCs w:val="16"/>
      <w:lang w:val="x-none" w:eastAsia="ar-SA"/>
    </w:rPr>
  </w:style>
  <w:style w:type="paragraph" w:styleId="ad">
    <w:name w:val="No Spacing"/>
    <w:qFormat/>
    <w:rsid w:val="00DC2A00"/>
    <w:pPr>
      <w:spacing w:after="0" w:line="240" w:lineRule="auto"/>
    </w:pPr>
    <w:rPr>
      <w:rFonts w:ascii="Calibri" w:eastAsia="Calibri" w:hAnsi="Calibri" w:cs="Times New Roman"/>
      <w:lang w:val="uk-UA"/>
    </w:rPr>
  </w:style>
  <w:style w:type="character" w:customStyle="1" w:styleId="rvts0">
    <w:name w:val="rvts0"/>
    <w:rsid w:val="00DC2A00"/>
    <w:rPr>
      <w:rFonts w:cs="Times New Roman"/>
    </w:rPr>
  </w:style>
  <w:style w:type="character" w:customStyle="1" w:styleId="ac">
    <w:name w:val="Обычный (веб) Знак"/>
    <w:aliases w:val="Normal (Web) Char Знак,Обычный (Web) Знак"/>
    <w:link w:val="ab"/>
    <w:uiPriority w:val="99"/>
    <w:locked/>
    <w:rsid w:val="00DC2A00"/>
    <w:rPr>
      <w:rFonts w:ascii="Times New Roman" w:eastAsia="Times New Roman" w:hAnsi="Times New Roman" w:cs="Times New Roman"/>
      <w:sz w:val="24"/>
      <w:szCs w:val="24"/>
      <w:lang w:val="uk-UA" w:eastAsia="uk-UA"/>
    </w:rPr>
  </w:style>
  <w:style w:type="character" w:styleId="ae">
    <w:name w:val="Hyperlink"/>
    <w:rsid w:val="00DC2A00"/>
    <w:rPr>
      <w:color w:val="0000FF"/>
      <w:u w:val="single"/>
    </w:rPr>
  </w:style>
  <w:style w:type="paragraph" w:customStyle="1" w:styleId="Default">
    <w:name w:val="Default"/>
    <w:rsid w:val="00DC2A0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f">
    <w:name w:val="Знак Знак Знак Знак"/>
    <w:basedOn w:val="a"/>
    <w:rsid w:val="00DC2A00"/>
    <w:pPr>
      <w:spacing w:after="0" w:line="240" w:lineRule="auto"/>
    </w:pPr>
    <w:rPr>
      <w:rFonts w:ascii="Verdana" w:eastAsia="Times New Roman" w:hAnsi="Verdana" w:cs="Verdana"/>
      <w:sz w:val="20"/>
      <w:szCs w:val="20"/>
    </w:rPr>
  </w:style>
  <w:style w:type="character" w:styleId="af0">
    <w:name w:val="Emphasis"/>
    <w:uiPriority w:val="20"/>
    <w:qFormat/>
    <w:rsid w:val="00DC2A00"/>
    <w:rPr>
      <w:i/>
      <w:iCs/>
    </w:rPr>
  </w:style>
  <w:style w:type="paragraph" w:customStyle="1" w:styleId="10">
    <w:name w:val="Без інтервалів1"/>
    <w:qFormat/>
    <w:rsid w:val="00DC2A00"/>
    <w:pPr>
      <w:spacing w:after="0" w:line="240" w:lineRule="auto"/>
    </w:pPr>
    <w:rPr>
      <w:rFonts w:ascii="Calibri" w:eastAsia="Calibri" w:hAnsi="Calibri" w:cs="Times New Roman"/>
      <w:lang w:val="uk-UA"/>
    </w:rPr>
  </w:style>
  <w:style w:type="paragraph" w:styleId="af1">
    <w:name w:val="Document Map"/>
    <w:basedOn w:val="a"/>
    <w:link w:val="af2"/>
    <w:semiHidden/>
    <w:rsid w:val="00DC2A00"/>
    <w:pPr>
      <w:shd w:val="clear" w:color="auto" w:fill="000080"/>
      <w:spacing w:after="200" w:line="276" w:lineRule="auto"/>
    </w:pPr>
    <w:rPr>
      <w:rFonts w:ascii="Times New Roman" w:eastAsia="Calibri" w:hAnsi="Times New Roman" w:cs="Times New Roman"/>
      <w:sz w:val="0"/>
      <w:szCs w:val="0"/>
      <w:lang w:val="x-none" w:eastAsia="x-none"/>
    </w:rPr>
  </w:style>
  <w:style w:type="character" w:customStyle="1" w:styleId="af2">
    <w:name w:val="Схема документа Знак"/>
    <w:basedOn w:val="a0"/>
    <w:link w:val="af1"/>
    <w:semiHidden/>
    <w:rsid w:val="00DC2A00"/>
    <w:rPr>
      <w:rFonts w:ascii="Times New Roman" w:eastAsia="Calibri" w:hAnsi="Times New Roman" w:cs="Times New Roman"/>
      <w:sz w:val="0"/>
      <w:szCs w:val="0"/>
      <w:shd w:val="clear" w:color="auto" w:fill="000080"/>
      <w:lang w:val="x-none" w:eastAsia="x-none"/>
    </w:rPr>
  </w:style>
  <w:style w:type="paragraph" w:customStyle="1" w:styleId="11">
    <w:name w:val="Обычный1"/>
    <w:rsid w:val="00DC2A00"/>
    <w:pPr>
      <w:spacing w:after="0" w:line="276" w:lineRule="auto"/>
    </w:pPr>
    <w:rPr>
      <w:rFonts w:ascii="Arial" w:eastAsia="Arial" w:hAnsi="Arial" w:cs="Arial"/>
      <w:color w:val="000000"/>
      <w:lang w:val="ru-RU" w:eastAsia="ru-RU"/>
    </w:rPr>
  </w:style>
  <w:style w:type="character" w:customStyle="1" w:styleId="81">
    <w:name w:val="Основной текст + 81"/>
    <w:aliases w:val="5 pt1,Полужирный1,Основной текст + Georgia,8"/>
    <w:uiPriority w:val="99"/>
    <w:rsid w:val="00DC2A00"/>
    <w:rPr>
      <w:rFonts w:ascii="Times New Roman" w:hAnsi="Times New Roman"/>
      <w:b/>
      <w:sz w:val="17"/>
      <w:u w:val="none"/>
    </w:rPr>
  </w:style>
  <w:style w:type="paragraph" w:customStyle="1" w:styleId="12">
    <w:name w:val="Без интервала1"/>
    <w:rsid w:val="00DC2A00"/>
    <w:pPr>
      <w:suppressAutoHyphens/>
      <w:spacing w:after="0" w:line="240" w:lineRule="auto"/>
    </w:pPr>
    <w:rPr>
      <w:rFonts w:ascii="Calibri" w:eastAsia="Times New Roman" w:hAnsi="Calibri" w:cs="Calibri"/>
      <w:kern w:val="1"/>
      <w:lang w:val="ru-RU" w:eastAsia="zh-CN"/>
    </w:rPr>
  </w:style>
  <w:style w:type="paragraph" w:customStyle="1" w:styleId="13">
    <w:name w:val="Абзац списка1"/>
    <w:aliases w:val="Details"/>
    <w:basedOn w:val="a"/>
    <w:rsid w:val="00DC2A00"/>
    <w:pPr>
      <w:spacing w:after="0" w:line="240" w:lineRule="auto"/>
      <w:ind w:left="720"/>
    </w:pPr>
    <w:rPr>
      <w:rFonts w:ascii="Calibri" w:eastAsia="Times New Roman" w:hAnsi="Calibri" w:cs="Times New Roman"/>
      <w:lang w:val="ru-RU"/>
    </w:rPr>
  </w:style>
  <w:style w:type="paragraph" w:styleId="af3">
    <w:name w:val="Balloon Text"/>
    <w:basedOn w:val="a"/>
    <w:link w:val="af4"/>
    <w:uiPriority w:val="99"/>
    <w:semiHidden/>
    <w:unhideWhenUsed/>
    <w:rsid w:val="00DC2A00"/>
    <w:pPr>
      <w:suppressAutoHyphens/>
      <w:spacing w:after="0" w:line="240" w:lineRule="auto"/>
    </w:pPr>
    <w:rPr>
      <w:rFonts w:ascii="Tahoma" w:eastAsia="Times New Roman" w:hAnsi="Tahoma" w:cs="Times New Roman"/>
      <w:sz w:val="16"/>
      <w:szCs w:val="16"/>
      <w:lang w:val="ru-RU" w:eastAsia="ar-SA"/>
    </w:rPr>
  </w:style>
  <w:style w:type="character" w:customStyle="1" w:styleId="af4">
    <w:name w:val="Текст выноски Знак"/>
    <w:basedOn w:val="a0"/>
    <w:link w:val="af3"/>
    <w:uiPriority w:val="99"/>
    <w:semiHidden/>
    <w:rsid w:val="00DC2A00"/>
    <w:rPr>
      <w:rFonts w:ascii="Tahoma" w:eastAsia="Times New Roman" w:hAnsi="Tahoma" w:cs="Times New Roman"/>
      <w:sz w:val="16"/>
      <w:szCs w:val="16"/>
      <w:lang w:val="ru-RU" w:eastAsia="ar-SA"/>
    </w:rPr>
  </w:style>
  <w:style w:type="paragraph" w:customStyle="1" w:styleId="2">
    <w:name w:val="Обычный2"/>
    <w:rsid w:val="005A7F11"/>
    <w:pPr>
      <w:spacing w:after="0" w:line="276" w:lineRule="auto"/>
    </w:pPr>
    <w:rPr>
      <w:rFonts w:ascii="Arial" w:eastAsia="Calibri" w:hAnsi="Arial" w:cs="Arial"/>
      <w:color w:val="000000"/>
      <w:lang w:val="ru-RU" w:eastAsia="ru-RU"/>
    </w:rPr>
  </w:style>
  <w:style w:type="table" w:styleId="af5">
    <w:name w:val="Table Grid"/>
    <w:basedOn w:val="a1"/>
    <w:uiPriority w:val="59"/>
    <w:rsid w:val="002F47F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Абзац списка2"/>
    <w:aliases w:val="Список уровня 2"/>
    <w:basedOn w:val="a"/>
    <w:link w:val="ListParagraphChar"/>
    <w:rsid w:val="00D7315B"/>
    <w:pPr>
      <w:ind w:left="720"/>
    </w:pPr>
    <w:rPr>
      <w:rFonts w:ascii="Calibri" w:eastAsia="Times New Roman" w:hAnsi="Calibri" w:cs="Times New Roman"/>
      <w:lang w:val="ru-RU"/>
    </w:rPr>
  </w:style>
  <w:style w:type="character" w:customStyle="1" w:styleId="ListParagraphChar">
    <w:name w:val="List Paragraph Char"/>
    <w:aliases w:val="Список уровня 2 Char"/>
    <w:link w:val="20"/>
    <w:locked/>
    <w:rsid w:val="00D7315B"/>
    <w:rPr>
      <w:rFonts w:ascii="Calibri" w:eastAsia="Times New Roman"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qFormat/>
    <w:rsid w:val="00DC2A00"/>
    <w:pPr>
      <w:keepNext/>
      <w:suppressAutoHyphens/>
      <w:spacing w:before="240" w:after="60" w:line="240" w:lineRule="auto"/>
      <w:outlineLvl w:val="2"/>
    </w:pPr>
    <w:rPr>
      <w:rFonts w:ascii="Cambria" w:eastAsia="Times New Roman" w:hAnsi="Cambria" w:cs="Times New Roman"/>
      <w:b/>
      <w:bCs/>
      <w:sz w:val="26"/>
      <w:szCs w:val="26"/>
      <w:lang w:val="x-none" w:eastAsia="ar-SA"/>
    </w:rPr>
  </w:style>
  <w:style w:type="paragraph" w:styleId="4">
    <w:name w:val="heading 4"/>
    <w:basedOn w:val="a"/>
    <w:next w:val="a"/>
    <w:link w:val="40"/>
    <w:qFormat/>
    <w:rsid w:val="00DC2A00"/>
    <w:pPr>
      <w:keepNext/>
      <w:suppressAutoHyphens/>
      <w:spacing w:before="240" w:after="60" w:line="240" w:lineRule="auto"/>
      <w:outlineLvl w:val="3"/>
    </w:pPr>
    <w:rPr>
      <w:rFonts w:ascii="Times New Roman" w:eastAsia="Times New Roman" w:hAnsi="Times New Roman" w:cs="Times New Roman"/>
      <w:b/>
      <w:bCs/>
      <w:sz w:val="28"/>
      <w:szCs w:val="28"/>
      <w:lang w:val="x-none" w:eastAsia="ar-SA"/>
    </w:rPr>
  </w:style>
  <w:style w:type="paragraph" w:styleId="6">
    <w:name w:val="heading 6"/>
    <w:basedOn w:val="a"/>
    <w:next w:val="a"/>
    <w:link w:val="60"/>
    <w:qFormat/>
    <w:rsid w:val="00DC2A00"/>
    <w:pPr>
      <w:widowControl w:val="0"/>
      <w:autoSpaceDE w:val="0"/>
      <w:autoSpaceDN w:val="0"/>
      <w:adjustRightInd w:val="0"/>
      <w:spacing w:before="240" w:after="60" w:line="240" w:lineRule="auto"/>
      <w:outlineLvl w:val="5"/>
    </w:pPr>
    <w:rPr>
      <w:rFonts w:ascii="Times New Roman" w:eastAsia="Times New Roman"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C2A00"/>
    <w:rPr>
      <w:rFonts w:ascii="Cambria" w:eastAsia="Times New Roman" w:hAnsi="Cambria" w:cs="Times New Roman"/>
      <w:b/>
      <w:bCs/>
      <w:sz w:val="26"/>
      <w:szCs w:val="26"/>
      <w:lang w:val="x-none" w:eastAsia="ar-SA"/>
    </w:rPr>
  </w:style>
  <w:style w:type="character" w:customStyle="1" w:styleId="40">
    <w:name w:val="Заголовок 4 Знак"/>
    <w:basedOn w:val="a0"/>
    <w:link w:val="4"/>
    <w:rsid w:val="00DC2A00"/>
    <w:rPr>
      <w:rFonts w:ascii="Times New Roman" w:eastAsia="Times New Roman" w:hAnsi="Times New Roman" w:cs="Times New Roman"/>
      <w:b/>
      <w:bCs/>
      <w:sz w:val="28"/>
      <w:szCs w:val="28"/>
      <w:lang w:val="x-none" w:eastAsia="ar-SA"/>
    </w:rPr>
  </w:style>
  <w:style w:type="character" w:customStyle="1" w:styleId="60">
    <w:name w:val="Заголовок 6 Знак"/>
    <w:basedOn w:val="a0"/>
    <w:link w:val="6"/>
    <w:rsid w:val="00DC2A00"/>
    <w:rPr>
      <w:rFonts w:ascii="Times New Roman" w:eastAsia="Times New Roman" w:hAnsi="Times New Roman" w:cs="Times New Roman"/>
      <w:b/>
      <w:bCs/>
      <w:sz w:val="20"/>
      <w:szCs w:val="20"/>
      <w:lang w:val="x-none" w:eastAsia="ru-RU"/>
    </w:rPr>
  </w:style>
  <w:style w:type="numbering" w:customStyle="1" w:styleId="1">
    <w:name w:val="Нет списка1"/>
    <w:next w:val="a2"/>
    <w:uiPriority w:val="99"/>
    <w:semiHidden/>
    <w:unhideWhenUsed/>
    <w:rsid w:val="00DC2A00"/>
  </w:style>
  <w:style w:type="character" w:styleId="a3">
    <w:name w:val="page number"/>
    <w:basedOn w:val="a0"/>
    <w:rsid w:val="00DC2A00"/>
  </w:style>
  <w:style w:type="paragraph" w:styleId="a4">
    <w:name w:val="Body Text"/>
    <w:basedOn w:val="a"/>
    <w:link w:val="a5"/>
    <w:rsid w:val="00DC2A00"/>
    <w:pPr>
      <w:suppressAutoHyphens/>
      <w:autoSpaceDE w:val="0"/>
      <w:spacing w:after="120" w:line="240" w:lineRule="auto"/>
      <w:jc w:val="both"/>
    </w:pPr>
    <w:rPr>
      <w:rFonts w:ascii="Arial" w:eastAsia="Times New Roman" w:hAnsi="Arial" w:cs="Times New Roman"/>
      <w:sz w:val="20"/>
      <w:szCs w:val="20"/>
      <w:lang w:val="en-GB" w:eastAsia="ar-SA"/>
    </w:rPr>
  </w:style>
  <w:style w:type="character" w:customStyle="1" w:styleId="a5">
    <w:name w:val="Основной текст Знак"/>
    <w:basedOn w:val="a0"/>
    <w:link w:val="a4"/>
    <w:rsid w:val="00DC2A00"/>
    <w:rPr>
      <w:rFonts w:ascii="Arial" w:eastAsia="Times New Roman" w:hAnsi="Arial" w:cs="Times New Roman"/>
      <w:sz w:val="20"/>
      <w:szCs w:val="20"/>
      <w:lang w:val="en-GB" w:eastAsia="ar-SA"/>
    </w:rPr>
  </w:style>
  <w:style w:type="paragraph" w:styleId="HTML">
    <w:name w:val="HTML Preformatted"/>
    <w:basedOn w:val="a"/>
    <w:link w:val="HTML0"/>
    <w:rsid w:val="00DC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0"/>
      <w:szCs w:val="20"/>
      <w:lang w:val="x-none" w:eastAsia="ar-SA"/>
    </w:rPr>
  </w:style>
  <w:style w:type="character" w:customStyle="1" w:styleId="HTML0">
    <w:name w:val="Стандартный HTML Знак"/>
    <w:basedOn w:val="a0"/>
    <w:link w:val="HTML"/>
    <w:rsid w:val="00DC2A00"/>
    <w:rPr>
      <w:rFonts w:ascii="Courier New" w:eastAsia="Courier New" w:hAnsi="Courier New" w:cs="Times New Roman"/>
      <w:sz w:val="20"/>
      <w:szCs w:val="20"/>
      <w:lang w:val="x-none" w:eastAsia="ar-SA"/>
    </w:rPr>
  </w:style>
  <w:style w:type="paragraph" w:styleId="a6">
    <w:name w:val="footer"/>
    <w:basedOn w:val="a"/>
    <w:link w:val="a7"/>
    <w:rsid w:val="00DC2A00"/>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7">
    <w:name w:val="Нижний колонтитул Знак"/>
    <w:basedOn w:val="a0"/>
    <w:link w:val="a6"/>
    <w:rsid w:val="00DC2A00"/>
    <w:rPr>
      <w:rFonts w:ascii="Times New Roman" w:eastAsia="Times New Roman" w:hAnsi="Times New Roman" w:cs="Times New Roman"/>
      <w:sz w:val="24"/>
      <w:szCs w:val="24"/>
      <w:lang w:val="x-none" w:eastAsia="ar-SA"/>
    </w:rPr>
  </w:style>
  <w:style w:type="paragraph" w:customStyle="1" w:styleId="a8">
    <w:name w:val="Нормальний текст"/>
    <w:basedOn w:val="a"/>
    <w:rsid w:val="00DC2A00"/>
    <w:pPr>
      <w:suppressAutoHyphens/>
      <w:spacing w:before="120" w:after="0" w:line="240" w:lineRule="auto"/>
      <w:ind w:firstLine="567"/>
      <w:jc w:val="both"/>
    </w:pPr>
    <w:rPr>
      <w:rFonts w:ascii="Antiqua" w:eastAsia="Times New Roman" w:hAnsi="Antiqua" w:cs="Times New Roman"/>
      <w:sz w:val="26"/>
      <w:szCs w:val="20"/>
      <w:lang w:val="uk-UA" w:eastAsia="ar-SA"/>
    </w:rPr>
  </w:style>
  <w:style w:type="paragraph" w:styleId="a9">
    <w:name w:val="header"/>
    <w:basedOn w:val="a"/>
    <w:link w:val="aa"/>
    <w:rsid w:val="00DC2A00"/>
    <w:pPr>
      <w:tabs>
        <w:tab w:val="center" w:pos="4819"/>
        <w:tab w:val="right" w:pos="9639"/>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a">
    <w:name w:val="Верхний колонтитул Знак"/>
    <w:basedOn w:val="a0"/>
    <w:link w:val="a9"/>
    <w:rsid w:val="00DC2A00"/>
    <w:rPr>
      <w:rFonts w:ascii="Times New Roman" w:eastAsia="Times New Roman" w:hAnsi="Times New Roman" w:cs="Times New Roman"/>
      <w:sz w:val="24"/>
      <w:szCs w:val="24"/>
      <w:lang w:val="x-none" w:eastAsia="ar-SA"/>
    </w:rPr>
  </w:style>
  <w:style w:type="paragraph" w:styleId="ab">
    <w:name w:val="Normal (Web)"/>
    <w:aliases w:val="Normal (Web) Char,Обычный (Web)"/>
    <w:basedOn w:val="a"/>
    <w:link w:val="ac"/>
    <w:uiPriority w:val="99"/>
    <w:rsid w:val="00DC2A0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31">
    <w:name w:val="Основной текст 31"/>
    <w:basedOn w:val="a"/>
    <w:rsid w:val="00DC2A00"/>
    <w:pPr>
      <w:spacing w:after="0" w:line="240" w:lineRule="auto"/>
      <w:jc w:val="both"/>
    </w:pPr>
    <w:rPr>
      <w:rFonts w:ascii="Arial" w:eastAsia="Times New Roman" w:hAnsi="Arial" w:cs="Times New Roman"/>
      <w:sz w:val="24"/>
      <w:szCs w:val="20"/>
      <w:lang w:val="uk-UA" w:eastAsia="ru-RU"/>
    </w:rPr>
  </w:style>
  <w:style w:type="paragraph" w:styleId="32">
    <w:name w:val="Body Text 3"/>
    <w:basedOn w:val="a"/>
    <w:link w:val="33"/>
    <w:uiPriority w:val="99"/>
    <w:semiHidden/>
    <w:unhideWhenUsed/>
    <w:rsid w:val="00DC2A00"/>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3">
    <w:name w:val="Основной текст 3 Знак"/>
    <w:basedOn w:val="a0"/>
    <w:link w:val="32"/>
    <w:uiPriority w:val="99"/>
    <w:semiHidden/>
    <w:rsid w:val="00DC2A00"/>
    <w:rPr>
      <w:rFonts w:ascii="Times New Roman" w:eastAsia="Times New Roman" w:hAnsi="Times New Roman" w:cs="Times New Roman"/>
      <w:sz w:val="16"/>
      <w:szCs w:val="16"/>
      <w:lang w:val="x-none" w:eastAsia="ar-SA"/>
    </w:rPr>
  </w:style>
  <w:style w:type="paragraph" w:styleId="34">
    <w:name w:val="Body Text Indent 3"/>
    <w:basedOn w:val="a"/>
    <w:link w:val="35"/>
    <w:uiPriority w:val="99"/>
    <w:semiHidden/>
    <w:unhideWhenUsed/>
    <w:rsid w:val="00DC2A00"/>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5">
    <w:name w:val="Основной текст с отступом 3 Знак"/>
    <w:basedOn w:val="a0"/>
    <w:link w:val="34"/>
    <w:uiPriority w:val="99"/>
    <w:semiHidden/>
    <w:rsid w:val="00DC2A00"/>
    <w:rPr>
      <w:rFonts w:ascii="Times New Roman" w:eastAsia="Times New Roman" w:hAnsi="Times New Roman" w:cs="Times New Roman"/>
      <w:sz w:val="16"/>
      <w:szCs w:val="16"/>
      <w:lang w:val="x-none" w:eastAsia="ar-SA"/>
    </w:rPr>
  </w:style>
  <w:style w:type="paragraph" w:styleId="ad">
    <w:name w:val="No Spacing"/>
    <w:qFormat/>
    <w:rsid w:val="00DC2A00"/>
    <w:pPr>
      <w:spacing w:after="0" w:line="240" w:lineRule="auto"/>
    </w:pPr>
    <w:rPr>
      <w:rFonts w:ascii="Calibri" w:eastAsia="Calibri" w:hAnsi="Calibri" w:cs="Times New Roman"/>
      <w:lang w:val="uk-UA"/>
    </w:rPr>
  </w:style>
  <w:style w:type="character" w:customStyle="1" w:styleId="rvts0">
    <w:name w:val="rvts0"/>
    <w:rsid w:val="00DC2A00"/>
    <w:rPr>
      <w:rFonts w:cs="Times New Roman"/>
    </w:rPr>
  </w:style>
  <w:style w:type="character" w:customStyle="1" w:styleId="ac">
    <w:name w:val="Обычный (веб) Знак"/>
    <w:aliases w:val="Normal (Web) Char Знак,Обычный (Web) Знак"/>
    <w:link w:val="ab"/>
    <w:uiPriority w:val="99"/>
    <w:locked/>
    <w:rsid w:val="00DC2A00"/>
    <w:rPr>
      <w:rFonts w:ascii="Times New Roman" w:eastAsia="Times New Roman" w:hAnsi="Times New Roman" w:cs="Times New Roman"/>
      <w:sz w:val="24"/>
      <w:szCs w:val="24"/>
      <w:lang w:val="uk-UA" w:eastAsia="uk-UA"/>
    </w:rPr>
  </w:style>
  <w:style w:type="character" w:styleId="ae">
    <w:name w:val="Hyperlink"/>
    <w:rsid w:val="00DC2A00"/>
    <w:rPr>
      <w:color w:val="0000FF"/>
      <w:u w:val="single"/>
    </w:rPr>
  </w:style>
  <w:style w:type="paragraph" w:customStyle="1" w:styleId="Default">
    <w:name w:val="Default"/>
    <w:rsid w:val="00DC2A0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f">
    <w:name w:val="Знак Знак Знак Знак"/>
    <w:basedOn w:val="a"/>
    <w:rsid w:val="00DC2A00"/>
    <w:pPr>
      <w:spacing w:after="0" w:line="240" w:lineRule="auto"/>
    </w:pPr>
    <w:rPr>
      <w:rFonts w:ascii="Verdana" w:eastAsia="Times New Roman" w:hAnsi="Verdana" w:cs="Verdana"/>
      <w:sz w:val="20"/>
      <w:szCs w:val="20"/>
    </w:rPr>
  </w:style>
  <w:style w:type="character" w:styleId="af0">
    <w:name w:val="Emphasis"/>
    <w:uiPriority w:val="20"/>
    <w:qFormat/>
    <w:rsid w:val="00DC2A00"/>
    <w:rPr>
      <w:i/>
      <w:iCs/>
    </w:rPr>
  </w:style>
  <w:style w:type="paragraph" w:customStyle="1" w:styleId="10">
    <w:name w:val="Без інтервалів1"/>
    <w:qFormat/>
    <w:rsid w:val="00DC2A00"/>
    <w:pPr>
      <w:spacing w:after="0" w:line="240" w:lineRule="auto"/>
    </w:pPr>
    <w:rPr>
      <w:rFonts w:ascii="Calibri" w:eastAsia="Calibri" w:hAnsi="Calibri" w:cs="Times New Roman"/>
      <w:lang w:val="uk-UA"/>
    </w:rPr>
  </w:style>
  <w:style w:type="paragraph" w:styleId="af1">
    <w:name w:val="Document Map"/>
    <w:basedOn w:val="a"/>
    <w:link w:val="af2"/>
    <w:semiHidden/>
    <w:rsid w:val="00DC2A00"/>
    <w:pPr>
      <w:shd w:val="clear" w:color="auto" w:fill="000080"/>
      <w:spacing w:after="200" w:line="276" w:lineRule="auto"/>
    </w:pPr>
    <w:rPr>
      <w:rFonts w:ascii="Times New Roman" w:eastAsia="Calibri" w:hAnsi="Times New Roman" w:cs="Times New Roman"/>
      <w:sz w:val="0"/>
      <w:szCs w:val="0"/>
      <w:lang w:val="x-none" w:eastAsia="x-none"/>
    </w:rPr>
  </w:style>
  <w:style w:type="character" w:customStyle="1" w:styleId="af2">
    <w:name w:val="Схема документа Знак"/>
    <w:basedOn w:val="a0"/>
    <w:link w:val="af1"/>
    <w:semiHidden/>
    <w:rsid w:val="00DC2A00"/>
    <w:rPr>
      <w:rFonts w:ascii="Times New Roman" w:eastAsia="Calibri" w:hAnsi="Times New Roman" w:cs="Times New Roman"/>
      <w:sz w:val="0"/>
      <w:szCs w:val="0"/>
      <w:shd w:val="clear" w:color="auto" w:fill="000080"/>
      <w:lang w:val="x-none" w:eastAsia="x-none"/>
    </w:rPr>
  </w:style>
  <w:style w:type="paragraph" w:customStyle="1" w:styleId="11">
    <w:name w:val="Обычный1"/>
    <w:rsid w:val="00DC2A00"/>
    <w:pPr>
      <w:spacing w:after="0" w:line="276" w:lineRule="auto"/>
    </w:pPr>
    <w:rPr>
      <w:rFonts w:ascii="Arial" w:eastAsia="Arial" w:hAnsi="Arial" w:cs="Arial"/>
      <w:color w:val="000000"/>
      <w:lang w:val="ru-RU" w:eastAsia="ru-RU"/>
    </w:rPr>
  </w:style>
  <w:style w:type="character" w:customStyle="1" w:styleId="81">
    <w:name w:val="Основной текст + 81"/>
    <w:aliases w:val="5 pt1,Полужирный1,Основной текст + Georgia,8"/>
    <w:uiPriority w:val="99"/>
    <w:rsid w:val="00DC2A00"/>
    <w:rPr>
      <w:rFonts w:ascii="Times New Roman" w:hAnsi="Times New Roman"/>
      <w:b/>
      <w:sz w:val="17"/>
      <w:u w:val="none"/>
    </w:rPr>
  </w:style>
  <w:style w:type="paragraph" w:customStyle="1" w:styleId="12">
    <w:name w:val="Без интервала1"/>
    <w:rsid w:val="00DC2A00"/>
    <w:pPr>
      <w:suppressAutoHyphens/>
      <w:spacing w:after="0" w:line="240" w:lineRule="auto"/>
    </w:pPr>
    <w:rPr>
      <w:rFonts w:ascii="Calibri" w:eastAsia="Times New Roman" w:hAnsi="Calibri" w:cs="Calibri"/>
      <w:kern w:val="1"/>
      <w:lang w:val="ru-RU" w:eastAsia="zh-CN"/>
    </w:rPr>
  </w:style>
  <w:style w:type="paragraph" w:customStyle="1" w:styleId="13">
    <w:name w:val="Абзац списка1"/>
    <w:aliases w:val="Details"/>
    <w:basedOn w:val="a"/>
    <w:rsid w:val="00DC2A00"/>
    <w:pPr>
      <w:spacing w:after="0" w:line="240" w:lineRule="auto"/>
      <w:ind w:left="720"/>
    </w:pPr>
    <w:rPr>
      <w:rFonts w:ascii="Calibri" w:eastAsia="Times New Roman" w:hAnsi="Calibri" w:cs="Times New Roman"/>
      <w:lang w:val="ru-RU"/>
    </w:rPr>
  </w:style>
  <w:style w:type="paragraph" w:styleId="af3">
    <w:name w:val="Balloon Text"/>
    <w:basedOn w:val="a"/>
    <w:link w:val="af4"/>
    <w:uiPriority w:val="99"/>
    <w:semiHidden/>
    <w:unhideWhenUsed/>
    <w:rsid w:val="00DC2A00"/>
    <w:pPr>
      <w:suppressAutoHyphens/>
      <w:spacing w:after="0" w:line="240" w:lineRule="auto"/>
    </w:pPr>
    <w:rPr>
      <w:rFonts w:ascii="Tahoma" w:eastAsia="Times New Roman" w:hAnsi="Tahoma" w:cs="Times New Roman"/>
      <w:sz w:val="16"/>
      <w:szCs w:val="16"/>
      <w:lang w:val="ru-RU" w:eastAsia="ar-SA"/>
    </w:rPr>
  </w:style>
  <w:style w:type="character" w:customStyle="1" w:styleId="af4">
    <w:name w:val="Текст выноски Знак"/>
    <w:basedOn w:val="a0"/>
    <w:link w:val="af3"/>
    <w:uiPriority w:val="99"/>
    <w:semiHidden/>
    <w:rsid w:val="00DC2A00"/>
    <w:rPr>
      <w:rFonts w:ascii="Tahoma" w:eastAsia="Times New Roman" w:hAnsi="Tahoma" w:cs="Times New Roman"/>
      <w:sz w:val="16"/>
      <w:szCs w:val="16"/>
      <w:lang w:val="ru-RU" w:eastAsia="ar-SA"/>
    </w:rPr>
  </w:style>
  <w:style w:type="paragraph" w:customStyle="1" w:styleId="2">
    <w:name w:val="Обычный2"/>
    <w:rsid w:val="005A7F11"/>
    <w:pPr>
      <w:spacing w:after="0" w:line="276" w:lineRule="auto"/>
    </w:pPr>
    <w:rPr>
      <w:rFonts w:ascii="Arial" w:eastAsia="Calibri" w:hAnsi="Arial" w:cs="Arial"/>
      <w:color w:val="000000"/>
      <w:lang w:val="ru-RU" w:eastAsia="ru-RU"/>
    </w:rPr>
  </w:style>
  <w:style w:type="table" w:styleId="af5">
    <w:name w:val="Table Grid"/>
    <w:basedOn w:val="a1"/>
    <w:uiPriority w:val="59"/>
    <w:rsid w:val="002F47F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Абзац списка2"/>
    <w:aliases w:val="Список уровня 2"/>
    <w:basedOn w:val="a"/>
    <w:link w:val="ListParagraphChar"/>
    <w:rsid w:val="00D7315B"/>
    <w:pPr>
      <w:ind w:left="720"/>
    </w:pPr>
    <w:rPr>
      <w:rFonts w:ascii="Calibri" w:eastAsia="Times New Roman" w:hAnsi="Calibri" w:cs="Times New Roman"/>
      <w:lang w:val="ru-RU"/>
    </w:rPr>
  </w:style>
  <w:style w:type="character" w:customStyle="1" w:styleId="ListParagraphChar">
    <w:name w:val="List Paragraph Char"/>
    <w:aliases w:val="Список уровня 2 Char"/>
    <w:link w:val="20"/>
    <w:locked/>
    <w:rsid w:val="00D7315B"/>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755-15" TargetMode="External"/><Relationship Id="rId26" Type="http://schemas.openxmlformats.org/officeDocument/2006/relationships/hyperlink" Target="https://zakon.rada.gov.ua/laws/show/922-19/print" TargetMode="External"/><Relationship Id="rId3" Type="http://schemas.microsoft.com/office/2007/relationships/stylesWithEffects" Target="stylesWithEffects.xml"/><Relationship Id="rId21" Type="http://schemas.openxmlformats.org/officeDocument/2006/relationships/hyperlink" Target="https://zakon.rada.gov.ua/laws/show/922-19/print"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922-19/print"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print" TargetMode="External"/><Relationship Id="rId29" Type="http://schemas.openxmlformats.org/officeDocument/2006/relationships/hyperlink" Target="http://corrupt.informjust.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24" Type="http://schemas.openxmlformats.org/officeDocument/2006/relationships/hyperlink" Target="https://zakon.rada.gov.ua/laws/show/922-19/print"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23" Type="http://schemas.openxmlformats.org/officeDocument/2006/relationships/hyperlink" Target="https://zakon.rada.gov.ua/laws/show/922-19/print" TargetMode="External"/><Relationship Id="rId28" Type="http://schemas.openxmlformats.org/officeDocument/2006/relationships/hyperlink" Target="http://corrupt.informjust.ua/" TargetMode="External"/><Relationship Id="rId36" Type="http://schemas.openxmlformats.org/officeDocument/2006/relationships/theme" Target="theme/theme1.xml"/><Relationship Id="rId10" Type="http://schemas.openxmlformats.org/officeDocument/2006/relationships/hyperlink" Target="http://zakon2.rada.gov.ua/laws/show/2289-17" TargetMode="External"/><Relationship Id="rId19" Type="http://schemas.openxmlformats.org/officeDocument/2006/relationships/hyperlink" Target="https://zakon.rada.gov.ua/laws/show/1644-18"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print"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zakon.rada.gov.ua/laws/show/922-19/print" TargetMode="External"/><Relationship Id="rId30" Type="http://schemas.openxmlformats.org/officeDocument/2006/relationships/hyperlink" Target="https://kap.minjust.gov.ua/login/inde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33</Pages>
  <Words>11824</Words>
  <Characters>67399</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buxm</cp:lastModifiedBy>
  <cp:revision>35</cp:revision>
  <dcterms:created xsi:type="dcterms:W3CDTF">2018-12-03T17:58:00Z</dcterms:created>
  <dcterms:modified xsi:type="dcterms:W3CDTF">2022-08-04T09:11:00Z</dcterms:modified>
</cp:coreProperties>
</file>