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F3" w:rsidRDefault="00996DF3" w:rsidP="00996DF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ОГОЛОШЕННЯ</w:t>
      </w:r>
    </w:p>
    <w:p w:rsidR="00996DF3" w:rsidRDefault="00996DF3" w:rsidP="00996DF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 проведення спрощеної закупівлі</w:t>
      </w:r>
    </w:p>
    <w:p w:rsidR="00996DF3" w:rsidRDefault="00996DF3" w:rsidP="00996DF3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 </w:t>
      </w:r>
    </w:p>
    <w:p w:rsidR="00996DF3" w:rsidRDefault="00996DF3" w:rsidP="00996DF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 Замовник:</w:t>
      </w:r>
    </w:p>
    <w:p w:rsidR="00996DF3" w:rsidRPr="00465C43" w:rsidRDefault="00996DF3" w:rsidP="00996DF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1.1. Найменування: </w:t>
      </w:r>
      <w:proofErr w:type="spellStart"/>
      <w:r>
        <w:rPr>
          <w:b/>
          <w:sz w:val="24"/>
          <w:szCs w:val="24"/>
        </w:rPr>
        <w:t>Берестечківський</w:t>
      </w:r>
      <w:proofErr w:type="spellEnd"/>
      <w:r>
        <w:rPr>
          <w:b/>
          <w:sz w:val="24"/>
          <w:szCs w:val="24"/>
        </w:rPr>
        <w:t xml:space="preserve"> психоневрологічний інтернат</w:t>
      </w:r>
    </w:p>
    <w:p w:rsidR="00996DF3" w:rsidRDefault="00996DF3" w:rsidP="00996DF3">
      <w:pPr>
        <w:pStyle w:val="rvps2"/>
        <w:spacing w:before="0" w:after="0"/>
        <w:rPr>
          <w:lang w:val="uk-UA"/>
        </w:rPr>
      </w:pPr>
      <w:r>
        <w:rPr>
          <w:lang w:val="uk-UA"/>
        </w:rPr>
        <w:t>1.2. Код за ЄДРПОУ: 03188180</w:t>
      </w:r>
    </w:p>
    <w:p w:rsidR="00996DF3" w:rsidRDefault="00996DF3" w:rsidP="00996D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Місцезнаходження: </w:t>
      </w:r>
      <w:bookmarkStart w:id="0" w:name="_Hlk70423278"/>
      <w:r>
        <w:rPr>
          <w:sz w:val="24"/>
          <w:szCs w:val="24"/>
        </w:rPr>
        <w:t xml:space="preserve">45765, Волинська </w:t>
      </w:r>
      <w:proofErr w:type="spellStart"/>
      <w:r>
        <w:rPr>
          <w:sz w:val="24"/>
          <w:szCs w:val="24"/>
        </w:rPr>
        <w:t>обл</w:t>
      </w:r>
      <w:proofErr w:type="spellEnd"/>
      <w:r>
        <w:rPr>
          <w:sz w:val="24"/>
          <w:szCs w:val="24"/>
        </w:rPr>
        <w:t xml:space="preserve">.,м. </w:t>
      </w:r>
      <w:bookmarkEnd w:id="0"/>
      <w:r>
        <w:rPr>
          <w:sz w:val="24"/>
          <w:szCs w:val="24"/>
        </w:rPr>
        <w:t>Берестечко вул. Паркова ,21</w:t>
      </w:r>
    </w:p>
    <w:p w:rsidR="00996DF3" w:rsidRDefault="00996DF3" w:rsidP="00996DF3">
      <w:pPr>
        <w:jc w:val="both"/>
        <w:rPr>
          <w:sz w:val="24"/>
          <w:szCs w:val="24"/>
        </w:rPr>
      </w:pPr>
      <w:r>
        <w:rPr>
          <w:sz w:val="24"/>
          <w:szCs w:val="24"/>
        </w:rPr>
        <w:t>1.4. Посадова особа замовника, уповноважена здійснювати зв’язок з учасниками (прізвище, ім'я, по батькові, посада, номер телефону та  е-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): </w:t>
      </w:r>
      <w:proofErr w:type="spellStart"/>
      <w:r>
        <w:rPr>
          <w:sz w:val="24"/>
          <w:szCs w:val="24"/>
        </w:rPr>
        <w:t>Дрина</w:t>
      </w:r>
      <w:proofErr w:type="spellEnd"/>
      <w:r>
        <w:rPr>
          <w:sz w:val="24"/>
          <w:szCs w:val="24"/>
        </w:rPr>
        <w:t xml:space="preserve"> Раїса Олександрівна,  уповноважена особа з публічних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тел</w:t>
      </w:r>
      <w:proofErr w:type="spellEnd"/>
      <w:r>
        <w:rPr>
          <w:sz w:val="24"/>
          <w:szCs w:val="24"/>
        </w:rPr>
        <w:t xml:space="preserve">. 0337995463,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4" w:history="1">
        <w:r w:rsidRPr="00717567">
          <w:rPr>
            <w:rStyle w:val="a3"/>
            <w:sz w:val="24"/>
            <w:szCs w:val="24"/>
            <w:lang w:val="en-US"/>
          </w:rPr>
          <w:t>berestpni</w:t>
        </w:r>
        <w:r w:rsidRPr="00717567">
          <w:rPr>
            <w:rStyle w:val="a3"/>
            <w:sz w:val="24"/>
            <w:szCs w:val="24"/>
          </w:rPr>
          <w:t>@</w:t>
        </w:r>
        <w:r w:rsidRPr="00717567">
          <w:rPr>
            <w:rStyle w:val="a3"/>
            <w:sz w:val="24"/>
            <w:szCs w:val="24"/>
            <w:lang w:val="en-US"/>
          </w:rPr>
          <w:t>ukr</w:t>
        </w:r>
        <w:r w:rsidRPr="00717567">
          <w:rPr>
            <w:rStyle w:val="a3"/>
            <w:sz w:val="24"/>
            <w:szCs w:val="24"/>
          </w:rPr>
          <w:t>.</w:t>
        </w:r>
        <w:r w:rsidRPr="00717567">
          <w:rPr>
            <w:rStyle w:val="a3"/>
            <w:sz w:val="24"/>
            <w:szCs w:val="24"/>
            <w:lang w:val="en-US"/>
          </w:rPr>
          <w:t>net</w:t>
        </w:r>
      </w:hyperlink>
      <w:r>
        <w:rPr>
          <w:sz w:val="24"/>
          <w:szCs w:val="24"/>
        </w:rPr>
        <w:t>.</w:t>
      </w:r>
    </w:p>
    <w:p w:rsidR="00996DF3" w:rsidRDefault="00996DF3" w:rsidP="00996DF3">
      <w:pPr>
        <w:jc w:val="both"/>
        <w:rPr>
          <w:sz w:val="24"/>
          <w:szCs w:val="24"/>
        </w:rPr>
      </w:pPr>
    </w:p>
    <w:p w:rsidR="00996DF3" w:rsidRDefault="00996DF3" w:rsidP="00996DF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 Інформація про предмет закупівлі:</w:t>
      </w:r>
    </w:p>
    <w:p w:rsidR="00996DF3" w:rsidRDefault="00996DF3" w:rsidP="00996DF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2.1. Назва предмету закупівлі із зазначенням коду за Єдиним закупівельним словником: Бензин А-95, </w:t>
      </w:r>
      <w:proofErr w:type="spellStart"/>
      <w:r>
        <w:rPr>
          <w:sz w:val="24"/>
          <w:szCs w:val="24"/>
        </w:rPr>
        <w:t>Дизильне</w:t>
      </w:r>
      <w:proofErr w:type="spellEnd"/>
      <w:r>
        <w:rPr>
          <w:sz w:val="24"/>
          <w:szCs w:val="24"/>
        </w:rPr>
        <w:t xml:space="preserve"> паливо(ДК 021:2015: </w:t>
      </w:r>
      <w:r>
        <w:rPr>
          <w:b/>
          <w:sz w:val="24"/>
          <w:szCs w:val="24"/>
        </w:rPr>
        <w:t>09130000-9 –</w:t>
      </w:r>
      <w:r>
        <w:rPr>
          <w:rFonts w:ascii="Segoe UI" w:hAnsi="Segoe UI" w:cs="Segoe UI"/>
          <w:color w:val="000000"/>
          <w:sz w:val="23"/>
          <w:szCs w:val="23"/>
        </w:rPr>
        <w:t>Нафта і дистиляти)</w:t>
      </w:r>
    </w:p>
    <w:p w:rsidR="00996DF3" w:rsidRDefault="00996DF3" w:rsidP="00996D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Інформація про технічні, якісні та інші характеристики предмета закупівлі: </w:t>
      </w:r>
    </w:p>
    <w:p w:rsidR="00996DF3" w:rsidRDefault="00996DF3" w:rsidP="00996DF3">
      <w:pPr>
        <w:jc w:val="both"/>
        <w:rPr>
          <w:sz w:val="24"/>
          <w:szCs w:val="24"/>
        </w:rPr>
      </w:pPr>
      <w:r>
        <w:rPr>
          <w:sz w:val="24"/>
          <w:szCs w:val="24"/>
        </w:rPr>
        <w:t>Згідно Додатку 1.</w:t>
      </w:r>
    </w:p>
    <w:p w:rsidR="00996DF3" w:rsidRDefault="00996DF3" w:rsidP="00996DF3">
      <w:pPr>
        <w:jc w:val="both"/>
        <w:rPr>
          <w:sz w:val="24"/>
          <w:szCs w:val="24"/>
        </w:rPr>
      </w:pPr>
    </w:p>
    <w:p w:rsidR="00996DF3" w:rsidRDefault="00996DF3" w:rsidP="00996DF3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4. Кількість та місце надання послуг/поставки товару:</w:t>
      </w:r>
    </w:p>
    <w:p w:rsidR="00996DF3" w:rsidRDefault="00996DF3" w:rsidP="00996DF3">
      <w:pPr>
        <w:autoSpaceDE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4.1. Кількість товарів: </w:t>
      </w:r>
      <w:r>
        <w:rPr>
          <w:b/>
          <w:bCs/>
          <w:sz w:val="24"/>
          <w:szCs w:val="24"/>
        </w:rPr>
        <w:t xml:space="preserve">Бензин А-95 - </w:t>
      </w:r>
      <w:r w:rsidRPr="00465C43">
        <w:rPr>
          <w:b/>
          <w:bCs/>
          <w:sz w:val="24"/>
          <w:szCs w:val="24"/>
          <w:lang w:val="ru-RU"/>
        </w:rPr>
        <w:t>200</w:t>
      </w:r>
      <w:r>
        <w:rPr>
          <w:b/>
          <w:bCs/>
          <w:sz w:val="24"/>
          <w:szCs w:val="24"/>
        </w:rPr>
        <w:t xml:space="preserve"> л. Дизпаливо- </w:t>
      </w:r>
      <w:r w:rsidRPr="00465C43">
        <w:rPr>
          <w:b/>
          <w:bCs/>
          <w:sz w:val="24"/>
          <w:szCs w:val="24"/>
          <w:lang w:val="ru-RU"/>
        </w:rPr>
        <w:t>350</w:t>
      </w:r>
      <w:r>
        <w:rPr>
          <w:b/>
          <w:bCs/>
          <w:sz w:val="24"/>
          <w:szCs w:val="24"/>
        </w:rPr>
        <w:t xml:space="preserve"> л.</w:t>
      </w:r>
    </w:p>
    <w:p w:rsidR="00996DF3" w:rsidRDefault="00996DF3" w:rsidP="00996DF3">
      <w:pPr>
        <w:widowControl w:val="0"/>
        <w:tabs>
          <w:tab w:val="left" w:pos="851"/>
          <w:tab w:val="left" w:pos="993"/>
        </w:tabs>
        <w:jc w:val="both"/>
        <w:rPr>
          <w:rFonts w:eastAsia="Calibri"/>
          <w:color w:val="000000"/>
          <w:sz w:val="24"/>
          <w:szCs w:val="24"/>
          <w:lang w:val="ru-RU"/>
        </w:rPr>
      </w:pPr>
      <w:r>
        <w:rPr>
          <w:sz w:val="24"/>
          <w:szCs w:val="24"/>
        </w:rPr>
        <w:t xml:space="preserve">4.2. Місце поставки товару: </w:t>
      </w:r>
    </w:p>
    <w:p w:rsidR="00996DF3" w:rsidRDefault="00996DF3" w:rsidP="00996DF3">
      <w:pPr>
        <w:widowControl w:val="0"/>
        <w:tabs>
          <w:tab w:val="left" w:pos="851"/>
          <w:tab w:val="left" w:pos="993"/>
        </w:tabs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4.2.1. Передача товару здійснюється на АЗС Постачальника шляхом заправки автомобілів Покупця при пред’явлені довіреними особами Покупця </w:t>
      </w:r>
      <w:proofErr w:type="spellStart"/>
      <w:r>
        <w:rPr>
          <w:rFonts w:eastAsia="Calibri"/>
          <w:color w:val="000000"/>
          <w:sz w:val="24"/>
          <w:szCs w:val="24"/>
        </w:rPr>
        <w:t>скреч</w:t>
      </w:r>
      <w:proofErr w:type="spellEnd"/>
      <w:r>
        <w:rPr>
          <w:rFonts w:eastAsia="Calibri"/>
          <w:color w:val="000000"/>
          <w:sz w:val="24"/>
          <w:szCs w:val="24"/>
        </w:rPr>
        <w:t>-картки.</w:t>
      </w:r>
    </w:p>
    <w:p w:rsidR="00996DF3" w:rsidRDefault="00996DF3" w:rsidP="00996DF3">
      <w:pPr>
        <w:widowControl w:val="0"/>
        <w:tabs>
          <w:tab w:val="left" w:pos="851"/>
          <w:tab w:val="left" w:pos="993"/>
        </w:tabs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4.2.2.Скретч-картка є підставою для видачі ( заправки) з АЗС вказаного у карті об’єму і марки товару, після чого всі обов’язки сторін по погашених </w:t>
      </w:r>
      <w:proofErr w:type="spellStart"/>
      <w:r>
        <w:rPr>
          <w:rFonts w:eastAsia="Calibri"/>
          <w:color w:val="000000"/>
          <w:sz w:val="24"/>
          <w:szCs w:val="24"/>
        </w:rPr>
        <w:t>скретч</w:t>
      </w:r>
      <w:proofErr w:type="spellEnd"/>
      <w:r>
        <w:rPr>
          <w:rFonts w:eastAsia="Calibri"/>
          <w:color w:val="000000"/>
          <w:sz w:val="24"/>
          <w:szCs w:val="24"/>
        </w:rPr>
        <w:t xml:space="preserve">-картках вважається виконаними, при цьому Постачальник не може передати Покупцю товар іншої марки чи в кількості меншій, ніж  зазначено в </w:t>
      </w:r>
      <w:proofErr w:type="spellStart"/>
      <w:r>
        <w:rPr>
          <w:rFonts w:eastAsia="Calibri"/>
          <w:color w:val="000000"/>
          <w:sz w:val="24"/>
          <w:szCs w:val="24"/>
        </w:rPr>
        <w:t>скреч</w:t>
      </w:r>
      <w:proofErr w:type="spellEnd"/>
      <w:r>
        <w:rPr>
          <w:rFonts w:eastAsia="Calibri"/>
          <w:color w:val="000000"/>
          <w:sz w:val="24"/>
          <w:szCs w:val="24"/>
        </w:rPr>
        <w:t xml:space="preserve">-картці.   </w:t>
      </w:r>
    </w:p>
    <w:p w:rsidR="00996DF3" w:rsidRDefault="00996DF3" w:rsidP="00996DF3">
      <w:pPr>
        <w:widowControl w:val="0"/>
        <w:autoSpaceDE w:val="0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5. Строк  поставки товару: до закінчення терміну дії довірчого документа ( </w:t>
      </w:r>
      <w:proofErr w:type="spellStart"/>
      <w:r>
        <w:rPr>
          <w:b/>
          <w:sz w:val="24"/>
          <w:szCs w:val="24"/>
        </w:rPr>
        <w:t>скретч</w:t>
      </w:r>
      <w:proofErr w:type="spellEnd"/>
      <w:r>
        <w:rPr>
          <w:b/>
          <w:sz w:val="24"/>
          <w:szCs w:val="24"/>
        </w:rPr>
        <w:t>-картки)</w:t>
      </w:r>
    </w:p>
    <w:p w:rsidR="00996DF3" w:rsidRDefault="00996DF3" w:rsidP="00996DF3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Умови оплати: </w:t>
      </w:r>
      <w:r>
        <w:rPr>
          <w:rFonts w:ascii="Times New Roman" w:hAnsi="Times New Roman"/>
          <w:bCs/>
          <w:sz w:val="24"/>
          <w:szCs w:val="24"/>
        </w:rPr>
        <w:t>оплата Товару здійснюється Покупцем в національній валюті України в безготівковій формі, шляхом перерахування коштів на рахунок Постачальника в день виписки рахунку-фактури та накладної на Товар.</w:t>
      </w:r>
    </w:p>
    <w:p w:rsidR="00996DF3" w:rsidRDefault="00996DF3" w:rsidP="00996DF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6DF3" w:rsidRDefault="00996DF3" w:rsidP="00996DF3">
      <w:pPr>
        <w:jc w:val="both"/>
        <w:rPr>
          <w:sz w:val="24"/>
          <w:szCs w:val="24"/>
        </w:rPr>
      </w:pPr>
      <w:bookmarkStart w:id="1" w:name="62"/>
      <w:bookmarkStart w:id="2" w:name="63"/>
      <w:bookmarkStart w:id="3" w:name="65"/>
      <w:bookmarkStart w:id="4" w:name="68"/>
      <w:bookmarkStart w:id="5" w:name="69"/>
      <w:bookmarkEnd w:id="1"/>
      <w:bookmarkEnd w:id="2"/>
      <w:bookmarkEnd w:id="3"/>
      <w:bookmarkEnd w:id="4"/>
      <w:bookmarkEnd w:id="5"/>
      <w:r>
        <w:rPr>
          <w:b/>
          <w:sz w:val="24"/>
          <w:szCs w:val="24"/>
        </w:rPr>
        <w:lastRenderedPageBreak/>
        <w:t>7. Очікувана вартість предмету закупівлі</w:t>
      </w:r>
      <w:r>
        <w:rPr>
          <w:sz w:val="24"/>
          <w:szCs w:val="24"/>
        </w:rPr>
        <w:t xml:space="preserve">: </w:t>
      </w:r>
      <w:r w:rsidRPr="00465C43">
        <w:rPr>
          <w:b/>
          <w:bCs/>
          <w:sz w:val="24"/>
          <w:szCs w:val="24"/>
          <w:lang w:val="ru-RU"/>
        </w:rPr>
        <w:t>30150</w:t>
      </w:r>
      <w:r>
        <w:rPr>
          <w:b/>
          <w:bCs/>
          <w:sz w:val="24"/>
          <w:szCs w:val="24"/>
        </w:rPr>
        <w:t xml:space="preserve"> грн. (тридцять  тисяч сто </w:t>
      </w:r>
      <w:proofErr w:type="spellStart"/>
      <w:r>
        <w:rPr>
          <w:b/>
          <w:bCs/>
          <w:sz w:val="24"/>
          <w:szCs w:val="24"/>
        </w:rPr>
        <w:t>пятдесят</w:t>
      </w:r>
      <w:proofErr w:type="spellEnd"/>
      <w:r>
        <w:rPr>
          <w:b/>
          <w:bCs/>
          <w:sz w:val="24"/>
          <w:szCs w:val="24"/>
        </w:rPr>
        <w:t xml:space="preserve">  грн. 00 </w:t>
      </w:r>
      <w:proofErr w:type="spellStart"/>
      <w:r>
        <w:rPr>
          <w:b/>
          <w:bCs/>
          <w:sz w:val="24"/>
          <w:szCs w:val="24"/>
        </w:rPr>
        <w:t>коп</w:t>
      </w:r>
      <w:proofErr w:type="spellEnd"/>
      <w:r>
        <w:rPr>
          <w:b/>
          <w:bCs/>
          <w:sz w:val="24"/>
          <w:szCs w:val="24"/>
        </w:rPr>
        <w:t>) з ПДВ.</w:t>
      </w:r>
    </w:p>
    <w:p w:rsidR="00996DF3" w:rsidRDefault="00996DF3" w:rsidP="00996DF3">
      <w:pPr>
        <w:jc w:val="both"/>
        <w:rPr>
          <w:b/>
          <w:color w:val="000000"/>
          <w:kern w:val="2"/>
          <w:sz w:val="24"/>
          <w:szCs w:val="24"/>
        </w:rPr>
      </w:pPr>
      <w:r>
        <w:rPr>
          <w:b/>
          <w:color w:val="000000"/>
          <w:kern w:val="2"/>
          <w:sz w:val="24"/>
          <w:szCs w:val="24"/>
        </w:rPr>
        <w:t>8. Період уточнення інформації про закупівлю: 12 липня 2022 року.</w:t>
      </w:r>
    </w:p>
    <w:p w:rsidR="00996DF3" w:rsidRDefault="00996DF3" w:rsidP="00996DF3">
      <w:pPr>
        <w:jc w:val="both"/>
        <w:rPr>
          <w:color w:val="000000"/>
          <w:kern w:val="2"/>
          <w:sz w:val="24"/>
          <w:szCs w:val="24"/>
        </w:rPr>
      </w:pPr>
      <w:r>
        <w:rPr>
          <w:b/>
          <w:color w:val="000000"/>
          <w:kern w:val="2"/>
          <w:sz w:val="24"/>
          <w:szCs w:val="24"/>
        </w:rPr>
        <w:t>9. Кінцевий строк подання пропозицій</w:t>
      </w:r>
      <w:r>
        <w:rPr>
          <w:color w:val="000000"/>
          <w:kern w:val="2"/>
          <w:sz w:val="24"/>
          <w:szCs w:val="24"/>
        </w:rPr>
        <w:t>: 15</w:t>
      </w:r>
      <w:r>
        <w:rPr>
          <w:b/>
          <w:bCs/>
          <w:color w:val="000000"/>
          <w:kern w:val="2"/>
          <w:sz w:val="24"/>
          <w:szCs w:val="24"/>
        </w:rPr>
        <w:t xml:space="preserve"> липня</w:t>
      </w:r>
      <w:r>
        <w:rPr>
          <w:b/>
          <w:bCs/>
          <w:color w:val="000000"/>
          <w:kern w:val="2"/>
          <w:sz w:val="24"/>
          <w:szCs w:val="24"/>
          <w:lang w:val="ru-RU"/>
        </w:rPr>
        <w:t xml:space="preserve">  </w:t>
      </w:r>
      <w:r>
        <w:rPr>
          <w:b/>
          <w:bCs/>
          <w:color w:val="000000"/>
          <w:kern w:val="2"/>
          <w:sz w:val="24"/>
          <w:szCs w:val="24"/>
        </w:rPr>
        <w:t>2022 року</w:t>
      </w:r>
      <w:r>
        <w:rPr>
          <w:color w:val="000000"/>
          <w:kern w:val="2"/>
          <w:sz w:val="24"/>
          <w:szCs w:val="24"/>
        </w:rPr>
        <w:t>.</w:t>
      </w:r>
    </w:p>
    <w:p w:rsidR="00996DF3" w:rsidRDefault="00996DF3" w:rsidP="00996DF3">
      <w:pPr>
        <w:jc w:val="both"/>
        <w:rPr>
          <w:color w:val="000000"/>
          <w:sz w:val="24"/>
          <w:szCs w:val="24"/>
          <w:lang w:eastAsia="uk-UA"/>
        </w:rPr>
      </w:pPr>
      <w:r>
        <w:rPr>
          <w:b/>
          <w:color w:val="000000"/>
          <w:kern w:val="2"/>
          <w:sz w:val="24"/>
          <w:szCs w:val="24"/>
        </w:rPr>
        <w:t xml:space="preserve">10. </w:t>
      </w:r>
      <w:r>
        <w:rPr>
          <w:b/>
          <w:color w:val="000000"/>
          <w:sz w:val="24"/>
          <w:szCs w:val="24"/>
          <w:lang w:eastAsia="uk-UA"/>
        </w:rPr>
        <w:t>Методика оцінки пропозицій</w:t>
      </w:r>
      <w:r>
        <w:rPr>
          <w:color w:val="000000"/>
          <w:sz w:val="24"/>
          <w:szCs w:val="24"/>
          <w:lang w:eastAsia="uk-UA"/>
        </w:rPr>
        <w:t>: „Ціна – 100%”.</w:t>
      </w:r>
    </w:p>
    <w:p w:rsidR="00996DF3" w:rsidRDefault="00996DF3" w:rsidP="00996DF3">
      <w:pPr>
        <w:jc w:val="both"/>
        <w:rPr>
          <w:color w:val="000000"/>
          <w:sz w:val="24"/>
          <w:szCs w:val="24"/>
          <w:lang w:eastAsia="uk-UA"/>
        </w:rPr>
      </w:pPr>
      <w:r>
        <w:rPr>
          <w:b/>
          <w:color w:val="000000"/>
          <w:sz w:val="24"/>
          <w:szCs w:val="24"/>
          <w:lang w:eastAsia="uk-UA"/>
        </w:rPr>
        <w:t xml:space="preserve">11. Розмір та умови надання забезпечення пропозицій учасників: </w:t>
      </w:r>
      <w:r>
        <w:rPr>
          <w:color w:val="000000"/>
          <w:sz w:val="24"/>
          <w:szCs w:val="24"/>
          <w:lang w:eastAsia="uk-UA"/>
        </w:rPr>
        <w:t>не вимагається.</w:t>
      </w:r>
    </w:p>
    <w:p w:rsidR="00996DF3" w:rsidRDefault="00996DF3" w:rsidP="00996DF3">
      <w:pPr>
        <w:pStyle w:val="a5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</w:rPr>
        <w:t>12. Розмір та умови надання забезпечення виконання договору про закупівлю: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>не вимагається.</w:t>
      </w:r>
    </w:p>
    <w:p w:rsidR="00996DF3" w:rsidRDefault="00996DF3" w:rsidP="00996DF3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Розмір мінімального кроку пониження ціни під час електронного аукціону: </w:t>
      </w:r>
    </w:p>
    <w:p w:rsidR="00996DF3" w:rsidRDefault="00996DF3" w:rsidP="00996DF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 xml:space="preserve"> %. </w:t>
      </w:r>
    </w:p>
    <w:p w:rsidR="00996DF3" w:rsidRDefault="00996DF3" w:rsidP="00996DF3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Додатки до оголошення:</w:t>
      </w:r>
    </w:p>
    <w:p w:rsidR="00996DF3" w:rsidRDefault="00996DF3" w:rsidP="00996DF3">
      <w:pPr>
        <w:widowControl w:val="0"/>
        <w:tabs>
          <w:tab w:val="left" w:pos="0"/>
          <w:tab w:val="left" w:pos="284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Додаток 1 – Технічні, якісні та кількісні характеристики предмета закупівлі..</w:t>
      </w:r>
    </w:p>
    <w:p w:rsidR="00996DF3" w:rsidRDefault="00996DF3" w:rsidP="00996DF3">
      <w:pPr>
        <w:widowControl w:val="0"/>
        <w:tabs>
          <w:tab w:val="left" w:pos="0"/>
          <w:tab w:val="left" w:pos="284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Додаток 2 – Форма цінової пропозиції.</w:t>
      </w:r>
    </w:p>
    <w:p w:rsidR="00996DF3" w:rsidRDefault="00996DF3" w:rsidP="00996DF3">
      <w:pPr>
        <w:widowControl w:val="0"/>
        <w:tabs>
          <w:tab w:val="left" w:pos="0"/>
          <w:tab w:val="left" w:pos="284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Додаток 3 –Лист згода на обробку персональних даних.</w:t>
      </w:r>
    </w:p>
    <w:p w:rsidR="00996DF3" w:rsidRDefault="00996DF3" w:rsidP="00996DF3">
      <w:pPr>
        <w:widowControl w:val="0"/>
        <w:tabs>
          <w:tab w:val="left" w:pos="0"/>
          <w:tab w:val="left" w:pos="284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Додаток 4 – Проект договору.</w:t>
      </w:r>
      <w:bookmarkStart w:id="6" w:name="OLE_LINK37"/>
      <w:bookmarkStart w:id="7" w:name="OLE_LINK36"/>
      <w:bookmarkStart w:id="8" w:name="OLE_LINK20"/>
      <w:bookmarkStart w:id="9" w:name="OLE_LINK1"/>
      <w:bookmarkStart w:id="10" w:name="OLE_LINK16"/>
      <w:bookmarkStart w:id="11" w:name="OLE_LINK92"/>
      <w:bookmarkStart w:id="12" w:name="OLE_LINK91"/>
    </w:p>
    <w:p w:rsidR="00996DF3" w:rsidRDefault="00996DF3" w:rsidP="00996DF3">
      <w:pPr>
        <w:widowControl w:val="0"/>
        <w:tabs>
          <w:tab w:val="left" w:pos="0"/>
          <w:tab w:val="left" w:pos="284"/>
          <w:tab w:val="left" w:pos="851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Додаток 5  - Лист згода з проектом Договору.</w:t>
      </w:r>
    </w:p>
    <w:p w:rsidR="00996DF3" w:rsidRDefault="00996DF3" w:rsidP="00996DF3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96DF3" w:rsidRDefault="00996DF3" w:rsidP="00996DF3">
      <w:pPr>
        <w:shd w:val="clear" w:color="auto" w:fill="FFFFFF"/>
        <w:rPr>
          <w:color w:val="000000"/>
          <w:sz w:val="24"/>
          <w:szCs w:val="24"/>
        </w:rPr>
      </w:pPr>
    </w:p>
    <w:p w:rsidR="00996DF3" w:rsidRDefault="00996DF3" w:rsidP="00996DF3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96DF3" w:rsidRDefault="00996DF3" w:rsidP="00996DF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Уповноважена особа                                               </w:t>
      </w:r>
      <w:proofErr w:type="spellStart"/>
      <w:r>
        <w:rPr>
          <w:color w:val="000000"/>
          <w:sz w:val="24"/>
          <w:szCs w:val="24"/>
        </w:rPr>
        <w:t>Р.О.Дрина</w:t>
      </w:r>
      <w:proofErr w:type="spellEnd"/>
    </w:p>
    <w:p w:rsidR="00996DF3" w:rsidRDefault="00996DF3" w:rsidP="00996DF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</w:t>
      </w:r>
      <w:bookmarkEnd w:id="6"/>
      <w:bookmarkEnd w:id="7"/>
      <w:bookmarkEnd w:id="8"/>
      <w:bookmarkEnd w:id="9"/>
      <w:bookmarkEnd w:id="10"/>
      <w:bookmarkEnd w:id="11"/>
      <w:bookmarkEnd w:id="12"/>
    </w:p>
    <w:p w:rsidR="00996DF3" w:rsidRDefault="00996DF3" w:rsidP="00996DF3">
      <w:pPr>
        <w:shd w:val="clear" w:color="auto" w:fill="FFFFFF"/>
        <w:rPr>
          <w:color w:val="000000"/>
          <w:sz w:val="24"/>
          <w:szCs w:val="24"/>
        </w:rPr>
      </w:pPr>
    </w:p>
    <w:p w:rsidR="00996DF3" w:rsidRDefault="00996DF3" w:rsidP="00996DF3">
      <w:pPr>
        <w:shd w:val="clear" w:color="auto" w:fill="FFFFFF"/>
        <w:rPr>
          <w:color w:val="000000"/>
          <w:sz w:val="24"/>
          <w:szCs w:val="24"/>
        </w:rPr>
      </w:pPr>
    </w:p>
    <w:p w:rsidR="00996DF3" w:rsidRDefault="00996DF3" w:rsidP="00996DF3">
      <w:pPr>
        <w:shd w:val="clear" w:color="auto" w:fill="FFFFFF"/>
        <w:rPr>
          <w:color w:val="000000"/>
          <w:sz w:val="24"/>
          <w:szCs w:val="24"/>
        </w:rPr>
      </w:pPr>
    </w:p>
    <w:p w:rsidR="00263696" w:rsidRDefault="00263696">
      <w:bookmarkStart w:id="13" w:name="_GoBack"/>
      <w:bookmarkEnd w:id="13"/>
    </w:p>
    <w:sectPr w:rsidR="002636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4F"/>
    <w:rsid w:val="00263696"/>
    <w:rsid w:val="00996DF3"/>
    <w:rsid w:val="00D3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8ED5F-CC19-4BA9-AD8A-B6CF1B75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DF3"/>
    <w:pPr>
      <w:suppressAutoHyphens/>
      <w:spacing w:after="200" w:line="276" w:lineRule="auto"/>
    </w:pPr>
    <w:rPr>
      <w:rFonts w:ascii="Calibri" w:eastAsia="SimSun" w:hAnsi="Calibri" w:cs="font29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96DF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uiPriority w:val="99"/>
    <w:unhideWhenUsed/>
    <w:rsid w:val="00996DF3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996DF3"/>
    <w:rPr>
      <w:rFonts w:ascii="Calibri" w:eastAsia="Calibri" w:hAnsi="Calibri" w:cs="Calibri"/>
    </w:rPr>
  </w:style>
  <w:style w:type="paragraph" w:styleId="a5">
    <w:name w:val="No Spacing"/>
    <w:link w:val="a4"/>
    <w:qFormat/>
    <w:rsid w:val="00996DF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996DF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estpni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1721</Words>
  <Characters>982</Characters>
  <Application>Microsoft Office Word</Application>
  <DocSecurity>0</DocSecurity>
  <Lines>8</Lines>
  <Paragraphs>5</Paragraphs>
  <ScaleCrop>false</ScaleCrop>
  <Company>SPecialiST RePack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2022-07-06T07:58:00Z</dcterms:created>
  <dcterms:modified xsi:type="dcterms:W3CDTF">2022-07-06T07:58:00Z</dcterms:modified>
</cp:coreProperties>
</file>