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15" w:rsidRDefault="00364A15" w:rsidP="00364A15">
      <w:pPr>
        <w:spacing w:after="0" w:line="240" w:lineRule="auto"/>
        <w:ind w:left="5529"/>
        <w:rPr>
          <w:rFonts w:ascii="Times New Roman" w:hAnsi="Times New Roman"/>
          <w:bCs/>
          <w:sz w:val="24"/>
          <w:szCs w:val="24"/>
          <w:lang w:eastAsia="ru-RU"/>
        </w:rPr>
      </w:pPr>
      <w:r>
        <w:rPr>
          <w:rFonts w:ascii="Times New Roman" w:hAnsi="Times New Roman"/>
          <w:bCs/>
          <w:sz w:val="24"/>
          <w:szCs w:val="24"/>
          <w:lang w:eastAsia="ru-RU"/>
        </w:rPr>
        <w:t>ЗАТВЕРДЖЕНО</w:t>
      </w:r>
    </w:p>
    <w:p w:rsidR="000905CA" w:rsidRDefault="000905CA" w:rsidP="00364A15">
      <w:pPr>
        <w:spacing w:after="0" w:line="240" w:lineRule="auto"/>
        <w:ind w:left="5529"/>
        <w:rPr>
          <w:rFonts w:ascii="Times New Roman" w:hAnsi="Times New Roman"/>
          <w:b/>
          <w:color w:val="000000"/>
          <w:lang w:eastAsia="uk-UA"/>
        </w:rPr>
      </w:pPr>
      <w:r>
        <w:rPr>
          <w:rFonts w:ascii="Times New Roman" w:hAnsi="Times New Roman"/>
          <w:b/>
          <w:color w:val="000000"/>
          <w:lang w:eastAsia="uk-UA"/>
        </w:rPr>
        <w:t xml:space="preserve">Державне підприємство </w:t>
      </w:r>
    </w:p>
    <w:p w:rsidR="000905CA" w:rsidRDefault="000905CA" w:rsidP="00364A15">
      <w:pPr>
        <w:spacing w:after="0" w:line="240" w:lineRule="auto"/>
        <w:ind w:left="5529"/>
        <w:rPr>
          <w:rFonts w:ascii="Times New Roman" w:hAnsi="Times New Roman"/>
          <w:b/>
          <w:color w:val="000000"/>
          <w:lang w:eastAsia="uk-UA"/>
        </w:rPr>
      </w:pPr>
      <w:r>
        <w:rPr>
          <w:rFonts w:ascii="Times New Roman" w:hAnsi="Times New Roman"/>
          <w:b/>
          <w:color w:val="000000"/>
          <w:lang w:eastAsia="uk-UA"/>
        </w:rPr>
        <w:t>«Племінний завод «</w:t>
      </w:r>
      <w:proofErr w:type="spellStart"/>
      <w:r>
        <w:rPr>
          <w:rFonts w:ascii="Times New Roman" w:hAnsi="Times New Roman"/>
          <w:b/>
          <w:color w:val="000000"/>
          <w:lang w:eastAsia="uk-UA"/>
        </w:rPr>
        <w:t>Плосківський</w:t>
      </w:r>
      <w:proofErr w:type="spellEnd"/>
      <w:r>
        <w:rPr>
          <w:rFonts w:ascii="Times New Roman" w:hAnsi="Times New Roman"/>
          <w:b/>
          <w:color w:val="000000"/>
          <w:lang w:eastAsia="uk-UA"/>
        </w:rPr>
        <w:t>»</w:t>
      </w:r>
    </w:p>
    <w:p w:rsidR="00364A15" w:rsidRPr="00E3199C" w:rsidRDefault="00E3199C" w:rsidP="00364A15">
      <w:pPr>
        <w:spacing w:after="0" w:line="240" w:lineRule="auto"/>
        <w:ind w:left="5529"/>
        <w:rPr>
          <w:rFonts w:ascii="Times New Roman" w:hAnsi="Times New Roman"/>
          <w:sz w:val="24"/>
          <w:szCs w:val="24"/>
          <w:lang w:val="ru-RU" w:eastAsia="ru-RU"/>
        </w:rPr>
      </w:pPr>
      <w:r>
        <w:rPr>
          <w:rFonts w:ascii="Times New Roman" w:hAnsi="Times New Roman"/>
          <w:sz w:val="24"/>
          <w:szCs w:val="24"/>
          <w:lang w:val="ru-RU" w:eastAsia="ru-RU"/>
        </w:rPr>
        <w:t>06</w:t>
      </w:r>
      <w:r w:rsidR="00A51EE2" w:rsidRPr="00C65CEC">
        <w:rPr>
          <w:rFonts w:ascii="Times New Roman" w:hAnsi="Times New Roman"/>
          <w:sz w:val="24"/>
          <w:szCs w:val="24"/>
          <w:lang w:eastAsia="ru-RU"/>
        </w:rPr>
        <w:t>.</w:t>
      </w:r>
      <w:r>
        <w:rPr>
          <w:rFonts w:ascii="Times New Roman" w:hAnsi="Times New Roman"/>
          <w:sz w:val="24"/>
          <w:szCs w:val="24"/>
          <w:lang w:eastAsia="ru-RU"/>
        </w:rPr>
        <w:t>1</w:t>
      </w:r>
      <w:r>
        <w:rPr>
          <w:rFonts w:ascii="Times New Roman" w:hAnsi="Times New Roman"/>
          <w:sz w:val="24"/>
          <w:szCs w:val="24"/>
          <w:lang w:val="ru-RU" w:eastAsia="ru-RU"/>
        </w:rPr>
        <w:t>1</w:t>
      </w:r>
      <w:r w:rsidR="00A51EE2" w:rsidRPr="00A51EE2">
        <w:rPr>
          <w:rFonts w:ascii="Times New Roman" w:hAnsi="Times New Roman"/>
          <w:sz w:val="24"/>
          <w:szCs w:val="24"/>
          <w:lang w:eastAsia="ru-RU"/>
        </w:rPr>
        <w:t xml:space="preserve">.2023 № </w:t>
      </w:r>
      <w:r>
        <w:rPr>
          <w:rFonts w:ascii="Times New Roman" w:hAnsi="Times New Roman"/>
          <w:sz w:val="24"/>
          <w:szCs w:val="24"/>
          <w:lang w:val="ru-RU" w:eastAsia="ru-RU"/>
        </w:rPr>
        <w:t>2</w:t>
      </w:r>
    </w:p>
    <w:p w:rsidR="00364A15" w:rsidRDefault="00364A15" w:rsidP="00364A15">
      <w:pPr>
        <w:spacing w:after="0" w:line="240" w:lineRule="auto"/>
        <w:ind w:left="5529"/>
        <w:rPr>
          <w:rFonts w:ascii="Times New Roman" w:hAnsi="Times New Roman"/>
          <w:sz w:val="24"/>
          <w:szCs w:val="24"/>
          <w:lang w:eastAsia="ru-RU"/>
        </w:rPr>
      </w:pPr>
    </w:p>
    <w:p w:rsidR="000905CA" w:rsidRDefault="00364A15" w:rsidP="000905CA">
      <w:pPr>
        <w:spacing w:after="0" w:line="240" w:lineRule="auto"/>
        <w:ind w:left="5529"/>
        <w:rPr>
          <w:rFonts w:ascii="Times New Roman" w:hAnsi="Times New Roman"/>
          <w:sz w:val="24"/>
          <w:szCs w:val="24"/>
          <w:lang w:eastAsia="ru-RU"/>
        </w:rPr>
      </w:pPr>
      <w:r>
        <w:rPr>
          <w:rFonts w:ascii="Times New Roman" w:hAnsi="Times New Roman"/>
          <w:sz w:val="24"/>
          <w:szCs w:val="24"/>
          <w:lang w:eastAsia="ru-RU"/>
        </w:rPr>
        <w:t>Уповноважена особа</w:t>
      </w:r>
    </w:p>
    <w:p w:rsidR="000905CA" w:rsidRPr="000905CA" w:rsidRDefault="000905CA" w:rsidP="000905CA">
      <w:pPr>
        <w:spacing w:after="0" w:line="240" w:lineRule="auto"/>
        <w:ind w:left="5529"/>
        <w:rPr>
          <w:rFonts w:ascii="Times New Roman" w:hAnsi="Times New Roman"/>
          <w:color w:val="000000"/>
          <w:lang w:eastAsia="uk-UA"/>
        </w:rPr>
      </w:pPr>
      <w:r w:rsidRPr="000905CA">
        <w:rPr>
          <w:rFonts w:ascii="Times New Roman" w:hAnsi="Times New Roman"/>
          <w:color w:val="000000"/>
          <w:lang w:eastAsia="uk-UA"/>
        </w:rPr>
        <w:t xml:space="preserve">Державне підприємство </w:t>
      </w:r>
    </w:p>
    <w:p w:rsidR="000905CA" w:rsidRDefault="000905CA" w:rsidP="000905CA">
      <w:pPr>
        <w:spacing w:after="0" w:line="240" w:lineRule="auto"/>
        <w:ind w:left="5529"/>
        <w:rPr>
          <w:rFonts w:ascii="Times New Roman" w:hAnsi="Times New Roman"/>
          <w:b/>
          <w:color w:val="000000"/>
          <w:lang w:eastAsia="uk-UA"/>
        </w:rPr>
      </w:pPr>
      <w:r w:rsidRPr="000905CA">
        <w:rPr>
          <w:rFonts w:ascii="Times New Roman" w:hAnsi="Times New Roman"/>
          <w:color w:val="000000"/>
          <w:lang w:eastAsia="uk-UA"/>
        </w:rPr>
        <w:t>«Племінний завод «</w:t>
      </w:r>
      <w:proofErr w:type="spellStart"/>
      <w:r w:rsidRPr="000905CA">
        <w:rPr>
          <w:rFonts w:ascii="Times New Roman" w:hAnsi="Times New Roman"/>
          <w:color w:val="000000"/>
          <w:lang w:eastAsia="uk-UA"/>
        </w:rPr>
        <w:t>Плосківський</w:t>
      </w:r>
      <w:proofErr w:type="spellEnd"/>
      <w:r>
        <w:rPr>
          <w:rFonts w:ascii="Times New Roman" w:hAnsi="Times New Roman"/>
          <w:b/>
          <w:color w:val="000000"/>
          <w:lang w:eastAsia="uk-UA"/>
        </w:rPr>
        <w:t>»</w:t>
      </w:r>
    </w:p>
    <w:p w:rsidR="00364A15" w:rsidRDefault="000905CA" w:rsidP="00364A15">
      <w:pPr>
        <w:spacing w:after="0" w:line="240" w:lineRule="auto"/>
        <w:ind w:left="5529"/>
        <w:rPr>
          <w:rFonts w:ascii="Times New Roman" w:hAnsi="Times New Roman"/>
          <w:sz w:val="24"/>
          <w:szCs w:val="24"/>
          <w:lang w:eastAsia="ru-RU"/>
        </w:rPr>
      </w:pPr>
      <w:proofErr w:type="spellStart"/>
      <w:r>
        <w:rPr>
          <w:rFonts w:ascii="Times New Roman" w:hAnsi="Times New Roman"/>
          <w:sz w:val="24"/>
          <w:szCs w:val="24"/>
          <w:lang w:eastAsia="ru-RU"/>
        </w:rPr>
        <w:t>Добоніна</w:t>
      </w:r>
      <w:proofErr w:type="spellEnd"/>
      <w:r>
        <w:rPr>
          <w:rFonts w:ascii="Times New Roman" w:hAnsi="Times New Roman"/>
          <w:sz w:val="24"/>
          <w:szCs w:val="24"/>
          <w:lang w:eastAsia="ru-RU"/>
        </w:rPr>
        <w:t xml:space="preserve"> Людмила</w:t>
      </w:r>
    </w:p>
    <w:p w:rsidR="00364A15" w:rsidRDefault="00364A15" w:rsidP="00364A15">
      <w:pPr>
        <w:widowControl w:val="0"/>
        <w:spacing w:after="0" w:line="240" w:lineRule="auto"/>
        <w:ind w:left="5954"/>
        <w:rPr>
          <w:rFonts w:ascii="Times New Roman" w:hAnsi="Times New Roman"/>
          <w:bCs/>
          <w:sz w:val="24"/>
          <w:szCs w:val="24"/>
          <w:lang w:eastAsia="ru-RU"/>
        </w:rPr>
      </w:pPr>
    </w:p>
    <w:p w:rsidR="00364A15" w:rsidRDefault="00364A15" w:rsidP="00364A15">
      <w:pPr>
        <w:widowControl w:val="0"/>
        <w:spacing w:after="0" w:line="240" w:lineRule="auto"/>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jc w:val="center"/>
        <w:rPr>
          <w:rFonts w:ascii="Times New Roman" w:hAnsi="Times New Roman"/>
          <w:b/>
          <w:bCs/>
          <w:sz w:val="24"/>
          <w:szCs w:val="24"/>
          <w:lang w:eastAsia="ru-RU"/>
        </w:rPr>
      </w:pPr>
    </w:p>
    <w:p w:rsidR="00364A15" w:rsidRDefault="00364A15" w:rsidP="00364A15">
      <w:pPr>
        <w:widowControl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ТЕНДЕРНА ДОКУМЕНТАЦІЯ </w:t>
      </w:r>
    </w:p>
    <w:p w:rsidR="00364A15" w:rsidRDefault="00364A15" w:rsidP="00364A15">
      <w:pPr>
        <w:widowControl w:val="0"/>
        <w:spacing w:after="0" w:line="240" w:lineRule="auto"/>
        <w:rPr>
          <w:rFonts w:ascii="Times New Roman" w:hAnsi="Times New Roman"/>
          <w:b/>
          <w:bCs/>
          <w:sz w:val="24"/>
          <w:szCs w:val="24"/>
          <w:lang w:eastAsia="ru-RU"/>
        </w:rPr>
      </w:pPr>
    </w:p>
    <w:p w:rsidR="00364A15" w:rsidRDefault="00364A15" w:rsidP="00364A15">
      <w:pPr>
        <w:widowControl w:val="0"/>
        <w:spacing w:after="0" w:line="240" w:lineRule="auto"/>
        <w:rPr>
          <w:rFonts w:ascii="Times New Roman" w:hAnsi="Times New Roman"/>
          <w:b/>
          <w:bCs/>
          <w:sz w:val="24"/>
          <w:szCs w:val="24"/>
          <w:lang w:eastAsia="ru-RU"/>
        </w:rPr>
      </w:pPr>
    </w:p>
    <w:p w:rsidR="00364A15" w:rsidRDefault="00364A15" w:rsidP="000905CA">
      <w:pPr>
        <w:spacing w:after="0"/>
        <w:jc w:val="center"/>
        <w:rPr>
          <w:rFonts w:ascii="Times New Roman" w:hAnsi="Times New Roman"/>
          <w:bCs/>
          <w:color w:val="000000"/>
          <w:sz w:val="24"/>
          <w:szCs w:val="24"/>
          <w:lang w:eastAsia="ru-RU"/>
        </w:rPr>
      </w:pPr>
      <w:bookmarkStart w:id="0" w:name="_Hlk68020057"/>
      <w:r>
        <w:rPr>
          <w:rFonts w:ascii="Times New Roman" w:hAnsi="Times New Roman"/>
          <w:b/>
          <w:bCs/>
          <w:sz w:val="24"/>
          <w:szCs w:val="24"/>
          <w:lang w:eastAsia="ru-RU"/>
        </w:rPr>
        <w:t>Предмет закупівлі</w:t>
      </w:r>
      <w:bookmarkEnd w:id="0"/>
      <w:r>
        <w:rPr>
          <w:rFonts w:ascii="Times New Roman" w:eastAsia="Times New Roman" w:hAnsi="Times New Roman"/>
          <w:b/>
          <w:color w:val="000000"/>
          <w:sz w:val="24"/>
          <w:szCs w:val="24"/>
          <w:lang w:eastAsia="ru-RU"/>
        </w:rPr>
        <w:t xml:space="preserve"> Послуги зі </w:t>
      </w:r>
      <w:r>
        <w:rPr>
          <w:rFonts w:ascii="Times New Roman" w:eastAsia="Times New Roman" w:hAnsi="Times New Roman"/>
          <w:b/>
          <w:sz w:val="24"/>
          <w:szCs w:val="24"/>
          <w:bdr w:val="none" w:sz="0" w:space="0" w:color="auto" w:frame="1"/>
          <w:lang w:eastAsia="zh-CN"/>
        </w:rPr>
        <w:t>збору урожаю сільськогосподарсь</w:t>
      </w:r>
      <w:r w:rsidR="00E3199C">
        <w:rPr>
          <w:rFonts w:ascii="Times New Roman" w:eastAsia="Times New Roman" w:hAnsi="Times New Roman"/>
          <w:b/>
          <w:sz w:val="24"/>
          <w:szCs w:val="24"/>
          <w:bdr w:val="none" w:sz="0" w:space="0" w:color="auto" w:frame="1"/>
          <w:lang w:eastAsia="zh-CN"/>
        </w:rPr>
        <w:t>ких культур (кукурудза</w:t>
      </w:r>
      <w:r>
        <w:rPr>
          <w:rFonts w:ascii="Times New Roman" w:eastAsia="Times New Roman" w:hAnsi="Times New Roman"/>
          <w:b/>
          <w:sz w:val="24"/>
          <w:szCs w:val="24"/>
          <w:bdr w:val="none" w:sz="0" w:space="0" w:color="auto" w:frame="1"/>
          <w:lang w:eastAsia="zh-CN"/>
        </w:rPr>
        <w:t xml:space="preserve">), </w:t>
      </w:r>
      <w:proofErr w:type="spellStart"/>
      <w:r>
        <w:rPr>
          <w:rFonts w:ascii="Times New Roman" w:hAnsi="Times New Roman"/>
          <w:b/>
          <w:bCs/>
          <w:sz w:val="24"/>
          <w:szCs w:val="24"/>
        </w:rPr>
        <w:t>ДК</w:t>
      </w:r>
      <w:proofErr w:type="spellEnd"/>
      <w:r>
        <w:rPr>
          <w:rFonts w:ascii="Times New Roman" w:hAnsi="Times New Roman"/>
          <w:b/>
          <w:bCs/>
          <w:sz w:val="24"/>
          <w:szCs w:val="24"/>
        </w:rPr>
        <w:t xml:space="preserve"> 021:2015  -</w:t>
      </w:r>
      <w:r>
        <w:rPr>
          <w:rFonts w:ascii="Times New Roman" w:hAnsi="Times New Roman"/>
          <w:bCs/>
          <w:sz w:val="24"/>
          <w:szCs w:val="24"/>
        </w:rPr>
        <w:t xml:space="preserve"> </w:t>
      </w:r>
      <w:r>
        <w:rPr>
          <w:rFonts w:ascii="Times New Roman" w:eastAsia="Times New Roman" w:hAnsi="Times New Roman"/>
          <w:b/>
          <w:sz w:val="24"/>
          <w:szCs w:val="24"/>
          <w:bdr w:val="none" w:sz="0" w:space="0" w:color="auto" w:frame="1"/>
          <w:lang w:eastAsia="zh-CN"/>
        </w:rPr>
        <w:t>77110000-4 «Послуги, пов’язані з виробництвом сільськогосподарської продукції»</w:t>
      </w:r>
    </w:p>
    <w:p w:rsidR="00364A15" w:rsidRDefault="00364A15" w:rsidP="00364A15">
      <w:pPr>
        <w:widowControl w:val="0"/>
        <w:spacing w:after="0" w:line="240" w:lineRule="auto"/>
        <w:ind w:left="2552" w:hanging="2552"/>
        <w:rPr>
          <w:rFonts w:ascii="Times New Roman" w:hAnsi="Times New Roman"/>
          <w:b/>
          <w:bCs/>
          <w:color w:val="000000"/>
          <w:sz w:val="24"/>
          <w:szCs w:val="24"/>
          <w:lang w:eastAsia="ru-RU"/>
        </w:rPr>
      </w:pPr>
    </w:p>
    <w:p w:rsidR="00364A15" w:rsidRDefault="00364A15" w:rsidP="00364A15">
      <w:pPr>
        <w:spacing w:after="0" w:line="240" w:lineRule="auto"/>
        <w:ind w:left="2552"/>
        <w:jc w:val="both"/>
        <w:rPr>
          <w:rFonts w:ascii="Times New Roman" w:hAnsi="Times New Roman"/>
          <w:b/>
          <w:bCs/>
          <w:color w:val="000000"/>
          <w:sz w:val="24"/>
          <w:szCs w:val="24"/>
          <w:lang w:eastAsia="ru-RU"/>
        </w:rPr>
      </w:pPr>
    </w:p>
    <w:p w:rsidR="00364A15" w:rsidRDefault="00364A15" w:rsidP="00364A15">
      <w:pPr>
        <w:widowControl w:val="0"/>
        <w:spacing w:after="0" w:line="240" w:lineRule="auto"/>
        <w:ind w:left="2552" w:hanging="2552"/>
        <w:rPr>
          <w:rFonts w:ascii="Times New Roman" w:hAnsi="Times New Roman"/>
          <w:bCs/>
          <w:color w:val="000000"/>
          <w:sz w:val="24"/>
          <w:szCs w:val="24"/>
          <w:lang w:eastAsia="ru-RU"/>
        </w:rPr>
      </w:pPr>
    </w:p>
    <w:p w:rsidR="00364A15" w:rsidRDefault="00364A15" w:rsidP="00364A15">
      <w:pPr>
        <w:widowControl w:val="0"/>
        <w:spacing w:after="0" w:line="240" w:lineRule="auto"/>
        <w:rPr>
          <w:rFonts w:ascii="Times New Roman" w:hAnsi="Times New Roman"/>
          <w:b/>
          <w:bCs/>
          <w:sz w:val="24"/>
          <w:szCs w:val="24"/>
          <w:lang w:eastAsia="ru-RU"/>
        </w:rPr>
      </w:pPr>
    </w:p>
    <w:p w:rsidR="00364A15" w:rsidRDefault="00364A15" w:rsidP="0022780F">
      <w:pPr>
        <w:widowControl w:val="0"/>
        <w:spacing w:after="0" w:line="240" w:lineRule="auto"/>
        <w:jc w:val="center"/>
        <w:rPr>
          <w:rFonts w:ascii="Times New Roman" w:hAnsi="Times New Roman"/>
          <w:bCs/>
          <w:sz w:val="24"/>
          <w:szCs w:val="24"/>
          <w:u w:val="single"/>
          <w:lang w:eastAsia="ru-RU"/>
        </w:rPr>
      </w:pPr>
      <w:r>
        <w:rPr>
          <w:rFonts w:ascii="Times New Roman" w:hAnsi="Times New Roman"/>
          <w:b/>
          <w:bCs/>
          <w:sz w:val="24"/>
          <w:szCs w:val="24"/>
          <w:lang w:eastAsia="ru-RU"/>
        </w:rPr>
        <w:t xml:space="preserve">Процедура закупівлі: </w:t>
      </w:r>
      <w:r w:rsidRPr="00F878F7">
        <w:rPr>
          <w:rFonts w:ascii="Times New Roman" w:hAnsi="Times New Roman"/>
          <w:bCs/>
          <w:sz w:val="24"/>
          <w:szCs w:val="24"/>
          <w:lang w:eastAsia="ru-RU"/>
        </w:rPr>
        <w:t>відкриті торги  з особливостями</w:t>
      </w:r>
    </w:p>
    <w:p w:rsidR="00364A15" w:rsidRDefault="00364A15" w:rsidP="00364A15">
      <w:pPr>
        <w:tabs>
          <w:tab w:val="left" w:pos="426"/>
        </w:tabs>
        <w:spacing w:after="0"/>
        <w:rPr>
          <w:rFonts w:ascii="Times New Roman" w:eastAsia="Times New Roman" w:hAnsi="Times New Roman"/>
          <w:b/>
          <w:bCs/>
          <w:sz w:val="28"/>
          <w:szCs w:val="28"/>
          <w:lang w:eastAsia="ru-RU"/>
        </w:rPr>
      </w:pPr>
    </w:p>
    <w:p w:rsidR="00364A15" w:rsidRDefault="00364A15" w:rsidP="00364A15">
      <w:pPr>
        <w:tabs>
          <w:tab w:val="left" w:pos="426"/>
        </w:tabs>
        <w:spacing w:after="0"/>
        <w:jc w:val="center"/>
        <w:rPr>
          <w:rFonts w:ascii="Times New Roman" w:eastAsia="Times New Roman" w:hAnsi="Times New Roman"/>
          <w:b/>
          <w:bCs/>
          <w:sz w:val="28"/>
          <w:szCs w:val="28"/>
          <w:lang w:eastAsia="ru-RU"/>
        </w:rPr>
      </w:pPr>
    </w:p>
    <w:p w:rsidR="00364A15" w:rsidRDefault="00364A15" w:rsidP="00364A15">
      <w:pPr>
        <w:tabs>
          <w:tab w:val="left" w:pos="426"/>
        </w:tabs>
        <w:spacing w:after="0"/>
        <w:jc w:val="center"/>
        <w:rPr>
          <w:rFonts w:ascii="Times New Roman" w:eastAsia="Times New Roman" w:hAnsi="Times New Roman"/>
          <w:b/>
          <w:bCs/>
          <w:sz w:val="28"/>
          <w:szCs w:val="28"/>
          <w:lang w:eastAsia="ru-RU"/>
        </w:rPr>
      </w:pPr>
    </w:p>
    <w:p w:rsidR="00364A15" w:rsidRDefault="00364A15" w:rsidP="00364A15">
      <w:pPr>
        <w:tabs>
          <w:tab w:val="left" w:pos="426"/>
        </w:tabs>
        <w:spacing w:after="0"/>
        <w:jc w:val="center"/>
        <w:rPr>
          <w:rFonts w:ascii="Times New Roman" w:eastAsia="Times New Roman" w:hAnsi="Times New Roman"/>
          <w:b/>
          <w:bCs/>
          <w:sz w:val="28"/>
          <w:szCs w:val="28"/>
          <w:lang w:eastAsia="ru-RU"/>
        </w:rPr>
      </w:pPr>
    </w:p>
    <w:p w:rsidR="00364A15" w:rsidRDefault="00364A15" w:rsidP="00364A15">
      <w:pPr>
        <w:tabs>
          <w:tab w:val="left" w:pos="426"/>
        </w:tabs>
        <w:spacing w:after="0"/>
        <w:jc w:val="center"/>
        <w:rPr>
          <w:rFonts w:ascii="Times New Roman" w:eastAsia="Times New Roman" w:hAnsi="Times New Roman"/>
          <w:b/>
          <w:bCs/>
          <w:sz w:val="28"/>
          <w:szCs w:val="28"/>
          <w:lang w:eastAsia="ru-RU"/>
        </w:rPr>
      </w:pPr>
    </w:p>
    <w:p w:rsidR="00364A15" w:rsidRDefault="00364A15" w:rsidP="00364A15">
      <w:pPr>
        <w:tabs>
          <w:tab w:val="left" w:pos="426"/>
        </w:tabs>
        <w:spacing w:after="0"/>
        <w:jc w:val="center"/>
        <w:rPr>
          <w:rFonts w:ascii="Times New Roman" w:eastAsia="Times New Roman" w:hAnsi="Times New Roman"/>
          <w:b/>
          <w:bCs/>
          <w:sz w:val="28"/>
          <w:szCs w:val="28"/>
          <w:lang w:eastAsia="ru-RU"/>
        </w:rPr>
      </w:pPr>
    </w:p>
    <w:p w:rsidR="00364A15" w:rsidRDefault="00364A15" w:rsidP="00364A15">
      <w:pPr>
        <w:widowControl w:val="0"/>
        <w:contextualSpacing/>
        <w:jc w:val="center"/>
        <w:rPr>
          <w:rFonts w:ascii="Times New Roman" w:eastAsia="Times New Roman" w:hAnsi="Times New Roman"/>
          <w:b/>
          <w:bCs/>
          <w:sz w:val="28"/>
          <w:szCs w:val="28"/>
          <w:lang w:eastAsia="ru-RU"/>
        </w:rPr>
      </w:pPr>
    </w:p>
    <w:p w:rsidR="00364A15" w:rsidRDefault="00364A15" w:rsidP="00364A15">
      <w:pPr>
        <w:widowControl w:val="0"/>
        <w:contextualSpacing/>
        <w:jc w:val="center"/>
        <w:rPr>
          <w:rFonts w:ascii="Times New Roman" w:eastAsia="Times New Roman" w:hAnsi="Times New Roman"/>
          <w:b/>
          <w:bCs/>
          <w:sz w:val="28"/>
          <w:szCs w:val="28"/>
          <w:lang w:eastAsia="ru-RU"/>
        </w:rPr>
      </w:pPr>
    </w:p>
    <w:p w:rsidR="00364A15" w:rsidRDefault="00364A15" w:rsidP="00364A15">
      <w:pPr>
        <w:widowControl w:val="0"/>
        <w:contextualSpacing/>
        <w:jc w:val="center"/>
        <w:rPr>
          <w:rFonts w:ascii="Times New Roman" w:eastAsia="Times New Roman" w:hAnsi="Times New Roman"/>
          <w:b/>
          <w:bCs/>
          <w:sz w:val="28"/>
          <w:szCs w:val="28"/>
          <w:lang w:eastAsia="ru-RU"/>
        </w:rPr>
      </w:pPr>
    </w:p>
    <w:p w:rsidR="00364A15" w:rsidRDefault="00364A15" w:rsidP="00364A15">
      <w:pPr>
        <w:widowControl w:val="0"/>
        <w:contextualSpacing/>
        <w:jc w:val="center"/>
        <w:rPr>
          <w:rFonts w:ascii="Times New Roman" w:eastAsia="Times New Roman" w:hAnsi="Times New Roman"/>
          <w:b/>
          <w:bCs/>
          <w:sz w:val="28"/>
          <w:szCs w:val="28"/>
          <w:lang w:eastAsia="ru-RU"/>
        </w:rPr>
      </w:pPr>
    </w:p>
    <w:p w:rsidR="000905CA" w:rsidRDefault="000905CA" w:rsidP="00364A15">
      <w:pPr>
        <w:widowControl w:val="0"/>
        <w:contextualSpacing/>
        <w:jc w:val="center"/>
        <w:rPr>
          <w:rFonts w:ascii="Times New Roman" w:eastAsia="Times New Roman" w:hAnsi="Times New Roman"/>
          <w:b/>
          <w:bCs/>
          <w:sz w:val="28"/>
          <w:szCs w:val="28"/>
          <w:lang w:eastAsia="ru-RU"/>
        </w:rPr>
      </w:pPr>
    </w:p>
    <w:p w:rsidR="000905CA" w:rsidRDefault="000905CA" w:rsidP="00364A15">
      <w:pPr>
        <w:widowControl w:val="0"/>
        <w:contextualSpacing/>
        <w:jc w:val="center"/>
        <w:rPr>
          <w:rFonts w:ascii="Times New Roman" w:eastAsia="Times New Roman" w:hAnsi="Times New Roman"/>
          <w:b/>
          <w:bCs/>
          <w:sz w:val="28"/>
          <w:szCs w:val="28"/>
          <w:lang w:eastAsia="ru-RU"/>
        </w:rPr>
      </w:pPr>
    </w:p>
    <w:p w:rsidR="000905CA" w:rsidRDefault="000905CA" w:rsidP="00364A15">
      <w:pPr>
        <w:widowControl w:val="0"/>
        <w:contextualSpacing/>
        <w:jc w:val="center"/>
        <w:rPr>
          <w:rFonts w:ascii="Times New Roman" w:eastAsia="Times New Roman" w:hAnsi="Times New Roman"/>
          <w:b/>
          <w:bCs/>
          <w:sz w:val="28"/>
          <w:szCs w:val="28"/>
          <w:lang w:eastAsia="ru-RU"/>
        </w:rPr>
      </w:pPr>
    </w:p>
    <w:p w:rsidR="00364A15" w:rsidRDefault="00364A15" w:rsidP="00364A15">
      <w:pPr>
        <w:widowControl w:val="0"/>
        <w:contextualSpacing/>
        <w:rPr>
          <w:rFonts w:ascii="Times New Roman" w:eastAsia="Times New Roman" w:hAnsi="Times New Roman"/>
          <w:b/>
          <w:bCs/>
          <w:sz w:val="28"/>
          <w:szCs w:val="28"/>
          <w:lang w:eastAsia="ru-RU"/>
        </w:rPr>
      </w:pPr>
    </w:p>
    <w:p w:rsidR="00364A15" w:rsidRDefault="00364A15" w:rsidP="00364A15">
      <w:pPr>
        <w:widowControl w:val="0"/>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w:t>
      </w:r>
      <w:r w:rsidR="000905CA">
        <w:rPr>
          <w:rFonts w:ascii="Times New Roman" w:eastAsia="Times New Roman" w:hAnsi="Times New Roman"/>
          <w:b/>
          <w:bCs/>
          <w:sz w:val="28"/>
          <w:szCs w:val="28"/>
          <w:lang w:eastAsia="ru-RU"/>
        </w:rPr>
        <w:t xml:space="preserve"> Плоске</w:t>
      </w:r>
    </w:p>
    <w:p w:rsidR="00364A15" w:rsidRPr="000905CA" w:rsidRDefault="00364A15" w:rsidP="000905CA">
      <w:pPr>
        <w:widowControl w:val="0"/>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w:t>
      </w:r>
      <w:r>
        <w:rPr>
          <w:rFonts w:ascii="Times New Roman" w:eastAsia="Times New Roman" w:hAnsi="Times New Roman"/>
          <w:b/>
          <w:bCs/>
          <w:sz w:val="28"/>
          <w:szCs w:val="28"/>
          <w:lang w:val="ru-RU" w:eastAsia="ru-RU"/>
        </w:rPr>
        <w:t xml:space="preserve">3 </w:t>
      </w:r>
      <w:r>
        <w:rPr>
          <w:rFonts w:ascii="Times New Roman" w:eastAsia="Times New Roman" w:hAnsi="Times New Roman"/>
          <w:b/>
          <w:bCs/>
          <w:sz w:val="28"/>
          <w:szCs w:val="28"/>
          <w:lang w:eastAsia="ru-RU"/>
        </w:rPr>
        <w:t>рік</w:t>
      </w:r>
    </w:p>
    <w:tbl>
      <w:tblPr>
        <w:tblW w:w="5425"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6"/>
        <w:gridCol w:w="427"/>
        <w:gridCol w:w="377"/>
        <w:gridCol w:w="2931"/>
        <w:gridCol w:w="5953"/>
      </w:tblGrid>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w:t>
            </w:r>
          </w:p>
        </w:tc>
        <w:tc>
          <w:tcPr>
            <w:tcW w:w="4724" w:type="pct"/>
            <w:gridSpan w:val="4"/>
            <w:tcBorders>
              <w:top w:val="single" w:sz="4" w:space="0" w:color="auto"/>
              <w:left w:val="single" w:sz="4" w:space="0" w:color="auto"/>
              <w:bottom w:val="single" w:sz="4" w:space="0" w:color="auto"/>
              <w:right w:val="single" w:sz="4" w:space="0" w:color="auto"/>
            </w:tcBorders>
            <w:shd w:val="clear" w:color="auto" w:fill="FFFFFF"/>
            <w:hideMark/>
          </w:tcPr>
          <w:p w:rsidR="00364A15" w:rsidRPr="0022780F" w:rsidRDefault="00364A15" w:rsidP="000668B9">
            <w:pPr>
              <w:pStyle w:val="a7"/>
              <w:spacing w:after="0" w:line="240" w:lineRule="auto"/>
              <w:ind w:left="1080"/>
              <w:jc w:val="center"/>
              <w:rPr>
                <w:rFonts w:ascii="Times New Roman" w:eastAsia="Times New Roman" w:hAnsi="Times New Roman"/>
                <w:b/>
                <w:bCs/>
                <w:sz w:val="24"/>
                <w:szCs w:val="24"/>
                <w:lang w:eastAsia="ru-RU"/>
              </w:rPr>
            </w:pPr>
            <w:r w:rsidRPr="0022780F">
              <w:rPr>
                <w:rFonts w:ascii="Times New Roman" w:eastAsia="Times New Roman" w:hAnsi="Times New Roman"/>
                <w:b/>
                <w:bCs/>
                <w:sz w:val="24"/>
                <w:szCs w:val="24"/>
                <w:lang w:eastAsia="ru-RU"/>
              </w:rPr>
              <w:t>Загальні положення</w:t>
            </w:r>
          </w:p>
        </w:tc>
      </w:tr>
      <w:tr w:rsidR="00364A15" w:rsidTr="0022780F">
        <w:trPr>
          <w:trHeight w:val="17"/>
        </w:trPr>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Терміни, які вживаються в тендерній документації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eastAsia="ru-RU"/>
              </w:rPr>
              <w:t>“Про</w:t>
            </w:r>
            <w:proofErr w:type="spellEnd"/>
            <w:r>
              <w:rPr>
                <w:rFonts w:ascii="Times New Roman" w:eastAsia="Times New Roman" w:hAnsi="Times New Roman"/>
                <w:sz w:val="24"/>
                <w:szCs w:val="24"/>
                <w:lang w:eastAsia="ru-RU"/>
              </w:rPr>
              <w:t xml:space="preserve"> публічні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зі змінами, з дотриманням принципів здійснення публічних закупівель, визначених Законом. Терміни вживаються у значенні, наведеному в Законі</w:t>
            </w:r>
          </w:p>
        </w:tc>
      </w:tr>
      <w:tr w:rsidR="0022780F" w:rsidTr="0022780F">
        <w:trPr>
          <w:trHeight w:val="229"/>
        </w:trPr>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22780F" w:rsidRPr="00BE3EF6" w:rsidRDefault="0022780F">
            <w:pPr>
              <w:spacing w:before="150" w:after="150" w:line="240" w:lineRule="auto"/>
              <w:jc w:val="center"/>
              <w:rPr>
                <w:rFonts w:ascii="Times New Roman" w:eastAsia="Times New Roman" w:hAnsi="Times New Roman"/>
                <w:b/>
                <w:sz w:val="24"/>
                <w:szCs w:val="24"/>
                <w:lang w:eastAsia="ru-RU"/>
              </w:rPr>
            </w:pPr>
            <w:r w:rsidRPr="00BE3EF6">
              <w:rPr>
                <w:rFonts w:ascii="Times New Roman" w:eastAsia="Times New Roman" w:hAnsi="Times New Roman"/>
                <w:b/>
                <w:sz w:val="24"/>
                <w:szCs w:val="24"/>
                <w:lang w:eastAsia="ru-RU"/>
              </w:rPr>
              <w:t>2</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22780F" w:rsidRPr="000668B9" w:rsidRDefault="0022780F">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Інформація про Замовника торгів</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22780F" w:rsidRDefault="0022780F">
            <w:pPr>
              <w:spacing w:before="150" w:after="150" w:line="240" w:lineRule="auto"/>
              <w:jc w:val="both"/>
              <w:rPr>
                <w:rFonts w:ascii="Times New Roman" w:eastAsia="Times New Roman" w:hAnsi="Times New Roman"/>
                <w:sz w:val="24"/>
                <w:szCs w:val="24"/>
                <w:lang w:eastAsia="ru-RU"/>
              </w:rPr>
            </w:pPr>
          </w:p>
        </w:tc>
      </w:tr>
      <w:tr w:rsidR="00364A15" w:rsidTr="0022780F">
        <w:trPr>
          <w:trHeight w:val="838"/>
        </w:trPr>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2780F">
              <w:rPr>
                <w:rFonts w:ascii="Times New Roman" w:eastAsia="Times New Roman" w:hAnsi="Times New Roman"/>
                <w:sz w:val="24"/>
                <w:szCs w:val="24"/>
                <w:lang w:eastAsia="ru-RU"/>
              </w:rPr>
              <w:t>.1</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22780F">
            <w:pPr>
              <w:spacing w:before="150" w:after="150" w:line="240" w:lineRule="auto"/>
              <w:rPr>
                <w:rFonts w:ascii="Times New Roman" w:eastAsia="Times New Roman" w:hAnsi="Times New Roman"/>
                <w:sz w:val="24"/>
                <w:szCs w:val="24"/>
                <w:lang w:eastAsia="ru-RU"/>
              </w:rPr>
            </w:pPr>
            <w:r w:rsidRPr="000668B9">
              <w:rPr>
                <w:rFonts w:ascii="Times New Roman" w:hAnsi="Times New Roman"/>
                <w:sz w:val="24"/>
                <w:szCs w:val="24"/>
                <w:lang w:eastAsia="uk-UA"/>
              </w:rPr>
              <w:t>Повне найменування</w:t>
            </w:r>
          </w:p>
        </w:tc>
        <w:tc>
          <w:tcPr>
            <w:tcW w:w="2903" w:type="pct"/>
            <w:tcBorders>
              <w:top w:val="single" w:sz="4" w:space="0" w:color="auto"/>
              <w:left w:val="single" w:sz="4" w:space="0" w:color="auto"/>
              <w:bottom w:val="single" w:sz="4" w:space="0" w:color="auto"/>
              <w:right w:val="single" w:sz="4" w:space="0" w:color="auto"/>
            </w:tcBorders>
            <w:shd w:val="clear" w:color="auto" w:fill="FFFFFF"/>
          </w:tcPr>
          <w:p w:rsidR="00364A15" w:rsidRDefault="0022780F">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rPr>
              <w:t>Державне підприємство «Племінний завод «</w:t>
            </w:r>
            <w:proofErr w:type="spellStart"/>
            <w:r>
              <w:rPr>
                <w:rFonts w:ascii="Times New Roman" w:eastAsia="Times New Roman" w:hAnsi="Times New Roman"/>
                <w:color w:val="000000"/>
                <w:sz w:val="24"/>
                <w:szCs w:val="24"/>
              </w:rPr>
              <w:t>Плосківський</w:t>
            </w:r>
            <w:proofErr w:type="spellEnd"/>
            <w:r>
              <w:rPr>
                <w:rFonts w:ascii="Times New Roman" w:eastAsia="Times New Roman" w:hAnsi="Times New Roman"/>
                <w:color w:val="000000"/>
                <w:sz w:val="24"/>
                <w:szCs w:val="24"/>
              </w:rPr>
              <w:t xml:space="preserve">» (далі – «Замовник» та/або </w:t>
            </w:r>
            <w:proofErr w:type="spellStart"/>
            <w:r>
              <w:rPr>
                <w:rFonts w:ascii="Times New Roman" w:eastAsia="Times New Roman" w:hAnsi="Times New Roman"/>
                <w:color w:val="000000"/>
                <w:sz w:val="24"/>
                <w:szCs w:val="24"/>
              </w:rPr>
              <w:t>ДП</w:t>
            </w:r>
            <w:proofErr w:type="spellEnd"/>
            <w:r>
              <w:rPr>
                <w:rFonts w:ascii="Times New Roman" w:eastAsia="Times New Roman" w:hAnsi="Times New Roman"/>
                <w:color w:val="000000"/>
                <w:sz w:val="24"/>
                <w:szCs w:val="24"/>
              </w:rPr>
              <w:t xml:space="preserve"> «ПЗ «</w:t>
            </w:r>
            <w:proofErr w:type="spellStart"/>
            <w:r>
              <w:rPr>
                <w:rFonts w:ascii="Times New Roman" w:eastAsia="Times New Roman" w:hAnsi="Times New Roman"/>
                <w:color w:val="000000"/>
                <w:sz w:val="24"/>
                <w:szCs w:val="24"/>
              </w:rPr>
              <w:t>Плосківський</w:t>
            </w:r>
            <w:proofErr w:type="spellEnd"/>
            <w:r>
              <w:rPr>
                <w:rFonts w:ascii="Times New Roman" w:eastAsia="Times New Roman" w:hAnsi="Times New Roman"/>
                <w:color w:val="000000"/>
                <w:sz w:val="24"/>
                <w:szCs w:val="24"/>
              </w:rPr>
              <w:t>»)</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rsidP="0022780F">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2780F">
              <w:rPr>
                <w:rFonts w:ascii="Times New Roman" w:eastAsia="Times New Roman" w:hAnsi="Times New Roman"/>
                <w:sz w:val="24"/>
                <w:szCs w:val="24"/>
                <w:lang w:eastAsia="ru-RU"/>
              </w:rPr>
              <w:t>2</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hAnsi="Times New Roman"/>
                <w:sz w:val="24"/>
                <w:szCs w:val="24"/>
                <w:lang w:eastAsia="uk-UA"/>
              </w:rPr>
              <w:t>Місцезнаходження замовника</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22780F">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rPr>
              <w:t xml:space="preserve">с. Плоске, Броварський район, Київська область, вул. Жовтнева,2, </w:t>
            </w:r>
            <w:r w:rsidRPr="0022780F">
              <w:rPr>
                <w:rFonts w:ascii="Times New Roman" w:hAnsi="Times New Roman"/>
                <w:sz w:val="24"/>
                <w:szCs w:val="24"/>
                <w:lang w:eastAsia="ru-RU"/>
              </w:rPr>
              <w:t>07450</w:t>
            </w:r>
            <w:r>
              <w:rPr>
                <w:rFonts w:ascii="Times New Roman" w:hAnsi="Times New Roman"/>
                <w:lang w:eastAsia="ru-RU"/>
              </w:rPr>
              <w:t>.</w:t>
            </w:r>
          </w:p>
        </w:tc>
      </w:tr>
      <w:tr w:rsidR="0022780F"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22780F" w:rsidRDefault="0022780F" w:rsidP="0022780F">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22780F" w:rsidRPr="000668B9" w:rsidRDefault="0022780F">
            <w:pPr>
              <w:spacing w:before="150" w:after="150" w:line="240" w:lineRule="auto"/>
              <w:rPr>
                <w:rFonts w:ascii="Times New Roman" w:hAnsi="Times New Roman"/>
                <w:sz w:val="24"/>
                <w:szCs w:val="24"/>
                <w:lang w:eastAsia="uk-UA"/>
              </w:rPr>
            </w:pPr>
            <w:r w:rsidRPr="000668B9">
              <w:rPr>
                <w:rFonts w:ascii="Times New Roman" w:hAnsi="Times New Roman"/>
                <w:sz w:val="24"/>
                <w:szCs w:val="24"/>
                <w:lang w:eastAsia="uk-UA"/>
              </w:rPr>
              <w:t>Посадова особа Замовника, уповноважена здійснювати зв’язок з учасниками</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22780F" w:rsidRDefault="0022780F" w:rsidP="00BE3EF6">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Добоніна</w:t>
            </w:r>
            <w:proofErr w:type="spellEnd"/>
            <w:r>
              <w:rPr>
                <w:rFonts w:ascii="Times New Roman" w:hAnsi="Times New Roman"/>
                <w:sz w:val="24"/>
                <w:szCs w:val="24"/>
                <w:lang w:eastAsia="ru-RU"/>
              </w:rPr>
              <w:t xml:space="preserve"> Людмила Йосипівна</w:t>
            </w:r>
            <w:r w:rsidR="00BE3EF6" w:rsidRPr="00BE3EF6">
              <w:rPr>
                <w:rFonts w:ascii="Times New Roman" w:hAnsi="Times New Roman"/>
                <w:sz w:val="24"/>
                <w:szCs w:val="24"/>
                <w:lang w:eastAsia="ru-RU"/>
              </w:rPr>
              <w:t xml:space="preserve"> – бухгалтер, уповноважена особа, ві</w:t>
            </w:r>
            <w:r w:rsidR="00BE3EF6">
              <w:rPr>
                <w:rFonts w:ascii="Times New Roman" w:hAnsi="Times New Roman"/>
                <w:sz w:val="24"/>
                <w:szCs w:val="24"/>
                <w:lang w:eastAsia="ru-RU"/>
              </w:rPr>
              <w:t xml:space="preserve">дповідальна за організацію та проведення процедур закупівлі/спрощених закупівель </w:t>
            </w:r>
            <w:proofErr w:type="spellStart"/>
            <w:r w:rsidR="00BE3EF6">
              <w:rPr>
                <w:rFonts w:ascii="Times New Roman" w:hAnsi="Times New Roman"/>
                <w:sz w:val="24"/>
                <w:szCs w:val="24"/>
                <w:lang w:eastAsia="ru-RU"/>
              </w:rPr>
              <w:t>ДП</w:t>
            </w:r>
            <w:proofErr w:type="spellEnd"/>
            <w:r w:rsidR="00BE3EF6">
              <w:rPr>
                <w:rFonts w:ascii="Times New Roman" w:hAnsi="Times New Roman"/>
                <w:sz w:val="24"/>
                <w:szCs w:val="24"/>
                <w:lang w:eastAsia="ru-RU"/>
              </w:rPr>
              <w:t xml:space="preserve"> «ПЗ «</w:t>
            </w:r>
            <w:proofErr w:type="spellStart"/>
            <w:r w:rsidR="00BE3EF6">
              <w:rPr>
                <w:rFonts w:ascii="Times New Roman" w:hAnsi="Times New Roman"/>
                <w:sz w:val="24"/>
                <w:szCs w:val="24"/>
                <w:lang w:eastAsia="ru-RU"/>
              </w:rPr>
              <w:t>Плосківський</w:t>
            </w:r>
            <w:proofErr w:type="spellEnd"/>
            <w:r w:rsidR="00BE3EF6">
              <w:rPr>
                <w:rFonts w:ascii="Times New Roman" w:hAnsi="Times New Roman"/>
                <w:sz w:val="24"/>
                <w:szCs w:val="24"/>
                <w:lang w:eastAsia="ru-RU"/>
              </w:rPr>
              <w:t>».</w:t>
            </w:r>
          </w:p>
          <w:p w:rsidR="00BE3EF6" w:rsidRDefault="00BE3EF6" w:rsidP="00BE3EF6">
            <w:pPr>
              <w:spacing w:after="0" w:line="240" w:lineRule="auto"/>
              <w:rPr>
                <w:rFonts w:ascii="Times New Roman" w:hAnsi="Times New Roman"/>
                <w:sz w:val="24"/>
                <w:szCs w:val="24"/>
                <w:lang w:eastAsia="ru-RU"/>
              </w:rPr>
            </w:pPr>
            <w:r>
              <w:rPr>
                <w:rFonts w:ascii="Times New Roman" w:hAnsi="Times New Roman"/>
                <w:sz w:val="24"/>
                <w:szCs w:val="24"/>
                <w:lang w:eastAsia="ru-RU"/>
              </w:rPr>
              <w:t>Номер телефону: +380</w:t>
            </w:r>
            <w:r w:rsidR="00E3199C">
              <w:rPr>
                <w:rFonts w:ascii="Times New Roman" w:hAnsi="Times New Roman"/>
                <w:sz w:val="24"/>
                <w:szCs w:val="24"/>
                <w:lang w:val="ru-RU" w:eastAsia="ru-RU"/>
              </w:rPr>
              <w:t>679009787</w:t>
            </w:r>
            <w:r>
              <w:rPr>
                <w:rFonts w:ascii="Times New Roman" w:hAnsi="Times New Roman"/>
                <w:sz w:val="24"/>
                <w:szCs w:val="24"/>
                <w:lang w:eastAsia="ru-RU"/>
              </w:rPr>
              <w:t>.</w:t>
            </w:r>
          </w:p>
          <w:p w:rsidR="00BE3EF6" w:rsidRPr="00BE3EF6" w:rsidRDefault="00BE3EF6" w:rsidP="00BE3EF6">
            <w:pPr>
              <w:spacing w:after="0" w:line="240" w:lineRule="auto"/>
              <w:rPr>
                <w:rFonts w:ascii="Times New Roman" w:eastAsia="Times New Roman" w:hAnsi="Times New Roman"/>
                <w:sz w:val="24"/>
                <w:szCs w:val="24"/>
              </w:rPr>
            </w:pPr>
            <w:r>
              <w:rPr>
                <w:rFonts w:ascii="Times New Roman" w:hAnsi="Times New Roman"/>
                <w:sz w:val="24"/>
                <w:szCs w:val="24"/>
                <w:lang w:eastAsia="ru-RU"/>
              </w:rPr>
              <w:t>Електронна адреса:</w:t>
            </w:r>
            <w:r>
              <w:t xml:space="preserve"> </w:t>
            </w:r>
            <w:r w:rsidRPr="00BE3EF6">
              <w:rPr>
                <w:rFonts w:ascii="Times New Roman" w:hAnsi="Times New Roman"/>
                <w:sz w:val="24"/>
                <w:szCs w:val="24"/>
                <w:lang w:eastAsia="ru-RU"/>
              </w:rPr>
              <w:t>dppz_2008@ukr.net</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BE3EF6" w:rsidRDefault="00364A15">
            <w:pPr>
              <w:spacing w:before="150" w:after="150" w:line="240" w:lineRule="auto"/>
              <w:jc w:val="center"/>
              <w:rPr>
                <w:rFonts w:ascii="Times New Roman" w:eastAsia="Times New Roman" w:hAnsi="Times New Roman"/>
                <w:b/>
                <w:sz w:val="24"/>
                <w:szCs w:val="24"/>
                <w:lang w:eastAsia="ru-RU"/>
              </w:rPr>
            </w:pPr>
            <w:r w:rsidRPr="00BE3EF6">
              <w:rPr>
                <w:rFonts w:ascii="Times New Roman" w:eastAsia="Times New Roman" w:hAnsi="Times New Roman"/>
                <w:b/>
                <w:sz w:val="24"/>
                <w:szCs w:val="24"/>
                <w:lang w:eastAsia="ru-RU"/>
              </w:rPr>
              <w:t>3</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Процедура закупівлі</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BE3EF6">
            <w:pPr>
              <w:spacing w:before="150" w:after="150" w:line="240" w:lineRule="auto"/>
              <w:rPr>
                <w:rFonts w:ascii="Times New Roman" w:eastAsia="Times New Roman" w:hAnsi="Times New Roman"/>
                <w:sz w:val="24"/>
                <w:szCs w:val="24"/>
                <w:lang w:eastAsia="ru-RU"/>
              </w:rPr>
            </w:pPr>
            <w:r w:rsidRPr="00F878F7">
              <w:rPr>
                <w:rFonts w:ascii="Times New Roman" w:eastAsia="Times New Roman" w:hAnsi="Times New Roman"/>
                <w:color w:val="000000"/>
                <w:sz w:val="24"/>
                <w:szCs w:val="24"/>
              </w:rPr>
              <w:t>В</w:t>
            </w:r>
            <w:r w:rsidR="00364A15" w:rsidRPr="00F878F7">
              <w:rPr>
                <w:rFonts w:ascii="Times New Roman" w:eastAsia="Times New Roman" w:hAnsi="Times New Roman"/>
                <w:color w:val="000000"/>
                <w:sz w:val="24"/>
                <w:szCs w:val="24"/>
              </w:rPr>
              <w:t>ідкриті торги з особливостями</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BE3EF6" w:rsidRDefault="00364A15">
            <w:pPr>
              <w:spacing w:before="150" w:after="150" w:line="240" w:lineRule="auto"/>
              <w:jc w:val="center"/>
              <w:rPr>
                <w:rFonts w:ascii="Times New Roman" w:eastAsia="Times New Roman" w:hAnsi="Times New Roman"/>
                <w:b/>
                <w:sz w:val="24"/>
                <w:szCs w:val="24"/>
                <w:lang w:eastAsia="ru-RU"/>
              </w:rPr>
            </w:pPr>
            <w:r w:rsidRPr="00BE3EF6">
              <w:rPr>
                <w:rFonts w:ascii="Times New Roman" w:eastAsia="Times New Roman" w:hAnsi="Times New Roman"/>
                <w:b/>
                <w:sz w:val="24"/>
                <w:szCs w:val="24"/>
                <w:lang w:eastAsia="ru-RU"/>
              </w:rPr>
              <w:t>4</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Інформація про предмет закупівлі</w:t>
            </w:r>
          </w:p>
        </w:tc>
        <w:tc>
          <w:tcPr>
            <w:tcW w:w="2903" w:type="pct"/>
            <w:tcBorders>
              <w:top w:val="single" w:sz="4" w:space="0" w:color="auto"/>
              <w:left w:val="single" w:sz="4" w:space="0" w:color="auto"/>
              <w:bottom w:val="single" w:sz="4" w:space="0" w:color="auto"/>
              <w:right w:val="single" w:sz="4" w:space="0" w:color="auto"/>
            </w:tcBorders>
            <w:shd w:val="clear" w:color="auto" w:fill="FFFFFF"/>
          </w:tcPr>
          <w:p w:rsidR="00364A15" w:rsidRDefault="00364A15">
            <w:pPr>
              <w:spacing w:before="150" w:after="150" w:line="240" w:lineRule="auto"/>
              <w:rPr>
                <w:rFonts w:ascii="Times New Roman" w:eastAsia="Times New Roman" w:hAnsi="Times New Roman"/>
                <w:sz w:val="24"/>
                <w:szCs w:val="24"/>
                <w:lang w:eastAsia="ru-RU"/>
              </w:rPr>
            </w:pP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назва предмета закупівлі</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E3199C" w:rsidRDefault="00BE3EF6" w:rsidP="00AF58D8">
            <w:pPr>
              <w:spacing w:after="0"/>
              <w:rPr>
                <w:rFonts w:ascii="Times New Roman" w:hAnsi="Times New Roman"/>
                <w:bCs/>
                <w:color w:val="000000"/>
                <w:sz w:val="24"/>
                <w:szCs w:val="24"/>
                <w:lang w:eastAsia="ru-RU"/>
              </w:rPr>
            </w:pPr>
            <w:proofErr w:type="spellStart"/>
            <w:r>
              <w:rPr>
                <w:rFonts w:ascii="Times New Roman" w:hAnsi="Times New Roman"/>
                <w:bCs/>
                <w:sz w:val="24"/>
                <w:szCs w:val="24"/>
              </w:rPr>
              <w:t>ДК</w:t>
            </w:r>
            <w:proofErr w:type="spellEnd"/>
            <w:r>
              <w:rPr>
                <w:rFonts w:ascii="Times New Roman" w:hAnsi="Times New Roman"/>
                <w:bCs/>
                <w:sz w:val="24"/>
                <w:szCs w:val="24"/>
              </w:rPr>
              <w:t xml:space="preserve"> 021:2015  - </w:t>
            </w:r>
            <w:r>
              <w:rPr>
                <w:rFonts w:ascii="Times New Roman" w:eastAsia="Times New Roman" w:hAnsi="Times New Roman"/>
                <w:sz w:val="24"/>
                <w:szCs w:val="24"/>
                <w:bdr w:val="none" w:sz="0" w:space="0" w:color="auto" w:frame="1"/>
                <w:lang w:eastAsia="zh-CN"/>
              </w:rPr>
              <w:t xml:space="preserve">77110000-4 «Послуги, пов’язані з виробництвом сільськогосподарської продукції» </w:t>
            </w:r>
            <w:r w:rsidR="00364A15">
              <w:rPr>
                <w:rFonts w:ascii="Times New Roman" w:eastAsia="Times New Roman" w:hAnsi="Times New Roman"/>
                <w:color w:val="000000"/>
                <w:sz w:val="24"/>
                <w:szCs w:val="24"/>
                <w:lang w:eastAsia="ru-RU"/>
              </w:rPr>
              <w:t xml:space="preserve">Послуги зі </w:t>
            </w:r>
            <w:r w:rsidR="00364A15">
              <w:rPr>
                <w:rFonts w:ascii="Times New Roman" w:eastAsia="Times New Roman" w:hAnsi="Times New Roman"/>
                <w:sz w:val="24"/>
                <w:szCs w:val="24"/>
                <w:bdr w:val="none" w:sz="0" w:space="0" w:color="auto" w:frame="1"/>
                <w:lang w:eastAsia="zh-CN"/>
              </w:rPr>
              <w:t>збору урожаю сільського</w:t>
            </w:r>
            <w:r w:rsidR="00E3199C">
              <w:rPr>
                <w:rFonts w:ascii="Times New Roman" w:eastAsia="Times New Roman" w:hAnsi="Times New Roman"/>
                <w:sz w:val="24"/>
                <w:szCs w:val="24"/>
                <w:bdr w:val="none" w:sz="0" w:space="0" w:color="auto" w:frame="1"/>
                <w:lang w:eastAsia="zh-CN"/>
              </w:rPr>
              <w:t>сподарських культур (</w:t>
            </w:r>
            <w:r w:rsidR="00AF58D8" w:rsidRPr="00AF58D8">
              <w:rPr>
                <w:rFonts w:ascii="Times New Roman" w:eastAsia="Times New Roman" w:hAnsi="Times New Roman"/>
                <w:sz w:val="24"/>
                <w:szCs w:val="24"/>
                <w:bdr w:val="none" w:sz="0" w:space="0" w:color="auto" w:frame="1"/>
                <w:lang w:eastAsia="zh-CN"/>
              </w:rPr>
              <w:t>кукурудза</w:t>
            </w:r>
            <w:r w:rsidR="00364A15">
              <w:rPr>
                <w:rFonts w:ascii="Times New Roman" w:eastAsia="Times New Roman" w:hAnsi="Times New Roman"/>
                <w:sz w:val="24"/>
                <w:szCs w:val="24"/>
                <w:bdr w:val="none" w:sz="0" w:space="0" w:color="auto" w:frame="1"/>
                <w:lang w:eastAsia="zh-CN"/>
              </w:rPr>
              <w:t>)</w:t>
            </w:r>
            <w:r w:rsidR="00E3199C" w:rsidRPr="00E3199C">
              <w:rPr>
                <w:rFonts w:ascii="Times New Roman" w:eastAsia="Times New Roman" w:hAnsi="Times New Roman"/>
                <w:sz w:val="24"/>
                <w:szCs w:val="24"/>
                <w:bdr w:val="none" w:sz="0" w:space="0" w:color="auto" w:frame="1"/>
                <w:lang w:eastAsia="zh-CN"/>
              </w:rPr>
              <w:t>.</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keepNext/>
              <w:keepLines/>
              <w:spacing w:after="0"/>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364A15" w:rsidRDefault="00364A15">
            <w:pPr>
              <w:widowControl w:val="0"/>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Визначення окремих частин предмета закупівлі (лотів) не передбачається.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Предмет закупівлі: послуги</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BE3EF6" w:rsidP="00BE3EF6">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 xml:space="preserve">місце, </w:t>
            </w:r>
            <w:r w:rsidR="00364A15" w:rsidRPr="000668B9">
              <w:rPr>
                <w:rFonts w:ascii="Times New Roman" w:eastAsia="Times New Roman" w:hAnsi="Times New Roman"/>
                <w:sz w:val="24"/>
                <w:szCs w:val="24"/>
                <w:lang w:eastAsia="ru-RU"/>
              </w:rPr>
              <w:t>кількість</w:t>
            </w:r>
            <w:r w:rsidRPr="000668B9">
              <w:rPr>
                <w:rFonts w:ascii="Times New Roman" w:eastAsia="Times New Roman" w:hAnsi="Times New Roman"/>
                <w:sz w:val="24"/>
                <w:szCs w:val="24"/>
                <w:lang w:eastAsia="ru-RU"/>
              </w:rPr>
              <w:t xml:space="preserve">/обсяг поставки товарів (надання послуг/виконання </w:t>
            </w:r>
            <w:r w:rsidRPr="000668B9">
              <w:rPr>
                <w:rFonts w:ascii="Times New Roman" w:eastAsia="Times New Roman" w:hAnsi="Times New Roman"/>
                <w:sz w:val="24"/>
                <w:szCs w:val="24"/>
                <w:lang w:eastAsia="ru-RU"/>
              </w:rPr>
              <w:lastRenderedPageBreak/>
              <w:t>робіт)</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BE3EF6" w:rsidRPr="00C65CEC" w:rsidRDefault="00364A15" w:rsidP="00BE3EF6">
            <w:pPr>
              <w:widowControl w:val="0"/>
              <w:spacing w:after="0" w:line="240" w:lineRule="auto"/>
              <w:ind w:hanging="2"/>
              <w:jc w:val="both"/>
              <w:rPr>
                <w:rFonts w:ascii="Times New Roman" w:hAnsi="Times New Roman"/>
                <w:bCs/>
                <w:sz w:val="24"/>
                <w:szCs w:val="24"/>
              </w:rPr>
            </w:pPr>
            <w:r w:rsidRPr="00C65CEC">
              <w:rPr>
                <w:rFonts w:ascii="Times New Roman" w:hAnsi="Times New Roman"/>
                <w:bCs/>
                <w:sz w:val="24"/>
                <w:szCs w:val="24"/>
              </w:rPr>
              <w:lastRenderedPageBreak/>
              <w:t xml:space="preserve">Місце </w:t>
            </w:r>
            <w:r w:rsidR="00BE3EF6" w:rsidRPr="00C65CEC">
              <w:rPr>
                <w:rFonts w:ascii="Times New Roman" w:hAnsi="Times New Roman"/>
                <w:bCs/>
                <w:sz w:val="24"/>
                <w:szCs w:val="24"/>
              </w:rPr>
              <w:t>надання Послуг</w:t>
            </w:r>
            <w:r w:rsidRPr="00C65CEC">
              <w:rPr>
                <w:rFonts w:ascii="Times New Roman" w:hAnsi="Times New Roman"/>
                <w:bCs/>
                <w:sz w:val="24"/>
                <w:szCs w:val="24"/>
              </w:rPr>
              <w:t xml:space="preserve">: </w:t>
            </w:r>
            <w:r w:rsidR="00BE3EF6" w:rsidRPr="00C65CEC">
              <w:rPr>
                <w:rFonts w:ascii="Times New Roman" w:hAnsi="Times New Roman"/>
                <w:bCs/>
                <w:sz w:val="24"/>
                <w:szCs w:val="24"/>
              </w:rPr>
              <w:t xml:space="preserve">Київська область, Броварський район, с. Плоске. </w:t>
            </w:r>
          </w:p>
          <w:p w:rsidR="00364A15" w:rsidRPr="00C65CEC" w:rsidRDefault="00BE3EF6" w:rsidP="00BE3EF6">
            <w:pPr>
              <w:widowControl w:val="0"/>
              <w:spacing w:after="0" w:line="240" w:lineRule="auto"/>
              <w:ind w:hanging="2"/>
              <w:jc w:val="both"/>
              <w:rPr>
                <w:rFonts w:ascii="Times New Roman" w:hAnsi="Times New Roman"/>
                <w:bCs/>
              </w:rPr>
            </w:pPr>
            <w:r w:rsidRPr="00C65CEC">
              <w:rPr>
                <w:rFonts w:ascii="Times New Roman" w:hAnsi="Times New Roman"/>
                <w:bCs/>
                <w:sz w:val="24"/>
                <w:szCs w:val="24"/>
              </w:rPr>
              <w:t xml:space="preserve">Обсяг надання Послуг: згідно з технічними, якісними та </w:t>
            </w:r>
            <w:r w:rsidRPr="00C65CEC">
              <w:rPr>
                <w:rFonts w:ascii="Times New Roman" w:hAnsi="Times New Roman"/>
                <w:bCs/>
                <w:sz w:val="24"/>
                <w:szCs w:val="24"/>
              </w:rPr>
              <w:lastRenderedPageBreak/>
              <w:t>кількісними характеристиками предмета закупівлі (Додаток 3).</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4.4</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строк поставки товарів (надання послуг</w:t>
            </w:r>
            <w:r w:rsidR="00BE3EF6" w:rsidRPr="000668B9">
              <w:rPr>
                <w:rFonts w:ascii="Times New Roman" w:eastAsia="Times New Roman" w:hAnsi="Times New Roman"/>
                <w:sz w:val="24"/>
                <w:szCs w:val="24"/>
                <w:lang w:eastAsia="ru-RU"/>
              </w:rPr>
              <w:t>, виконання робіт</w:t>
            </w:r>
            <w:r w:rsidRPr="000668B9">
              <w:rPr>
                <w:rFonts w:ascii="Times New Roman" w:eastAsia="Times New Roman" w:hAnsi="Times New Roman"/>
                <w:sz w:val="24"/>
                <w:szCs w:val="24"/>
                <w:lang w:eastAsia="ru-RU"/>
              </w:rPr>
              <w:t xml:space="preserve">) </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widowControl w:val="0"/>
              <w:spacing w:after="0" w:line="240" w:lineRule="auto"/>
              <w:jc w:val="both"/>
              <w:rPr>
                <w:rFonts w:ascii="Times New Roman" w:hAnsi="Times New Roman"/>
                <w:sz w:val="24"/>
                <w:szCs w:val="24"/>
              </w:rPr>
            </w:pPr>
            <w:r w:rsidRPr="00DA5A17">
              <w:rPr>
                <w:rFonts w:ascii="Times New Roman" w:hAnsi="Times New Roman"/>
                <w:sz w:val="24"/>
                <w:szCs w:val="24"/>
              </w:rPr>
              <w:t>до 31.12.2023.</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tcPr>
          <w:p w:rsidR="00364A15" w:rsidRPr="00DA5A17" w:rsidRDefault="00364A15">
            <w:pPr>
              <w:spacing w:before="150" w:after="150" w:line="240" w:lineRule="auto"/>
              <w:rPr>
                <w:rFonts w:ascii="Times New Roman" w:eastAsia="Times New Roman" w:hAnsi="Times New Roman"/>
                <w:sz w:val="24"/>
                <w:szCs w:val="24"/>
                <w:lang w:eastAsia="ru-RU"/>
              </w:rPr>
            </w:pPr>
            <w:r w:rsidRPr="00DA5A17">
              <w:rPr>
                <w:rFonts w:ascii="Times New Roman" w:eastAsia="Times New Roman" w:hAnsi="Times New Roman"/>
                <w:sz w:val="24"/>
                <w:szCs w:val="24"/>
                <w:lang w:eastAsia="ru-RU"/>
              </w:rPr>
              <w:t>Очікувана вартість закупівлі</w:t>
            </w:r>
          </w:p>
        </w:tc>
        <w:tc>
          <w:tcPr>
            <w:tcW w:w="2903" w:type="pct"/>
            <w:tcBorders>
              <w:top w:val="single" w:sz="4" w:space="0" w:color="auto"/>
              <w:left w:val="single" w:sz="4" w:space="0" w:color="auto"/>
              <w:bottom w:val="single" w:sz="4" w:space="0" w:color="auto"/>
              <w:right w:val="single" w:sz="4" w:space="0" w:color="auto"/>
            </w:tcBorders>
            <w:shd w:val="clear" w:color="auto" w:fill="FFFFFF"/>
          </w:tcPr>
          <w:p w:rsidR="00364A15" w:rsidRPr="00DA5A17" w:rsidRDefault="00E3199C" w:rsidP="006022AD">
            <w:pPr>
              <w:widowControl w:val="0"/>
              <w:spacing w:after="0" w:line="240" w:lineRule="auto"/>
              <w:jc w:val="both"/>
              <w:rPr>
                <w:rFonts w:ascii="Times New Roman" w:hAnsi="Times New Roman"/>
                <w:sz w:val="24"/>
                <w:szCs w:val="24"/>
              </w:rPr>
            </w:pPr>
            <w:r>
              <w:rPr>
                <w:rFonts w:ascii="Times New Roman" w:hAnsi="Times New Roman"/>
                <w:sz w:val="24"/>
                <w:szCs w:val="24"/>
                <w:lang w:val="ru-RU"/>
              </w:rPr>
              <w:t>3</w:t>
            </w:r>
            <w:r w:rsidR="006022AD">
              <w:rPr>
                <w:rFonts w:ascii="Times New Roman" w:hAnsi="Times New Roman"/>
                <w:sz w:val="24"/>
                <w:szCs w:val="24"/>
                <w:lang w:val="ru-RU"/>
              </w:rPr>
              <w:t>18083</w:t>
            </w:r>
            <w:r>
              <w:rPr>
                <w:rFonts w:ascii="Times New Roman" w:hAnsi="Times New Roman"/>
                <w:sz w:val="24"/>
                <w:szCs w:val="24"/>
                <w:lang w:val="ru-RU"/>
              </w:rPr>
              <w:t>,00</w:t>
            </w:r>
            <w:r w:rsidR="00C65CEC">
              <w:rPr>
                <w:rFonts w:ascii="Times New Roman" w:hAnsi="Times New Roman"/>
                <w:sz w:val="24"/>
                <w:szCs w:val="24"/>
              </w:rPr>
              <w:t xml:space="preserve"> (</w:t>
            </w:r>
            <w:r>
              <w:rPr>
                <w:rFonts w:ascii="Times New Roman" w:hAnsi="Times New Roman"/>
                <w:sz w:val="24"/>
                <w:szCs w:val="24"/>
                <w:lang w:val="ru-RU"/>
              </w:rPr>
              <w:t xml:space="preserve">триста </w:t>
            </w:r>
            <w:proofErr w:type="spellStart"/>
            <w:r w:rsidR="006022AD">
              <w:rPr>
                <w:rFonts w:ascii="Times New Roman" w:hAnsi="Times New Roman"/>
                <w:sz w:val="24"/>
                <w:szCs w:val="24"/>
                <w:lang w:val="ru-RU"/>
              </w:rPr>
              <w:t>вісімнадцять</w:t>
            </w:r>
            <w:proofErr w:type="spellEnd"/>
            <w:r>
              <w:rPr>
                <w:rFonts w:ascii="Times New Roman" w:hAnsi="Times New Roman"/>
                <w:sz w:val="24"/>
                <w:szCs w:val="24"/>
                <w:lang w:val="ru-RU"/>
              </w:rPr>
              <w:t xml:space="preserve"> </w:t>
            </w:r>
            <w:r w:rsidR="00C65CEC">
              <w:rPr>
                <w:rFonts w:ascii="Times New Roman" w:hAnsi="Times New Roman"/>
                <w:sz w:val="24"/>
                <w:szCs w:val="24"/>
              </w:rPr>
              <w:t xml:space="preserve">тисяч </w:t>
            </w:r>
            <w:r w:rsidR="006022AD">
              <w:rPr>
                <w:rFonts w:ascii="Times New Roman" w:hAnsi="Times New Roman"/>
                <w:sz w:val="24"/>
                <w:szCs w:val="24"/>
              </w:rPr>
              <w:t>вісімдесят три</w:t>
            </w:r>
            <w:r w:rsidR="00C65CEC">
              <w:rPr>
                <w:rFonts w:ascii="Times New Roman" w:hAnsi="Times New Roman"/>
                <w:sz w:val="24"/>
                <w:szCs w:val="24"/>
              </w:rPr>
              <w:t>) грив</w:t>
            </w:r>
            <w:r w:rsidR="006022AD">
              <w:rPr>
                <w:rFonts w:ascii="Times New Roman" w:hAnsi="Times New Roman"/>
                <w:sz w:val="24"/>
                <w:szCs w:val="24"/>
              </w:rPr>
              <w:t>ні</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jc w:val="center"/>
              <w:rPr>
                <w:rFonts w:ascii="Times New Roman" w:eastAsia="Times New Roman" w:hAnsi="Times New Roman"/>
                <w:b/>
                <w:sz w:val="24"/>
                <w:szCs w:val="24"/>
                <w:lang w:eastAsia="ru-RU"/>
              </w:rPr>
            </w:pPr>
            <w:r w:rsidRPr="000668B9">
              <w:rPr>
                <w:rFonts w:ascii="Times New Roman" w:eastAsia="Times New Roman" w:hAnsi="Times New Roman"/>
                <w:b/>
                <w:sz w:val="24"/>
                <w:szCs w:val="24"/>
                <w:lang w:eastAsia="ru-RU"/>
              </w:rPr>
              <w:t>5</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Недискримінація учасників</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проведення відкритих торгів тендерні пропозиції мають право подавати всі зацікавлені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jc w:val="center"/>
              <w:rPr>
                <w:rFonts w:ascii="Times New Roman" w:eastAsia="Times New Roman" w:hAnsi="Times New Roman"/>
                <w:b/>
                <w:sz w:val="24"/>
                <w:szCs w:val="24"/>
                <w:lang w:eastAsia="ru-RU"/>
              </w:rPr>
            </w:pPr>
            <w:r w:rsidRPr="000668B9">
              <w:rPr>
                <w:rFonts w:ascii="Times New Roman" w:eastAsia="Times New Roman" w:hAnsi="Times New Roman"/>
                <w:b/>
                <w:sz w:val="24"/>
                <w:szCs w:val="24"/>
                <w:lang w:eastAsia="ru-RU"/>
              </w:rPr>
              <w:t>6</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widowControl w:val="0"/>
              <w:spacing w:after="0" w:line="240" w:lineRule="auto"/>
              <w:ind w:hanging="21"/>
              <w:jc w:val="both"/>
              <w:rPr>
                <w:rFonts w:ascii="Times New Roman" w:hAnsi="Times New Roman"/>
                <w:sz w:val="24"/>
                <w:szCs w:val="24"/>
                <w:lang w:eastAsia="uk-UA"/>
              </w:rPr>
            </w:pPr>
            <w:r>
              <w:rPr>
                <w:rFonts w:ascii="Times New Roman" w:hAnsi="Times New Roman"/>
                <w:sz w:val="24"/>
                <w:szCs w:val="24"/>
                <w:lang w:eastAsia="uk-UA"/>
              </w:rPr>
              <w:t>Валютою тендерної пропозиції є національна валюта України - гривня.</w:t>
            </w:r>
          </w:p>
          <w:p w:rsidR="00364A15" w:rsidRDefault="00364A15">
            <w:pPr>
              <w:widowControl w:val="0"/>
              <w:spacing w:after="0" w:line="240" w:lineRule="auto"/>
              <w:ind w:hanging="23"/>
              <w:jc w:val="both"/>
              <w:rPr>
                <w:rFonts w:ascii="Times New Roman" w:hAnsi="Times New Roman"/>
                <w:sz w:val="24"/>
                <w:szCs w:val="24"/>
              </w:rPr>
            </w:pPr>
            <w:r>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jc w:val="center"/>
              <w:rPr>
                <w:rFonts w:ascii="Times New Roman" w:eastAsia="Times New Roman" w:hAnsi="Times New Roman"/>
                <w:b/>
                <w:sz w:val="24"/>
                <w:szCs w:val="24"/>
                <w:lang w:eastAsia="ru-RU"/>
              </w:rPr>
            </w:pPr>
            <w:r w:rsidRPr="000668B9">
              <w:rPr>
                <w:rFonts w:ascii="Times New Roman" w:eastAsia="Times New Roman" w:hAnsi="Times New Roman"/>
                <w:b/>
                <w:sz w:val="24"/>
                <w:szCs w:val="24"/>
                <w:lang w:eastAsia="ru-RU"/>
              </w:rPr>
              <w:t>7</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jc w:val="center"/>
              <w:rPr>
                <w:rFonts w:ascii="Times New Roman" w:eastAsia="Times New Roman" w:hAnsi="Times New Roman"/>
                <w:b/>
                <w:sz w:val="24"/>
                <w:szCs w:val="24"/>
                <w:lang w:eastAsia="ru-RU"/>
              </w:rPr>
            </w:pPr>
            <w:r w:rsidRPr="000668B9">
              <w:rPr>
                <w:rFonts w:ascii="Times New Roman" w:eastAsia="Times New Roman" w:hAnsi="Times New Roman"/>
                <w:b/>
                <w:sz w:val="24"/>
                <w:szCs w:val="24"/>
                <w:lang w:eastAsia="ru-RU"/>
              </w:rPr>
              <w:t>8</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64A15" w:rsidTr="0022780F">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after="0" w:line="240" w:lineRule="auto"/>
              <w:jc w:val="center"/>
              <w:rPr>
                <w:rFonts w:ascii="Times New Roman" w:eastAsia="Times New Roman" w:hAnsi="Times New Roman"/>
                <w:bCs/>
                <w:sz w:val="24"/>
                <w:szCs w:val="24"/>
                <w:lang w:eastAsia="ru-RU"/>
              </w:rPr>
            </w:pPr>
            <w:r w:rsidRPr="000668B9">
              <w:rPr>
                <w:rFonts w:ascii="Times New Roman" w:eastAsia="Times New Roman" w:hAnsi="Times New Roman"/>
                <w:bCs/>
                <w:sz w:val="24"/>
                <w:szCs w:val="24"/>
                <w:lang w:eastAsia="ru-RU"/>
              </w:rPr>
              <w:t>Порядок унесення змін та надання роз'яснень до тендерної документації</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jc w:val="center"/>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1</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Процедура надання роз'яснень щодо тендерної документації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Pr>
                <w:rFonts w:ascii="Times New Roman" w:eastAsia="Times New Roman" w:hAnsi="Times New Roman"/>
                <w:sz w:val="24"/>
                <w:szCs w:val="24"/>
                <w:lang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Внесення змін до тендерної документації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eastAsia="ru-RU"/>
              </w:rPr>
              <w:t>машинозчитувальному</w:t>
            </w:r>
            <w:proofErr w:type="spellEnd"/>
            <w:r>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64A15" w:rsidTr="0022780F">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Інструкція з підготовки тендерної пропозиції</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Зміст і спосіб подання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Pr>
                <w:rFonts w:ascii="Times New Roman" w:eastAsia="Times New Roman" w:hAnsi="Times New Roman"/>
                <w:sz w:val="24"/>
                <w:szCs w:val="24"/>
                <w:lang w:eastAsia="ru-RU"/>
              </w:rPr>
              <w:lastRenderedPageBreak/>
              <w:t xml:space="preserve">(у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 47 Особливостей і в тендерній документації, та шляхом завантаження: </w:t>
            </w:r>
          </w:p>
          <w:p w:rsidR="00364A15" w:rsidRDefault="00364A15">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bCs/>
                <w:sz w:val="24"/>
                <w:szCs w:val="24"/>
              </w:rPr>
              <w:t>згідно з Додатком 4  до</w:t>
            </w:r>
            <w:r>
              <w:rPr>
                <w:rFonts w:ascii="Times New Roman" w:eastAsia="Times New Roman" w:hAnsi="Times New Roman"/>
                <w:sz w:val="24"/>
                <w:szCs w:val="24"/>
              </w:rPr>
              <w:t xml:space="preserve"> цієї тендерної документації;</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1 до тендерної документації. Для виконання даної вимоги надати підписаний Додаток 1 до Тендерної документації;</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sz w:val="24"/>
                <w:szCs w:val="24"/>
                <w:lang w:eastAsia="ru-RU"/>
              </w:rPr>
              <w:t>(якщо таке забезпечення вимагається замовником)</w:t>
            </w:r>
            <w:r>
              <w:rPr>
                <w:rFonts w:ascii="Times New Roman" w:eastAsia="Times New Roman" w:hAnsi="Times New Roman"/>
                <w:sz w:val="24"/>
                <w:szCs w:val="24"/>
                <w:lang w:eastAsia="ru-RU"/>
              </w:rPr>
              <w:t>;</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статут (для учасників - юридичних осіб). Статут повинен містити відмітку державного реєстратора. У випадку, якщо Учасник діє на підставі модельного статуту необхідно надати рішення про створення Учасника;</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копія ліцензії на провадження відповідної господарської діяльності, якщо отримання такої ліцензії передбачено законодавством України. </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листа-згоди з проектом договору (в довільній формі);</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лист-згоди на обробку персональних даних посадової особи Учасника, яка підписала пропозицію.</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документа про створення об’єднання учасників (у разі якщо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завізований проект договору (Додаток 3 до Тендерної документації).</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w:t>
            </w:r>
            <w:r>
              <w:rPr>
                <w:rFonts w:ascii="Times New Roman" w:eastAsia="Times New Roman" w:hAnsi="Times New Roman"/>
                <w:sz w:val="24"/>
                <w:szCs w:val="24"/>
                <w:lang w:eastAsia="ru-RU"/>
              </w:rPr>
              <w:lastRenderedPageBreak/>
              <w:t xml:space="preserve">документації частини предмета закупівлі (лота).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електронного/удосконаленого цифрового підпису або кваліфікованого електронного підпису.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під час подання тендерної пропозиції має накласти електронний/удосконалений цифровий підпис або кваліфікований електронний підпис особи уповноваженої на підписання тендерної пропозиції учасника.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подання у складі тендерної пропозиції електронного(</w:t>
            </w:r>
            <w:proofErr w:type="spellStart"/>
            <w:r>
              <w:rPr>
                <w:rFonts w:ascii="Times New Roman" w:eastAsia="Times New Roman" w:hAnsi="Times New Roman"/>
                <w:sz w:val="24"/>
                <w:szCs w:val="24"/>
                <w:lang w:eastAsia="ru-RU"/>
              </w:rPr>
              <w:t>их</w:t>
            </w:r>
            <w:proofErr w:type="spellEnd"/>
            <w:r>
              <w:rPr>
                <w:rFonts w:ascii="Times New Roman" w:eastAsia="Times New Roman" w:hAnsi="Times New Roman"/>
                <w:sz w:val="24"/>
                <w:szCs w:val="24"/>
                <w:lang w:eastAsia="ru-RU"/>
              </w:rPr>
              <w:t>) документа(</w:t>
            </w:r>
            <w:proofErr w:type="spellStart"/>
            <w:r>
              <w:rPr>
                <w:rFonts w:ascii="Times New Roman" w:eastAsia="Times New Roman" w:hAnsi="Times New Roman"/>
                <w:sz w:val="24"/>
                <w:szCs w:val="24"/>
                <w:lang w:eastAsia="ru-RU"/>
              </w:rPr>
              <w:t>ів</w:t>
            </w:r>
            <w:proofErr w:type="spellEnd"/>
            <w:r>
              <w:rPr>
                <w:rFonts w:ascii="Times New Roman" w:eastAsia="Times New Roman" w:hAnsi="Times New Roman"/>
                <w:sz w:val="24"/>
                <w:szCs w:val="24"/>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відповідно до переліку</w:t>
            </w:r>
            <w:r>
              <w:rPr>
                <w:rFonts w:ascii="Times New Roman" w:hAnsi="Times New Roman"/>
                <w:sz w:val="24"/>
                <w:szCs w:val="24"/>
              </w:rPr>
              <w:t xml:space="preserve"> </w:t>
            </w:r>
            <w:r>
              <w:rPr>
                <w:rFonts w:ascii="Times New Roman" w:eastAsia="Times New Roman" w:hAnsi="Times New Roman"/>
                <w:sz w:val="24"/>
                <w:szCs w:val="24"/>
                <w:lang w:eastAsia="ru-RU"/>
              </w:rPr>
              <w:t>формальних помилок, затверджений наказом Мінекономіки від 15.04.2020 № 710.</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уживання великої літери;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уживання розділових знаків та відмінювання слів </w:t>
            </w:r>
            <w:r>
              <w:rPr>
                <w:rFonts w:ascii="Times New Roman" w:eastAsia="Times New Roman" w:hAnsi="Times New Roman"/>
                <w:sz w:val="24"/>
                <w:szCs w:val="24"/>
                <w:lang w:eastAsia="ru-RU"/>
              </w:rPr>
              <w:lastRenderedPageBreak/>
              <w:t xml:space="preserve">у реченні;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написання слів разом та/або окремо, та/або через дефіс;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sz w:val="24"/>
                <w:szCs w:val="24"/>
                <w:lang w:eastAsia="ru-RU"/>
              </w:rPr>
              <w:lastRenderedPageBreak/>
              <w:t xml:space="preserve">номера.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364A15" w:rsidRDefault="00364A15">
            <w:pPr>
              <w:pStyle w:val="a7"/>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Забезпечення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вимагається </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Строк, протягом якого тендерні пропозиції є дійсними</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4A15" w:rsidRDefault="00364A15">
            <w:pPr>
              <w:pStyle w:val="a7"/>
              <w:numPr>
                <w:ilvl w:val="0"/>
                <w:numId w:val="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364A15" w:rsidRDefault="00364A15">
            <w:pPr>
              <w:pStyle w:val="a7"/>
              <w:numPr>
                <w:ilvl w:val="0"/>
                <w:numId w:val="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до учасників та вимоги, </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widowControl w:val="0"/>
              <w:spacing w:after="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sz w:val="24"/>
                <w:szCs w:val="24"/>
              </w:rPr>
              <w:t>Додатку 2</w:t>
            </w:r>
            <w:r>
              <w:rPr>
                <w:rFonts w:ascii="Times New Roman" w:eastAsia="Times New Roman" w:hAnsi="Times New Roman"/>
                <w:sz w:val="24"/>
                <w:szCs w:val="24"/>
              </w:rPr>
              <w:t xml:space="preserve"> до цієї тендерної документації. </w:t>
            </w:r>
          </w:p>
          <w:p w:rsidR="00364A15" w:rsidRDefault="00364A15">
            <w:pPr>
              <w:widowControl w:val="0"/>
              <w:spacing w:after="0"/>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Додатку 4 </w:t>
            </w:r>
            <w:r>
              <w:rPr>
                <w:rFonts w:ascii="Times New Roman" w:eastAsia="Times New Roman" w:hAnsi="Times New Roman"/>
                <w:sz w:val="24"/>
                <w:szCs w:val="24"/>
              </w:rPr>
              <w:t xml:space="preserve"> до цієї тендерної документації. </w:t>
            </w:r>
          </w:p>
          <w:p w:rsidR="00364A15" w:rsidRDefault="00364A15">
            <w:pPr>
              <w:widowControl w:val="0"/>
              <w:tabs>
                <w:tab w:val="left" w:pos="5529"/>
              </w:tabs>
              <w:spacing w:after="0"/>
              <w:ind w:right="120"/>
              <w:jc w:val="both"/>
              <w:rPr>
                <w:rFonts w:ascii="Times New Roman" w:eastAsia="Times New Roman" w:hAnsi="Times New Roman"/>
                <w:b/>
                <w:sz w:val="24"/>
                <w:szCs w:val="24"/>
              </w:rPr>
            </w:pPr>
            <w:r>
              <w:rPr>
                <w:rFonts w:ascii="Times New Roman" w:eastAsia="Times New Roman" w:hAnsi="Times New Roman"/>
                <w:b/>
                <w:sz w:val="24"/>
                <w:szCs w:val="24"/>
              </w:rPr>
              <w:t>Підстави, визначені пунктом 47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w:t>
            </w:r>
            <w:r>
              <w:rPr>
                <w:rFonts w:ascii="Times New Roman" w:eastAsia="Times New Roman" w:hAnsi="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захист економічної </w:t>
            </w:r>
            <w:proofErr w:type="spellStart"/>
            <w:r>
              <w:rPr>
                <w:rFonts w:ascii="Times New Roman" w:eastAsia="Times New Roman" w:hAnsi="Times New Roman"/>
                <w:sz w:val="24"/>
                <w:szCs w:val="24"/>
              </w:rPr>
              <w:t>конкуренції”</w:t>
            </w:r>
            <w:proofErr w:type="spellEnd"/>
            <w:r>
              <w:rPr>
                <w:rFonts w:ascii="Times New Roman" w:eastAsia="Times New Roman" w:hAnsi="Times New Roman"/>
                <w:sz w:val="24"/>
                <w:szCs w:val="24"/>
              </w:rPr>
              <w:t xml:space="preserve">,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xml:space="preserve"> (крім нерезидентів);</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11)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w:t>
            </w:r>
            <w:r>
              <w:rPr>
                <w:rFonts w:ascii="Times New Roman" w:eastAsia="Times New Roman" w:hAnsi="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 крім випадку, коли активи такої особи в установленому законодавством порядку передані в управління АРМА;</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4A15" w:rsidRDefault="00364A15">
            <w:pPr>
              <w:tabs>
                <w:tab w:val="left" w:pos="552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субпідрядника / співвиконавця</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8E6A0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Pr>
                <w:rFonts w:ascii="Times New Roman" w:eastAsia="Times New Roman" w:hAnsi="Times New Roman"/>
                <w:color w:val="000000"/>
                <w:sz w:val="24"/>
                <w:szCs w:val="24"/>
                <w:highlight w:val="white"/>
              </w:rPr>
              <w:lastRenderedPageBreak/>
              <w:t xml:space="preserve">кожного суб’єкта </w:t>
            </w:r>
            <w:r>
              <w:rPr>
                <w:rFonts w:ascii="Times New Roman" w:eastAsia="Times New Roman" w:hAnsi="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i/>
                <w:sz w:val="24"/>
                <w:szCs w:val="24"/>
                <w:highlight w:val="white"/>
              </w:rPr>
              <w:t>(надається у разі залучення).</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Внесення змін або відкликання тендерної пропозиції учасником</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Ступень локалізації виробництва</w:t>
            </w:r>
          </w:p>
        </w:tc>
        <w:tc>
          <w:tcPr>
            <w:tcW w:w="2903" w:type="pct"/>
            <w:tcBorders>
              <w:top w:val="single" w:sz="4" w:space="0" w:color="auto"/>
              <w:left w:val="single" w:sz="4" w:space="0" w:color="auto"/>
              <w:bottom w:val="single" w:sz="4" w:space="0" w:color="auto"/>
              <w:right w:val="single" w:sz="4" w:space="0" w:color="auto"/>
            </w:tcBorders>
            <w:shd w:val="clear" w:color="auto" w:fill="FFFFFF"/>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застосовується </w:t>
            </w:r>
          </w:p>
          <w:p w:rsidR="00364A15" w:rsidRDefault="00364A15">
            <w:pPr>
              <w:spacing w:before="150" w:after="150" w:line="240" w:lineRule="auto"/>
              <w:jc w:val="both"/>
              <w:rPr>
                <w:rFonts w:ascii="Times New Roman" w:eastAsia="Times New Roman" w:hAnsi="Times New Roman"/>
                <w:strike/>
                <w:sz w:val="24"/>
                <w:szCs w:val="24"/>
                <w:lang w:eastAsia="ru-RU"/>
              </w:rPr>
            </w:pPr>
          </w:p>
        </w:tc>
      </w:tr>
      <w:tr w:rsidR="00364A15" w:rsidTr="0022780F">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Подання та розкриття тендерної пропозиції</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Кінцевий строк подання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DA5A17" w:rsidRPr="0034278B" w:rsidRDefault="00DA5A17" w:rsidP="00DA5A17">
            <w:pPr>
              <w:spacing w:after="0" w:line="240" w:lineRule="auto"/>
              <w:ind w:firstLine="342"/>
              <w:jc w:val="both"/>
              <w:rPr>
                <w:rFonts w:ascii="Times New Roman" w:eastAsia="Times New Roman" w:hAnsi="Times New Roman"/>
                <w:sz w:val="24"/>
                <w:szCs w:val="24"/>
                <w:lang w:eastAsia="uk-UA"/>
              </w:rPr>
            </w:pPr>
            <w:r w:rsidRPr="0034278B">
              <w:rPr>
                <w:rFonts w:ascii="Times New Roman" w:eastAsia="Times New Roman" w:hAnsi="Times New Roman"/>
                <w:sz w:val="24"/>
                <w:szCs w:val="24"/>
                <w:lang w:eastAsia="uk-UA"/>
              </w:rPr>
              <w:t xml:space="preserve">Кінцевий строк подання тендерних </w:t>
            </w:r>
            <w:r w:rsidRPr="0034278B">
              <w:rPr>
                <w:rFonts w:ascii="Times New Roman" w:eastAsia="Times New Roman" w:hAnsi="Times New Roman"/>
                <w:color w:val="000000" w:themeColor="text1"/>
                <w:sz w:val="24"/>
                <w:szCs w:val="24"/>
                <w:lang w:eastAsia="uk-UA"/>
              </w:rPr>
              <w:t xml:space="preserve">пропозицій </w:t>
            </w:r>
            <w:r w:rsidRPr="0034278B">
              <w:rPr>
                <w:rFonts w:ascii="Times New Roman" w:eastAsia="Times New Roman" w:hAnsi="Times New Roman"/>
                <w:b/>
                <w:color w:val="000000" w:themeColor="text1"/>
                <w:sz w:val="24"/>
                <w:szCs w:val="24"/>
                <w:lang w:eastAsia="uk-UA"/>
              </w:rPr>
              <w:t>див. на електронному майданчику.</w:t>
            </w:r>
          </w:p>
          <w:p w:rsidR="00DA5A17" w:rsidRPr="0034278B" w:rsidRDefault="00DA5A17" w:rsidP="00DA5A17">
            <w:pPr>
              <w:spacing w:after="0" w:line="240" w:lineRule="auto"/>
              <w:ind w:left="-82" w:firstLine="442"/>
              <w:jc w:val="both"/>
              <w:rPr>
                <w:rFonts w:ascii="Times New Roman" w:eastAsia="Times New Roman" w:hAnsi="Times New Roman"/>
                <w:sz w:val="24"/>
                <w:szCs w:val="24"/>
                <w:lang w:eastAsia="uk-UA"/>
              </w:rPr>
            </w:pPr>
            <w:r w:rsidRPr="0034278B">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DA5A17" w:rsidRPr="0034278B" w:rsidRDefault="00DA5A17" w:rsidP="00DA5A17">
            <w:pPr>
              <w:spacing w:after="0" w:line="240" w:lineRule="auto"/>
              <w:ind w:firstLine="343"/>
              <w:jc w:val="both"/>
              <w:rPr>
                <w:rFonts w:ascii="Times New Roman" w:eastAsia="Times New Roman" w:hAnsi="Times New Roman"/>
                <w:sz w:val="24"/>
                <w:szCs w:val="24"/>
                <w:lang w:eastAsia="uk-UA"/>
              </w:rPr>
            </w:pPr>
            <w:r w:rsidRPr="0034278B">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64A15" w:rsidRDefault="00DA5A17" w:rsidP="00DA5A17">
            <w:pPr>
              <w:spacing w:before="150" w:after="150" w:line="240" w:lineRule="auto"/>
              <w:jc w:val="both"/>
              <w:rPr>
                <w:rFonts w:ascii="Times New Roman" w:eastAsia="Times New Roman" w:hAnsi="Times New Roman"/>
                <w:sz w:val="24"/>
                <w:szCs w:val="24"/>
                <w:lang w:eastAsia="ru-RU"/>
              </w:rPr>
            </w:pPr>
            <w:r w:rsidRPr="0034278B">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та час розкриття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Pr>
                <w:rFonts w:ascii="Times New Roman" w:eastAsia="Times New Roman" w:hAnsi="Times New Roman"/>
                <w:sz w:val="24"/>
                <w:szCs w:val="24"/>
                <w:lang w:eastAsia="ru-RU"/>
              </w:rPr>
              <w:lastRenderedPageBreak/>
              <w:t>торгів, не проводить оцінку такої тендерної пропозиції та визначає таку тендерну пропозицію найбільш економічно вигідною.</w:t>
            </w:r>
          </w:p>
        </w:tc>
      </w:tr>
      <w:tr w:rsidR="00364A15" w:rsidTr="0022780F">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Оцінка тендерної пропозиції</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Єдиний критерій оцінки – Ціна – 100%.</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пункту 37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Оцінка здійснюється щодо предмета закупівлі в цілому.</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який надав найбільш </w:t>
            </w:r>
            <w:r>
              <w:rPr>
                <w:rFonts w:ascii="Times New Roman" w:eastAsia="Times New Roman" w:hAnsi="Times New Roman"/>
                <w:sz w:val="24"/>
                <w:szCs w:val="24"/>
              </w:rPr>
              <w:lastRenderedPageBreak/>
              <w:t xml:space="preserve">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sz w:val="24"/>
                <w:szCs w:val="24"/>
              </w:rPr>
              <w:t>“аномально</w:t>
            </w:r>
            <w:proofErr w:type="spellEnd"/>
            <w:r>
              <w:rPr>
                <w:rFonts w:ascii="Times New Roman" w:eastAsia="Times New Roman" w:hAnsi="Times New Roman"/>
                <w:sz w:val="24"/>
                <w:szCs w:val="24"/>
              </w:rPr>
              <w:t xml:space="preserve"> низька ціна тендерної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3) отримання учасником державної допомоги згідно із законодавством.</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364A15" w:rsidRDefault="00364A15">
            <w:pPr>
              <w:widowControl w:val="0"/>
              <w:shd w:val="clear" w:color="auto" w:fill="FFFFFF"/>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4A15" w:rsidRDefault="00364A15">
            <w:pPr>
              <w:widowControl w:val="0"/>
              <w:shd w:val="clear" w:color="auto" w:fill="FFFFFF"/>
              <w:tabs>
                <w:tab w:val="left" w:pos="5529"/>
              </w:tabs>
              <w:spacing w:after="0" w:line="228" w:lineRule="auto"/>
              <w:jc w:val="both"/>
              <w:rPr>
                <w:rFonts w:ascii="Times New Roman" w:eastAsia="Times New Roman" w:hAnsi="Times New Roman"/>
                <w:bCs/>
                <w:sz w:val="24"/>
                <w:szCs w:val="24"/>
              </w:rPr>
            </w:pPr>
            <w:r>
              <w:rPr>
                <w:rFonts w:ascii="Times New Roman" w:eastAsia="Times New Roman" w:hAnsi="Times New Roman"/>
                <w:b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виявлених невідповідностей.</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У разі відхилення тендерної пропозиції з підстави, </w:t>
            </w:r>
            <w:r>
              <w:rPr>
                <w:rFonts w:ascii="Times New Roman" w:eastAsia="Times New Roman" w:hAnsi="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Інша інформація</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Pr>
                <w:rFonts w:ascii="Times New Roman" w:eastAsia="Times New Roman" w:hAnsi="Times New Roman"/>
                <w:b/>
                <w:sz w:val="24"/>
                <w:szCs w:val="24"/>
                <w:lang w:eastAsia="ru-RU"/>
              </w:rPr>
              <w:t>.</w:t>
            </w:r>
          </w:p>
          <w:p w:rsidR="00364A15" w:rsidRDefault="00364A15">
            <w:pPr>
              <w:spacing w:after="0" w:line="240" w:lineRule="auto"/>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64A15" w:rsidRDefault="00364A1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64A15" w:rsidRDefault="00364A1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4A15" w:rsidRDefault="00364A1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Pr>
                <w:rFonts w:ascii="Times New Roman" w:eastAsia="Times New Roman" w:hAnsi="Times New Roman"/>
                <w:sz w:val="24"/>
                <w:szCs w:val="24"/>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4A15" w:rsidRDefault="00364A1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4A15" w:rsidRDefault="00364A1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64A15" w:rsidRDefault="00364A1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64A15" w:rsidRDefault="00364A1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публічні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rPr>
              <w:t>скасування”</w:t>
            </w:r>
            <w:proofErr w:type="spellEnd"/>
            <w:r>
              <w:rPr>
                <w:rFonts w:ascii="Times New Roman" w:eastAsia="Times New Roman" w:hAnsi="Times New Roman"/>
                <w:sz w:val="24"/>
                <w:szCs w:val="24"/>
              </w:rPr>
              <w:t xml:space="preserve"> (Офіційний вісник України, 2022 р., № 84, ст. 5176).</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Pr>
                <w:rFonts w:ascii="Times New Roman" w:eastAsia="Times New Roman" w:hAnsi="Times New Roman"/>
                <w:sz w:val="24"/>
                <w:szCs w:val="24"/>
                <w:lang w:eastAsia="ru-RU"/>
              </w:rPr>
              <w:lastRenderedPageBreak/>
              <w:t>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Відхилення тендерних пропозицій</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b/>
                <w:sz w:val="24"/>
                <w:szCs w:val="24"/>
              </w:rPr>
              <w:t>Замовник відхиляє тендерну пропозицію</w:t>
            </w:r>
            <w:r>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364A15" w:rsidRDefault="00364A15">
            <w:pPr>
              <w:pStyle w:val="a7"/>
              <w:widowControl w:val="0"/>
              <w:numPr>
                <w:ilvl w:val="0"/>
                <w:numId w:val="3"/>
              </w:numPr>
              <w:tabs>
                <w:tab w:val="left" w:pos="5529"/>
              </w:tabs>
              <w:spacing w:after="0" w:line="228" w:lineRule="auto"/>
              <w:jc w:val="both"/>
              <w:rPr>
                <w:rFonts w:ascii="Times New Roman" w:eastAsia="Times New Roman" w:hAnsi="Times New Roman"/>
                <w:b/>
                <w:sz w:val="24"/>
                <w:szCs w:val="24"/>
              </w:rPr>
            </w:pPr>
            <w:r>
              <w:rPr>
                <w:rFonts w:ascii="Times New Roman" w:eastAsia="Times New Roman" w:hAnsi="Times New Roman"/>
                <w:b/>
                <w:sz w:val="24"/>
                <w:szCs w:val="24"/>
              </w:rPr>
              <w:t>учасник процедури закупівлі:</w:t>
            </w:r>
          </w:p>
          <w:p w:rsidR="00364A15" w:rsidRDefault="00364A15">
            <w:pPr>
              <w:pStyle w:val="a7"/>
              <w:widowControl w:val="0"/>
              <w:numPr>
                <w:ilvl w:val="0"/>
                <w:numId w:val="4"/>
              </w:numPr>
              <w:tabs>
                <w:tab w:val="left" w:pos="5529"/>
              </w:tabs>
              <w:spacing w:after="0" w:line="228" w:lineRule="auto"/>
              <w:ind w:left="414" w:hanging="426"/>
              <w:jc w:val="both"/>
              <w:rPr>
                <w:rFonts w:ascii="Times New Roman" w:eastAsia="Times New Roman" w:hAnsi="Times New Roman"/>
                <w:bCs/>
                <w:sz w:val="24"/>
                <w:szCs w:val="24"/>
              </w:rPr>
            </w:pPr>
            <w:r>
              <w:rPr>
                <w:rFonts w:ascii="Times New Roman" w:eastAsia="Times New Roman" w:hAnsi="Times New Roman"/>
                <w:bCs/>
                <w:sz w:val="24"/>
                <w:szCs w:val="24"/>
              </w:rPr>
              <w:t>підпадає під підстави, встановлені пунктом 47 особливостей;</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lastRenderedPageBreak/>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публічні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rPr>
              <w:t>скасування”</w:t>
            </w:r>
            <w:proofErr w:type="spellEnd"/>
            <w:r>
              <w:rPr>
                <w:rFonts w:ascii="Times New Roman" w:eastAsia="Times New Roman" w:hAnsi="Times New Roman"/>
                <w:sz w:val="24"/>
                <w:szCs w:val="24"/>
              </w:rPr>
              <w:t xml:space="preserve"> (Офіційний вісник України, 2022 р., № 84, ст. 5176);</w:t>
            </w:r>
          </w:p>
          <w:p w:rsidR="00364A15" w:rsidRDefault="00364A15">
            <w:pPr>
              <w:widowControl w:val="0"/>
              <w:tabs>
                <w:tab w:val="left" w:pos="5529"/>
              </w:tabs>
              <w:spacing w:after="0" w:line="228" w:lineRule="auto"/>
              <w:jc w:val="both"/>
              <w:rPr>
                <w:rFonts w:ascii="Times New Roman" w:eastAsia="Times New Roman" w:hAnsi="Times New Roman"/>
                <w:b/>
                <w:sz w:val="24"/>
                <w:szCs w:val="24"/>
              </w:rPr>
            </w:pPr>
            <w:r>
              <w:rPr>
                <w:rFonts w:ascii="Times New Roman" w:eastAsia="Times New Roman" w:hAnsi="Times New Roman"/>
                <w:b/>
                <w:sz w:val="24"/>
                <w:szCs w:val="24"/>
              </w:rPr>
              <w:t>2) тендерна пропозиція:</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є такою, строк дії якої закінчився;</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64A15" w:rsidRDefault="00364A15">
            <w:pPr>
              <w:widowControl w:val="0"/>
              <w:tabs>
                <w:tab w:val="left" w:pos="5529"/>
              </w:tabs>
              <w:spacing w:after="0" w:line="228" w:lineRule="auto"/>
              <w:jc w:val="both"/>
              <w:rPr>
                <w:rFonts w:ascii="Times New Roman" w:eastAsia="Times New Roman" w:hAnsi="Times New Roman"/>
                <w:b/>
                <w:sz w:val="24"/>
                <w:szCs w:val="24"/>
              </w:rPr>
            </w:pPr>
            <w:r>
              <w:rPr>
                <w:rFonts w:ascii="Times New Roman" w:eastAsia="Times New Roman" w:hAnsi="Times New Roman"/>
                <w:b/>
                <w:sz w:val="24"/>
                <w:szCs w:val="24"/>
              </w:rPr>
              <w:t>3) переможець процедури закупівлі:</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64A15" w:rsidRDefault="00364A15">
            <w:pPr>
              <w:widowControl w:val="0"/>
              <w:tabs>
                <w:tab w:val="left" w:pos="5529"/>
              </w:tabs>
              <w:spacing w:after="0" w:line="228" w:lineRule="auto"/>
              <w:jc w:val="both"/>
              <w:rPr>
                <w:rFonts w:ascii="Times New Roman" w:eastAsia="Times New Roman" w:hAnsi="Times New Roman"/>
                <w:b/>
                <w:sz w:val="24"/>
                <w:szCs w:val="24"/>
              </w:rPr>
            </w:pPr>
            <w:r>
              <w:rPr>
                <w:rFonts w:ascii="Times New Roman" w:eastAsia="Times New Roman" w:hAnsi="Times New Roman"/>
                <w:b/>
                <w:sz w:val="24"/>
                <w:szCs w:val="24"/>
              </w:rPr>
              <w:t>Замовник може відхилити тендерну пропозицію</w:t>
            </w:r>
            <w:r>
              <w:rPr>
                <w:rFonts w:ascii="Times New Roman" w:eastAsia="Times New Roman" w:hAnsi="Times New Roman"/>
                <w:sz w:val="24"/>
                <w:szCs w:val="24"/>
              </w:rPr>
              <w:t xml:space="preserve"> із зазначенням аргументації в електронній системі закупівель </w:t>
            </w:r>
            <w:r>
              <w:rPr>
                <w:rFonts w:ascii="Times New Roman" w:eastAsia="Times New Roman" w:hAnsi="Times New Roman"/>
                <w:b/>
                <w:sz w:val="24"/>
                <w:szCs w:val="24"/>
              </w:rPr>
              <w:t>у разі, коли:</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4A15" w:rsidTr="0022780F">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Результати тендеру та укладання договору про закупівлю</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відміняє відкриті торги у разі:</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коли здійснення закупівлі стало неможливим </w:t>
            </w:r>
            <w:r>
              <w:rPr>
                <w:rFonts w:ascii="Times New Roman" w:eastAsia="Times New Roman" w:hAnsi="Times New Roman"/>
                <w:sz w:val="24"/>
                <w:szCs w:val="24"/>
                <w:lang w:eastAsia="ru-RU"/>
              </w:rPr>
              <w:lastRenderedPageBreak/>
              <w:t>внаслідок дії обставин непереборної сили.</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Строк укладання договору про закупівлю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договору про </w:t>
            </w:r>
            <w:r>
              <w:rPr>
                <w:rFonts w:ascii="Times New Roman" w:eastAsia="Times New Roman" w:hAnsi="Times New Roman"/>
                <w:sz w:val="24"/>
                <w:szCs w:val="24"/>
                <w:lang w:eastAsia="ru-RU"/>
              </w:rPr>
              <w:lastRenderedPageBreak/>
              <w:t>закупівлю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Проект договору про закупівлю викладений у Додатку 3 </w:t>
            </w:r>
            <w:r>
              <w:rPr>
                <w:rFonts w:ascii="Times New Roman" w:eastAsia="Times New Roman" w:hAnsi="Times New Roman"/>
                <w:sz w:val="24"/>
                <w:szCs w:val="24"/>
                <w:lang w:eastAsia="ru-RU"/>
              </w:rPr>
              <w:lastRenderedPageBreak/>
              <w:t>до тендерної документації.</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укладання договору про закупівлю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4A15" w:rsidRDefault="00364A15">
            <w:pPr>
              <w:pStyle w:val="a7"/>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364A15" w:rsidRDefault="00364A15">
            <w:pPr>
              <w:pStyle w:val="a7"/>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4A15" w:rsidRDefault="00364A15">
            <w:pPr>
              <w:pStyle w:val="a7"/>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відповідну інформацію про право підписання договору про закупівлю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Забезпечення виконання договору про закупівлю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tc>
      </w:tr>
    </w:tbl>
    <w:p w:rsidR="00364A15" w:rsidRDefault="00364A15" w:rsidP="009B2BFF">
      <w:pPr>
        <w:spacing w:after="0" w:line="240" w:lineRule="auto"/>
        <w:rPr>
          <w:rFonts w:ascii="Times New Roman" w:eastAsia="Arial" w:hAnsi="Times New Roman"/>
          <w:b/>
          <w:bCs/>
          <w:color w:val="000000"/>
          <w:spacing w:val="-3"/>
          <w:sz w:val="24"/>
          <w:szCs w:val="24"/>
          <w:lang w:eastAsia="ru-RU"/>
        </w:rPr>
      </w:pPr>
    </w:p>
    <w:p w:rsidR="009B2BFF" w:rsidRDefault="00364A15" w:rsidP="00364A15">
      <w:pPr>
        <w:pStyle w:val="a7"/>
        <w:spacing w:after="0" w:line="240" w:lineRule="auto"/>
        <w:ind w:left="-65"/>
        <w:jc w:val="center"/>
        <w:rPr>
          <w:rFonts w:ascii="Times New Roman" w:eastAsia="Arial" w:hAnsi="Times New Roman"/>
          <w:b/>
          <w:bCs/>
          <w:color w:val="000000"/>
          <w:spacing w:val="-3"/>
          <w:sz w:val="24"/>
          <w:szCs w:val="24"/>
          <w:lang w:val="ru-RU" w:eastAsia="ru-RU"/>
        </w:rPr>
      </w:pPr>
      <w:r>
        <w:rPr>
          <w:rFonts w:ascii="Times New Roman" w:eastAsia="Arial" w:hAnsi="Times New Roman"/>
          <w:b/>
          <w:bCs/>
          <w:color w:val="000000"/>
          <w:spacing w:val="-3"/>
          <w:sz w:val="24"/>
          <w:szCs w:val="24"/>
          <w:lang w:val="ru-RU" w:eastAsia="ru-RU"/>
        </w:rPr>
        <w:t xml:space="preserve">                                                                                                                             </w:t>
      </w:r>
    </w:p>
    <w:p w:rsidR="009B2BFF" w:rsidRDefault="009B2BFF" w:rsidP="00364A15">
      <w:pPr>
        <w:pStyle w:val="a7"/>
        <w:spacing w:after="0" w:line="240" w:lineRule="auto"/>
        <w:ind w:left="-65"/>
        <w:jc w:val="center"/>
        <w:rPr>
          <w:rFonts w:ascii="Times New Roman" w:eastAsia="Arial" w:hAnsi="Times New Roman"/>
          <w:b/>
          <w:bCs/>
          <w:color w:val="000000"/>
          <w:spacing w:val="-3"/>
          <w:sz w:val="24"/>
          <w:szCs w:val="24"/>
          <w:lang w:val="ru-RU" w:eastAsia="ru-RU"/>
        </w:rPr>
      </w:pPr>
    </w:p>
    <w:p w:rsidR="00364A15" w:rsidRDefault="00364A15" w:rsidP="009B2BFF">
      <w:pPr>
        <w:pStyle w:val="a7"/>
        <w:spacing w:after="0" w:line="240" w:lineRule="auto"/>
        <w:ind w:left="-65"/>
        <w:jc w:val="right"/>
        <w:rPr>
          <w:rFonts w:ascii="Times New Roman" w:eastAsia="Arial" w:hAnsi="Times New Roman"/>
          <w:b/>
          <w:bCs/>
          <w:color w:val="000000"/>
          <w:spacing w:val="-3"/>
          <w:sz w:val="24"/>
          <w:szCs w:val="24"/>
          <w:lang w:val="ru-RU" w:eastAsia="ru-RU"/>
        </w:rPr>
      </w:pPr>
      <w:r>
        <w:rPr>
          <w:rFonts w:ascii="Times New Roman" w:eastAsia="Arial" w:hAnsi="Times New Roman"/>
          <w:b/>
          <w:bCs/>
          <w:color w:val="000000"/>
          <w:spacing w:val="-3"/>
          <w:sz w:val="24"/>
          <w:szCs w:val="24"/>
          <w:lang w:val="ru-RU" w:eastAsia="ru-RU"/>
        </w:rPr>
        <w:lastRenderedPageBreak/>
        <w:t xml:space="preserve">     </w:t>
      </w:r>
      <w:r>
        <w:rPr>
          <w:rFonts w:ascii="Times New Roman" w:eastAsia="Arial" w:hAnsi="Times New Roman"/>
          <w:b/>
          <w:bCs/>
          <w:color w:val="000000"/>
          <w:spacing w:val="-3"/>
          <w:sz w:val="24"/>
          <w:szCs w:val="24"/>
          <w:lang w:eastAsia="ru-RU"/>
        </w:rPr>
        <w:t xml:space="preserve">Додаток </w:t>
      </w:r>
      <w:r>
        <w:rPr>
          <w:rFonts w:ascii="Times New Roman" w:eastAsia="Arial" w:hAnsi="Times New Roman"/>
          <w:b/>
          <w:bCs/>
          <w:color w:val="000000"/>
          <w:spacing w:val="-3"/>
          <w:sz w:val="24"/>
          <w:szCs w:val="24"/>
          <w:lang w:val="ru-RU" w:eastAsia="ru-RU"/>
        </w:rPr>
        <w:t>1</w:t>
      </w:r>
    </w:p>
    <w:p w:rsidR="00364A15" w:rsidRDefault="00364A15" w:rsidP="00364A15">
      <w:pPr>
        <w:pStyle w:val="a7"/>
        <w:spacing w:after="0" w:line="240" w:lineRule="auto"/>
        <w:ind w:left="-65"/>
        <w:jc w:val="center"/>
        <w:rPr>
          <w:rFonts w:ascii="Times New Roman" w:eastAsia="Arial" w:hAnsi="Times New Roman"/>
          <w:b/>
          <w:bCs/>
          <w:color w:val="000000"/>
          <w:spacing w:val="-3"/>
          <w:sz w:val="24"/>
          <w:szCs w:val="24"/>
          <w:lang w:eastAsia="ru-RU"/>
        </w:rPr>
      </w:pPr>
      <w:r>
        <w:rPr>
          <w:rFonts w:ascii="Times New Roman" w:eastAsia="Arial" w:hAnsi="Times New Roman"/>
          <w:b/>
          <w:bCs/>
          <w:color w:val="000000"/>
          <w:spacing w:val="-3"/>
          <w:sz w:val="24"/>
          <w:szCs w:val="24"/>
          <w:lang w:val="ru-RU" w:eastAsia="ru-RU"/>
        </w:rPr>
        <w:t xml:space="preserve">                                                                                                               </w:t>
      </w:r>
      <w:r>
        <w:rPr>
          <w:rFonts w:ascii="Times New Roman" w:eastAsia="Arial" w:hAnsi="Times New Roman"/>
          <w:b/>
          <w:bCs/>
          <w:color w:val="000000"/>
          <w:spacing w:val="-3"/>
          <w:sz w:val="24"/>
          <w:szCs w:val="24"/>
          <w:lang w:eastAsia="ru-RU"/>
        </w:rPr>
        <w:t xml:space="preserve">до Тендерної документації </w:t>
      </w:r>
    </w:p>
    <w:p w:rsidR="00364A15" w:rsidRDefault="00364A15" w:rsidP="00364A15">
      <w:pPr>
        <w:pStyle w:val="a7"/>
        <w:spacing w:after="200" w:line="240" w:lineRule="auto"/>
        <w:ind w:left="360"/>
        <w:jc w:val="center"/>
        <w:rPr>
          <w:rFonts w:ascii="Times New Roman" w:eastAsia="Calibri" w:hAnsi="Times New Roman"/>
          <w:b/>
          <w:sz w:val="24"/>
          <w:szCs w:val="24"/>
          <w:lang w:eastAsia="zh-CN"/>
        </w:rPr>
      </w:pPr>
      <w:r>
        <w:rPr>
          <w:rFonts w:ascii="Times New Roman" w:hAnsi="Times New Roman"/>
          <w:b/>
          <w:sz w:val="24"/>
          <w:szCs w:val="24"/>
        </w:rPr>
        <w:t>ТЕХНІЧНІ ВИМОГИ</w:t>
      </w:r>
    </w:p>
    <w:p w:rsidR="00364A15" w:rsidRDefault="00364A15" w:rsidP="00364A15">
      <w:pPr>
        <w:pStyle w:val="a7"/>
        <w:spacing w:after="0" w:line="240" w:lineRule="auto"/>
        <w:ind w:left="360"/>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w:t>
      </w:r>
    </w:p>
    <w:p w:rsidR="00364A15" w:rsidRPr="009B2BFF" w:rsidRDefault="00364A15" w:rsidP="009B2BFF">
      <w:pPr>
        <w:pStyle w:val="a7"/>
        <w:spacing w:line="240" w:lineRule="auto"/>
        <w:ind w:left="-65"/>
        <w:rPr>
          <w:rFonts w:ascii="Times New Roman" w:hAnsi="Times New Roman"/>
          <w:b/>
          <w:sz w:val="24"/>
          <w:szCs w:val="24"/>
        </w:rPr>
      </w:pPr>
      <w:r>
        <w:rPr>
          <w:rFonts w:ascii="Times New Roman" w:hAnsi="Times New Roman"/>
          <w:b/>
          <w:sz w:val="24"/>
          <w:szCs w:val="24"/>
          <w:lang w:val="ru-RU"/>
        </w:rPr>
        <w:t xml:space="preserve">                                          </w:t>
      </w:r>
      <w:r>
        <w:rPr>
          <w:rFonts w:ascii="Times New Roman" w:hAnsi="Times New Roman"/>
          <w:b/>
          <w:sz w:val="24"/>
          <w:szCs w:val="24"/>
        </w:rPr>
        <w:t>предмета закупівлі)</w:t>
      </w:r>
    </w:p>
    <w:p w:rsidR="00364A15" w:rsidRDefault="00364A15" w:rsidP="00364A15">
      <w:pPr>
        <w:pStyle w:val="a7"/>
        <w:spacing w:after="0" w:line="240" w:lineRule="auto"/>
        <w:ind w:left="360"/>
        <w:jc w:val="both"/>
        <w:rPr>
          <w:rFonts w:ascii="Times New Roman" w:eastAsia="Times New Roman" w:hAnsi="Times New Roman"/>
          <w:sz w:val="24"/>
          <w:szCs w:val="24"/>
          <w:bdr w:val="none" w:sz="0" w:space="0" w:color="auto" w:frame="1"/>
          <w:lang w:eastAsia="zh-CN"/>
        </w:rPr>
      </w:pPr>
      <w:r>
        <w:rPr>
          <w:rFonts w:ascii="Times New Roman" w:hAnsi="Times New Roman"/>
          <w:b/>
          <w:color w:val="121212"/>
          <w:sz w:val="24"/>
          <w:szCs w:val="24"/>
        </w:rPr>
        <w:t>Предмет закупівлі:</w:t>
      </w:r>
      <w:r>
        <w:rPr>
          <w:rFonts w:ascii="Times New Roman" w:hAnsi="Times New Roman"/>
          <w:color w:val="121212"/>
          <w:sz w:val="24"/>
          <w:szCs w:val="24"/>
        </w:rPr>
        <w:t xml:space="preserve"> згідно коду </w:t>
      </w:r>
      <w:proofErr w:type="spellStart"/>
      <w:r>
        <w:rPr>
          <w:rFonts w:ascii="Times New Roman" w:hAnsi="Times New Roman"/>
          <w:color w:val="121212"/>
          <w:sz w:val="24"/>
          <w:szCs w:val="24"/>
        </w:rPr>
        <w:t>ДК</w:t>
      </w:r>
      <w:proofErr w:type="spellEnd"/>
      <w:r>
        <w:rPr>
          <w:rFonts w:ascii="Times New Roman" w:hAnsi="Times New Roman"/>
          <w:color w:val="121212"/>
          <w:sz w:val="24"/>
          <w:szCs w:val="24"/>
        </w:rPr>
        <w:t xml:space="preserve"> 021:2015 </w:t>
      </w:r>
      <w:r>
        <w:rPr>
          <w:rFonts w:ascii="Times New Roman" w:eastAsia="Times New Roman" w:hAnsi="Times New Roman"/>
          <w:sz w:val="24"/>
          <w:szCs w:val="24"/>
          <w:bdr w:val="none" w:sz="0" w:space="0" w:color="auto" w:frame="1"/>
          <w:lang w:eastAsia="zh-CN"/>
        </w:rPr>
        <w:t>77110000-4 «Послуги, пов’язані з виробництвом сільськогосподарської продукції» (</w:t>
      </w:r>
      <w:r>
        <w:rPr>
          <w:rFonts w:ascii="Times New Roman" w:eastAsia="Times New Roman" w:hAnsi="Times New Roman"/>
          <w:color w:val="000000"/>
          <w:sz w:val="24"/>
          <w:szCs w:val="24"/>
          <w:lang w:eastAsia="ru-RU"/>
        </w:rPr>
        <w:t xml:space="preserve">Послуги зі </w:t>
      </w:r>
      <w:r>
        <w:rPr>
          <w:rFonts w:ascii="Times New Roman" w:eastAsia="Times New Roman" w:hAnsi="Times New Roman"/>
          <w:sz w:val="24"/>
          <w:szCs w:val="24"/>
          <w:bdr w:val="none" w:sz="0" w:space="0" w:color="auto" w:frame="1"/>
          <w:lang w:eastAsia="zh-CN"/>
        </w:rPr>
        <w:t>збору урожаю сільськогосподарськи</w:t>
      </w:r>
      <w:r w:rsidR="00E3199C">
        <w:rPr>
          <w:rFonts w:ascii="Times New Roman" w:eastAsia="Times New Roman" w:hAnsi="Times New Roman"/>
          <w:sz w:val="24"/>
          <w:szCs w:val="24"/>
          <w:bdr w:val="none" w:sz="0" w:space="0" w:color="auto" w:frame="1"/>
          <w:lang w:eastAsia="zh-CN"/>
        </w:rPr>
        <w:t>х культур (кукурудза)</w:t>
      </w:r>
    </w:p>
    <w:p w:rsidR="00364A15" w:rsidRPr="009B2BFF" w:rsidRDefault="00364A15" w:rsidP="009B2BFF">
      <w:pPr>
        <w:pStyle w:val="a7"/>
        <w:spacing w:after="0" w:line="240" w:lineRule="auto"/>
        <w:ind w:left="360"/>
        <w:jc w:val="both"/>
        <w:rPr>
          <w:rFonts w:ascii="Times New Roman" w:eastAsia="Calibri" w:hAnsi="Times New Roman"/>
          <w:color w:val="121212"/>
          <w:sz w:val="24"/>
          <w:szCs w:val="24"/>
        </w:rPr>
      </w:pPr>
      <w:r>
        <w:rPr>
          <w:rFonts w:ascii="Times New Roman" w:hAnsi="Times New Roman"/>
          <w:b/>
          <w:color w:val="121212"/>
          <w:sz w:val="24"/>
          <w:szCs w:val="24"/>
        </w:rPr>
        <w:t>Місце надання послуг:</w:t>
      </w:r>
      <w:r w:rsidR="00DA5A17">
        <w:rPr>
          <w:rFonts w:ascii="Times New Roman" w:hAnsi="Times New Roman"/>
          <w:b/>
          <w:color w:val="121212"/>
          <w:sz w:val="24"/>
          <w:szCs w:val="24"/>
        </w:rPr>
        <w:t xml:space="preserve"> с. Плоске, Броварського р-н, Київської обл.</w:t>
      </w:r>
    </w:p>
    <w:tbl>
      <w:tblPr>
        <w:tblW w:w="10710" w:type="dxa"/>
        <w:tblInd w:w="-572" w:type="dxa"/>
        <w:tblLayout w:type="fixed"/>
        <w:tblLook w:val="04A0"/>
      </w:tblPr>
      <w:tblGrid>
        <w:gridCol w:w="561"/>
        <w:gridCol w:w="3237"/>
        <w:gridCol w:w="1217"/>
        <w:gridCol w:w="1218"/>
        <w:gridCol w:w="1331"/>
        <w:gridCol w:w="1050"/>
        <w:gridCol w:w="2096"/>
      </w:tblGrid>
      <w:tr w:rsidR="00364A15" w:rsidTr="00E3199C">
        <w:tc>
          <w:tcPr>
            <w:tcW w:w="561" w:type="dxa"/>
            <w:tcBorders>
              <w:top w:val="single" w:sz="4" w:space="0" w:color="000000"/>
              <w:left w:val="single" w:sz="4" w:space="0" w:color="000000"/>
              <w:bottom w:val="single" w:sz="4" w:space="0" w:color="000000"/>
              <w:right w:val="nil"/>
            </w:tcBorders>
            <w:hideMark/>
          </w:tcPr>
          <w:p w:rsidR="00364A15" w:rsidRDefault="00364A15">
            <w:pPr>
              <w:spacing w:after="0" w:line="240" w:lineRule="auto"/>
              <w:rPr>
                <w:rFonts w:ascii="Times New Roman" w:hAnsi="Times New Roman"/>
                <w:b/>
                <w:bCs/>
              </w:rPr>
            </w:pPr>
            <w:r>
              <w:rPr>
                <w:rFonts w:ascii="Times New Roman" w:hAnsi="Times New Roman"/>
                <w:b/>
                <w:bCs/>
              </w:rPr>
              <w:t>№ п/п</w:t>
            </w:r>
          </w:p>
        </w:tc>
        <w:tc>
          <w:tcPr>
            <w:tcW w:w="3237"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jc w:val="center"/>
              <w:rPr>
                <w:rFonts w:ascii="Times New Roman" w:hAnsi="Times New Roman"/>
                <w:b/>
                <w:bCs/>
              </w:rPr>
            </w:pPr>
            <w:r>
              <w:rPr>
                <w:rFonts w:ascii="Times New Roman" w:hAnsi="Times New Roman"/>
                <w:b/>
                <w:bCs/>
              </w:rPr>
              <w:t>Найменування предмета закупівлі у розрізі культур</w:t>
            </w:r>
          </w:p>
        </w:tc>
        <w:tc>
          <w:tcPr>
            <w:tcW w:w="1217"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jc w:val="center"/>
              <w:rPr>
                <w:rFonts w:ascii="Times New Roman" w:hAnsi="Times New Roman"/>
                <w:b/>
                <w:bCs/>
              </w:rPr>
            </w:pPr>
            <w:r>
              <w:rPr>
                <w:rFonts w:ascii="Times New Roman" w:hAnsi="Times New Roman"/>
                <w:b/>
                <w:bCs/>
              </w:rPr>
              <w:t>Обсяг у разі закупівлі</w:t>
            </w:r>
          </w:p>
        </w:tc>
        <w:tc>
          <w:tcPr>
            <w:tcW w:w="1218" w:type="dxa"/>
            <w:tcBorders>
              <w:top w:val="single" w:sz="4" w:space="0" w:color="000000"/>
              <w:left w:val="single" w:sz="4" w:space="0" w:color="000000"/>
              <w:bottom w:val="single" w:sz="4" w:space="0" w:color="000000"/>
              <w:right w:val="single" w:sz="4" w:space="0" w:color="000000"/>
            </w:tcBorders>
            <w:hideMark/>
          </w:tcPr>
          <w:p w:rsidR="00364A15" w:rsidRDefault="00364A15">
            <w:pPr>
              <w:spacing w:after="0" w:line="240" w:lineRule="auto"/>
              <w:jc w:val="center"/>
              <w:rPr>
                <w:rFonts w:ascii="Times New Roman" w:hAnsi="Times New Roman"/>
                <w:b/>
                <w:bCs/>
              </w:rPr>
            </w:pPr>
            <w:r>
              <w:rPr>
                <w:rFonts w:ascii="Times New Roman" w:hAnsi="Times New Roman"/>
                <w:b/>
                <w:bCs/>
              </w:rPr>
              <w:t xml:space="preserve">Одиниці виміру площі, що якої надаються послуги </w:t>
            </w:r>
          </w:p>
        </w:tc>
        <w:tc>
          <w:tcPr>
            <w:tcW w:w="1331" w:type="dxa"/>
            <w:tcBorders>
              <w:top w:val="single" w:sz="4" w:space="0" w:color="000000"/>
              <w:left w:val="single" w:sz="4" w:space="0" w:color="000000"/>
              <w:bottom w:val="single" w:sz="4" w:space="0" w:color="000000"/>
              <w:right w:val="single" w:sz="4" w:space="0" w:color="000000"/>
            </w:tcBorders>
            <w:hideMark/>
          </w:tcPr>
          <w:p w:rsidR="00364A15" w:rsidRDefault="00364A15">
            <w:pPr>
              <w:spacing w:after="0" w:line="240" w:lineRule="auto"/>
              <w:jc w:val="center"/>
              <w:rPr>
                <w:rFonts w:ascii="Times New Roman" w:hAnsi="Times New Roman"/>
                <w:b/>
                <w:bCs/>
              </w:rPr>
            </w:pPr>
            <w:r>
              <w:rPr>
                <w:rFonts w:ascii="Times New Roman" w:hAnsi="Times New Roman"/>
                <w:b/>
                <w:bCs/>
              </w:rPr>
              <w:t>Площа</w:t>
            </w:r>
          </w:p>
        </w:tc>
        <w:tc>
          <w:tcPr>
            <w:tcW w:w="1050" w:type="dxa"/>
            <w:tcBorders>
              <w:top w:val="single" w:sz="4" w:space="0" w:color="000000"/>
              <w:left w:val="single" w:sz="4" w:space="0" w:color="000000"/>
              <w:bottom w:val="single" w:sz="4" w:space="0" w:color="000000"/>
              <w:right w:val="nil"/>
            </w:tcBorders>
            <w:hideMark/>
          </w:tcPr>
          <w:p w:rsidR="00364A15" w:rsidRDefault="00364A15">
            <w:pPr>
              <w:spacing w:after="0" w:line="240" w:lineRule="auto"/>
              <w:jc w:val="center"/>
              <w:rPr>
                <w:rFonts w:ascii="Times New Roman" w:hAnsi="Times New Roman"/>
                <w:b/>
                <w:bCs/>
              </w:rPr>
            </w:pPr>
            <w:r>
              <w:rPr>
                <w:rFonts w:ascii="Times New Roman" w:hAnsi="Times New Roman"/>
                <w:b/>
                <w:bCs/>
              </w:rPr>
              <w:t>Спосіб поставки товарів (надання послуг)</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4A15" w:rsidRDefault="00364A15">
            <w:pPr>
              <w:spacing w:after="0" w:line="240" w:lineRule="auto"/>
              <w:jc w:val="center"/>
            </w:pPr>
            <w:r>
              <w:rPr>
                <w:rFonts w:ascii="Times New Roman" w:hAnsi="Times New Roman"/>
                <w:b/>
                <w:bCs/>
              </w:rPr>
              <w:t>Період поставки (надання послуг)</w:t>
            </w:r>
          </w:p>
        </w:tc>
      </w:tr>
      <w:tr w:rsidR="00364A15" w:rsidTr="00E3199C">
        <w:trPr>
          <w:trHeight w:val="150"/>
        </w:trPr>
        <w:tc>
          <w:tcPr>
            <w:tcW w:w="561"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rPr>
                <w:rFonts w:ascii="Times New Roman" w:hAnsi="Times New Roman"/>
                <w:b/>
                <w:bCs/>
                <w:color w:val="000000"/>
              </w:rPr>
            </w:pPr>
            <w:r>
              <w:rPr>
                <w:rFonts w:ascii="Times New Roman" w:hAnsi="Times New Roman"/>
              </w:rPr>
              <w:t>1.</w:t>
            </w:r>
          </w:p>
        </w:tc>
        <w:tc>
          <w:tcPr>
            <w:tcW w:w="3237"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rPr>
                <w:rFonts w:ascii="Times New Roman" w:hAnsi="Times New Roman"/>
                <w:sz w:val="24"/>
                <w:szCs w:val="24"/>
              </w:rPr>
            </w:pPr>
            <w:r>
              <w:rPr>
                <w:rFonts w:ascii="Times New Roman" w:hAnsi="Times New Roman"/>
                <w:sz w:val="24"/>
                <w:szCs w:val="24"/>
              </w:rPr>
              <w:t>Збирання урожаю кукурудзи</w:t>
            </w:r>
          </w:p>
          <w:p w:rsidR="00364A15" w:rsidRDefault="00364A15">
            <w:pPr>
              <w:spacing w:after="0" w:line="240" w:lineRule="auto"/>
              <w:rPr>
                <w:rFonts w:ascii="Times New Roman" w:hAnsi="Times New Roman"/>
                <w:bCs/>
              </w:rPr>
            </w:pPr>
            <w:r>
              <w:rPr>
                <w:rFonts w:ascii="Times New Roman" w:eastAsia="Times New Roman" w:hAnsi="Times New Roman"/>
                <w:sz w:val="24"/>
                <w:szCs w:val="24"/>
                <w:bdr w:val="none" w:sz="0" w:space="0" w:color="auto" w:frame="1"/>
                <w:lang w:eastAsia="zh-CN"/>
              </w:rPr>
              <w:t>77110000-4 «Послуги, пов’язані з виробництвом сільськогосподарської продукції»</w:t>
            </w:r>
          </w:p>
        </w:tc>
        <w:tc>
          <w:tcPr>
            <w:tcW w:w="1217" w:type="dxa"/>
            <w:tcBorders>
              <w:top w:val="single" w:sz="4" w:space="0" w:color="000000"/>
              <w:left w:val="single" w:sz="4" w:space="0" w:color="000000"/>
              <w:bottom w:val="single" w:sz="4" w:space="0" w:color="000000"/>
              <w:right w:val="nil"/>
            </w:tcBorders>
            <w:vAlign w:val="center"/>
          </w:tcPr>
          <w:p w:rsidR="00364A15" w:rsidRDefault="00364A15">
            <w:pPr>
              <w:spacing w:after="0" w:line="240" w:lineRule="auto"/>
              <w:ind w:left="-108" w:right="-108"/>
              <w:jc w:val="center"/>
              <w:rPr>
                <w:rFonts w:ascii="Times New Roman" w:hAnsi="Times New Roman"/>
                <w:bCs/>
                <w:color w:val="000000"/>
              </w:rPr>
            </w:pPr>
            <w:r>
              <w:rPr>
                <w:rFonts w:ascii="Times New Roman" w:hAnsi="Times New Roman"/>
                <w:bCs/>
                <w:color w:val="000000"/>
              </w:rPr>
              <w:t>1 послуга</w:t>
            </w:r>
          </w:p>
          <w:p w:rsidR="00364A15" w:rsidRDefault="00364A15">
            <w:pPr>
              <w:spacing w:after="0" w:line="240" w:lineRule="auto"/>
              <w:ind w:left="-108" w:right="-108"/>
              <w:jc w:val="center"/>
              <w:rPr>
                <w:rFonts w:ascii="Times New Roman" w:hAnsi="Times New Roman"/>
                <w:bCs/>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364A15" w:rsidRDefault="00364A15">
            <w:pPr>
              <w:spacing w:after="0" w:line="240" w:lineRule="auto"/>
              <w:jc w:val="center"/>
              <w:rPr>
                <w:rFonts w:ascii="Times New Roman" w:hAnsi="Times New Roman"/>
                <w:bCs/>
                <w:color w:val="000000"/>
              </w:rPr>
            </w:pPr>
            <w:r>
              <w:rPr>
                <w:rFonts w:ascii="Times New Roman" w:hAnsi="Times New Roman"/>
                <w:bCs/>
                <w:color w:val="000000"/>
              </w:rPr>
              <w:t>га</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364A15" w:rsidRDefault="00E3199C">
            <w:pPr>
              <w:spacing w:after="0" w:line="240" w:lineRule="auto"/>
              <w:jc w:val="center"/>
              <w:rPr>
                <w:rFonts w:ascii="Times New Roman" w:hAnsi="Times New Roman"/>
                <w:bCs/>
                <w:color w:val="000000"/>
              </w:rPr>
            </w:pPr>
            <w:r>
              <w:rPr>
                <w:rFonts w:ascii="Times New Roman" w:hAnsi="Times New Roman"/>
                <w:bCs/>
                <w:color w:val="000000"/>
              </w:rPr>
              <w:t>300,00</w:t>
            </w:r>
          </w:p>
        </w:tc>
        <w:tc>
          <w:tcPr>
            <w:tcW w:w="1050"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jc w:val="center"/>
              <w:rPr>
                <w:rFonts w:ascii="Times New Roman" w:hAnsi="Times New Roman"/>
                <w:color w:val="000000"/>
              </w:rPr>
            </w:pPr>
            <w:r>
              <w:rPr>
                <w:rFonts w:ascii="Times New Roman" w:hAnsi="Times New Roman"/>
                <w:bCs/>
                <w:color w:val="000000"/>
              </w:rPr>
              <w:t>Силами виконавця</w:t>
            </w:r>
          </w:p>
        </w:tc>
        <w:tc>
          <w:tcPr>
            <w:tcW w:w="2096" w:type="dxa"/>
            <w:tcBorders>
              <w:top w:val="single" w:sz="4" w:space="0" w:color="000000"/>
              <w:left w:val="single" w:sz="4" w:space="0" w:color="000000"/>
              <w:bottom w:val="single" w:sz="4" w:space="0" w:color="000000"/>
              <w:right w:val="single" w:sz="4" w:space="0" w:color="000000"/>
            </w:tcBorders>
            <w:vAlign w:val="center"/>
            <w:hideMark/>
          </w:tcPr>
          <w:p w:rsidR="00364A15" w:rsidRDefault="00364A15">
            <w:pPr>
              <w:spacing w:after="0" w:line="240" w:lineRule="auto"/>
            </w:pPr>
            <w:r>
              <w:rPr>
                <w:rFonts w:ascii="Times New Roman" w:hAnsi="Times New Roman"/>
                <w:color w:val="000000"/>
              </w:rPr>
              <w:t>по 31.12.202</w:t>
            </w:r>
            <w:r>
              <w:rPr>
                <w:rFonts w:ascii="Times New Roman" w:hAnsi="Times New Roman"/>
                <w:color w:val="000000"/>
                <w:lang w:val="ru-RU"/>
              </w:rPr>
              <w:t>3</w:t>
            </w:r>
            <w:r>
              <w:rPr>
                <w:rFonts w:ascii="Times New Roman" w:hAnsi="Times New Roman"/>
                <w:color w:val="000000"/>
              </w:rPr>
              <w:t>, початок надання послуг є орієнтовним і залежить від  дати підписання договору</w:t>
            </w:r>
          </w:p>
        </w:tc>
      </w:tr>
    </w:tbl>
    <w:p w:rsidR="00364A15" w:rsidRPr="009B2BFF" w:rsidRDefault="00364A15" w:rsidP="009B2BFF">
      <w:pPr>
        <w:spacing w:after="0" w:line="240" w:lineRule="auto"/>
        <w:jc w:val="both"/>
        <w:rPr>
          <w:rFonts w:ascii="Times New Roman" w:eastAsia="Times New Roman" w:hAnsi="Times New Roman"/>
          <w:sz w:val="24"/>
          <w:szCs w:val="24"/>
          <w:lang w:eastAsia="uk-UA"/>
        </w:rPr>
      </w:pP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Виконавець під час надання послуг самостійно та за власний рахунок забезпечує себе паливно-мастильними матеріалами та іншими необхідними товарами і засобами (послугами, роботами), матеріалами, обладнанням та технікою, необхідними для своєчасного та якісного надання послуг Замовнику.</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Послуги передбачають:</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Предмет закупівлі (продукція,тара,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Технічне обслуговування, охорона сільськогосподарської техніки, харчування працівників, які будуть залучені для надання послуг, забезпечуються Учасником.</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Паливно-мастильні матеріали забезпечуються Учасником.</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гарантійний лист щодо дотримання в повному обсязі технічних, якісних та кількісних характеристик предмета закупівлі, викладених у цьому додатку.</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Учасник повинен надати послуги, якість яких відповідає стандартам, технічним, агротехнічним умовам, науково-обґрунтованим нормам та/або вимогам , що висуваються до такого виду послуг.</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Примітка</w:t>
      </w:r>
    </w:p>
    <w:p w:rsidR="009B2BFF" w:rsidRPr="009B2BFF" w:rsidRDefault="00364A15" w:rsidP="009B2BFF">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Уразі подання тендерної пропозиції, що не відповідає зазначеним вимогам, пропозиція буде відхилена як така, що не відповідає вимогам Замовника.</w:t>
      </w:r>
    </w:p>
    <w:p w:rsidR="009B2BFF" w:rsidRDefault="009B2BFF" w:rsidP="00364A15">
      <w:pPr>
        <w:pStyle w:val="a7"/>
        <w:tabs>
          <w:tab w:val="left" w:pos="567"/>
        </w:tabs>
        <w:spacing w:after="0" w:line="240" w:lineRule="auto"/>
        <w:ind w:left="-65"/>
        <w:jc w:val="both"/>
        <w:rPr>
          <w:rFonts w:ascii="Times New Roman" w:eastAsia="Calibri" w:hAnsi="Times New Roman"/>
          <w:sz w:val="24"/>
          <w:szCs w:val="24"/>
        </w:rPr>
      </w:pPr>
    </w:p>
    <w:p w:rsidR="00E3199C" w:rsidRDefault="00E3199C" w:rsidP="00364A15">
      <w:pPr>
        <w:tabs>
          <w:tab w:val="left" w:pos="6113"/>
        </w:tabs>
        <w:spacing w:after="0" w:line="240" w:lineRule="auto"/>
        <w:jc w:val="right"/>
        <w:rPr>
          <w:rFonts w:ascii="Times New Roman" w:hAnsi="Times New Roman"/>
          <w:b/>
          <w:bCs/>
          <w:sz w:val="24"/>
          <w:szCs w:val="24"/>
        </w:rPr>
      </w:pPr>
    </w:p>
    <w:p w:rsidR="00E3199C" w:rsidRDefault="00E3199C" w:rsidP="00364A15">
      <w:pPr>
        <w:tabs>
          <w:tab w:val="left" w:pos="6113"/>
        </w:tabs>
        <w:spacing w:after="0" w:line="240" w:lineRule="auto"/>
        <w:jc w:val="right"/>
        <w:rPr>
          <w:rFonts w:ascii="Times New Roman" w:hAnsi="Times New Roman"/>
          <w:b/>
          <w:bCs/>
          <w:sz w:val="24"/>
          <w:szCs w:val="24"/>
        </w:rPr>
      </w:pPr>
    </w:p>
    <w:p w:rsidR="00E3199C" w:rsidRDefault="00E3199C" w:rsidP="00364A15">
      <w:pPr>
        <w:tabs>
          <w:tab w:val="left" w:pos="6113"/>
        </w:tabs>
        <w:spacing w:after="0" w:line="240" w:lineRule="auto"/>
        <w:jc w:val="right"/>
        <w:rPr>
          <w:rFonts w:ascii="Times New Roman" w:hAnsi="Times New Roman"/>
          <w:b/>
          <w:bCs/>
          <w:sz w:val="24"/>
          <w:szCs w:val="24"/>
        </w:rPr>
      </w:pPr>
    </w:p>
    <w:p w:rsidR="00E3199C" w:rsidRDefault="00E3199C" w:rsidP="00364A15">
      <w:pPr>
        <w:tabs>
          <w:tab w:val="left" w:pos="6113"/>
        </w:tabs>
        <w:spacing w:after="0" w:line="240" w:lineRule="auto"/>
        <w:jc w:val="right"/>
        <w:rPr>
          <w:rFonts w:ascii="Times New Roman" w:hAnsi="Times New Roman"/>
          <w:b/>
          <w:bCs/>
          <w:sz w:val="24"/>
          <w:szCs w:val="24"/>
        </w:rPr>
      </w:pPr>
    </w:p>
    <w:p w:rsidR="00E3199C" w:rsidRDefault="00E3199C" w:rsidP="00364A15">
      <w:pPr>
        <w:tabs>
          <w:tab w:val="left" w:pos="6113"/>
        </w:tabs>
        <w:spacing w:after="0" w:line="240" w:lineRule="auto"/>
        <w:jc w:val="right"/>
        <w:rPr>
          <w:rFonts w:ascii="Times New Roman" w:hAnsi="Times New Roman"/>
          <w:b/>
          <w:bCs/>
          <w:sz w:val="24"/>
          <w:szCs w:val="24"/>
        </w:rPr>
      </w:pPr>
    </w:p>
    <w:p w:rsidR="00E3199C" w:rsidRDefault="00E3199C" w:rsidP="00364A15">
      <w:pPr>
        <w:tabs>
          <w:tab w:val="left" w:pos="6113"/>
        </w:tabs>
        <w:spacing w:after="0" w:line="240" w:lineRule="auto"/>
        <w:jc w:val="right"/>
        <w:rPr>
          <w:rFonts w:ascii="Times New Roman" w:hAnsi="Times New Roman"/>
          <w:b/>
          <w:bCs/>
          <w:sz w:val="24"/>
          <w:szCs w:val="24"/>
        </w:rPr>
      </w:pPr>
    </w:p>
    <w:p w:rsidR="00E3199C" w:rsidRDefault="00E3199C" w:rsidP="00364A15">
      <w:pPr>
        <w:tabs>
          <w:tab w:val="left" w:pos="6113"/>
        </w:tabs>
        <w:spacing w:after="0" w:line="240" w:lineRule="auto"/>
        <w:jc w:val="right"/>
        <w:rPr>
          <w:rFonts w:ascii="Times New Roman" w:hAnsi="Times New Roman"/>
          <w:b/>
          <w:bCs/>
          <w:sz w:val="24"/>
          <w:szCs w:val="24"/>
        </w:rPr>
      </w:pPr>
    </w:p>
    <w:p w:rsidR="00364A15" w:rsidRPr="00DA5A17" w:rsidRDefault="00364A15" w:rsidP="00364A15">
      <w:pPr>
        <w:tabs>
          <w:tab w:val="left" w:pos="6113"/>
        </w:tabs>
        <w:spacing w:after="0" w:line="240" w:lineRule="auto"/>
        <w:jc w:val="right"/>
        <w:rPr>
          <w:rFonts w:ascii="Times New Roman" w:hAnsi="Times New Roman"/>
          <w:b/>
          <w:bCs/>
          <w:sz w:val="24"/>
          <w:szCs w:val="24"/>
          <w:lang w:eastAsia="ru-RU"/>
        </w:rPr>
      </w:pPr>
      <w:r w:rsidRPr="00DA5A17">
        <w:rPr>
          <w:rFonts w:ascii="Times New Roman" w:hAnsi="Times New Roman"/>
          <w:b/>
          <w:bCs/>
          <w:sz w:val="24"/>
          <w:szCs w:val="24"/>
        </w:rPr>
        <w:lastRenderedPageBreak/>
        <w:t>Додаток № 2</w:t>
      </w:r>
    </w:p>
    <w:p w:rsidR="00364A15" w:rsidRPr="00DA5A17" w:rsidRDefault="00364A15" w:rsidP="00364A15">
      <w:pPr>
        <w:spacing w:after="0" w:line="240" w:lineRule="auto"/>
        <w:ind w:left="5670"/>
        <w:jc w:val="right"/>
        <w:rPr>
          <w:rFonts w:ascii="Times New Roman" w:hAnsi="Times New Roman"/>
          <w:b/>
          <w:bCs/>
          <w:sz w:val="24"/>
          <w:szCs w:val="24"/>
        </w:rPr>
      </w:pPr>
      <w:r w:rsidRPr="00DA5A17">
        <w:rPr>
          <w:rFonts w:ascii="Times New Roman" w:hAnsi="Times New Roman"/>
          <w:b/>
          <w:bCs/>
          <w:sz w:val="24"/>
          <w:szCs w:val="24"/>
        </w:rPr>
        <w:t xml:space="preserve">       до Тендерної документації</w:t>
      </w:r>
    </w:p>
    <w:p w:rsidR="00364A15" w:rsidRPr="00DA5A17" w:rsidRDefault="00364A15" w:rsidP="00364A15">
      <w:pPr>
        <w:spacing w:after="0" w:line="240" w:lineRule="auto"/>
        <w:ind w:left="5670"/>
        <w:jc w:val="both"/>
        <w:rPr>
          <w:rFonts w:ascii="Times New Roman" w:hAnsi="Times New Roman"/>
          <w:b/>
          <w:bCs/>
          <w:sz w:val="24"/>
          <w:szCs w:val="24"/>
        </w:rPr>
      </w:pPr>
    </w:p>
    <w:p w:rsidR="00364A15" w:rsidRPr="00DA5A17" w:rsidRDefault="00364A15" w:rsidP="00364A15">
      <w:pPr>
        <w:autoSpaceDE w:val="0"/>
        <w:autoSpaceDN w:val="0"/>
        <w:adjustRightInd w:val="0"/>
        <w:spacing w:after="0" w:line="240" w:lineRule="auto"/>
        <w:jc w:val="center"/>
        <w:rPr>
          <w:rFonts w:ascii="Times New Roman" w:hAnsi="Times New Roman"/>
          <w:b/>
          <w:bCs/>
          <w:sz w:val="24"/>
          <w:szCs w:val="24"/>
        </w:rPr>
      </w:pPr>
    </w:p>
    <w:p w:rsidR="00364A15" w:rsidRPr="00DA5A17" w:rsidRDefault="00364A15" w:rsidP="00364A15">
      <w:pPr>
        <w:autoSpaceDE w:val="0"/>
        <w:autoSpaceDN w:val="0"/>
        <w:adjustRightInd w:val="0"/>
        <w:spacing w:after="0" w:line="240" w:lineRule="auto"/>
        <w:jc w:val="center"/>
        <w:rPr>
          <w:rFonts w:ascii="Times New Roman" w:hAnsi="Times New Roman"/>
          <w:b/>
          <w:bCs/>
          <w:sz w:val="24"/>
          <w:szCs w:val="24"/>
        </w:rPr>
      </w:pPr>
      <w:r w:rsidRPr="00DA5A17">
        <w:rPr>
          <w:rFonts w:ascii="Times New Roman" w:hAnsi="Times New Roman"/>
          <w:b/>
          <w:bCs/>
          <w:sz w:val="24"/>
          <w:szCs w:val="24"/>
        </w:rPr>
        <w:t>Кваліфікаційні критерії до учасників відповідно до статті 16 Закону</w:t>
      </w:r>
    </w:p>
    <w:p w:rsidR="00364A15" w:rsidRPr="00DA5A17" w:rsidRDefault="00364A15" w:rsidP="00364A15">
      <w:pPr>
        <w:spacing w:after="0" w:line="240" w:lineRule="auto"/>
        <w:jc w:val="center"/>
        <w:rPr>
          <w:rFonts w:ascii="Times New Roman" w:eastAsia="Times New Roman" w:hAnsi="Times New Roman"/>
          <w:b/>
          <w:bCs/>
          <w:sz w:val="24"/>
          <w:szCs w:val="24"/>
          <w:lang w:eastAsia="ru-RU"/>
        </w:rPr>
      </w:pPr>
      <w:r w:rsidRPr="00DA5A17">
        <w:rPr>
          <w:rFonts w:ascii="Times New Roman" w:hAnsi="Times New Roman"/>
          <w:b/>
          <w:bCs/>
          <w:sz w:val="24"/>
          <w:szCs w:val="24"/>
        </w:rPr>
        <w:t>та спосіб їх документального підтвердження</w:t>
      </w:r>
    </w:p>
    <w:p w:rsidR="00364A15" w:rsidRPr="00DA5A17" w:rsidRDefault="00364A15" w:rsidP="00364A15">
      <w:pPr>
        <w:spacing w:after="0" w:line="240" w:lineRule="auto"/>
        <w:jc w:val="both"/>
        <w:rPr>
          <w:rFonts w:ascii="Times New Roman" w:hAnsi="Times New Roman"/>
          <w:b/>
          <w:bCs/>
          <w:sz w:val="24"/>
          <w:szCs w:val="24"/>
        </w:rPr>
      </w:pPr>
    </w:p>
    <w:tbl>
      <w:tblPr>
        <w:tblW w:w="10320"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2580"/>
        <w:gridCol w:w="6351"/>
      </w:tblGrid>
      <w:tr w:rsidR="00364A15" w:rsidRPr="00DA5A17" w:rsidTr="00364A15">
        <w:tc>
          <w:tcPr>
            <w:tcW w:w="1389" w:type="dxa"/>
            <w:tcBorders>
              <w:top w:val="single" w:sz="4" w:space="0" w:color="auto"/>
              <w:left w:val="single" w:sz="4" w:space="0" w:color="auto"/>
              <w:bottom w:val="single" w:sz="4" w:space="0" w:color="auto"/>
              <w:right w:val="single" w:sz="4" w:space="0" w:color="auto"/>
            </w:tcBorders>
            <w:vAlign w:val="center"/>
            <w:hideMark/>
          </w:tcPr>
          <w:p w:rsidR="00364A15" w:rsidRPr="00DA5A17" w:rsidRDefault="00364A15">
            <w:pPr>
              <w:snapToGrid w:val="0"/>
              <w:spacing w:after="0" w:line="240" w:lineRule="auto"/>
              <w:ind w:left="152" w:right="-110" w:hanging="254"/>
              <w:jc w:val="center"/>
              <w:rPr>
                <w:rFonts w:ascii="Times New Roman" w:hAnsi="Times New Roman"/>
                <w:b/>
                <w:bCs/>
                <w:sz w:val="24"/>
                <w:szCs w:val="24"/>
              </w:rPr>
            </w:pPr>
            <w:r w:rsidRPr="00DA5A17">
              <w:rPr>
                <w:rFonts w:ascii="Times New Roman" w:hAnsi="Times New Roman"/>
                <w:b/>
                <w:bCs/>
                <w:sz w:val="24"/>
                <w:szCs w:val="24"/>
              </w:rPr>
              <w:t>№п /п</w:t>
            </w:r>
          </w:p>
        </w:tc>
        <w:tc>
          <w:tcPr>
            <w:tcW w:w="2580" w:type="dxa"/>
            <w:tcBorders>
              <w:top w:val="single" w:sz="4" w:space="0" w:color="auto"/>
              <w:left w:val="single" w:sz="4" w:space="0" w:color="auto"/>
              <w:bottom w:val="single" w:sz="4" w:space="0" w:color="auto"/>
              <w:right w:val="single" w:sz="4" w:space="0" w:color="auto"/>
            </w:tcBorders>
            <w:vAlign w:val="center"/>
            <w:hideMark/>
          </w:tcPr>
          <w:p w:rsidR="00364A15" w:rsidRPr="00DA5A17" w:rsidRDefault="00364A15">
            <w:pPr>
              <w:snapToGrid w:val="0"/>
              <w:spacing w:after="0" w:line="240" w:lineRule="auto"/>
              <w:jc w:val="center"/>
              <w:rPr>
                <w:rFonts w:ascii="Times New Roman" w:hAnsi="Times New Roman"/>
                <w:b/>
                <w:bCs/>
                <w:sz w:val="24"/>
                <w:szCs w:val="24"/>
              </w:rPr>
            </w:pPr>
            <w:r w:rsidRPr="00DA5A17">
              <w:rPr>
                <w:rFonts w:ascii="Times New Roman" w:hAnsi="Times New Roman"/>
                <w:b/>
                <w:bCs/>
                <w:sz w:val="24"/>
                <w:szCs w:val="24"/>
              </w:rPr>
              <w:t>Кваліфікаційна вимога</w:t>
            </w:r>
          </w:p>
        </w:tc>
        <w:tc>
          <w:tcPr>
            <w:tcW w:w="6350" w:type="dxa"/>
            <w:tcBorders>
              <w:top w:val="single" w:sz="4" w:space="0" w:color="auto"/>
              <w:left w:val="single" w:sz="4" w:space="0" w:color="auto"/>
              <w:bottom w:val="single" w:sz="4" w:space="0" w:color="auto"/>
              <w:right w:val="single" w:sz="4" w:space="0" w:color="auto"/>
            </w:tcBorders>
            <w:vAlign w:val="center"/>
          </w:tcPr>
          <w:p w:rsidR="00364A15" w:rsidRPr="00DA5A17" w:rsidRDefault="00364A15">
            <w:pPr>
              <w:snapToGrid w:val="0"/>
              <w:spacing w:after="0" w:line="240" w:lineRule="auto"/>
              <w:jc w:val="center"/>
              <w:rPr>
                <w:rFonts w:ascii="Times New Roman" w:hAnsi="Times New Roman"/>
                <w:b/>
                <w:bCs/>
                <w:sz w:val="24"/>
                <w:szCs w:val="24"/>
              </w:rPr>
            </w:pPr>
            <w:r w:rsidRPr="00DA5A17">
              <w:rPr>
                <w:rFonts w:ascii="Times New Roman" w:hAnsi="Times New Roman"/>
                <w:b/>
                <w:bCs/>
                <w:sz w:val="24"/>
                <w:szCs w:val="24"/>
              </w:rPr>
              <w:t>Спосіб підтвердження</w:t>
            </w:r>
          </w:p>
          <w:p w:rsidR="00364A15" w:rsidRPr="00DA5A17" w:rsidRDefault="00364A15">
            <w:pPr>
              <w:snapToGrid w:val="0"/>
              <w:spacing w:after="0" w:line="240" w:lineRule="auto"/>
              <w:jc w:val="center"/>
              <w:rPr>
                <w:rFonts w:ascii="Times New Roman" w:hAnsi="Times New Roman"/>
                <w:b/>
                <w:bCs/>
                <w:sz w:val="24"/>
                <w:szCs w:val="24"/>
              </w:rPr>
            </w:pPr>
          </w:p>
        </w:tc>
      </w:tr>
      <w:tr w:rsidR="00364A15" w:rsidTr="00364A15">
        <w:trPr>
          <w:trHeight w:val="2396"/>
        </w:trPr>
        <w:tc>
          <w:tcPr>
            <w:tcW w:w="1389" w:type="dxa"/>
            <w:tcBorders>
              <w:top w:val="single" w:sz="4" w:space="0" w:color="auto"/>
              <w:left w:val="single" w:sz="4" w:space="0" w:color="auto"/>
              <w:bottom w:val="single" w:sz="4" w:space="0" w:color="auto"/>
              <w:right w:val="single" w:sz="4" w:space="0" w:color="auto"/>
            </w:tcBorders>
            <w:hideMark/>
          </w:tcPr>
          <w:p w:rsidR="00364A15" w:rsidRPr="00DA5A17" w:rsidRDefault="00364A15">
            <w:pPr>
              <w:snapToGrid w:val="0"/>
              <w:spacing w:after="0" w:line="240" w:lineRule="auto"/>
              <w:rPr>
                <w:rFonts w:ascii="Times New Roman" w:hAnsi="Times New Roman"/>
                <w:bCs/>
                <w:sz w:val="24"/>
                <w:szCs w:val="24"/>
              </w:rPr>
            </w:pPr>
            <w:r w:rsidRPr="00DA5A17">
              <w:rPr>
                <w:rFonts w:ascii="Times New Roman" w:hAnsi="Times New Roman"/>
                <w:bCs/>
                <w:sz w:val="24"/>
                <w:szCs w:val="24"/>
              </w:rPr>
              <w:t>1</w:t>
            </w:r>
          </w:p>
        </w:tc>
        <w:tc>
          <w:tcPr>
            <w:tcW w:w="2580" w:type="dxa"/>
            <w:tcBorders>
              <w:top w:val="single" w:sz="4" w:space="0" w:color="auto"/>
              <w:left w:val="single" w:sz="4" w:space="0" w:color="auto"/>
              <w:bottom w:val="single" w:sz="4" w:space="0" w:color="auto"/>
              <w:right w:val="single" w:sz="4" w:space="0" w:color="auto"/>
            </w:tcBorders>
            <w:hideMark/>
          </w:tcPr>
          <w:p w:rsidR="00364A15" w:rsidRPr="00DA5A17" w:rsidRDefault="00364A15">
            <w:pPr>
              <w:pStyle w:val="a5"/>
              <w:tabs>
                <w:tab w:val="center" w:pos="4819"/>
                <w:tab w:val="right" w:pos="9639"/>
              </w:tabs>
              <w:snapToGrid w:val="0"/>
              <w:ind w:right="-108"/>
            </w:pPr>
            <w:r w:rsidRPr="00DA5A17">
              <w:t>наявність документально підтвердженого досвіду виконання аналогічного (аналогічних) за предметом закупівлі договору (договорів)</w:t>
            </w:r>
          </w:p>
        </w:tc>
        <w:tc>
          <w:tcPr>
            <w:tcW w:w="6350" w:type="dxa"/>
            <w:tcBorders>
              <w:top w:val="single" w:sz="4" w:space="0" w:color="auto"/>
              <w:left w:val="single" w:sz="4" w:space="0" w:color="auto"/>
              <w:bottom w:val="single" w:sz="4" w:space="0" w:color="auto"/>
              <w:right w:val="single" w:sz="4" w:space="0" w:color="auto"/>
            </w:tcBorders>
            <w:hideMark/>
          </w:tcPr>
          <w:p w:rsidR="00364A15" w:rsidRDefault="00364A15">
            <w:pPr>
              <w:spacing w:after="0" w:line="240" w:lineRule="auto"/>
              <w:ind w:left="35" w:right="113"/>
              <w:jc w:val="both"/>
              <w:rPr>
                <w:rFonts w:ascii="Times New Roman" w:hAnsi="Times New Roman"/>
                <w:sz w:val="24"/>
                <w:szCs w:val="24"/>
              </w:rPr>
            </w:pPr>
            <w:r w:rsidRPr="00DA5A17">
              <w:rPr>
                <w:rFonts w:ascii="Times New Roman" w:hAnsi="Times New Roman"/>
                <w:sz w:val="24"/>
                <w:szCs w:val="24"/>
              </w:rPr>
              <w:t>1.1 Довідка у довільній формі за  підписом уповноваженої особи та завірена печаткою (в разі наявності), про наявність документально підтвердженого досвіду виконання аналогічного (аналогічних) за предметом закупівлі договору (договорів).</w:t>
            </w:r>
          </w:p>
        </w:tc>
      </w:tr>
    </w:tbl>
    <w:p w:rsidR="00364A15" w:rsidRDefault="00364A15" w:rsidP="00364A15">
      <w:pPr>
        <w:pStyle w:val="a5"/>
        <w:rPr>
          <w:lang w:eastAsia="ru-RU"/>
        </w:rPr>
      </w:pPr>
    </w:p>
    <w:p w:rsidR="00364A15" w:rsidRDefault="00364A15" w:rsidP="00364A15">
      <w:pPr>
        <w:spacing w:after="0" w:line="240" w:lineRule="auto"/>
        <w:ind w:firstLine="7228"/>
        <w:jc w:val="right"/>
        <w:rPr>
          <w:rFonts w:ascii="Times New Roman" w:eastAsia="Times New Roman" w:hAnsi="Times New Roman"/>
          <w:sz w:val="24"/>
          <w:szCs w:val="24"/>
          <w:lang w:eastAsia="uk-UA"/>
        </w:rPr>
      </w:pPr>
    </w:p>
    <w:p w:rsidR="00364A15" w:rsidRDefault="00364A15" w:rsidP="00364A15">
      <w:pPr>
        <w:spacing w:after="0" w:line="240" w:lineRule="auto"/>
        <w:rPr>
          <w:rFonts w:ascii="Times New Roman" w:hAnsi="Times New Roman"/>
          <w:b/>
          <w:bCs/>
          <w:sz w:val="24"/>
          <w:szCs w:val="24"/>
        </w:rPr>
      </w:pPr>
    </w:p>
    <w:p w:rsidR="009B2BFF" w:rsidRDefault="009B2BFF" w:rsidP="00364A15">
      <w:pPr>
        <w:spacing w:after="0" w:line="240" w:lineRule="auto"/>
        <w:rPr>
          <w:rFonts w:ascii="Times New Roman" w:hAnsi="Times New Roman"/>
          <w:b/>
          <w:bCs/>
          <w:sz w:val="24"/>
          <w:szCs w:val="24"/>
        </w:rPr>
      </w:pPr>
    </w:p>
    <w:p w:rsidR="009B2BFF" w:rsidRDefault="009B2BFF" w:rsidP="00364A15">
      <w:pPr>
        <w:spacing w:after="0" w:line="240" w:lineRule="auto"/>
        <w:rPr>
          <w:rFonts w:ascii="Times New Roman" w:hAnsi="Times New Roman"/>
          <w:b/>
          <w:bCs/>
          <w:sz w:val="24"/>
          <w:szCs w:val="24"/>
        </w:rPr>
      </w:pPr>
    </w:p>
    <w:p w:rsidR="009B2BFF" w:rsidRDefault="009B2BFF" w:rsidP="00364A15">
      <w:pPr>
        <w:spacing w:after="0" w:line="240" w:lineRule="auto"/>
        <w:rPr>
          <w:rFonts w:ascii="Times New Roman" w:hAnsi="Times New Roman"/>
          <w:b/>
          <w:bCs/>
          <w:sz w:val="24"/>
          <w:szCs w:val="24"/>
        </w:rPr>
      </w:pPr>
    </w:p>
    <w:p w:rsidR="009B2BFF" w:rsidRDefault="009B2BFF" w:rsidP="00364A15">
      <w:pPr>
        <w:spacing w:after="0" w:line="240" w:lineRule="auto"/>
        <w:rPr>
          <w:rFonts w:ascii="Times New Roman" w:hAnsi="Times New Roman"/>
          <w:b/>
          <w:bCs/>
          <w:sz w:val="24"/>
          <w:szCs w:val="24"/>
        </w:rPr>
      </w:pPr>
    </w:p>
    <w:p w:rsidR="00364A15" w:rsidRDefault="00364A15" w:rsidP="00364A15">
      <w:pPr>
        <w:spacing w:after="0" w:line="240" w:lineRule="auto"/>
        <w:rPr>
          <w:rFonts w:ascii="Times New Roman" w:hAnsi="Times New Roman"/>
          <w:b/>
          <w:bCs/>
          <w:sz w:val="24"/>
          <w:szCs w:val="24"/>
        </w:rPr>
      </w:pPr>
    </w:p>
    <w:p w:rsidR="00364A15" w:rsidRDefault="00364A15" w:rsidP="00364A15">
      <w:pPr>
        <w:spacing w:after="0" w:line="240" w:lineRule="auto"/>
        <w:rPr>
          <w:rFonts w:ascii="Times New Roman" w:hAnsi="Times New Roman"/>
          <w:b/>
          <w:bCs/>
          <w:sz w:val="24"/>
          <w:szCs w:val="24"/>
        </w:rPr>
      </w:pPr>
    </w:p>
    <w:p w:rsidR="00364A15" w:rsidRDefault="00364A15"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364A15" w:rsidRDefault="00364A15" w:rsidP="00364A15">
      <w:pPr>
        <w:spacing w:after="0" w:line="240" w:lineRule="auto"/>
        <w:ind w:left="5670"/>
        <w:jc w:val="right"/>
        <w:rPr>
          <w:rFonts w:ascii="Times New Roman" w:hAnsi="Times New Roman"/>
          <w:b/>
          <w:bCs/>
          <w:color w:val="000000"/>
          <w:sz w:val="24"/>
          <w:szCs w:val="24"/>
          <w:lang w:eastAsia="ru-RU"/>
        </w:rPr>
      </w:pPr>
      <w:r>
        <w:rPr>
          <w:rFonts w:ascii="Times New Roman" w:hAnsi="Times New Roman"/>
          <w:b/>
          <w:bCs/>
          <w:color w:val="000000"/>
          <w:sz w:val="24"/>
          <w:szCs w:val="24"/>
        </w:rPr>
        <w:lastRenderedPageBreak/>
        <w:t>Додаток № 3</w:t>
      </w:r>
    </w:p>
    <w:p w:rsidR="00364A15" w:rsidRDefault="00364A15" w:rsidP="00364A15">
      <w:pPr>
        <w:spacing w:after="0" w:line="240" w:lineRule="auto"/>
        <w:ind w:left="5670"/>
        <w:jc w:val="right"/>
        <w:rPr>
          <w:rFonts w:ascii="Times New Roman" w:hAnsi="Times New Roman"/>
          <w:b/>
          <w:sz w:val="24"/>
          <w:szCs w:val="24"/>
        </w:rPr>
      </w:pPr>
      <w:r>
        <w:rPr>
          <w:rFonts w:ascii="Times New Roman" w:hAnsi="Times New Roman"/>
          <w:b/>
          <w:bCs/>
          <w:color w:val="000000"/>
          <w:sz w:val="24"/>
          <w:szCs w:val="24"/>
        </w:rPr>
        <w:t>до Тендерної документації</w:t>
      </w:r>
      <w:r>
        <w:rPr>
          <w:rFonts w:ascii="Times New Roman" w:hAnsi="Times New Roman"/>
          <w:b/>
          <w:sz w:val="24"/>
          <w:szCs w:val="24"/>
        </w:rPr>
        <w:t xml:space="preserve"> </w:t>
      </w:r>
    </w:p>
    <w:p w:rsidR="00364A15" w:rsidRDefault="00364A15" w:rsidP="00364A15">
      <w:pPr>
        <w:spacing w:after="0" w:line="240" w:lineRule="auto"/>
        <w:jc w:val="both"/>
        <w:rPr>
          <w:rFonts w:ascii="Times New Roman" w:hAnsi="Times New Roman"/>
          <w:b/>
          <w:sz w:val="12"/>
          <w:szCs w:val="12"/>
        </w:rPr>
      </w:pPr>
    </w:p>
    <w:p w:rsidR="00364A15" w:rsidRDefault="00364A15" w:rsidP="00364A15">
      <w:pPr>
        <w:pStyle w:val="a5"/>
        <w:jc w:val="right"/>
        <w:rPr>
          <w:bCs/>
          <w:sz w:val="16"/>
          <w:szCs w:val="16"/>
          <w:lang w:eastAsia="ru-RU"/>
        </w:rPr>
      </w:pPr>
      <w:r>
        <w:rPr>
          <w:b/>
          <w:kern w:val="2"/>
          <w:lang w:eastAsia="ru-RU"/>
        </w:rPr>
        <w:t>ПРОЄКТ</w:t>
      </w:r>
    </w:p>
    <w:p w:rsidR="00364A15" w:rsidRDefault="00364A15" w:rsidP="00364A15">
      <w:pPr>
        <w:spacing w:after="0" w:line="240" w:lineRule="auto"/>
        <w:jc w:val="center"/>
        <w:rPr>
          <w:rFonts w:ascii="Times New Roman" w:hAnsi="Times New Roman"/>
          <w:b/>
          <w:kern w:val="2"/>
          <w:sz w:val="24"/>
          <w:szCs w:val="24"/>
        </w:rPr>
      </w:pPr>
      <w:r>
        <w:rPr>
          <w:rFonts w:ascii="Times New Roman" w:hAnsi="Times New Roman"/>
          <w:b/>
          <w:kern w:val="2"/>
          <w:sz w:val="24"/>
          <w:szCs w:val="24"/>
        </w:rPr>
        <w:t xml:space="preserve">ДОГОВІР № </w:t>
      </w:r>
    </w:p>
    <w:p w:rsidR="00364A15" w:rsidRDefault="00364A15" w:rsidP="00364A15">
      <w:pPr>
        <w:spacing w:after="0" w:line="240" w:lineRule="auto"/>
        <w:jc w:val="center"/>
        <w:rPr>
          <w:rFonts w:ascii="Times New Roman" w:hAnsi="Times New Roman"/>
          <w:b/>
          <w:kern w:val="2"/>
          <w:sz w:val="24"/>
          <w:szCs w:val="24"/>
        </w:rPr>
      </w:pPr>
    </w:p>
    <w:p w:rsidR="00364A15" w:rsidRDefault="00364A15" w:rsidP="00364A15">
      <w:pPr>
        <w:spacing w:after="0" w:line="240" w:lineRule="auto"/>
        <w:jc w:val="center"/>
        <w:rPr>
          <w:rFonts w:ascii="Times New Roman" w:hAnsi="Times New Roman"/>
          <w:b/>
          <w:iCs/>
          <w:kern w:val="2"/>
          <w:sz w:val="24"/>
          <w:szCs w:val="24"/>
        </w:rPr>
      </w:pPr>
      <w:r>
        <w:rPr>
          <w:rFonts w:ascii="Times New Roman" w:hAnsi="Times New Roman"/>
          <w:b/>
          <w:kern w:val="2"/>
          <w:sz w:val="24"/>
          <w:szCs w:val="24"/>
        </w:rPr>
        <w:t>___________</w:t>
      </w:r>
      <w:r>
        <w:rPr>
          <w:rFonts w:ascii="Times New Roman" w:hAnsi="Times New Roman"/>
          <w:b/>
          <w:iCs/>
          <w:kern w:val="2"/>
          <w:sz w:val="24"/>
          <w:szCs w:val="24"/>
        </w:rPr>
        <w:tab/>
      </w:r>
      <w:r>
        <w:rPr>
          <w:rFonts w:ascii="Times New Roman" w:hAnsi="Times New Roman"/>
          <w:b/>
          <w:iCs/>
          <w:kern w:val="2"/>
          <w:sz w:val="24"/>
          <w:szCs w:val="24"/>
        </w:rPr>
        <w:tab/>
      </w:r>
      <w:r>
        <w:rPr>
          <w:rFonts w:ascii="Times New Roman" w:hAnsi="Times New Roman"/>
          <w:b/>
          <w:iCs/>
          <w:kern w:val="2"/>
          <w:sz w:val="24"/>
          <w:szCs w:val="24"/>
        </w:rPr>
        <w:tab/>
      </w:r>
      <w:r>
        <w:rPr>
          <w:rFonts w:ascii="Times New Roman" w:hAnsi="Times New Roman"/>
          <w:b/>
          <w:iCs/>
          <w:kern w:val="2"/>
          <w:sz w:val="24"/>
          <w:szCs w:val="24"/>
        </w:rPr>
        <w:tab/>
      </w:r>
      <w:r>
        <w:rPr>
          <w:rFonts w:ascii="Times New Roman" w:hAnsi="Times New Roman"/>
          <w:b/>
          <w:iCs/>
          <w:kern w:val="2"/>
          <w:sz w:val="24"/>
          <w:szCs w:val="24"/>
        </w:rPr>
        <w:tab/>
        <w:t xml:space="preserve">              «___»___________</w:t>
      </w:r>
      <w:r>
        <w:rPr>
          <w:rFonts w:ascii="Times New Roman" w:hAnsi="Times New Roman"/>
          <w:b/>
          <w:kern w:val="2"/>
          <w:sz w:val="24"/>
          <w:szCs w:val="24"/>
        </w:rPr>
        <w:t xml:space="preserve">  2023 року</w:t>
      </w:r>
    </w:p>
    <w:p w:rsidR="00364A15" w:rsidRDefault="00364A15" w:rsidP="00364A15">
      <w:pPr>
        <w:spacing w:after="0" w:line="240" w:lineRule="auto"/>
        <w:jc w:val="center"/>
        <w:rPr>
          <w:rFonts w:ascii="Times New Roman" w:hAnsi="Times New Roman"/>
          <w:iCs/>
          <w:kern w:val="2"/>
          <w:sz w:val="16"/>
          <w:szCs w:val="16"/>
        </w:rPr>
      </w:pPr>
    </w:p>
    <w:p w:rsidR="00364A15" w:rsidRDefault="00364A15" w:rsidP="0036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_____________________________________, </w:t>
      </w:r>
      <w:r>
        <w:rPr>
          <w:rFonts w:ascii="Times New Roman" w:eastAsia="Times New Roman" w:hAnsi="Times New Roman"/>
          <w:sz w:val="24"/>
          <w:szCs w:val="24"/>
          <w:lang w:eastAsia="ru-RU"/>
        </w:rPr>
        <w:t>в особі ______________________, що діє на підставі ________________ (далі – Замовник), з однієї сторони, і ____________________________________________ (</w:t>
      </w:r>
      <w:r>
        <w:rPr>
          <w:rFonts w:ascii="Times New Roman" w:eastAsia="Times New Roman" w:hAnsi="Times New Roman"/>
          <w:i/>
          <w:iCs/>
          <w:sz w:val="24"/>
          <w:szCs w:val="24"/>
          <w:lang w:eastAsia="ru-RU"/>
        </w:rPr>
        <w:t>найменування Учасника-переможця</w:t>
      </w:r>
      <w:r>
        <w:rPr>
          <w:rFonts w:ascii="Times New Roman" w:eastAsia="Times New Roman" w:hAnsi="Times New Roman"/>
          <w:sz w:val="24"/>
          <w:szCs w:val="24"/>
          <w:lang w:eastAsia="ru-RU"/>
        </w:rPr>
        <w:t>), в особі _____________________________________________ (</w:t>
      </w:r>
      <w:bookmarkStart w:id="1" w:name="BM22"/>
      <w:bookmarkEnd w:id="1"/>
      <w:r>
        <w:rPr>
          <w:rFonts w:ascii="Times New Roman" w:eastAsia="Times New Roman" w:hAnsi="Times New Roman"/>
          <w:i/>
          <w:iCs/>
          <w:sz w:val="24"/>
          <w:szCs w:val="24"/>
          <w:lang w:eastAsia="ru-RU"/>
        </w:rPr>
        <w:t>посада, прізвище, ім'я та по батькові</w:t>
      </w:r>
      <w:r>
        <w:rPr>
          <w:rFonts w:ascii="Times New Roman" w:eastAsia="Times New Roman" w:hAnsi="Times New Roman"/>
          <w:sz w:val="24"/>
          <w:szCs w:val="24"/>
          <w:lang w:eastAsia="ru-RU"/>
        </w:rPr>
        <w:t>), що діє на підставі _________________________________ (</w:t>
      </w:r>
      <w:bookmarkStart w:id="2" w:name="BM23"/>
      <w:bookmarkEnd w:id="2"/>
      <w:r>
        <w:rPr>
          <w:rFonts w:ascii="Times New Roman" w:eastAsia="Times New Roman" w:hAnsi="Times New Roman"/>
          <w:i/>
          <w:iCs/>
          <w:sz w:val="24"/>
          <w:szCs w:val="24"/>
          <w:lang w:eastAsia="ru-RU"/>
        </w:rPr>
        <w:t>найменування документа, номер, дата та інші необхідні реквізити</w:t>
      </w:r>
      <w:r>
        <w:rPr>
          <w:rFonts w:ascii="Times New Roman" w:eastAsia="Times New Roman" w:hAnsi="Times New Roman"/>
          <w:sz w:val="24"/>
          <w:szCs w:val="24"/>
          <w:lang w:eastAsia="ru-RU"/>
        </w:rPr>
        <w:t>) (далі – Виконавець), з іншої сторони, разом - Сторони, уклали цей Договір про таке:</w:t>
      </w:r>
    </w:p>
    <w:p w:rsidR="00364A15" w:rsidRDefault="00364A15" w:rsidP="0036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64A15" w:rsidRDefault="00364A15" w:rsidP="00364A15">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 ПРЕДМЕТ ДОГОВОРУ</w:t>
      </w:r>
    </w:p>
    <w:p w:rsidR="00364A15" w:rsidRDefault="00364A15" w:rsidP="00364A15">
      <w:pPr>
        <w:widowControl w:val="0"/>
        <w:spacing w:after="0" w:line="240" w:lineRule="auto"/>
        <w:ind w:left="-142"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1.1. Виконавець зобов’язується у 2023 році надати Замовнику </w:t>
      </w:r>
      <w:r>
        <w:rPr>
          <w:rFonts w:ascii="Times New Roman" w:eastAsia="Times New Roman" w:hAnsi="Times New Roman"/>
          <w:b/>
          <w:color w:val="000000"/>
          <w:sz w:val="24"/>
          <w:szCs w:val="24"/>
          <w:lang w:eastAsia="ru-RU"/>
        </w:rPr>
        <w:t xml:space="preserve">послуги зі </w:t>
      </w:r>
      <w:r>
        <w:rPr>
          <w:rFonts w:ascii="Times New Roman" w:eastAsia="Times New Roman" w:hAnsi="Times New Roman"/>
          <w:b/>
          <w:sz w:val="24"/>
          <w:szCs w:val="24"/>
          <w:bdr w:val="none" w:sz="0" w:space="0" w:color="auto" w:frame="1"/>
          <w:lang w:eastAsia="zh-CN"/>
        </w:rPr>
        <w:t>збору урожаю сільськогосподарських культур</w:t>
      </w:r>
      <w:r w:rsidR="00E3199C">
        <w:rPr>
          <w:rFonts w:ascii="Times New Roman" w:eastAsia="Times New Roman" w:hAnsi="Times New Roman"/>
          <w:b/>
          <w:sz w:val="24"/>
          <w:szCs w:val="24"/>
          <w:bdr w:val="none" w:sz="0" w:space="0" w:color="auto" w:frame="1"/>
          <w:lang w:eastAsia="zh-CN"/>
        </w:rPr>
        <w:t xml:space="preserve"> (кукурудза</w:t>
      </w:r>
      <w:r>
        <w:rPr>
          <w:rFonts w:ascii="Times New Roman" w:eastAsia="Times New Roman" w:hAnsi="Times New Roman"/>
          <w:b/>
          <w:sz w:val="24"/>
          <w:szCs w:val="24"/>
          <w:bdr w:val="none" w:sz="0" w:space="0" w:color="auto" w:frame="1"/>
          <w:lang w:eastAsia="zh-CN"/>
        </w:rPr>
        <w:t>)</w:t>
      </w:r>
      <w:r>
        <w:rPr>
          <w:rFonts w:ascii="Times New Roman" w:eastAsia="Times New Roman" w:hAnsi="Times New Roman"/>
          <w:b/>
          <w:sz w:val="24"/>
          <w:szCs w:val="24"/>
          <w:lang w:eastAsia="ru-RU"/>
        </w:rPr>
        <w:t xml:space="preserve">, згідно коду </w:t>
      </w:r>
      <w:proofErr w:type="spellStart"/>
      <w:r>
        <w:rPr>
          <w:rFonts w:ascii="Times New Roman" w:eastAsia="Times New Roman" w:hAnsi="Times New Roman"/>
          <w:b/>
          <w:sz w:val="24"/>
          <w:szCs w:val="24"/>
          <w:lang w:eastAsia="ru-RU"/>
        </w:rPr>
        <w:t>ДК</w:t>
      </w:r>
      <w:proofErr w:type="spellEnd"/>
      <w:r>
        <w:rPr>
          <w:rFonts w:ascii="Times New Roman" w:eastAsia="Times New Roman" w:hAnsi="Times New Roman"/>
          <w:b/>
          <w:sz w:val="24"/>
          <w:szCs w:val="24"/>
          <w:lang w:eastAsia="ru-RU"/>
        </w:rPr>
        <w:t xml:space="preserve"> 021:2015 77110000-4 Послуги, пов’язані з виробництвом сільськогосподарської продукції»</w:t>
      </w:r>
      <w:r>
        <w:rPr>
          <w:rFonts w:ascii="Times New Roman" w:eastAsia="Times New Roman" w:hAnsi="Times New Roman"/>
          <w:sz w:val="24"/>
          <w:szCs w:val="24"/>
          <w:lang w:eastAsia="ru-RU"/>
        </w:rPr>
        <w:t xml:space="preserve"> (надалі – Послуга(и)), у обсязі, що зазначено в специфікації, яка додається до цього Договору (Додаток 1) і є його невід’ємною частиною, а Замовник – прийняти і оплатити визначені умовами даного Договору послуги.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Послуги Виконавцем надаються власною чи орендованою сільськогосподарською технікою та механізмами (агрегатами) з використанням власних – робочої сили (працівників), паливно-мастильних матеріалів відповідно до вимог технічного завдання тендерної документації.</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Залучена Виконавцем за цим Договором техніка повинна бути укомплектована спеціальними агрегатами та навісним обладнанням, що призначені для надання відповідних видів послуг.</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Земельні ділянки, на яких виконуються роботи не передаються у користування та володіння Виконавцю.</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Обсяги закупівлі Послуги можуть бути зменшені/змінені залежно від реальної суми виділених Замовнику бюджетних асигнувань шляхом укладення додаткової угоди.</w:t>
      </w:r>
    </w:p>
    <w:p w:rsidR="00364A15" w:rsidRDefault="00364A15" w:rsidP="00364A15">
      <w:pPr>
        <w:spacing w:after="0" w:line="240" w:lineRule="auto"/>
        <w:ind w:firstLine="567"/>
        <w:jc w:val="both"/>
        <w:rPr>
          <w:rFonts w:ascii="Times New Roman" w:eastAsia="Times New Roman" w:hAnsi="Times New Roman"/>
          <w:sz w:val="20"/>
          <w:szCs w:val="20"/>
          <w:lang w:eastAsia="ru-RU"/>
        </w:rPr>
      </w:pPr>
    </w:p>
    <w:p w:rsidR="00364A15" w:rsidRDefault="00364A15" w:rsidP="00364A15">
      <w:pPr>
        <w:pStyle w:val="a7"/>
        <w:numPr>
          <w:ilvl w:val="0"/>
          <w:numId w:val="6"/>
        </w:num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УМОВИ НАДАННЯ ПОСЛУГ (И)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Строк виконання зобов’язань за Договором: Виконавець повинен надати послугу та передати Замовнику протягом 1 (одного) календарного дня з дня отримання усної чи письмової заявки від замовника, але в будь-якому випадку до </w:t>
      </w:r>
      <w:r w:rsidRPr="00DA5A17">
        <w:rPr>
          <w:rFonts w:ascii="Times New Roman" w:eastAsia="Times New Roman" w:hAnsi="Times New Roman"/>
          <w:sz w:val="24"/>
          <w:szCs w:val="24"/>
          <w:lang w:val="ru-RU" w:eastAsia="ru-RU"/>
        </w:rPr>
        <w:t xml:space="preserve">31 </w:t>
      </w:r>
      <w:proofErr w:type="spellStart"/>
      <w:r w:rsidRPr="00DA5A17">
        <w:rPr>
          <w:rFonts w:ascii="Times New Roman" w:eastAsia="Times New Roman" w:hAnsi="Times New Roman"/>
          <w:sz w:val="24"/>
          <w:szCs w:val="24"/>
          <w:lang w:val="ru-RU" w:eastAsia="ru-RU"/>
        </w:rPr>
        <w:t>грудня</w:t>
      </w:r>
      <w:proofErr w:type="spellEnd"/>
      <w:r w:rsidRPr="00DA5A17">
        <w:rPr>
          <w:rFonts w:ascii="Times New Roman" w:eastAsia="Times New Roman" w:hAnsi="Times New Roman"/>
          <w:sz w:val="24"/>
          <w:szCs w:val="24"/>
          <w:lang w:eastAsia="ru-RU"/>
        </w:rPr>
        <w:t xml:space="preserve"> 2023 року</w:t>
      </w:r>
      <w:r>
        <w:rPr>
          <w:rFonts w:ascii="Times New Roman" w:eastAsia="Times New Roman" w:hAnsi="Times New Roman"/>
          <w:sz w:val="24"/>
          <w:szCs w:val="24"/>
          <w:lang w:eastAsia="ru-RU"/>
        </w:rPr>
        <w:t xml:space="preserve">, а в частині розрахунків – до повного виконання своїх зобов’язань Сторонами. </w:t>
      </w:r>
    </w:p>
    <w:p w:rsidR="00364A15" w:rsidRDefault="00364A15" w:rsidP="00364A15">
      <w:pPr>
        <w:spacing w:after="0" w:line="240" w:lineRule="auto"/>
        <w:ind w:left="-142"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2.1.1. Надання послуг може надаватися достроково, у разі виникнення погодних обставин, які впливають на дозрівання врожаю, та у разі, якщо Замовником погоджено дострокове надання послуг.</w:t>
      </w:r>
    </w:p>
    <w:p w:rsidR="00364A15" w:rsidRDefault="00364A15" w:rsidP="00364A15">
      <w:pPr>
        <w:spacing w:after="0" w:line="240" w:lineRule="auto"/>
        <w:ind w:left="-142"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2.1.2. Кінцевий строк надання Послуг може бути продовжено Замовником із об’єктивних на те причин, при цьому одна із Сторін заздалегідь (за два робочих дні) повідомляє іншу Сторону про продовження такого строку, із чітким зазначенням кінцевого строку надання послуг та/або їх етапів.</w:t>
      </w:r>
    </w:p>
    <w:p w:rsidR="00364A15" w:rsidRDefault="00364A15" w:rsidP="00364A15">
      <w:pPr>
        <w:spacing w:after="0" w:line="240" w:lineRule="auto"/>
        <w:ind w:left="-142"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2.2. Місце надання послуг (и): с. </w:t>
      </w:r>
      <w:r w:rsidR="000668B9">
        <w:rPr>
          <w:rFonts w:ascii="Times New Roman" w:eastAsia="Times New Roman" w:hAnsi="Times New Roman"/>
          <w:iCs/>
          <w:sz w:val="24"/>
          <w:szCs w:val="24"/>
          <w:lang w:eastAsia="ru-RU"/>
        </w:rPr>
        <w:t>Плоске</w:t>
      </w:r>
      <w:r>
        <w:rPr>
          <w:rFonts w:ascii="Times New Roman" w:eastAsia="Times New Roman" w:hAnsi="Times New Roman"/>
          <w:iCs/>
          <w:sz w:val="24"/>
          <w:szCs w:val="24"/>
          <w:lang w:eastAsia="ru-RU"/>
        </w:rPr>
        <w:t xml:space="preserve">, </w:t>
      </w:r>
      <w:r w:rsidR="000668B9">
        <w:rPr>
          <w:rFonts w:ascii="Times New Roman" w:eastAsia="Times New Roman" w:hAnsi="Times New Roman"/>
          <w:iCs/>
          <w:sz w:val="24"/>
          <w:szCs w:val="24"/>
          <w:lang w:eastAsia="ru-RU"/>
        </w:rPr>
        <w:t>Броварського</w:t>
      </w:r>
      <w:r>
        <w:rPr>
          <w:rFonts w:ascii="Times New Roman" w:eastAsia="Times New Roman" w:hAnsi="Times New Roman"/>
          <w:iCs/>
          <w:sz w:val="24"/>
          <w:szCs w:val="24"/>
          <w:lang w:eastAsia="ru-RU"/>
        </w:rPr>
        <w:t xml:space="preserve"> району, </w:t>
      </w:r>
      <w:r w:rsidR="000668B9">
        <w:rPr>
          <w:rFonts w:ascii="Times New Roman" w:eastAsia="Times New Roman" w:hAnsi="Times New Roman"/>
          <w:iCs/>
          <w:sz w:val="24"/>
          <w:szCs w:val="24"/>
          <w:lang w:eastAsia="ru-RU"/>
        </w:rPr>
        <w:t xml:space="preserve">Київської </w:t>
      </w:r>
      <w:r>
        <w:rPr>
          <w:rFonts w:ascii="Times New Roman" w:eastAsia="Times New Roman" w:hAnsi="Times New Roman"/>
          <w:iCs/>
          <w:sz w:val="24"/>
          <w:szCs w:val="24"/>
          <w:lang w:eastAsia="ru-RU"/>
        </w:rPr>
        <w:t>області.</w:t>
      </w:r>
    </w:p>
    <w:p w:rsidR="00364A15" w:rsidRDefault="00364A15" w:rsidP="00364A15">
      <w:pPr>
        <w:spacing w:after="0" w:line="240" w:lineRule="auto"/>
        <w:ind w:left="-142"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2.2.1. Надання послуг здійснюється на земельних ділянках, що є у державній власності та перебувають у Замовника на праві постійного користування, загальна площа яких </w:t>
      </w:r>
      <w:r w:rsidR="00E3199C">
        <w:rPr>
          <w:rFonts w:ascii="Times New Roman" w:eastAsia="Times New Roman" w:hAnsi="Times New Roman"/>
          <w:iCs/>
          <w:sz w:val="24"/>
          <w:szCs w:val="24"/>
          <w:lang w:eastAsia="ru-RU"/>
        </w:rPr>
        <w:t>300,00</w:t>
      </w:r>
      <w:r w:rsidRPr="00DA5A17">
        <w:rPr>
          <w:rFonts w:ascii="Times New Roman" w:eastAsia="Times New Roman" w:hAnsi="Times New Roman"/>
          <w:iCs/>
          <w:sz w:val="24"/>
          <w:szCs w:val="24"/>
          <w:lang w:eastAsia="ru-RU"/>
        </w:rPr>
        <w:t xml:space="preserve"> га</w:t>
      </w:r>
      <w:r>
        <w:rPr>
          <w:rFonts w:ascii="Times New Roman" w:eastAsia="Times New Roman" w:hAnsi="Times New Roman"/>
          <w:iCs/>
          <w:sz w:val="24"/>
          <w:szCs w:val="24"/>
          <w:lang w:eastAsia="ru-RU"/>
        </w:rPr>
        <w:t xml:space="preserve"> та які розташовані за адресою (</w:t>
      </w:r>
      <w:r w:rsidR="000668B9">
        <w:rPr>
          <w:rFonts w:ascii="Times New Roman" w:eastAsia="Times New Roman" w:hAnsi="Times New Roman"/>
          <w:iCs/>
          <w:sz w:val="24"/>
          <w:szCs w:val="24"/>
          <w:lang w:eastAsia="ru-RU"/>
        </w:rPr>
        <w:t>Київська</w:t>
      </w:r>
      <w:r>
        <w:rPr>
          <w:rFonts w:ascii="Times New Roman" w:eastAsia="Times New Roman" w:hAnsi="Times New Roman"/>
          <w:iCs/>
          <w:sz w:val="24"/>
          <w:szCs w:val="24"/>
          <w:lang w:eastAsia="ru-RU"/>
        </w:rPr>
        <w:t xml:space="preserve"> область, </w:t>
      </w:r>
      <w:r w:rsidR="000668B9">
        <w:rPr>
          <w:rFonts w:ascii="Times New Roman" w:eastAsia="Times New Roman" w:hAnsi="Times New Roman"/>
          <w:iCs/>
          <w:sz w:val="24"/>
          <w:szCs w:val="24"/>
          <w:lang w:eastAsia="ru-RU"/>
        </w:rPr>
        <w:t>Броварський</w:t>
      </w:r>
      <w:r>
        <w:rPr>
          <w:rFonts w:ascii="Times New Roman" w:eastAsia="Times New Roman" w:hAnsi="Times New Roman"/>
          <w:iCs/>
          <w:sz w:val="24"/>
          <w:szCs w:val="24"/>
          <w:lang w:eastAsia="ru-RU"/>
        </w:rPr>
        <w:t xml:space="preserve"> район, с. </w:t>
      </w:r>
      <w:r w:rsidR="000668B9">
        <w:rPr>
          <w:rFonts w:ascii="Times New Roman" w:eastAsia="Times New Roman" w:hAnsi="Times New Roman"/>
          <w:iCs/>
          <w:sz w:val="24"/>
          <w:szCs w:val="24"/>
          <w:lang w:eastAsia="ru-RU"/>
        </w:rPr>
        <w:t>Плоске</w:t>
      </w:r>
      <w:r>
        <w:rPr>
          <w:rFonts w:ascii="Times New Roman" w:eastAsia="Times New Roman" w:hAnsi="Times New Roman"/>
          <w:iCs/>
          <w:sz w:val="24"/>
          <w:szCs w:val="24"/>
          <w:lang w:eastAsia="ru-RU"/>
        </w:rPr>
        <w:t>).</w:t>
      </w:r>
    </w:p>
    <w:p w:rsidR="00364A15" w:rsidRDefault="00364A15" w:rsidP="00364A15">
      <w:pPr>
        <w:spacing w:after="0" w:line="240" w:lineRule="auto"/>
        <w:ind w:left="-142"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2.3. Замовник має право пред’являти претензію Виконавцю по кількості та якості послуги та/або щодо строку надання послуги.</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 Здавання послуг Виконавцем здійснюється шляхом направлення Замовнику підписаних з його сторони актів приймання-передачі наданих послуг. Прийняття Послуг за Договором Замовником здійснюється шляхом підписання уповноваженою особою Замовника направлених Виконавцем актів приймання-передачі послуг.</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У випадку, коли Замовник повністю та/або частково не приймає надані Виконавцем послуги, Виконавцю зі сторони Замовника надається письмове обґрунтування такої відмови.</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Послуги за Договором вважаються прийнятими з моменту оформлення Сторонами актів приймання-передачі наданих послуг, підписаними уповноваженими особами Сторін. </w:t>
      </w:r>
    </w:p>
    <w:p w:rsidR="00364A15" w:rsidRDefault="00364A15" w:rsidP="00364A15">
      <w:pPr>
        <w:spacing w:after="0" w:line="240" w:lineRule="auto"/>
        <w:jc w:val="both"/>
        <w:rPr>
          <w:rFonts w:ascii="Times New Roman" w:eastAsia="Times New Roman" w:hAnsi="Times New Roman"/>
          <w:iCs/>
          <w:sz w:val="24"/>
          <w:szCs w:val="24"/>
          <w:lang w:eastAsia="ru-RU"/>
        </w:rPr>
      </w:pPr>
    </w:p>
    <w:p w:rsidR="00364A15" w:rsidRDefault="00364A15" w:rsidP="00364A15">
      <w:pPr>
        <w:widowControl w:val="0"/>
        <w:spacing w:after="0" w:line="240" w:lineRule="auto"/>
        <w:ind w:left="-142"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ЯКІСТЬ ПОСЛУГ</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відповідно до Специфікації до цього Договору Виконавець повинен використовувати сучасну сільськогосподарську техніку та механізми (агрегати).</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Послуги Виконавцем надаються власною чи орендованою/на інших правах користування сільськогосподарською технікою та механізмами (агрегатами) з використання власної/залученої робочої сили (працівників), паливо-мастильних матеріалів відповідно до вимог технології кожної технологічної операції та ТЕХНІЧНОГО ЗАВДАННЯ.</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 Виконавцем здійснюється виконання сільськогосподарських послуг за Договором відповідно до агрономічних вимог та з обов’язковим 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3.4. Виконавець гарантує своєчасне усунення недоліків результатів наданих послуг (зібраного врожаю), дефектів (недоліків, недоробок), що виявлені під час прийняття таких послуг або після їх приймання;</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Виконавець гарантує відповідність рослинницької продукції вимогам ДСТУ, також після її транспортування, при доставці зібраного Виконавцем врожаю у місце, визначене Замовником;</w:t>
      </w:r>
    </w:p>
    <w:p w:rsidR="00364A15" w:rsidRDefault="00364A15" w:rsidP="00364A15">
      <w:pPr>
        <w:tabs>
          <w:tab w:val="left" w:pos="255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3.6. Виконавець гарантує відсутність у інших осіб права перешкоджати або обмежити використання результатів наданих послуг.</w:t>
      </w:r>
    </w:p>
    <w:p w:rsidR="00364A15" w:rsidRDefault="00364A15" w:rsidP="00364A15">
      <w:pPr>
        <w:tabs>
          <w:tab w:val="left" w:pos="255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 Послуги надаються Виконавцем з використанням сільськогосподарської техніки, необхідної для збирання та перевезення врожаю за участю необхідної кількості працівників або спеціалістів, залучених Виконавцем відповідно до чинного законодавства;</w:t>
      </w:r>
    </w:p>
    <w:p w:rsidR="00364A15" w:rsidRDefault="00364A15" w:rsidP="00364A15">
      <w:pPr>
        <w:tabs>
          <w:tab w:val="left" w:pos="255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 Транспортування необхідної техніки до місця надання послуг та забезпечення паливно-мастильними матеріалами здійснюються Виконавцем за його рахунок і входять у вартість послуг;</w:t>
      </w:r>
    </w:p>
    <w:p w:rsidR="00364A15" w:rsidRDefault="00364A15" w:rsidP="00364A15">
      <w:pPr>
        <w:tabs>
          <w:tab w:val="left" w:pos="2550"/>
        </w:tabs>
        <w:spacing w:after="0"/>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3.9. Технічне обслуговування, охорону сільськогосподарської техніки, проживання та харчування працівників, які будуть залучені при наданні послуг забезпечує Виконавець за власний рахунок;</w:t>
      </w:r>
    </w:p>
    <w:p w:rsidR="00364A15" w:rsidRDefault="00364A15" w:rsidP="00364A15">
      <w:pPr>
        <w:tabs>
          <w:tab w:val="left" w:pos="2550"/>
        </w:tabs>
        <w:spacing w:after="0"/>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sidR="00005AD3">
        <w:rPr>
          <w:rFonts w:ascii="Times New Roman" w:eastAsia="Times New Roman" w:hAnsi="Times New Roman"/>
          <w:sz w:val="24"/>
          <w:szCs w:val="24"/>
          <w:lang w:eastAsia="ru-RU"/>
        </w:rPr>
        <w:t>3.10</w:t>
      </w:r>
      <w:r>
        <w:rPr>
          <w:rFonts w:ascii="Times New Roman" w:eastAsia="Times New Roman" w:hAnsi="Times New Roman"/>
          <w:sz w:val="24"/>
          <w:szCs w:val="24"/>
          <w:lang w:eastAsia="ru-RU"/>
        </w:rPr>
        <w:t>. Відсоток втрат врожаю при застосуванні сільськогосподарської техніки повинен бути не більшим за відсоток, визначений технічним характеристиками заводу-виробника цієї сільськогосподарської техніки.</w:t>
      </w:r>
    </w:p>
    <w:p w:rsidR="00364A15" w:rsidRDefault="00364A15" w:rsidP="00364A15">
      <w:pPr>
        <w:tabs>
          <w:tab w:val="left" w:pos="2550"/>
        </w:tabs>
        <w:spacing w:after="0"/>
        <w:jc w:val="both"/>
        <w:rPr>
          <w:rFonts w:ascii="Times New Roman" w:eastAsia="Times New Roman" w:hAnsi="Times New Roman"/>
          <w:sz w:val="24"/>
          <w:szCs w:val="24"/>
          <w:lang w:eastAsia="ru-RU"/>
        </w:rPr>
      </w:pPr>
    </w:p>
    <w:p w:rsidR="00364A15" w:rsidRDefault="00364A15" w:rsidP="00364A15">
      <w:pPr>
        <w:widowControl w:val="0"/>
        <w:spacing w:after="0" w:line="240" w:lineRule="auto"/>
        <w:ind w:left="-142" w:firstLine="709"/>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ЦІНА ТА ЗАГАЛЬНА СУМА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Загальна ціна (вартість) Договору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без/з ПДВ – _____ грн. (___________________________________).</w:t>
      </w:r>
    </w:p>
    <w:p w:rsidR="00364A15" w:rsidRDefault="00364A15" w:rsidP="003761FD">
      <w:pPr>
        <w:widowControl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3761FD" w:rsidRPr="0034278B">
        <w:rPr>
          <w:rFonts w:ascii="Times New Roman" w:eastAsia="Times New Roman" w:hAnsi="Times New Roman"/>
          <w:sz w:val="24"/>
          <w:szCs w:val="24"/>
          <w:lang w:eastAsia="ru-RU"/>
        </w:rPr>
        <w:t xml:space="preserve">Розрахунки за надані Послуги за цим Договором здійснюються на підставі Акту приймання-передачі виконаних робіт (наданих послуг), який підписується обома Сторонами, </w:t>
      </w:r>
      <w:r w:rsidR="003761FD" w:rsidRPr="00E3199C">
        <w:rPr>
          <w:rFonts w:ascii="Times New Roman" w:eastAsia="Times New Roman" w:hAnsi="Times New Roman"/>
          <w:sz w:val="24"/>
          <w:szCs w:val="24"/>
          <w:lang w:eastAsia="ru-RU"/>
        </w:rPr>
        <w:t xml:space="preserve">з </w:t>
      </w:r>
      <w:proofErr w:type="spellStart"/>
      <w:r w:rsidR="003761FD" w:rsidRPr="00E3199C">
        <w:rPr>
          <w:rFonts w:ascii="Times New Roman" w:eastAsia="Times New Roman" w:hAnsi="Times New Roman"/>
          <w:sz w:val="24"/>
          <w:szCs w:val="24"/>
          <w:lang w:eastAsia="ru-RU"/>
        </w:rPr>
        <w:t>відтермінуванням</w:t>
      </w:r>
      <w:proofErr w:type="spellEnd"/>
      <w:r w:rsidR="003761FD" w:rsidRPr="00E3199C">
        <w:rPr>
          <w:rFonts w:ascii="Times New Roman" w:eastAsia="Times New Roman" w:hAnsi="Times New Roman"/>
          <w:sz w:val="24"/>
          <w:szCs w:val="24"/>
          <w:lang w:eastAsia="ru-RU"/>
        </w:rPr>
        <w:t xml:space="preserve"> оплати до 31.12.2023 р.</w:t>
      </w:r>
    </w:p>
    <w:p w:rsidR="00DA5A17" w:rsidRPr="0034278B" w:rsidRDefault="00364A15" w:rsidP="00DA5A17">
      <w:pPr>
        <w:widowControl w:val="0"/>
        <w:tabs>
          <w:tab w:val="left" w:pos="567"/>
        </w:tabs>
        <w:autoSpaceDE w:val="0"/>
        <w:autoSpaceDN w:val="0"/>
        <w:snapToGri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00DA5A17" w:rsidRPr="0082791E">
        <w:rPr>
          <w:rFonts w:ascii="Times New Roman" w:eastAsia="Times New Roman" w:hAnsi="Times New Roman"/>
          <w:sz w:val="24"/>
          <w:szCs w:val="24"/>
          <w:lang w:eastAsia="ru-RU"/>
        </w:rPr>
        <w:t>Розрахунки за надані Послуги здійснюються відповідно до надходження коштів. Замовник бере зобов’язання за Договором та проводить видатки тільки в межах вартості встановленої кошторисом.</w:t>
      </w:r>
    </w:p>
    <w:p w:rsidR="00364A15" w:rsidRDefault="003761FD"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64A15">
        <w:rPr>
          <w:rFonts w:ascii="Times New Roman" w:eastAsia="Times New Roman" w:hAnsi="Times New Roman"/>
          <w:sz w:val="24"/>
          <w:szCs w:val="24"/>
          <w:lang w:eastAsia="ru-RU"/>
        </w:rPr>
        <w:t xml:space="preserve">. Ціна  включає податки і збори, що сплачуються або мають бути сплачені Виконавцем передбачені чинним законодавством України. </w:t>
      </w:r>
    </w:p>
    <w:p w:rsidR="00364A15" w:rsidRDefault="00364A15" w:rsidP="00364A15">
      <w:pPr>
        <w:widowControl w:val="0"/>
        <w:spacing w:after="0" w:line="240" w:lineRule="auto"/>
        <w:ind w:left="-142" w:firstLine="709"/>
        <w:jc w:val="both"/>
        <w:rPr>
          <w:rFonts w:ascii="Times New Roman" w:eastAsia="Times New Roman" w:hAnsi="Times New Roman"/>
          <w:sz w:val="16"/>
          <w:szCs w:val="16"/>
          <w:lang w:eastAsia="ru-RU"/>
        </w:rPr>
      </w:pPr>
    </w:p>
    <w:p w:rsidR="00364A15" w:rsidRDefault="00364A15" w:rsidP="00364A15">
      <w:pPr>
        <w:spacing w:after="0" w:line="240" w:lineRule="auto"/>
        <w:jc w:val="center"/>
        <w:rPr>
          <w:rFonts w:ascii="Times New Roman" w:hAnsi="Times New Roman"/>
          <w:b/>
          <w:sz w:val="24"/>
          <w:szCs w:val="24"/>
          <w:lang w:eastAsia="ru-RU"/>
        </w:rPr>
      </w:pPr>
      <w:r>
        <w:rPr>
          <w:rFonts w:ascii="Times New Roman" w:eastAsia="Times New Roman" w:hAnsi="Times New Roman"/>
          <w:b/>
          <w:sz w:val="24"/>
          <w:szCs w:val="24"/>
          <w:lang w:eastAsia="ru-RU"/>
        </w:rPr>
        <w:t>5. ПРАВА ТА ОБОВ’ЯЗКИ СТОРІН</w:t>
      </w:r>
    </w:p>
    <w:p w:rsidR="00364A15" w:rsidRDefault="00364A15" w:rsidP="00364A15">
      <w:pPr>
        <w:widowControl w:val="0"/>
        <w:spacing w:after="0" w:line="240" w:lineRule="auto"/>
        <w:ind w:left="-142"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 Замовник зобов’язаний:</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Приймати надані Послуги, у разі дотримання відповідності якісних умов предмету закупівлі Виконавцем.</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 Своєчасно та в повному обсязі сплачувати за надані Послуги.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5.1.3. Прийняти надані послуги, згідно з Актом/актами приймання-передачі наданих послуг.</w:t>
      </w:r>
    </w:p>
    <w:p w:rsidR="00364A15" w:rsidRDefault="00364A15" w:rsidP="00364A15">
      <w:pPr>
        <w:widowControl w:val="0"/>
        <w:spacing w:after="0" w:line="240" w:lineRule="auto"/>
        <w:ind w:left="-142"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 Замовник має право:</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Достроково розірвати цей Договір у разі невиконання зобов’язань Виконавця, повідомивши про це його у місячний термін.</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 Контролювати надання Послуги у строки, встановлені цим Договором.</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5.2.4. Відмовитись від прийняття результатів надання послуг, якщо надані послуги не відповідають умовам Договору.</w:t>
      </w:r>
    </w:p>
    <w:p w:rsidR="00364A15" w:rsidRDefault="00364A15" w:rsidP="00364A15">
      <w:pPr>
        <w:widowControl w:val="0"/>
        <w:spacing w:after="0" w:line="240" w:lineRule="auto"/>
        <w:ind w:left="-142"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5.3. Виконавець послуг зобов’язаний:</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 Забезпечити надання послуг у строки, встановлені цим Договором.</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5.3.2. Забезпечити надання послуг, якість яких відповідає умовам, установлений розділом ІІІ цього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5.3.3. Виконувати всі вказівки Замовника з приводу виконання робіт.</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5.3.4. Забезпечити технічне обслуговування, ремонтування техніки.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5.3.5. Негайно інформувати Замовника у разі виникнення перешкод у виконання послуг чи інших обставин, які можуть вплинути на своєчасність та якість виконуваних послуг.</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5.3.6. Надавати можливість безперешкодного здійснення контролю за своєю діяльністю Замовнику на всіх етапах надання послуг.</w:t>
      </w:r>
    </w:p>
    <w:p w:rsidR="00364A15" w:rsidRPr="003761FD"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5.3.7. </w:t>
      </w:r>
      <w:r w:rsidRPr="003761FD">
        <w:rPr>
          <w:rFonts w:ascii="Times New Roman" w:eastAsia="Times New Roman" w:hAnsi="Times New Roman"/>
          <w:sz w:val="24"/>
          <w:szCs w:val="24"/>
          <w:lang w:eastAsia="ru-RU"/>
        </w:rPr>
        <w:t>Забезпечити транспортування власною технікою (з урахуванням витрат на паливно-мастильні матеріали) зібраного врожаю с/г культур від комбайна до місця зберігання чи складського приміщення Замовника.</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sidRPr="003761FD">
        <w:rPr>
          <w:rFonts w:ascii="Times New Roman" w:eastAsia="Times New Roman" w:hAnsi="Times New Roman"/>
          <w:sz w:val="24"/>
          <w:szCs w:val="24"/>
          <w:lang w:eastAsia="ru-RU"/>
        </w:rPr>
        <w:t>5.3.8. За власний рахунок та на власний ризик здійснювати транспортування техніки , яка залучається до  виконання Договору, на земельні ділянки Замовника.</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5.3.9. В процесі надання Послуг забезпечити додержання працівниками Виконавця технологічної та трудової дисципліни, а також протипожежних норм, норм техніки безпеки, безпеки руху, санітарних та </w:t>
      </w:r>
      <w:proofErr w:type="spellStart"/>
      <w:r>
        <w:rPr>
          <w:rFonts w:ascii="Times New Roman" w:eastAsia="Times New Roman" w:hAnsi="Times New Roman"/>
          <w:sz w:val="24"/>
          <w:szCs w:val="24"/>
          <w:lang w:eastAsia="ru-RU"/>
        </w:rPr>
        <w:t>протиепідеміологічних</w:t>
      </w:r>
      <w:proofErr w:type="spellEnd"/>
      <w:r>
        <w:rPr>
          <w:rFonts w:ascii="Times New Roman" w:eastAsia="Times New Roman" w:hAnsi="Times New Roman"/>
          <w:sz w:val="24"/>
          <w:szCs w:val="24"/>
          <w:lang w:eastAsia="ru-RU"/>
        </w:rPr>
        <w:t xml:space="preserve"> норм; постійно підтримувати техніку та механізми (агрегати) в робочому стані.</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5.3.10. За власний рахунок та на власний ризик нести відповідальність за зберігання техніки та агрегатів Виконавця, залучених ним до виконання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5.3.11. Забезпечити додержання працівниками Виконавця норм діючого </w:t>
      </w:r>
      <w:r>
        <w:rPr>
          <w:rFonts w:ascii="Times New Roman" w:eastAsia="Times New Roman" w:hAnsi="Times New Roman"/>
          <w:sz w:val="24"/>
          <w:szCs w:val="24"/>
          <w:lang w:eastAsia="ru-RU"/>
        </w:rPr>
        <w:lastRenderedPageBreak/>
        <w:t>законодавства стосовно охорони навколишнього середовища та охорони земель, захисних смуг.</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5.3.12. Забезпечити харчування працівників, задіяних при наданні послуг, та виплату їм заробітної плати.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5.3.13. Проводити необхідні інструктажі, а також здійснювати повний комплекс заходів з охорони праці, безпеки руху, протипожежної безпеки та санітарно-гігієнічних умов.</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5.3.14. Своєчасно проводити оформлення актів приймання-передачі наданих послуг та надавати їх для належного оформлення Замовнику.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5.3.15. Відповідати за дотримання нормативних актів з охорони праці працівниками Виконавця при наданні послуг. Нещасні випадки, які відбулися з працівниками Виконавця, розслідуються та беруться на облік згідно з «Порядку розслідування та обліку нещасних випадків, професійних захворювань та аварій на виробництві», затвердженим постановою Кабінету Міністрів України від 17 квітня 2019 р. № 337.</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5.3.16. Зареєструвати податкову накладну в Єдиному реєстрі податкових накладних відповідно до вимог Податкового кодексу України.</w:t>
      </w:r>
    </w:p>
    <w:p w:rsidR="00364A15" w:rsidRDefault="00364A15" w:rsidP="00364A15">
      <w:pPr>
        <w:widowControl w:val="0"/>
        <w:spacing w:after="0" w:line="240" w:lineRule="auto"/>
        <w:ind w:left="-142"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 Виконавець послуг має право:</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5.4.1. Своєчасно та в повному обсязі отримувати плату за надані послуги.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5.4.2. На дострокове виконання зобов’язань в частині виконання своїх зобов’язань за даним Договором, у разі отримання погодження на те від Замовника.</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5.4.3. У разі невиконання зобов’язань Замовником, Виконавець послуг має право достроково розірвати цей Договір, повідомивши про це Замовника не пізніше ніж за 30 днів.</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5.4.4. Залучати до виконання зобов’язань за цим Договором субпідрядну(і) організацію (її) з метою забезпечення своєчасного та якісного виконання взятих на себе зобов’язань.</w:t>
      </w:r>
    </w:p>
    <w:p w:rsidR="00364A15" w:rsidRDefault="00364A15" w:rsidP="00364A15">
      <w:pPr>
        <w:widowControl w:val="0"/>
        <w:spacing w:after="0" w:line="240" w:lineRule="auto"/>
        <w:ind w:left="-142" w:firstLine="709"/>
        <w:jc w:val="both"/>
        <w:rPr>
          <w:rFonts w:ascii="Times New Roman" w:eastAsia="Times New Roman" w:hAnsi="Times New Roman"/>
          <w:color w:val="FF0000"/>
          <w:sz w:val="16"/>
          <w:szCs w:val="16"/>
          <w:lang w:eastAsia="ru-RU"/>
        </w:rPr>
      </w:pP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ВІДПОВІДАЛЬНІСТЬ СТОРІН ЗА ПОРУШЕННЯ УМОВ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У разі порушення умов зобов’язання щодо якості  наданих послуг Виконавець сплачує Замовнику штраф у розмірі 20 (двадцяти) відсотків вартості неякісно-наданих Послуг.</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У разі порушення строків надання послуг Виконавець сплачує Замовнику пеню в розмірі 0,1 відсотка вартості послуг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(вартості)Послуги за цим Договором.</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Сплата штрафу та/або пені чи застосування інших санкцій за цим Договором не звільняє Сторони від взятих на себе зобов’язань за цим Договором.</w:t>
      </w:r>
    </w:p>
    <w:p w:rsidR="00364A15" w:rsidRDefault="00364A15" w:rsidP="00364A15">
      <w:pPr>
        <w:widowControl w:val="0"/>
        <w:spacing w:after="0" w:line="240" w:lineRule="auto"/>
        <w:ind w:left="-142" w:firstLine="709"/>
        <w:jc w:val="both"/>
        <w:rPr>
          <w:rFonts w:ascii="Times New Roman" w:eastAsia="Times New Roman" w:hAnsi="Times New Roman"/>
          <w:sz w:val="16"/>
          <w:szCs w:val="16"/>
          <w:lang w:eastAsia="ru-RU"/>
        </w:rPr>
      </w:pP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ОБСТАВИНИ НЕПЕРЕБОРНОЇ СИЛИ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Настання форс-мажорних обставин збільшує термін виконання зобов’язань за Договором на період їх дії.</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364A15" w:rsidRDefault="00364A15" w:rsidP="00364A15">
      <w:pPr>
        <w:widowControl w:val="0"/>
        <w:spacing w:after="0" w:line="240" w:lineRule="auto"/>
        <w:ind w:left="-142" w:firstLine="709"/>
        <w:jc w:val="both"/>
        <w:rPr>
          <w:rFonts w:ascii="Times New Roman" w:eastAsia="Times New Roman" w:hAnsi="Times New Roman"/>
          <w:sz w:val="16"/>
          <w:szCs w:val="16"/>
          <w:lang w:eastAsia="ru-RU"/>
        </w:rPr>
      </w:pPr>
    </w:p>
    <w:p w:rsidR="00364A15" w:rsidRDefault="00364A15" w:rsidP="00364A15">
      <w:pPr>
        <w:widowControl w:val="0"/>
        <w:spacing w:after="0" w:line="240" w:lineRule="auto"/>
        <w:ind w:left="-142"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ВИРІШЕННЯ СПОРІВ</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Усі спори, що виникають з цього Договору або пов’язані із ним, вирішуються шляхом переговорів між Сторонами.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64A15" w:rsidRDefault="00364A15" w:rsidP="00364A15">
      <w:pPr>
        <w:widowControl w:val="0"/>
        <w:spacing w:after="0" w:line="240" w:lineRule="auto"/>
        <w:ind w:left="-142" w:firstLine="709"/>
        <w:jc w:val="both"/>
        <w:rPr>
          <w:rFonts w:ascii="Times New Roman" w:eastAsia="Times New Roman" w:hAnsi="Times New Roman"/>
          <w:sz w:val="16"/>
          <w:szCs w:val="16"/>
          <w:lang w:eastAsia="ru-RU"/>
        </w:rPr>
      </w:pP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СТРОК ДІЇ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Цей Договір вважається укладеним і набирає чинності з моменту його підписання Сторонами </w:t>
      </w:r>
      <w:r w:rsidRPr="003761FD">
        <w:rPr>
          <w:rFonts w:ascii="Times New Roman" w:eastAsia="Times New Roman" w:hAnsi="Times New Roman"/>
          <w:sz w:val="24"/>
          <w:szCs w:val="24"/>
          <w:lang w:eastAsia="ru-RU"/>
        </w:rPr>
        <w:t>та діє до 31.12.2023 р.</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Сплив строку цього Договору не звільняє Сторони від відповідальності за його порушення, яке сталося під час дії цього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364A15" w:rsidRDefault="00364A15" w:rsidP="00364A15">
      <w:pPr>
        <w:spacing w:after="0" w:line="240" w:lineRule="auto"/>
        <w:ind w:firstLine="567"/>
        <w:jc w:val="both"/>
        <w:rPr>
          <w:rFonts w:ascii="Times New Roman" w:eastAsia="Times New Roman" w:hAnsi="Times New Roman"/>
          <w:color w:val="FF0000"/>
          <w:sz w:val="20"/>
          <w:szCs w:val="20"/>
          <w:lang w:eastAsia="ru-RU"/>
        </w:rPr>
      </w:pP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10. ПОРЯДОК ЗМІН УМОВ ДОГОВОРУ</w:t>
      </w:r>
    </w:p>
    <w:p w:rsidR="00364A15" w:rsidRDefault="00364A15" w:rsidP="00364A15">
      <w:pPr>
        <w:pStyle w:val="a5"/>
        <w:ind w:firstLine="567"/>
        <w:jc w:val="both"/>
        <w:rPr>
          <w:lang w:eastAsia="ru-RU"/>
        </w:rPr>
      </w:pPr>
      <w:r>
        <w:rPr>
          <w:lang w:eastAsia="ru-RU"/>
        </w:rPr>
        <w:t xml:space="preserve">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lang w:eastAsia="ru-RU"/>
        </w:rPr>
        <w:t>“Про</w:t>
      </w:r>
      <w:proofErr w:type="spellEnd"/>
      <w:r>
        <w:rPr>
          <w:lang w:eastAsia="ru-RU"/>
        </w:rPr>
        <w:t xml:space="preserve"> публічні </w:t>
      </w:r>
      <w:proofErr w:type="spellStart"/>
      <w:r>
        <w:rPr>
          <w:lang w:eastAsia="ru-RU"/>
        </w:rPr>
        <w:t>закупівлі”</w:t>
      </w:r>
      <w:proofErr w:type="spellEnd"/>
      <w:r>
        <w:rPr>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проект Додаткової угоди про зміну умов Договору;</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документальне підтвердження наявності підстав для зміни умов Договору.</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10.5.1. зменшення обсягів закупівлі, зокрема з урахуванням фактичного обсягу видатків замовника;</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10.5.3. покращення якості предмета закупівлі за умови, що таке покращення не призведе до збільшення суми, визначеної в договорі про закупівлю;</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10.5.5. погодження зміни ціни в договорі про закупівлю в бік зменшення (без зміни кількості (обсягу) та якості товарів, робіт і послуг);</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lang w:eastAsia="ru-RU"/>
        </w:rPr>
        <w:t>Platts</w:t>
      </w:r>
      <w:proofErr w:type="spellEnd"/>
      <w:r>
        <w:rPr>
          <w:rFonts w:ascii="Times New Roman" w:eastAsia="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sz w:val="24"/>
          <w:szCs w:val="24"/>
          <w:lang w:eastAsia="ru-RU"/>
        </w:rPr>
        <w:t>“на</w:t>
      </w:r>
      <w:proofErr w:type="spellEnd"/>
      <w:r>
        <w:rPr>
          <w:rFonts w:ascii="Times New Roman" w:eastAsia="Times New Roman" w:hAnsi="Times New Roman"/>
          <w:sz w:val="24"/>
          <w:szCs w:val="24"/>
          <w:lang w:eastAsia="ru-RU"/>
        </w:rPr>
        <w:t xml:space="preserve"> добу </w:t>
      </w:r>
      <w:proofErr w:type="spellStart"/>
      <w:r>
        <w:rPr>
          <w:rFonts w:ascii="Times New Roman" w:eastAsia="Times New Roman" w:hAnsi="Times New Roman"/>
          <w:sz w:val="24"/>
          <w:szCs w:val="24"/>
          <w:lang w:eastAsia="ru-RU"/>
        </w:rPr>
        <w:t>наперед”</w:t>
      </w:r>
      <w:proofErr w:type="spellEnd"/>
      <w:r>
        <w:rPr>
          <w:rFonts w:ascii="Times New Roman" w:eastAsia="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АНТИКОРУПЦІЙНЕ ЗАСТЕРЕЖЕННЯ</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Сторони зобов’язуються дотримуватися вимог антикорупційного законодавства України.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Кожна з Сторін цього Договору відмовляється від стимулювання будь-як працівників другої Сторони, у тому числі шляхом надання грошових сум, подарунків, </w:t>
      </w:r>
      <w:r>
        <w:rPr>
          <w:rFonts w:ascii="Times New Roman" w:eastAsia="Times New Roman" w:hAnsi="Times New Roman"/>
          <w:sz w:val="24"/>
          <w:szCs w:val="24"/>
          <w:lang w:eastAsia="ru-RU"/>
        </w:rPr>
        <w:lastRenderedPageBreak/>
        <w:t>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364A15" w:rsidRDefault="00364A15" w:rsidP="00364A15">
      <w:pPr>
        <w:spacing w:after="0" w:line="240" w:lineRule="auto"/>
        <w:jc w:val="center"/>
        <w:rPr>
          <w:rFonts w:ascii="Times New Roman" w:eastAsia="Times New Roman" w:hAnsi="Times New Roman"/>
          <w:b/>
          <w:color w:val="FF0000"/>
          <w:sz w:val="20"/>
          <w:szCs w:val="20"/>
          <w:lang w:eastAsia="ru-RU"/>
        </w:rPr>
      </w:pP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ПРИКІНЦЕВІ ПОЛОЖЕННЯ</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12.8. До цього Договору додається додаток – Специфікація, що становить його невід’ємну частину на 1 аркуші.</w:t>
      </w:r>
    </w:p>
    <w:p w:rsidR="00364A15" w:rsidRDefault="00364A15" w:rsidP="00364A15">
      <w:pPr>
        <w:spacing w:after="0" w:line="240" w:lineRule="auto"/>
        <w:jc w:val="center"/>
        <w:rPr>
          <w:rFonts w:ascii="Times New Roman" w:eastAsia="Times New Roman" w:hAnsi="Times New Roman"/>
          <w:color w:val="FF0000"/>
          <w:sz w:val="12"/>
          <w:szCs w:val="12"/>
        </w:rPr>
      </w:pPr>
    </w:p>
    <w:p w:rsidR="00364A15" w:rsidRDefault="00364A15" w:rsidP="00364A1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13. МІСЦЕЗНАХОДЖЕННЯ ТА РЕКВІЗИТИ СТОРІН</w:t>
      </w:r>
    </w:p>
    <w:p w:rsidR="00364A15" w:rsidRDefault="00364A15" w:rsidP="0036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bl>
      <w:tblPr>
        <w:tblW w:w="0" w:type="auto"/>
        <w:tblInd w:w="2" w:type="dxa"/>
        <w:tblLook w:val="01E0"/>
      </w:tblPr>
      <w:tblGrid>
        <w:gridCol w:w="4750"/>
        <w:gridCol w:w="69"/>
        <w:gridCol w:w="4750"/>
      </w:tblGrid>
      <w:tr w:rsidR="00364A15" w:rsidTr="00364A15">
        <w:tc>
          <w:tcPr>
            <w:tcW w:w="4962" w:type="dxa"/>
            <w:gridSpan w:val="2"/>
            <w:hideMark/>
          </w:tcPr>
          <w:p w:rsidR="00364A15" w:rsidRDefault="00364A15">
            <w:pPr>
              <w:spacing w:after="0" w:line="240" w:lineRule="auto"/>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ЗАМОВНИК:</w:t>
            </w:r>
          </w:p>
        </w:tc>
        <w:tc>
          <w:tcPr>
            <w:tcW w:w="4890" w:type="dxa"/>
            <w:hideMark/>
          </w:tcPr>
          <w:p w:rsidR="00364A15" w:rsidRDefault="00364A15">
            <w:pPr>
              <w:spacing w:after="0" w:line="240" w:lineRule="auto"/>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ВИКОНАВЕЦЬ</w:t>
            </w:r>
          </w:p>
        </w:tc>
      </w:tr>
      <w:tr w:rsidR="00364A15" w:rsidTr="00364A15">
        <w:trPr>
          <w:gridAfter w:val="2"/>
          <w:wAfter w:w="4962" w:type="dxa"/>
        </w:trPr>
        <w:tc>
          <w:tcPr>
            <w:tcW w:w="4890" w:type="dxa"/>
          </w:tcPr>
          <w:p w:rsidR="00364A15" w:rsidRDefault="00364A15">
            <w:pPr>
              <w:spacing w:after="0" w:line="240" w:lineRule="auto"/>
              <w:rPr>
                <w:rFonts w:ascii="Times New Roman" w:eastAsia="Times New Roman" w:hAnsi="Times New Roman"/>
                <w:b/>
                <w:bCs/>
                <w:sz w:val="24"/>
                <w:szCs w:val="24"/>
                <w:lang w:eastAsia="ru-RU"/>
              </w:rPr>
            </w:pPr>
          </w:p>
        </w:tc>
      </w:tr>
      <w:tr w:rsidR="00364A15" w:rsidTr="00364A15">
        <w:trPr>
          <w:gridAfter w:val="2"/>
          <w:wAfter w:w="4962" w:type="dxa"/>
        </w:trPr>
        <w:tc>
          <w:tcPr>
            <w:tcW w:w="4890" w:type="dxa"/>
          </w:tcPr>
          <w:p w:rsidR="00364A15" w:rsidRDefault="00364A15">
            <w:pPr>
              <w:spacing w:after="0" w:line="240" w:lineRule="auto"/>
              <w:rPr>
                <w:rFonts w:ascii="Times New Roman" w:eastAsia="Times New Roman" w:hAnsi="Times New Roman"/>
                <w:b/>
                <w:bCs/>
                <w:sz w:val="24"/>
                <w:szCs w:val="24"/>
                <w:lang w:eastAsia="ru-RU"/>
              </w:rPr>
            </w:pPr>
          </w:p>
          <w:p w:rsidR="00364A15" w:rsidRDefault="00364A15">
            <w:pPr>
              <w:spacing w:after="0" w:line="240" w:lineRule="auto"/>
              <w:rPr>
                <w:rFonts w:ascii="Times New Roman" w:eastAsia="Times New Roman" w:hAnsi="Times New Roman"/>
                <w:b/>
                <w:bCs/>
                <w:sz w:val="24"/>
                <w:szCs w:val="24"/>
                <w:lang w:eastAsia="ru-RU"/>
              </w:rPr>
            </w:pPr>
          </w:p>
          <w:p w:rsidR="00364A15" w:rsidRDefault="00364A15">
            <w:pPr>
              <w:spacing w:after="0" w:line="240" w:lineRule="auto"/>
              <w:rPr>
                <w:rFonts w:ascii="Times New Roman" w:eastAsia="Times New Roman" w:hAnsi="Times New Roman"/>
                <w:b/>
                <w:bCs/>
                <w:sz w:val="24"/>
                <w:szCs w:val="24"/>
                <w:lang w:eastAsia="ru-RU"/>
              </w:rPr>
            </w:pPr>
          </w:p>
          <w:p w:rsidR="00364A15" w:rsidRDefault="00364A15">
            <w:pPr>
              <w:spacing w:after="0" w:line="240" w:lineRule="auto"/>
              <w:rPr>
                <w:rFonts w:ascii="Times New Roman" w:eastAsia="Times New Roman" w:hAnsi="Times New Roman"/>
                <w:b/>
                <w:bCs/>
                <w:sz w:val="24"/>
                <w:szCs w:val="24"/>
                <w:lang w:eastAsia="ru-RU"/>
              </w:rPr>
            </w:pPr>
          </w:p>
          <w:p w:rsidR="00364A15" w:rsidRDefault="00364A15">
            <w:pPr>
              <w:spacing w:after="0" w:line="240" w:lineRule="auto"/>
              <w:rPr>
                <w:rFonts w:ascii="Times New Roman" w:eastAsia="Times New Roman" w:hAnsi="Times New Roman"/>
                <w:b/>
                <w:bCs/>
                <w:sz w:val="24"/>
                <w:szCs w:val="24"/>
                <w:lang w:eastAsia="ru-RU"/>
              </w:rPr>
            </w:pPr>
          </w:p>
        </w:tc>
      </w:tr>
      <w:tr w:rsidR="00364A15" w:rsidTr="00364A15">
        <w:tc>
          <w:tcPr>
            <w:tcW w:w="4962" w:type="dxa"/>
            <w:gridSpan w:val="2"/>
            <w:hideMark/>
          </w:tcPr>
          <w:p w:rsidR="00364A15" w:rsidRDefault="00364A1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 / ________________</w:t>
            </w:r>
          </w:p>
        </w:tc>
        <w:tc>
          <w:tcPr>
            <w:tcW w:w="4890" w:type="dxa"/>
            <w:hideMark/>
          </w:tcPr>
          <w:p w:rsidR="00364A15" w:rsidRDefault="00364A1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 / ________________</w:t>
            </w:r>
          </w:p>
        </w:tc>
      </w:tr>
      <w:tr w:rsidR="00364A15" w:rsidTr="00364A15">
        <w:trPr>
          <w:trHeight w:val="60"/>
        </w:trPr>
        <w:tc>
          <w:tcPr>
            <w:tcW w:w="4962" w:type="dxa"/>
            <w:gridSpan w:val="2"/>
            <w:hideMark/>
          </w:tcPr>
          <w:p w:rsidR="00364A15" w:rsidRDefault="00364A15">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МП                       </w:t>
            </w:r>
            <w:proofErr w:type="spellStart"/>
            <w:r>
              <w:rPr>
                <w:rFonts w:ascii="Times New Roman" w:eastAsia="Times New Roman" w:hAnsi="Times New Roman"/>
                <w:sz w:val="24"/>
                <w:szCs w:val="24"/>
                <w:vertAlign w:val="superscript"/>
                <w:lang w:eastAsia="ru-RU"/>
              </w:rPr>
              <w:t>ПІП</w:t>
            </w:r>
            <w:proofErr w:type="spellEnd"/>
          </w:p>
        </w:tc>
        <w:tc>
          <w:tcPr>
            <w:tcW w:w="4890" w:type="dxa"/>
            <w:hideMark/>
          </w:tcPr>
          <w:p w:rsidR="00364A15" w:rsidRDefault="00364A15">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МП                       </w:t>
            </w:r>
            <w:proofErr w:type="spellStart"/>
            <w:r>
              <w:rPr>
                <w:rFonts w:ascii="Times New Roman" w:eastAsia="Times New Roman" w:hAnsi="Times New Roman"/>
                <w:sz w:val="24"/>
                <w:szCs w:val="24"/>
                <w:vertAlign w:val="superscript"/>
                <w:lang w:eastAsia="ru-RU"/>
              </w:rPr>
              <w:t>ПІП</w:t>
            </w:r>
            <w:proofErr w:type="spellEnd"/>
          </w:p>
        </w:tc>
      </w:tr>
    </w:tbl>
    <w:p w:rsidR="00364A15" w:rsidRDefault="00364A15" w:rsidP="00364A15">
      <w:pPr>
        <w:spacing w:before="100" w:beforeAutospacing="1" w:after="100" w:afterAutospacing="1" w:line="240" w:lineRule="auto"/>
        <w:ind w:left="5529"/>
        <w:jc w:val="right"/>
        <w:rPr>
          <w:rFonts w:ascii="Times New Roman" w:eastAsia="Times New Roman" w:hAnsi="Times New Roman"/>
          <w:sz w:val="24"/>
          <w:szCs w:val="24"/>
        </w:rPr>
      </w:pPr>
      <w:r>
        <w:rPr>
          <w:rFonts w:ascii="Times New Roman" w:eastAsia="Times New Roman" w:hAnsi="Times New Roman"/>
          <w:b/>
          <w:sz w:val="24"/>
          <w:szCs w:val="24"/>
          <w:lang w:eastAsia="ru-RU"/>
        </w:rPr>
        <w:lastRenderedPageBreak/>
        <w:t>Додаток  1 до договору</w:t>
      </w:r>
      <w:r>
        <w:rPr>
          <w:rFonts w:ascii="Times New Roman" w:eastAsia="Times New Roman" w:hAnsi="Times New Roman"/>
          <w:sz w:val="24"/>
          <w:szCs w:val="24"/>
          <w:lang w:eastAsia="ru-RU"/>
        </w:rPr>
        <w:t xml:space="preserve"> №______                                                                                             від ____  ______________ 2023 р</w:t>
      </w:r>
    </w:p>
    <w:p w:rsidR="00364A15" w:rsidRDefault="00364A15" w:rsidP="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СПЕЦИФІКАЦІЯ</w:t>
      </w:r>
    </w:p>
    <w:p w:rsidR="00364A15" w:rsidRDefault="00364A15" w:rsidP="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до договору від __________2023 р. № ______   </w:t>
      </w:r>
    </w:p>
    <w:p w:rsidR="00364A15" w:rsidRDefault="00364A15" w:rsidP="00364A15">
      <w:pPr>
        <w:spacing w:after="0" w:line="240" w:lineRule="auto"/>
        <w:jc w:val="center"/>
        <w:rPr>
          <w:rFonts w:ascii="Times New Roman" w:eastAsia="Times New Roman" w:hAnsi="Times New Roman"/>
          <w:sz w:val="24"/>
          <w:szCs w:val="24"/>
        </w:rPr>
      </w:pPr>
    </w:p>
    <w:tbl>
      <w:tblPr>
        <w:tblW w:w="996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621"/>
        <w:gridCol w:w="1133"/>
        <w:gridCol w:w="1236"/>
        <w:gridCol w:w="1317"/>
        <w:gridCol w:w="2120"/>
      </w:tblGrid>
      <w:tr w:rsidR="00364A15" w:rsidTr="00E3199C">
        <w:trPr>
          <w:trHeight w:val="885"/>
        </w:trPr>
        <w:tc>
          <w:tcPr>
            <w:tcW w:w="534"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з/п</w:t>
            </w:r>
          </w:p>
        </w:tc>
        <w:tc>
          <w:tcPr>
            <w:tcW w:w="3619"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Найменування технологічних операцій, що входять до складу послуг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Од.</w:t>
            </w:r>
          </w:p>
          <w:p w:rsidR="00364A15" w:rsidRDefault="00364A1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вим</w:t>
            </w:r>
            <w:proofErr w:type="spellEnd"/>
            <w:r>
              <w:rPr>
                <w:rFonts w:ascii="Times New Roman" w:eastAsia="Times New Roman" w:hAnsi="Times New Roman"/>
                <w:sz w:val="24"/>
                <w:szCs w:val="24"/>
              </w:rPr>
              <w:t>.</w:t>
            </w:r>
          </w:p>
        </w:tc>
        <w:tc>
          <w:tcPr>
            <w:tcW w:w="1236"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К-ть</w:t>
            </w:r>
            <w:proofErr w:type="spellEnd"/>
          </w:p>
        </w:tc>
        <w:tc>
          <w:tcPr>
            <w:tcW w:w="1317"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Ціна без ПДВ, </w:t>
            </w:r>
            <w:proofErr w:type="spellStart"/>
            <w:r>
              <w:rPr>
                <w:rFonts w:ascii="Times New Roman" w:eastAsia="Times New Roman" w:hAnsi="Times New Roman"/>
                <w:sz w:val="24"/>
                <w:szCs w:val="24"/>
              </w:rPr>
              <w:t>грн</w:t>
            </w:r>
            <w:proofErr w:type="spellEnd"/>
          </w:p>
        </w:tc>
        <w:tc>
          <w:tcPr>
            <w:tcW w:w="2121"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Вартість</w:t>
            </w:r>
          </w:p>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без ПДВ, грн.</w:t>
            </w:r>
          </w:p>
        </w:tc>
      </w:tr>
      <w:tr w:rsidR="00364A15" w:rsidTr="00E3199C">
        <w:trPr>
          <w:trHeight w:val="885"/>
        </w:trPr>
        <w:tc>
          <w:tcPr>
            <w:tcW w:w="534"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619"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rPr>
              <w:t xml:space="preserve">Послуги зі </w:t>
            </w:r>
            <w:r>
              <w:rPr>
                <w:rFonts w:ascii="Times New Roman" w:eastAsia="Times New Roman" w:hAnsi="Times New Roman"/>
                <w:sz w:val="24"/>
                <w:szCs w:val="24"/>
                <w:bdr w:val="none" w:sz="0" w:space="0" w:color="auto" w:frame="1"/>
                <w:lang w:eastAsia="zh-CN"/>
              </w:rPr>
              <w:t>збору урожаю сільськогосподарсь</w:t>
            </w:r>
            <w:r w:rsidR="00AF58D8">
              <w:rPr>
                <w:rFonts w:ascii="Times New Roman" w:eastAsia="Times New Roman" w:hAnsi="Times New Roman"/>
                <w:sz w:val="24"/>
                <w:szCs w:val="24"/>
                <w:bdr w:val="none" w:sz="0" w:space="0" w:color="auto" w:frame="1"/>
                <w:lang w:eastAsia="zh-CN"/>
              </w:rPr>
              <w:t>ких культур (кукурудза</w:t>
            </w:r>
            <w:r>
              <w:rPr>
                <w:rFonts w:ascii="Times New Roman" w:eastAsia="Times New Roman" w:hAnsi="Times New Roman"/>
                <w:sz w:val="24"/>
                <w:szCs w:val="24"/>
                <w:bdr w:val="none" w:sz="0" w:space="0" w:color="auto" w:frame="1"/>
                <w:lang w:eastAsia="zh-CN"/>
              </w:rPr>
              <w:t>) 77110000-4 «Послуги, пов’язані з виробництвом сільськогосподарської продукції»</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послуга</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364A15" w:rsidRDefault="00364A15">
            <w:pPr>
              <w:rPr>
                <w:rFonts w:ascii="Times New Roman" w:eastAsia="Times New Roman" w:hAnsi="Times New Roman"/>
                <w:sz w:val="24"/>
                <w:szCs w:val="24"/>
              </w:rPr>
            </w:pP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cs="Calibri"/>
                <w:sz w:val="20"/>
                <w:szCs w:val="20"/>
              </w:rPr>
            </w:pPr>
          </w:p>
        </w:tc>
      </w:tr>
      <w:tr w:rsidR="00E3199C" w:rsidTr="00E3199C">
        <w:trPr>
          <w:trHeight w:val="874"/>
        </w:trPr>
        <w:tc>
          <w:tcPr>
            <w:tcW w:w="533" w:type="dxa"/>
            <w:tcBorders>
              <w:top w:val="single" w:sz="4" w:space="0" w:color="auto"/>
              <w:left w:val="single" w:sz="4" w:space="0" w:color="auto"/>
              <w:right w:val="single" w:sz="4" w:space="0" w:color="auto"/>
            </w:tcBorders>
            <w:vAlign w:val="center"/>
            <w:hideMark/>
          </w:tcPr>
          <w:p w:rsidR="00E3199C" w:rsidRDefault="00E3199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622" w:type="dxa"/>
            <w:tcBorders>
              <w:top w:val="single" w:sz="4" w:space="0" w:color="auto"/>
              <w:left w:val="single" w:sz="4" w:space="0" w:color="auto"/>
              <w:right w:val="single" w:sz="4" w:space="0" w:color="auto"/>
            </w:tcBorders>
            <w:vAlign w:val="center"/>
            <w:hideMark/>
          </w:tcPr>
          <w:p w:rsidR="00E3199C" w:rsidRDefault="00E3199C">
            <w:pPr>
              <w:spacing w:after="0" w:line="240" w:lineRule="auto"/>
              <w:rPr>
                <w:rFonts w:ascii="Times New Roman" w:hAnsi="Times New Roman"/>
                <w:sz w:val="24"/>
                <w:szCs w:val="24"/>
              </w:rPr>
            </w:pPr>
            <w:r>
              <w:rPr>
                <w:rFonts w:ascii="Times New Roman" w:hAnsi="Times New Roman"/>
                <w:sz w:val="24"/>
                <w:szCs w:val="24"/>
              </w:rPr>
              <w:t>Збирання урожаю кукурудзи</w:t>
            </w:r>
          </w:p>
          <w:p w:rsidR="00E3199C" w:rsidRDefault="00E3199C" w:rsidP="00E319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площею 300,00 га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199C" w:rsidRDefault="00E3199C">
            <w:pPr>
              <w:spacing w:after="0" w:line="240" w:lineRule="auto"/>
              <w:rPr>
                <w:rFonts w:ascii="Times New Roman" w:eastAsia="Times New Roman" w:hAnsi="Times New Roman"/>
                <w:sz w:val="24"/>
                <w:szCs w:val="24"/>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E3199C" w:rsidRDefault="00E3199C">
            <w:pPr>
              <w:spacing w:after="0" w:line="240" w:lineRule="auto"/>
              <w:rPr>
                <w:rFonts w:ascii="Times New Roman" w:eastAsia="Times New Roman" w:hAnsi="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3199C" w:rsidRDefault="00E3199C">
            <w:pPr>
              <w:spacing w:after="0" w:line="240" w:lineRule="auto"/>
              <w:rPr>
                <w:rFonts w:ascii="Times New Roman" w:eastAsia="Times New Roman" w:hAnsi="Times New Roman"/>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E3199C" w:rsidRDefault="00E3199C">
            <w:pPr>
              <w:spacing w:after="0" w:line="240" w:lineRule="auto"/>
              <w:rPr>
                <w:rFonts w:cs="Calibri"/>
                <w:sz w:val="20"/>
                <w:szCs w:val="20"/>
              </w:rPr>
            </w:pPr>
          </w:p>
        </w:tc>
      </w:tr>
      <w:tr w:rsidR="00364A15" w:rsidTr="00E3199C">
        <w:trPr>
          <w:trHeight w:val="415"/>
        </w:trPr>
        <w:tc>
          <w:tcPr>
            <w:tcW w:w="534" w:type="dxa"/>
            <w:tcBorders>
              <w:top w:val="single" w:sz="4" w:space="0" w:color="auto"/>
              <w:left w:val="nil"/>
              <w:bottom w:val="nil"/>
              <w:right w:val="nil"/>
            </w:tcBorders>
            <w:vAlign w:val="bottom"/>
          </w:tcPr>
          <w:p w:rsidR="00364A15" w:rsidRDefault="00364A15">
            <w:pPr>
              <w:spacing w:after="0" w:line="240" w:lineRule="auto"/>
              <w:rPr>
                <w:rFonts w:ascii="Times New Roman" w:eastAsia="Times New Roman" w:hAnsi="Times New Roman"/>
                <w:sz w:val="24"/>
                <w:szCs w:val="24"/>
              </w:rPr>
            </w:pPr>
          </w:p>
        </w:tc>
        <w:tc>
          <w:tcPr>
            <w:tcW w:w="3619" w:type="dxa"/>
            <w:tcBorders>
              <w:top w:val="single" w:sz="4" w:space="0" w:color="auto"/>
              <w:left w:val="nil"/>
              <w:bottom w:val="nil"/>
              <w:right w:val="nil"/>
            </w:tcBorders>
            <w:vAlign w:val="bottom"/>
          </w:tcPr>
          <w:p w:rsidR="00364A15" w:rsidRDefault="00364A15">
            <w:pPr>
              <w:shd w:val="clear" w:color="auto" w:fill="FFFFFF"/>
              <w:spacing w:after="0" w:line="240" w:lineRule="auto"/>
              <w:ind w:right="79"/>
              <w:rPr>
                <w:rFonts w:ascii="Times New Roman" w:eastAsia="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bottom"/>
          </w:tcPr>
          <w:p w:rsidR="00364A15" w:rsidRDefault="00364A15">
            <w:pPr>
              <w:spacing w:after="0" w:line="240" w:lineRule="auto"/>
              <w:jc w:val="center"/>
              <w:rPr>
                <w:rFonts w:ascii="Times New Roman" w:eastAsia="Times New Roman" w:hAnsi="Times New Roman"/>
                <w:sz w:val="24"/>
                <w:szCs w:val="24"/>
              </w:rPr>
            </w:pPr>
          </w:p>
        </w:tc>
        <w:tc>
          <w:tcPr>
            <w:tcW w:w="2553" w:type="dxa"/>
            <w:gridSpan w:val="2"/>
            <w:tcBorders>
              <w:top w:val="single" w:sz="4" w:space="0" w:color="auto"/>
              <w:left w:val="single" w:sz="4" w:space="0" w:color="auto"/>
              <w:bottom w:val="single" w:sz="4" w:space="0" w:color="auto"/>
              <w:right w:val="single" w:sz="4" w:space="0" w:color="auto"/>
            </w:tcBorders>
            <w:vAlign w:val="bottom"/>
            <w:hideMark/>
          </w:tcPr>
          <w:p w:rsidR="00364A15" w:rsidRDefault="00364A1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Разом без ПДВ </w:t>
            </w:r>
          </w:p>
        </w:tc>
        <w:tc>
          <w:tcPr>
            <w:tcW w:w="2121" w:type="dxa"/>
            <w:tcBorders>
              <w:top w:val="single" w:sz="4" w:space="0" w:color="auto"/>
              <w:left w:val="single" w:sz="4" w:space="0" w:color="auto"/>
              <w:bottom w:val="single" w:sz="4" w:space="0" w:color="auto"/>
              <w:right w:val="single" w:sz="4" w:space="0" w:color="auto"/>
            </w:tcBorders>
            <w:vAlign w:val="bottom"/>
          </w:tcPr>
          <w:p w:rsidR="00364A15" w:rsidRDefault="00364A15">
            <w:pPr>
              <w:spacing w:after="0" w:line="240" w:lineRule="auto"/>
              <w:jc w:val="center"/>
              <w:rPr>
                <w:rFonts w:ascii="Times New Roman" w:eastAsia="Times New Roman" w:hAnsi="Times New Roman"/>
                <w:b/>
                <w:sz w:val="24"/>
                <w:szCs w:val="24"/>
                <w:lang w:val="en-US"/>
              </w:rPr>
            </w:pPr>
          </w:p>
        </w:tc>
      </w:tr>
      <w:tr w:rsidR="00364A15" w:rsidTr="00E3199C">
        <w:trPr>
          <w:trHeight w:val="450"/>
        </w:trPr>
        <w:tc>
          <w:tcPr>
            <w:tcW w:w="534" w:type="dxa"/>
            <w:tcBorders>
              <w:top w:val="nil"/>
              <w:left w:val="nil"/>
              <w:bottom w:val="nil"/>
              <w:right w:val="nil"/>
            </w:tcBorders>
            <w:vAlign w:val="bottom"/>
          </w:tcPr>
          <w:p w:rsidR="00364A15" w:rsidRDefault="00364A15">
            <w:pPr>
              <w:spacing w:after="0" w:line="240" w:lineRule="auto"/>
              <w:rPr>
                <w:rFonts w:ascii="Times New Roman" w:eastAsia="Times New Roman" w:hAnsi="Times New Roman"/>
                <w:sz w:val="24"/>
                <w:szCs w:val="24"/>
              </w:rPr>
            </w:pPr>
          </w:p>
        </w:tc>
        <w:tc>
          <w:tcPr>
            <w:tcW w:w="3619" w:type="dxa"/>
            <w:tcBorders>
              <w:top w:val="nil"/>
              <w:left w:val="nil"/>
              <w:bottom w:val="nil"/>
              <w:right w:val="nil"/>
            </w:tcBorders>
            <w:vAlign w:val="bottom"/>
          </w:tcPr>
          <w:p w:rsidR="00364A15" w:rsidRDefault="00364A15">
            <w:pPr>
              <w:shd w:val="clear" w:color="auto" w:fill="FFFFFF"/>
              <w:spacing w:after="0" w:line="240" w:lineRule="auto"/>
              <w:ind w:right="79"/>
              <w:rPr>
                <w:rFonts w:ascii="Times New Roman" w:eastAsia="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bottom"/>
          </w:tcPr>
          <w:p w:rsidR="00364A15" w:rsidRDefault="00364A15">
            <w:pPr>
              <w:spacing w:after="0" w:line="240" w:lineRule="auto"/>
              <w:jc w:val="center"/>
              <w:rPr>
                <w:rFonts w:ascii="Times New Roman" w:eastAsia="Times New Roman" w:hAnsi="Times New Roman"/>
                <w:sz w:val="24"/>
                <w:szCs w:val="24"/>
              </w:rPr>
            </w:pPr>
          </w:p>
        </w:tc>
        <w:tc>
          <w:tcPr>
            <w:tcW w:w="2553" w:type="dxa"/>
            <w:gridSpan w:val="2"/>
            <w:tcBorders>
              <w:top w:val="single" w:sz="4" w:space="0" w:color="auto"/>
              <w:left w:val="single" w:sz="4" w:space="0" w:color="auto"/>
              <w:bottom w:val="single" w:sz="4" w:space="0" w:color="auto"/>
              <w:right w:val="single" w:sz="4" w:space="0" w:color="auto"/>
            </w:tcBorders>
            <w:vAlign w:val="bottom"/>
            <w:hideMark/>
          </w:tcPr>
          <w:p w:rsidR="00364A15" w:rsidRDefault="00364A1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ПДВ (у разі наявності)</w:t>
            </w:r>
          </w:p>
        </w:tc>
        <w:tc>
          <w:tcPr>
            <w:tcW w:w="2121" w:type="dxa"/>
            <w:tcBorders>
              <w:top w:val="single" w:sz="4" w:space="0" w:color="auto"/>
              <w:left w:val="single" w:sz="4" w:space="0" w:color="auto"/>
              <w:bottom w:val="single" w:sz="4" w:space="0" w:color="auto"/>
              <w:right w:val="single" w:sz="4" w:space="0" w:color="auto"/>
            </w:tcBorders>
            <w:vAlign w:val="bottom"/>
          </w:tcPr>
          <w:p w:rsidR="00364A15" w:rsidRDefault="00364A15">
            <w:pPr>
              <w:spacing w:after="0" w:line="240" w:lineRule="auto"/>
              <w:jc w:val="center"/>
              <w:rPr>
                <w:rFonts w:ascii="Times New Roman" w:eastAsia="Times New Roman" w:hAnsi="Times New Roman"/>
                <w:b/>
                <w:sz w:val="24"/>
                <w:szCs w:val="24"/>
              </w:rPr>
            </w:pPr>
          </w:p>
        </w:tc>
      </w:tr>
      <w:tr w:rsidR="00364A15" w:rsidTr="00E3199C">
        <w:trPr>
          <w:trHeight w:val="486"/>
        </w:trPr>
        <w:tc>
          <w:tcPr>
            <w:tcW w:w="534" w:type="dxa"/>
            <w:tcBorders>
              <w:top w:val="nil"/>
              <w:left w:val="nil"/>
              <w:bottom w:val="nil"/>
              <w:right w:val="nil"/>
            </w:tcBorders>
          </w:tcPr>
          <w:p w:rsidR="00364A15" w:rsidRDefault="00364A15">
            <w:pPr>
              <w:spacing w:after="0" w:line="240" w:lineRule="auto"/>
              <w:jc w:val="center"/>
              <w:rPr>
                <w:rFonts w:ascii="Times New Roman" w:eastAsia="Times New Roman" w:hAnsi="Times New Roman"/>
                <w:sz w:val="24"/>
                <w:szCs w:val="24"/>
              </w:rPr>
            </w:pPr>
          </w:p>
        </w:tc>
        <w:tc>
          <w:tcPr>
            <w:tcW w:w="3619" w:type="dxa"/>
            <w:tcBorders>
              <w:top w:val="nil"/>
              <w:left w:val="nil"/>
              <w:bottom w:val="nil"/>
              <w:right w:val="nil"/>
            </w:tcBorders>
          </w:tcPr>
          <w:p w:rsidR="00364A15" w:rsidRDefault="00364A15">
            <w:pPr>
              <w:shd w:val="clear" w:color="auto" w:fill="FFFFFF"/>
              <w:spacing w:after="0" w:line="240" w:lineRule="auto"/>
              <w:ind w:right="79"/>
              <w:rPr>
                <w:rFonts w:ascii="Times New Roman" w:eastAsia="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bottom"/>
          </w:tcPr>
          <w:p w:rsidR="00364A15" w:rsidRDefault="00364A15">
            <w:pPr>
              <w:spacing w:after="0" w:line="240" w:lineRule="auto"/>
              <w:jc w:val="center"/>
              <w:rPr>
                <w:rFonts w:ascii="Times New Roman" w:eastAsia="Times New Roman" w:hAnsi="Times New Roman"/>
                <w:sz w:val="24"/>
                <w:szCs w:val="24"/>
              </w:rPr>
            </w:pPr>
          </w:p>
        </w:tc>
        <w:tc>
          <w:tcPr>
            <w:tcW w:w="2553" w:type="dxa"/>
            <w:gridSpan w:val="2"/>
            <w:tcBorders>
              <w:top w:val="single" w:sz="4" w:space="0" w:color="auto"/>
              <w:left w:val="single" w:sz="4" w:space="0" w:color="auto"/>
              <w:bottom w:val="single" w:sz="4" w:space="0" w:color="auto"/>
              <w:right w:val="single" w:sz="4" w:space="0" w:color="auto"/>
            </w:tcBorders>
            <w:vAlign w:val="bottom"/>
            <w:hideMark/>
          </w:tcPr>
          <w:p w:rsidR="00364A15" w:rsidRDefault="00364A1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Всього з ПДВ</w:t>
            </w:r>
          </w:p>
        </w:tc>
        <w:tc>
          <w:tcPr>
            <w:tcW w:w="2121" w:type="dxa"/>
            <w:tcBorders>
              <w:top w:val="single" w:sz="4" w:space="0" w:color="auto"/>
              <w:left w:val="single" w:sz="4" w:space="0" w:color="auto"/>
              <w:bottom w:val="single" w:sz="4" w:space="0" w:color="auto"/>
              <w:right w:val="single" w:sz="4" w:space="0" w:color="auto"/>
            </w:tcBorders>
            <w:vAlign w:val="center"/>
          </w:tcPr>
          <w:p w:rsidR="00364A15" w:rsidRDefault="00364A15">
            <w:pPr>
              <w:spacing w:after="0" w:line="240" w:lineRule="auto"/>
              <w:jc w:val="center"/>
              <w:rPr>
                <w:rFonts w:ascii="Times New Roman" w:eastAsia="Times New Roman" w:hAnsi="Times New Roman"/>
                <w:b/>
                <w:sz w:val="24"/>
                <w:szCs w:val="24"/>
              </w:rPr>
            </w:pPr>
          </w:p>
        </w:tc>
      </w:tr>
    </w:tbl>
    <w:p w:rsidR="00364A15" w:rsidRDefault="00364A15" w:rsidP="00364A15">
      <w:pPr>
        <w:spacing w:after="0" w:line="240" w:lineRule="auto"/>
        <w:jc w:val="both"/>
        <w:rPr>
          <w:rFonts w:ascii="Times New Roman" w:eastAsia="Times New Roman" w:hAnsi="Times New Roman"/>
          <w:sz w:val="24"/>
          <w:szCs w:val="24"/>
        </w:rPr>
      </w:pPr>
    </w:p>
    <w:p w:rsidR="00364A15" w:rsidRDefault="00364A15" w:rsidP="00364A15">
      <w:pPr>
        <w:spacing w:after="0" w:line="240" w:lineRule="auto"/>
        <w:jc w:val="both"/>
        <w:rPr>
          <w:rFonts w:ascii="Times New Roman" w:eastAsia="Times New Roman" w:hAnsi="Times New Roman"/>
          <w:sz w:val="24"/>
          <w:szCs w:val="24"/>
        </w:rPr>
      </w:pPr>
    </w:p>
    <w:p w:rsidR="00364A15" w:rsidRDefault="00364A15" w:rsidP="00364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Загальна вартість: ______________грн (____________________________________)</w:t>
      </w:r>
    </w:p>
    <w:p w:rsidR="00364A15" w:rsidRDefault="00364A15" w:rsidP="00364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т.ч. ПДВ 20%: ____________грн (_____________________________________________)</w:t>
      </w:r>
    </w:p>
    <w:p w:rsidR="00364A15" w:rsidRDefault="00364A15" w:rsidP="00364A15">
      <w:pPr>
        <w:spacing w:after="0" w:line="240" w:lineRule="auto"/>
        <w:jc w:val="both"/>
        <w:rPr>
          <w:rFonts w:ascii="Times New Roman" w:eastAsia="Times New Roman" w:hAnsi="Times New Roman"/>
          <w:sz w:val="24"/>
          <w:szCs w:val="24"/>
        </w:rPr>
      </w:pPr>
    </w:p>
    <w:p w:rsidR="00364A15" w:rsidRDefault="00364A15" w:rsidP="00364A15">
      <w:pPr>
        <w:spacing w:after="0" w:line="240" w:lineRule="auto"/>
        <w:jc w:val="right"/>
        <w:rPr>
          <w:rFonts w:ascii="Times New Roman" w:hAnsi="Times New Roman"/>
          <w:b/>
          <w:sz w:val="24"/>
          <w:szCs w:val="24"/>
        </w:rPr>
      </w:pPr>
    </w:p>
    <w:tbl>
      <w:tblPr>
        <w:tblW w:w="0" w:type="auto"/>
        <w:tblInd w:w="-318" w:type="dxa"/>
        <w:tblLook w:val="01E0"/>
      </w:tblPr>
      <w:tblGrid>
        <w:gridCol w:w="4893"/>
        <w:gridCol w:w="4676"/>
      </w:tblGrid>
      <w:tr w:rsidR="00364A15" w:rsidTr="00364A15">
        <w:tc>
          <w:tcPr>
            <w:tcW w:w="4893" w:type="dxa"/>
            <w:hideMark/>
          </w:tcPr>
          <w:p w:rsidR="00364A15" w:rsidRDefault="00364A15">
            <w:pPr>
              <w:spacing w:after="0" w:line="240" w:lineRule="auto"/>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ЗАМОВНИК:</w:t>
            </w:r>
          </w:p>
        </w:tc>
        <w:tc>
          <w:tcPr>
            <w:tcW w:w="4676" w:type="dxa"/>
            <w:hideMark/>
          </w:tcPr>
          <w:p w:rsidR="00364A15" w:rsidRDefault="003761FD">
            <w:pPr>
              <w:spacing w:after="0" w:line="240" w:lineRule="auto"/>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ВИКОНАВЕЦЬ</w:t>
            </w:r>
            <w:r w:rsidR="00364A15">
              <w:rPr>
                <w:rFonts w:ascii="Times New Roman" w:eastAsia="Times New Roman" w:hAnsi="Times New Roman"/>
                <w:b/>
                <w:bCs/>
                <w:caps/>
                <w:sz w:val="24"/>
                <w:szCs w:val="24"/>
                <w:lang w:eastAsia="ru-RU"/>
              </w:rPr>
              <w:t>:</w:t>
            </w:r>
          </w:p>
        </w:tc>
      </w:tr>
      <w:tr w:rsidR="00364A15" w:rsidTr="00364A15">
        <w:tc>
          <w:tcPr>
            <w:tcW w:w="4893" w:type="dxa"/>
          </w:tcPr>
          <w:p w:rsidR="00364A15" w:rsidRDefault="00364A15">
            <w:pPr>
              <w:spacing w:after="0" w:line="240" w:lineRule="auto"/>
              <w:rPr>
                <w:rFonts w:ascii="Times New Roman" w:eastAsia="Times New Roman" w:hAnsi="Times New Roman"/>
                <w:b/>
                <w:bCs/>
                <w:sz w:val="24"/>
                <w:szCs w:val="24"/>
                <w:lang w:eastAsia="ru-RU"/>
              </w:rPr>
            </w:pPr>
          </w:p>
          <w:p w:rsidR="00364A15" w:rsidRDefault="00364A1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Директор</w:t>
            </w:r>
          </w:p>
          <w:p w:rsidR="00364A15" w:rsidRDefault="00364A15">
            <w:pPr>
              <w:spacing w:after="0" w:line="240" w:lineRule="auto"/>
              <w:rPr>
                <w:rFonts w:ascii="Times New Roman" w:eastAsia="Times New Roman" w:hAnsi="Times New Roman"/>
                <w:sz w:val="24"/>
                <w:szCs w:val="24"/>
                <w:lang w:eastAsia="ru-RU"/>
              </w:rPr>
            </w:pPr>
          </w:p>
          <w:p w:rsidR="00364A15" w:rsidRDefault="00364A1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676" w:type="dxa"/>
          </w:tcPr>
          <w:p w:rsidR="00364A15" w:rsidRDefault="00364A15">
            <w:pPr>
              <w:spacing w:after="0" w:line="240" w:lineRule="auto"/>
              <w:rPr>
                <w:rFonts w:ascii="Times New Roman" w:eastAsia="Times New Roman" w:hAnsi="Times New Roman"/>
                <w:b/>
                <w:bCs/>
                <w:sz w:val="24"/>
                <w:szCs w:val="24"/>
                <w:lang w:eastAsia="ru-RU"/>
              </w:rPr>
            </w:pPr>
          </w:p>
        </w:tc>
      </w:tr>
      <w:tr w:rsidR="00364A15" w:rsidTr="00364A15">
        <w:tc>
          <w:tcPr>
            <w:tcW w:w="4893" w:type="dxa"/>
            <w:hideMark/>
          </w:tcPr>
          <w:p w:rsidR="00364A15" w:rsidRDefault="00364A1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 / __________________</w:t>
            </w:r>
          </w:p>
        </w:tc>
        <w:tc>
          <w:tcPr>
            <w:tcW w:w="4676" w:type="dxa"/>
            <w:hideMark/>
          </w:tcPr>
          <w:p w:rsidR="00364A15" w:rsidRDefault="00364A1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 / ________________</w:t>
            </w:r>
          </w:p>
        </w:tc>
      </w:tr>
      <w:tr w:rsidR="00364A15" w:rsidTr="00364A15">
        <w:trPr>
          <w:trHeight w:val="60"/>
        </w:trPr>
        <w:tc>
          <w:tcPr>
            <w:tcW w:w="4893" w:type="dxa"/>
            <w:hideMark/>
          </w:tcPr>
          <w:p w:rsidR="00364A15" w:rsidRDefault="00364A15">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МП                       </w:t>
            </w:r>
            <w:proofErr w:type="spellStart"/>
            <w:r>
              <w:rPr>
                <w:rFonts w:ascii="Times New Roman" w:eastAsia="Times New Roman" w:hAnsi="Times New Roman"/>
                <w:sz w:val="24"/>
                <w:szCs w:val="24"/>
                <w:vertAlign w:val="superscript"/>
                <w:lang w:eastAsia="ru-RU"/>
              </w:rPr>
              <w:t>ПІП</w:t>
            </w:r>
            <w:proofErr w:type="spellEnd"/>
          </w:p>
        </w:tc>
        <w:tc>
          <w:tcPr>
            <w:tcW w:w="4676" w:type="dxa"/>
            <w:hideMark/>
          </w:tcPr>
          <w:p w:rsidR="00364A15" w:rsidRDefault="00364A15">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МП                       </w:t>
            </w:r>
            <w:proofErr w:type="spellStart"/>
            <w:r>
              <w:rPr>
                <w:rFonts w:ascii="Times New Roman" w:eastAsia="Times New Roman" w:hAnsi="Times New Roman"/>
                <w:sz w:val="24"/>
                <w:szCs w:val="24"/>
                <w:vertAlign w:val="superscript"/>
                <w:lang w:eastAsia="ru-RU"/>
              </w:rPr>
              <w:t>ПІП</w:t>
            </w:r>
            <w:proofErr w:type="spellEnd"/>
          </w:p>
        </w:tc>
      </w:tr>
    </w:tbl>
    <w:p w:rsidR="00364A15" w:rsidRDefault="00364A15" w:rsidP="00364A15">
      <w:pPr>
        <w:spacing w:after="0" w:line="240" w:lineRule="auto"/>
        <w:jc w:val="both"/>
        <w:rPr>
          <w:rFonts w:ascii="Times New Roman" w:eastAsia="Times New Roman" w:hAnsi="Times New Roman"/>
          <w:sz w:val="24"/>
          <w:szCs w:val="24"/>
        </w:rPr>
      </w:pPr>
    </w:p>
    <w:p w:rsidR="00364A15" w:rsidRDefault="00364A15" w:rsidP="00364A15">
      <w:pPr>
        <w:spacing w:after="0" w:line="240" w:lineRule="auto"/>
        <w:jc w:val="both"/>
        <w:rPr>
          <w:rFonts w:ascii="Times New Roman" w:eastAsia="Times New Roman" w:hAnsi="Times New Roman"/>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E3199C" w:rsidRDefault="00E3199C" w:rsidP="00364A15">
      <w:pPr>
        <w:spacing w:after="0"/>
        <w:jc w:val="right"/>
        <w:rPr>
          <w:rFonts w:ascii="Times New Roman" w:hAnsi="Times New Roman"/>
          <w:b/>
          <w:bCs/>
          <w:sz w:val="24"/>
          <w:szCs w:val="24"/>
        </w:rPr>
      </w:pPr>
    </w:p>
    <w:p w:rsidR="00E3199C" w:rsidRDefault="00E3199C" w:rsidP="00364A15">
      <w:pPr>
        <w:spacing w:after="0"/>
        <w:jc w:val="right"/>
        <w:rPr>
          <w:rFonts w:ascii="Times New Roman" w:hAnsi="Times New Roman"/>
          <w:b/>
          <w:bCs/>
          <w:sz w:val="24"/>
          <w:szCs w:val="24"/>
        </w:rPr>
      </w:pPr>
    </w:p>
    <w:p w:rsidR="00E3199C" w:rsidRDefault="00E3199C" w:rsidP="00364A15">
      <w:pPr>
        <w:spacing w:after="0"/>
        <w:jc w:val="right"/>
        <w:rPr>
          <w:rFonts w:ascii="Times New Roman" w:hAnsi="Times New Roman"/>
          <w:b/>
          <w:bCs/>
          <w:sz w:val="24"/>
          <w:szCs w:val="24"/>
        </w:rPr>
      </w:pPr>
    </w:p>
    <w:p w:rsidR="00364A15" w:rsidRDefault="00364A15" w:rsidP="00364A15">
      <w:pPr>
        <w:spacing w:after="0"/>
        <w:jc w:val="right"/>
        <w:rPr>
          <w:rFonts w:ascii="Times New Roman" w:hAnsi="Times New Roman"/>
          <w:b/>
          <w:bCs/>
          <w:sz w:val="24"/>
          <w:szCs w:val="24"/>
        </w:rPr>
      </w:pPr>
      <w:r>
        <w:rPr>
          <w:rFonts w:ascii="Times New Roman" w:hAnsi="Times New Roman"/>
          <w:b/>
          <w:bCs/>
          <w:sz w:val="24"/>
          <w:szCs w:val="24"/>
        </w:rPr>
        <w:lastRenderedPageBreak/>
        <w:t>Додаток № 4 до тендерної документації</w:t>
      </w:r>
    </w:p>
    <w:p w:rsidR="00364A15" w:rsidRDefault="00364A15" w:rsidP="00364A15">
      <w:pPr>
        <w:spacing w:after="0"/>
        <w:jc w:val="right"/>
        <w:rPr>
          <w:rFonts w:ascii="Times New Roman" w:hAnsi="Times New Roman"/>
          <w:b/>
          <w:bCs/>
          <w:sz w:val="24"/>
          <w:szCs w:val="24"/>
        </w:rPr>
      </w:pPr>
    </w:p>
    <w:p w:rsidR="00364A15" w:rsidRDefault="00364A15" w:rsidP="00364A15">
      <w:pPr>
        <w:spacing w:after="0"/>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p w:rsidR="00364A15" w:rsidRDefault="00364A15" w:rsidP="00364A15">
      <w:pPr>
        <w:spacing w:after="0"/>
        <w:jc w:val="center"/>
        <w:rPr>
          <w:rFonts w:ascii="Times New Roman" w:hAnsi="Times New Roman"/>
          <w:b/>
          <w:bCs/>
          <w:sz w:val="24"/>
          <w:szCs w:val="24"/>
        </w:rPr>
      </w:pPr>
    </w:p>
    <w:p w:rsidR="00364A15" w:rsidRDefault="00364A15" w:rsidP="00364A15">
      <w:pPr>
        <w:spacing w:before="20" w:after="20" w:line="240" w:lineRule="auto"/>
        <w:ind w:left="-142" w:right="283"/>
        <w:jc w:val="both"/>
        <w:rPr>
          <w:rFonts w:ascii="Times New Roman" w:eastAsia="Times New Roman" w:hAnsi="Times New Roman"/>
          <w:sz w:val="24"/>
          <w:szCs w:val="24"/>
        </w:rPr>
      </w:pPr>
      <w:r>
        <w:rPr>
          <w:rFonts w:ascii="Times New Roman" w:eastAsia="Times New Roman" w:hAnsi="Times New Roman"/>
          <w:b/>
          <w:sz w:val="24"/>
          <w:szCs w:val="24"/>
        </w:rPr>
        <w:t xml:space="preserve">Підтвердження відповідності УЧАСНИКА </w:t>
      </w:r>
      <w:r>
        <w:rPr>
          <w:rFonts w:ascii="Times New Roman" w:eastAsia="Times New Roman" w:hAnsi="Times New Roman"/>
          <w:sz w:val="24"/>
          <w:szCs w:val="24"/>
        </w:rPr>
        <w:t>(в тому числі для об’єднання учасників як учасника процедури)  вимогам, визначеним у пункті 47 Особливостей.</w:t>
      </w:r>
    </w:p>
    <w:p w:rsidR="00364A15" w:rsidRDefault="00364A15" w:rsidP="00364A15">
      <w:pPr>
        <w:spacing w:after="0" w:line="240" w:lineRule="auto"/>
        <w:ind w:left="-142" w:right="283" w:firstLine="567"/>
        <w:jc w:val="both"/>
        <w:rPr>
          <w:rFonts w:ascii="Times New Roman" w:eastAsia="Times New Roman" w:hAnsi="Times New Roman"/>
          <w:b/>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Pr>
          <w:rFonts w:ascii="Times New Roman" w:eastAsia="Times New Roman" w:hAnsi="Times New Roman"/>
          <w:b/>
          <w:bCs/>
          <w:sz w:val="24"/>
          <w:szCs w:val="24"/>
        </w:rPr>
        <w:t>крім абзацу чотирнадцятого цього пункту</w:t>
      </w:r>
      <w:r>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64A15" w:rsidRDefault="00364A15" w:rsidP="00364A15">
      <w:pPr>
        <w:widowControl w:val="0"/>
        <w:spacing w:after="0" w:line="240" w:lineRule="auto"/>
        <w:ind w:left="-142" w:right="283" w:firstLine="567"/>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b/>
          <w:sz w:val="24"/>
          <w:szCs w:val="24"/>
        </w:rPr>
        <w:t>шляхом самостійного декларування відсутності таких підстав</w:t>
      </w:r>
      <w:r>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364A15" w:rsidRDefault="00364A15" w:rsidP="00364A15">
      <w:pPr>
        <w:widowControl w:val="0"/>
        <w:spacing w:after="0" w:line="240" w:lineRule="auto"/>
        <w:ind w:left="-142" w:right="283" w:firstLine="567"/>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повинен надати </w:t>
      </w:r>
      <w:r>
        <w:rPr>
          <w:rFonts w:ascii="Times New Roman" w:eastAsia="Times New Roman" w:hAnsi="Times New Roman"/>
          <w:b/>
          <w:sz w:val="24"/>
          <w:szCs w:val="24"/>
        </w:rPr>
        <w:t>довідку у довільній формі</w:t>
      </w:r>
      <w:r>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4A15" w:rsidRDefault="00364A15" w:rsidP="00364A15">
      <w:pPr>
        <w:widowControl w:val="0"/>
        <w:spacing w:after="0" w:line="240" w:lineRule="auto"/>
        <w:ind w:left="-142" w:right="283" w:firstLine="567"/>
        <w:jc w:val="both"/>
        <w:rPr>
          <w:rFonts w:ascii="Times New Roman" w:eastAsia="Times New Roman" w:hAnsi="Times New Roman"/>
          <w:sz w:val="24"/>
          <w:szCs w:val="24"/>
        </w:rPr>
      </w:pPr>
      <w:r>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64A15" w:rsidRDefault="00364A15" w:rsidP="00364A15">
      <w:pPr>
        <w:widowControl w:val="0"/>
        <w:spacing w:after="0" w:line="240" w:lineRule="auto"/>
        <w:ind w:left="-142" w:right="283" w:firstLine="567"/>
        <w:jc w:val="both"/>
        <w:rPr>
          <w:rFonts w:ascii="Times New Roman" w:eastAsia="Times New Roman" w:hAnsi="Times New Roman"/>
          <w:sz w:val="24"/>
          <w:szCs w:val="24"/>
        </w:rPr>
      </w:pPr>
    </w:p>
    <w:p w:rsidR="00364A15" w:rsidRDefault="00364A15" w:rsidP="00364A15">
      <w:pPr>
        <w:spacing w:after="80"/>
        <w:ind w:left="-142" w:right="283"/>
        <w:jc w:val="both"/>
        <w:rPr>
          <w:rFonts w:ascii="Times New Roman" w:eastAsia="Times New Roman" w:hAnsi="Times New Roman"/>
          <w:sz w:val="24"/>
          <w:szCs w:val="24"/>
        </w:rPr>
      </w:pPr>
      <w:r>
        <w:rPr>
          <w:rFonts w:ascii="Times New Roman" w:eastAsia="Times New Roman" w:hAnsi="Times New Roman"/>
          <w:b/>
          <w:sz w:val="24"/>
          <w:szCs w:val="24"/>
        </w:rPr>
        <w:t>УВАГА!</w:t>
      </w:r>
      <w:r>
        <w:rPr>
          <w:rFonts w:ascii="Times New Roman" w:eastAsia="Times New Roman" w:hAnsi="Times New Roman"/>
          <w:sz w:val="24"/>
          <w:szCs w:val="24"/>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64A15" w:rsidRDefault="00364A15" w:rsidP="00364A15">
      <w:pPr>
        <w:spacing w:after="80"/>
        <w:ind w:left="-142" w:right="283"/>
        <w:jc w:val="both"/>
        <w:rPr>
          <w:rFonts w:ascii="Times New Roman" w:eastAsia="Times New Roman" w:hAnsi="Times New Roman"/>
          <w:sz w:val="24"/>
          <w:szCs w:val="24"/>
        </w:rPr>
      </w:pPr>
      <w:r>
        <w:rPr>
          <w:rFonts w:ascii="Times New Roman" w:eastAsia="Times New Roman" w:hAnsi="Times New Roman"/>
          <w:sz w:val="24"/>
          <w:szCs w:val="24"/>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w:t>
      </w:r>
      <w:r>
        <w:rPr>
          <w:rFonts w:ascii="Times New Roman" w:eastAsia="Times New Roman" w:hAnsi="Times New Roman"/>
          <w:sz w:val="24"/>
          <w:szCs w:val="24"/>
        </w:rPr>
        <w:lastRenderedPageBreak/>
        <w:t xml:space="preserve">публічних закупівель товарів, робіт і послуг згідно із Законом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 xml:space="preserve">, </w:t>
      </w:r>
      <w:r w:rsidRPr="007600E2">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p>
    <w:p w:rsidR="00364A15" w:rsidRDefault="00364A15" w:rsidP="00364A15">
      <w:pPr>
        <w:spacing w:after="0" w:line="240" w:lineRule="auto"/>
        <w:ind w:left="-142" w:right="283"/>
        <w:jc w:val="both"/>
        <w:rPr>
          <w:rFonts w:ascii="Times New Roman" w:eastAsia="Times New Roman" w:hAnsi="Times New Roman"/>
          <w:b/>
          <w:sz w:val="24"/>
          <w:szCs w:val="24"/>
        </w:rPr>
      </w:pPr>
      <w:r>
        <w:rPr>
          <w:rFonts w:ascii="Times New Roman" w:eastAsia="Times New Roman" w:hAnsi="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364A15" w:rsidRDefault="00364A15" w:rsidP="00364A15">
      <w:pPr>
        <w:widowControl w:val="0"/>
        <w:spacing w:after="0" w:line="240" w:lineRule="auto"/>
        <w:ind w:left="-142" w:right="283" w:firstLine="567"/>
        <w:jc w:val="both"/>
        <w:rPr>
          <w:rFonts w:ascii="Times New Roman" w:eastAsia="Times New Roman" w:hAnsi="Times New Roman"/>
          <w:sz w:val="24"/>
          <w:szCs w:val="24"/>
        </w:rPr>
      </w:pPr>
      <w:r>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64A15" w:rsidRDefault="00364A15" w:rsidP="00364A15">
      <w:pPr>
        <w:rPr>
          <w:rFonts w:ascii="Times New Roman" w:eastAsia="Times New Roman" w:hAnsi="Times New Roman"/>
          <w:b/>
          <w:sz w:val="20"/>
          <w:szCs w:val="20"/>
          <w:highlight w:val="white"/>
        </w:rPr>
      </w:pPr>
    </w:p>
    <w:p w:rsidR="00364A15" w:rsidRDefault="00364A15" w:rsidP="00364A15">
      <w:pPr>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t> </w:t>
      </w:r>
      <w:r>
        <w:rPr>
          <w:rFonts w:ascii="Times New Roman" w:eastAsia="Times New Roman" w:hAnsi="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64A15" w:rsidTr="002278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Вимоги згідно п. </w:t>
            </w:r>
            <w:r w:rsidRPr="00E65EB9">
              <w:rPr>
                <w:rFonts w:ascii="Times New Roman" w:eastAsia="Times New Roman" w:hAnsi="Times New Roman"/>
                <w:sz w:val="20"/>
                <w:szCs w:val="20"/>
                <w:highlight w:val="white"/>
              </w:rPr>
              <w:t>47</w:t>
            </w:r>
            <w:r w:rsidRPr="00E65EB9">
              <w:rPr>
                <w:rFonts w:ascii="Times New Roman" w:eastAsia="Times New Roman" w:hAnsi="Times New Roman"/>
                <w:b/>
                <w:sz w:val="20"/>
                <w:szCs w:val="20"/>
                <w:highlight w:val="white"/>
              </w:rPr>
              <w:t xml:space="preserve"> </w:t>
            </w:r>
            <w:r>
              <w:rPr>
                <w:rFonts w:ascii="Times New Roman" w:eastAsia="Times New Roman" w:hAnsi="Times New Roman"/>
                <w:b/>
                <w:sz w:val="20"/>
                <w:szCs w:val="20"/>
                <w:highlight w:val="white"/>
              </w:rPr>
              <w:t>Особливостей</w:t>
            </w:r>
          </w:p>
          <w:p w:rsidR="00364A15" w:rsidRDefault="00364A15" w:rsidP="0022780F">
            <w:pPr>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Переможець торгів на виконання вимоги згідно п. </w:t>
            </w:r>
            <w:r w:rsidRPr="00E34B59">
              <w:rPr>
                <w:rFonts w:ascii="Times New Roman" w:eastAsia="Times New Roman" w:hAnsi="Times New Roman"/>
                <w:sz w:val="20"/>
                <w:szCs w:val="20"/>
                <w:highlight w:val="white"/>
              </w:rPr>
              <w:t>47</w:t>
            </w:r>
            <w:r>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64A15" w:rsidTr="002278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4A15" w:rsidRDefault="00364A15" w:rsidP="0022780F">
            <w:pP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пункт </w:t>
            </w:r>
            <w:r w:rsidRPr="00E34B59">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sz w:val="20"/>
                <w:szCs w:val="20"/>
                <w:highlight w:val="white"/>
              </w:rPr>
              <w:t>вебресурсі</w:t>
            </w:r>
            <w:proofErr w:type="spellEnd"/>
            <w:r>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64A15" w:rsidTr="002278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4A15" w:rsidRDefault="00364A15" w:rsidP="0022780F">
            <w:pPr>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6 пункт</w:t>
            </w:r>
            <w:r>
              <w:rPr>
                <w:rFonts w:ascii="Times New Roman" w:eastAsia="Times New Roman" w:hAnsi="Times New Roman"/>
                <w:b/>
                <w:color w:val="00B050"/>
                <w:sz w:val="20"/>
                <w:szCs w:val="20"/>
                <w:highlight w:val="white"/>
              </w:rPr>
              <w:t xml:space="preserve"> </w:t>
            </w:r>
            <w:r w:rsidRPr="00E34B59">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4A15" w:rsidRDefault="00364A15" w:rsidP="0022780F">
            <w:pP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64A15" w:rsidRDefault="00364A15" w:rsidP="0022780F">
            <w:pPr>
              <w:jc w:val="both"/>
              <w:rPr>
                <w:rFonts w:ascii="Times New Roman" w:eastAsia="Times New Roman" w:hAnsi="Times New Roman"/>
                <w:b/>
                <w:sz w:val="20"/>
                <w:szCs w:val="20"/>
                <w:highlight w:val="white"/>
              </w:rPr>
            </w:pPr>
          </w:p>
          <w:p w:rsidR="00364A15" w:rsidRDefault="00364A15" w:rsidP="0022780F">
            <w:pP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Документ повинен бути виданий/ сформований/ отриманий в поточному році. </w:t>
            </w:r>
          </w:p>
        </w:tc>
      </w:tr>
      <w:tr w:rsidR="00364A15" w:rsidTr="0022780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4A15" w:rsidRDefault="00364A15" w:rsidP="0022780F">
            <w:pP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12 пункт</w:t>
            </w:r>
            <w:r>
              <w:rPr>
                <w:rFonts w:ascii="Times New Roman" w:eastAsia="Times New Roman" w:hAnsi="Times New Roman"/>
                <w:b/>
                <w:color w:val="00B050"/>
                <w:sz w:val="20"/>
                <w:szCs w:val="20"/>
                <w:highlight w:val="white"/>
              </w:rPr>
              <w:t xml:space="preserve"> </w:t>
            </w:r>
            <w:r w:rsidRPr="00E34B59">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line="276" w:lineRule="auto"/>
              <w:rPr>
                <w:rFonts w:ascii="Times New Roman" w:eastAsia="Times New Roman" w:hAnsi="Times New Roman"/>
                <w:b/>
                <w:sz w:val="20"/>
                <w:szCs w:val="20"/>
              </w:rPr>
            </w:pPr>
          </w:p>
        </w:tc>
      </w:tr>
      <w:tr w:rsidR="00364A15" w:rsidTr="002278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pBdr>
                <w:top w:val="nil"/>
                <w:left w:val="nil"/>
                <w:bottom w:val="nil"/>
                <w:right w:val="nil"/>
                <w:between w:val="nil"/>
              </w:pBdr>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4A15" w:rsidRDefault="00364A15" w:rsidP="0022780F">
            <w:pPr>
              <w:pBdr>
                <w:top w:val="nil"/>
                <w:left w:val="nil"/>
                <w:bottom w:val="nil"/>
                <w:right w:val="nil"/>
                <w:between w:val="nil"/>
              </w:pBd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(абзац 14 пункт </w:t>
            </w:r>
            <w:r w:rsidRPr="00E34B59">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pBdr>
                <w:top w:val="nil"/>
                <w:left w:val="nil"/>
                <w:bottom w:val="nil"/>
                <w:right w:val="nil"/>
                <w:between w:val="nil"/>
              </w:pBdr>
              <w:spacing w:after="348"/>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64A15" w:rsidRDefault="00364A15" w:rsidP="00364A15">
      <w:pPr>
        <w:rPr>
          <w:rFonts w:ascii="Times New Roman" w:eastAsia="Times New Roman" w:hAnsi="Times New Roman"/>
          <w:b/>
          <w:color w:val="000000"/>
          <w:sz w:val="20"/>
          <w:szCs w:val="20"/>
        </w:rPr>
      </w:pPr>
    </w:p>
    <w:p w:rsidR="00364A15" w:rsidRDefault="00364A15" w:rsidP="00364A15">
      <w:pPr>
        <w:spacing w:before="240"/>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364A15" w:rsidTr="0022780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Вимоги </w:t>
            </w:r>
            <w:r>
              <w:rPr>
                <w:rFonts w:ascii="Times New Roman" w:eastAsia="Times New Roman" w:hAnsi="Times New Roman"/>
                <w:sz w:val="20"/>
                <w:szCs w:val="20"/>
                <w:highlight w:val="white"/>
              </w:rPr>
              <w:t xml:space="preserve">згідно пункту </w:t>
            </w:r>
            <w:r w:rsidRPr="00E34B59">
              <w:rPr>
                <w:rFonts w:ascii="Times New Roman" w:eastAsia="Times New Roman" w:hAnsi="Times New Roman"/>
                <w:b/>
                <w:sz w:val="20"/>
                <w:szCs w:val="20"/>
                <w:highlight w:val="white"/>
              </w:rPr>
              <w:t>47</w:t>
            </w:r>
            <w:r w:rsidRPr="00E34B59">
              <w:rPr>
                <w:rFonts w:ascii="Times New Roman" w:eastAsia="Times New Roman" w:hAnsi="Times New Roman"/>
                <w:sz w:val="20"/>
                <w:szCs w:val="20"/>
                <w:highlight w:val="white"/>
              </w:rPr>
              <w:t xml:space="preserve"> </w:t>
            </w:r>
            <w:r>
              <w:rPr>
                <w:rFonts w:ascii="Times New Roman" w:eastAsia="Times New Roman" w:hAnsi="Times New Roman"/>
                <w:sz w:val="20"/>
                <w:szCs w:val="20"/>
                <w:highlight w:val="white"/>
              </w:rPr>
              <w:t>Особливостей</w:t>
            </w:r>
          </w:p>
          <w:p w:rsidR="00364A15" w:rsidRDefault="00364A15" w:rsidP="0022780F">
            <w:pPr>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Переможець </w:t>
            </w:r>
            <w:r>
              <w:rPr>
                <w:rFonts w:ascii="Times New Roman" w:eastAsia="Times New Roman" w:hAnsi="Times New Roman"/>
                <w:b/>
                <w:sz w:val="20"/>
                <w:szCs w:val="20"/>
                <w:highlight w:val="white"/>
              </w:rPr>
              <w:t xml:space="preserve">торгів на виконання вимоги </w:t>
            </w:r>
            <w:r>
              <w:rPr>
                <w:rFonts w:ascii="Times New Roman" w:eastAsia="Times New Roman" w:hAnsi="Times New Roman"/>
                <w:sz w:val="20"/>
                <w:szCs w:val="20"/>
                <w:highlight w:val="white"/>
              </w:rPr>
              <w:t xml:space="preserve">згідно пункту </w:t>
            </w:r>
            <w:r w:rsidRPr="00E34B59">
              <w:rPr>
                <w:rFonts w:ascii="Times New Roman" w:eastAsia="Times New Roman" w:hAnsi="Times New Roman"/>
                <w:b/>
                <w:sz w:val="20"/>
                <w:szCs w:val="20"/>
                <w:highlight w:val="white"/>
              </w:rPr>
              <w:t>47</w:t>
            </w:r>
            <w:r>
              <w:rPr>
                <w:rFonts w:ascii="Times New Roman" w:eastAsia="Times New Roman" w:hAnsi="Times New Roman"/>
                <w:sz w:val="20"/>
                <w:szCs w:val="20"/>
                <w:highlight w:val="white"/>
              </w:rPr>
              <w:t xml:space="preserve"> Особ</w:t>
            </w:r>
            <w:r>
              <w:rPr>
                <w:rFonts w:ascii="Times New Roman" w:eastAsia="Times New Roman" w:hAnsi="Times New Roman"/>
                <w:sz w:val="20"/>
                <w:szCs w:val="20"/>
              </w:rPr>
              <w:t>ливостей</w:t>
            </w:r>
            <w:r>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64A15" w:rsidTr="002278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4A15" w:rsidRDefault="00364A15" w:rsidP="0022780F">
            <w:pP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пункт </w:t>
            </w:r>
            <w:r w:rsidRPr="00326833">
              <w:rPr>
                <w:rFonts w:ascii="Times New Roman" w:eastAsia="Times New Roman" w:hAnsi="Times New Roman"/>
                <w:b/>
                <w:sz w:val="20"/>
                <w:szCs w:val="20"/>
                <w:highlight w:val="white"/>
              </w:rPr>
              <w:t xml:space="preserve">47 </w:t>
            </w:r>
            <w:r>
              <w:rPr>
                <w:rFonts w:ascii="Times New Roman" w:eastAsia="Times New Roman" w:hAnsi="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sz w:val="20"/>
                <w:szCs w:val="20"/>
              </w:rPr>
              <w:t>вебресурсі</w:t>
            </w:r>
            <w:proofErr w:type="spellEnd"/>
            <w:r>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64A15" w:rsidTr="0022780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5 </w:t>
            </w:r>
            <w:r w:rsidRPr="00B97DAB">
              <w:rPr>
                <w:rFonts w:ascii="Times New Roman" w:eastAsia="Times New Roman" w:hAnsi="Times New Roman"/>
                <w:b/>
                <w:sz w:val="20"/>
                <w:szCs w:val="20"/>
                <w:highlight w:val="white"/>
              </w:rPr>
              <w:t xml:space="preserve">пункт 47 </w:t>
            </w:r>
            <w:r>
              <w:rPr>
                <w:rFonts w:ascii="Times New Roman" w:eastAsia="Times New Roman" w:hAnsi="Times New Roman"/>
                <w:b/>
                <w:sz w:val="20"/>
                <w:szCs w:val="20"/>
                <w:highlight w:val="white"/>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4A15" w:rsidRDefault="00364A15" w:rsidP="0022780F">
            <w:pPr>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64A15" w:rsidRDefault="00364A15" w:rsidP="0022780F">
            <w:pPr>
              <w:jc w:val="both"/>
              <w:rPr>
                <w:rFonts w:ascii="Times New Roman" w:eastAsia="Times New Roman" w:hAnsi="Times New Roman"/>
                <w:b/>
                <w:color w:val="000000"/>
                <w:sz w:val="20"/>
                <w:szCs w:val="20"/>
              </w:rPr>
            </w:pPr>
          </w:p>
          <w:p w:rsidR="00364A15" w:rsidRDefault="00364A15" w:rsidP="0022780F">
            <w:pPr>
              <w:jc w:val="both"/>
              <w:rPr>
                <w:rFonts w:ascii="Times New Roman" w:eastAsia="Times New Roman" w:hAnsi="Times New Roman"/>
                <w:sz w:val="20"/>
                <w:szCs w:val="20"/>
              </w:rPr>
            </w:pPr>
            <w:r>
              <w:rPr>
                <w:rFonts w:ascii="Times New Roman" w:eastAsia="Times New Roman" w:hAnsi="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olor w:val="000000"/>
                <w:sz w:val="20"/>
                <w:szCs w:val="20"/>
              </w:rPr>
              <w:t> </w:t>
            </w:r>
          </w:p>
        </w:tc>
      </w:tr>
      <w:tr w:rsidR="00364A15" w:rsidTr="0022780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4A15" w:rsidRDefault="00364A15" w:rsidP="0022780F">
            <w:pPr>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(підпункт 12 пункт </w:t>
            </w:r>
            <w:r w:rsidRPr="00B97DAB">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line="276" w:lineRule="auto"/>
              <w:rPr>
                <w:rFonts w:ascii="Times New Roman" w:eastAsia="Times New Roman" w:hAnsi="Times New Roman"/>
                <w:sz w:val="20"/>
                <w:szCs w:val="20"/>
              </w:rPr>
            </w:pPr>
          </w:p>
        </w:tc>
      </w:tr>
      <w:tr w:rsidR="00364A15" w:rsidTr="0022780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pBdr>
                <w:top w:val="nil"/>
                <w:left w:val="nil"/>
                <w:bottom w:val="nil"/>
                <w:right w:val="nil"/>
                <w:between w:val="nil"/>
              </w:pBdr>
              <w:jc w:val="both"/>
              <w:rPr>
                <w:rFonts w:ascii="Times New Roman" w:eastAsia="Times New Roman" w:hAnsi="Times New Roman"/>
                <w:sz w:val="20"/>
                <w:szCs w:val="20"/>
                <w:highlight w:val="white"/>
              </w:rPr>
            </w:pPr>
            <w:r>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4A15" w:rsidRDefault="00364A15" w:rsidP="0022780F">
            <w:pPr>
              <w:pBdr>
                <w:top w:val="nil"/>
                <w:left w:val="nil"/>
                <w:bottom w:val="nil"/>
                <w:right w:val="nil"/>
                <w:between w:val="nil"/>
              </w:pBd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(абзац 14 пункт </w:t>
            </w:r>
            <w:r w:rsidRPr="00B97DAB">
              <w:rPr>
                <w:rFonts w:ascii="Times New Roman" w:eastAsia="Times New Roman" w:hAnsi="Times New Roman"/>
                <w:b/>
                <w:sz w:val="20"/>
                <w:szCs w:val="20"/>
                <w:highlight w:val="white"/>
              </w:rPr>
              <w:t xml:space="preserve">47 </w:t>
            </w:r>
            <w:r>
              <w:rPr>
                <w:rFonts w:ascii="Times New Roman" w:eastAsia="Times New Roman" w:hAnsi="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pBdr>
                <w:top w:val="nil"/>
                <w:left w:val="nil"/>
                <w:bottom w:val="nil"/>
                <w:right w:val="nil"/>
                <w:between w:val="nil"/>
              </w:pBdr>
              <w:spacing w:after="348"/>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64A15" w:rsidRDefault="00364A15" w:rsidP="00364A15">
      <w:pPr>
        <w:spacing w:after="0" w:line="240" w:lineRule="auto"/>
        <w:rPr>
          <w:rFonts w:ascii="Times New Roman" w:eastAsia="Times New Roman" w:hAnsi="Times New Roman"/>
        </w:rPr>
      </w:pPr>
    </w:p>
    <w:p w:rsidR="00364A15" w:rsidRDefault="00364A15" w:rsidP="00364A15">
      <w:pPr>
        <w:spacing w:after="0" w:line="240" w:lineRule="auto"/>
        <w:rPr>
          <w:rFonts w:ascii="Times New Roman" w:eastAsia="Times New Roman" w:hAnsi="Times New Roman"/>
        </w:rPr>
      </w:pPr>
      <w:r>
        <w:rPr>
          <w:rFonts w:ascii="Times New Roman" w:eastAsia="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r>
        <w:rPr>
          <w:rFonts w:ascii="Times New Roman" w:eastAsia="Times New Roman" w:hAnsi="Times New Roman"/>
          <w:b/>
        </w:rPr>
        <w:t>).</w:t>
      </w:r>
    </w:p>
    <w:tbl>
      <w:tblPr>
        <w:tblW w:w="10485" w:type="dxa"/>
        <w:tblInd w:w="-546" w:type="dxa"/>
        <w:tblLayout w:type="fixed"/>
        <w:tblLook w:val="0400"/>
      </w:tblPr>
      <w:tblGrid>
        <w:gridCol w:w="367"/>
        <w:gridCol w:w="10118"/>
      </w:tblGrid>
      <w:tr w:rsidR="00364A15" w:rsidTr="00364A15">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64A15" w:rsidRDefault="00364A15">
            <w:pPr>
              <w:spacing w:after="0" w:line="240" w:lineRule="auto"/>
              <w:jc w:val="center"/>
              <w:rPr>
                <w:rFonts w:ascii="Times New Roman" w:eastAsia="Times New Roman" w:hAnsi="Times New Roman"/>
              </w:rPr>
            </w:pPr>
            <w:r>
              <w:rPr>
                <w:rFonts w:ascii="Times New Roman" w:eastAsia="Times New Roman" w:hAnsi="Times New Roman"/>
                <w:b/>
              </w:rPr>
              <w:t>Інші документи від Учасника:</w:t>
            </w:r>
          </w:p>
        </w:tc>
      </w:tr>
      <w:tr w:rsidR="00364A15" w:rsidTr="00364A15">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A15" w:rsidRDefault="00364A15">
            <w:pPr>
              <w:spacing w:after="0" w:line="240" w:lineRule="auto"/>
              <w:rPr>
                <w:rFonts w:ascii="Times New Roman" w:eastAsia="Times New Roman" w:hAnsi="Times New Roman"/>
              </w:rPr>
            </w:pPr>
            <w:r>
              <w:rPr>
                <w:rFonts w:ascii="Times New Roman" w:eastAsia="Times New Roman" w:hAnsi="Times New Roman"/>
                <w:b/>
              </w:rPr>
              <w:t>1</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A15" w:rsidRDefault="00364A15">
            <w:pPr>
              <w:spacing w:after="0" w:line="240" w:lineRule="auto"/>
              <w:jc w:val="both"/>
              <w:rPr>
                <w:rFonts w:ascii="Times New Roman" w:eastAsia="Times New Roman" w:hAnsi="Times New Roman"/>
              </w:rPr>
            </w:pPr>
            <w:r>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64A15" w:rsidTr="00364A15">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A15" w:rsidRDefault="00364A15">
            <w:pPr>
              <w:spacing w:before="240" w:after="0" w:line="240" w:lineRule="auto"/>
              <w:rPr>
                <w:rFonts w:ascii="Times New Roman" w:eastAsia="Times New Roman" w:hAnsi="Times New Roman"/>
                <w:b/>
              </w:rPr>
            </w:pPr>
            <w:r>
              <w:rPr>
                <w:rFonts w:ascii="Times New Roman" w:eastAsia="Times New Roman" w:hAnsi="Times New Roman"/>
                <w:b/>
              </w:rPr>
              <w:t>2</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A15" w:rsidRDefault="00364A15">
            <w:pPr>
              <w:spacing w:after="0" w:line="240" w:lineRule="auto"/>
              <w:ind w:right="140"/>
              <w:jc w:val="both"/>
              <w:rPr>
                <w:rFonts w:ascii="Times New Roman" w:eastAsia="Times New Roman" w:hAnsi="Times New Roman"/>
              </w:rPr>
            </w:pPr>
            <w:r>
              <w:rPr>
                <w:rFonts w:ascii="Times New Roman" w:eastAsia="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Pr>
                  <w:rStyle w:val="a3"/>
                  <w:rFonts w:ascii="Times New Roman" w:eastAsia="Times New Roman" w:hAnsi="Times New Roman"/>
                </w:rPr>
                <w:t>Наказом № 794/21</w:t>
              </w:r>
            </w:hyperlink>
            <w:r>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364A15" w:rsidTr="00364A15">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A15" w:rsidRDefault="00364A15">
            <w:pPr>
              <w:spacing w:before="240" w:after="0" w:line="240" w:lineRule="auto"/>
              <w:rPr>
                <w:rFonts w:ascii="Times New Roman" w:eastAsia="Times New Roman" w:hAnsi="Times New Roman"/>
                <w:b/>
              </w:rPr>
            </w:pPr>
            <w:r>
              <w:rPr>
                <w:rFonts w:ascii="Times New Roman" w:eastAsia="Times New Roman" w:hAnsi="Times New Roman"/>
                <w:b/>
              </w:rPr>
              <w:t>3</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pPr>
              <w:spacing w:after="0" w:line="240" w:lineRule="auto"/>
              <w:jc w:val="both"/>
              <w:rPr>
                <w:rFonts w:ascii="Times New Roman" w:eastAsia="Times New Roman" w:hAnsi="Times New Roman"/>
                <w:b/>
                <w:bCs/>
              </w:rPr>
            </w:pPr>
            <w:r>
              <w:rPr>
                <w:rFonts w:ascii="Times New Roman" w:eastAsia="Times New Roman" w:hAnsi="Times New Roman"/>
                <w:b/>
                <w:bCs/>
              </w:rPr>
              <w:t xml:space="preserve">У разі якщо учасник або його кінцевий </w:t>
            </w:r>
            <w:proofErr w:type="spellStart"/>
            <w:r>
              <w:rPr>
                <w:rFonts w:ascii="Times New Roman" w:eastAsia="Times New Roman" w:hAnsi="Times New Roman"/>
                <w:b/>
                <w:bCs/>
              </w:rPr>
              <w:t>бенефіціарний</w:t>
            </w:r>
            <w:proofErr w:type="spellEnd"/>
            <w:r>
              <w:rPr>
                <w:rFonts w:ascii="Times New Roman" w:eastAsia="Times New Roman" w:hAnsi="Times New Roman"/>
                <w:b/>
                <w:bC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64A15" w:rsidRDefault="00364A15">
            <w:pPr>
              <w:numPr>
                <w:ilvl w:val="0"/>
                <w:numId w:val="7"/>
              </w:numPr>
              <w:spacing w:after="0" w:line="240" w:lineRule="auto"/>
              <w:ind w:left="283" w:hanging="283"/>
              <w:jc w:val="both"/>
              <w:rPr>
                <w:rFonts w:ascii="Times New Roman" w:eastAsia="Times New Roman" w:hAnsi="Times New Roman"/>
                <w:b/>
                <w:bCs/>
              </w:rPr>
            </w:pPr>
            <w:r>
              <w:rPr>
                <w:rFonts w:ascii="Times New Roman" w:eastAsia="Times New Roman" w:hAnsi="Times New Roman"/>
                <w:b/>
                <w:bC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64A15" w:rsidRDefault="00364A15">
            <w:pPr>
              <w:spacing w:after="0" w:line="240" w:lineRule="auto"/>
              <w:ind w:left="283" w:hanging="283"/>
              <w:jc w:val="both"/>
              <w:rPr>
                <w:rFonts w:ascii="Times New Roman" w:eastAsia="Times New Roman" w:hAnsi="Times New Roman"/>
                <w:b/>
                <w:bCs/>
              </w:rPr>
            </w:pPr>
            <w:r>
              <w:rPr>
                <w:rFonts w:ascii="Times New Roman" w:eastAsia="Times New Roman" w:hAnsi="Times New Roman"/>
                <w:b/>
                <w:bCs/>
              </w:rPr>
              <w:t>або посвідчення біженця чи документ, що підтверджує надання притулку в Україні або  посвідчення особи, яка потребує додаткового захисту в Україні,</w:t>
            </w:r>
          </w:p>
          <w:p w:rsidR="00364A15" w:rsidRDefault="00364A15">
            <w:pPr>
              <w:spacing w:after="0" w:line="240" w:lineRule="auto"/>
              <w:ind w:left="283" w:hanging="283"/>
              <w:jc w:val="both"/>
              <w:rPr>
                <w:rFonts w:ascii="Times New Roman" w:eastAsia="Times New Roman" w:hAnsi="Times New Roman"/>
                <w:b/>
                <w:bCs/>
              </w:rPr>
            </w:pPr>
            <w:r>
              <w:rPr>
                <w:rFonts w:ascii="Times New Roman" w:eastAsia="Times New Roman" w:hAnsi="Times New Roman"/>
                <w:b/>
                <w:bCs/>
              </w:rPr>
              <w:t>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64A15" w:rsidRDefault="00364A15">
            <w:pPr>
              <w:spacing w:after="0" w:line="240" w:lineRule="auto"/>
              <w:ind w:right="140"/>
              <w:jc w:val="both"/>
              <w:rPr>
                <w:rFonts w:ascii="Times New Roman" w:eastAsia="Times New Roman" w:hAnsi="Times New Roman"/>
              </w:rPr>
            </w:pPr>
          </w:p>
        </w:tc>
      </w:tr>
    </w:tbl>
    <w:p w:rsidR="000C77AA" w:rsidRDefault="000C77AA" w:rsidP="00E3199C"/>
    <w:sectPr w:rsidR="000C77AA" w:rsidSect="009B2BF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D57756E"/>
    <w:multiLevelType w:val="multilevel"/>
    <w:tmpl w:val="7996D5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42200B3F"/>
    <w:multiLevelType w:val="hybridMultilevel"/>
    <w:tmpl w:val="102A8172"/>
    <w:lvl w:ilvl="0" w:tplc="2FDC53F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4595C5B"/>
    <w:multiLevelType w:val="multilevel"/>
    <w:tmpl w:val="D38413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772162A"/>
    <w:multiLevelType w:val="hybridMultilevel"/>
    <w:tmpl w:val="3E4E9D5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0C77AA"/>
    <w:rsid w:val="00005AD3"/>
    <w:rsid w:val="000668B9"/>
    <w:rsid w:val="000905CA"/>
    <w:rsid w:val="000C77AA"/>
    <w:rsid w:val="001A3150"/>
    <w:rsid w:val="001A7442"/>
    <w:rsid w:val="0022780F"/>
    <w:rsid w:val="002D3F10"/>
    <w:rsid w:val="00364A15"/>
    <w:rsid w:val="003761FD"/>
    <w:rsid w:val="004D1557"/>
    <w:rsid w:val="006022AD"/>
    <w:rsid w:val="006673FC"/>
    <w:rsid w:val="007600E2"/>
    <w:rsid w:val="007E7C90"/>
    <w:rsid w:val="00863728"/>
    <w:rsid w:val="008E6A0F"/>
    <w:rsid w:val="00916AEC"/>
    <w:rsid w:val="009B2BFF"/>
    <w:rsid w:val="00A51EE2"/>
    <w:rsid w:val="00AF58D8"/>
    <w:rsid w:val="00BE3EF6"/>
    <w:rsid w:val="00C17DD4"/>
    <w:rsid w:val="00C65CEC"/>
    <w:rsid w:val="00C93394"/>
    <w:rsid w:val="00CE427C"/>
    <w:rsid w:val="00DA5A17"/>
    <w:rsid w:val="00E3199C"/>
    <w:rsid w:val="00EE170F"/>
    <w:rsid w:val="00F878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15"/>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64A15"/>
    <w:rPr>
      <w:color w:val="0000FF"/>
      <w:u w:val="single"/>
    </w:rPr>
  </w:style>
  <w:style w:type="character" w:customStyle="1" w:styleId="a4">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semiHidden/>
    <w:locked/>
    <w:rsid w:val="00364A15"/>
    <w:rPr>
      <w:rFonts w:ascii="Times New Roman" w:eastAsia="Times New Roman" w:hAnsi="Times New Roman" w:cs="Times New Roman"/>
      <w:sz w:val="24"/>
      <w:szCs w:val="24"/>
      <w:lang w:val="uk-UA"/>
    </w:rPr>
  </w:style>
  <w:style w:type="paragraph" w:styleId="a5">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4"/>
    <w:semiHidden/>
    <w:unhideWhenUsed/>
    <w:qFormat/>
    <w:rsid w:val="00364A15"/>
    <w:pPr>
      <w:spacing w:after="0" w:line="240" w:lineRule="auto"/>
    </w:pPr>
    <w:rPr>
      <w:rFonts w:ascii="Times New Roman" w:eastAsia="Times New Roman" w:hAnsi="Times New Roman" w:cs="Times New Roman"/>
      <w:sz w:val="24"/>
      <w:szCs w:val="24"/>
      <w:lang w:val="uk-UA"/>
    </w:rPr>
  </w:style>
  <w:style w:type="character" w:customStyle="1" w:styleId="a6">
    <w:name w:val="Абзац списку Знак"/>
    <w:aliases w:val="название табл/рис Знак,заголовок 1.1 Знак,Список уровня 2 Знак,Chapter10 Знак,List Paragraph Знак,AC List 01 Знак,Elenco Normale Знак"/>
    <w:link w:val="a7"/>
    <w:uiPriority w:val="34"/>
    <w:locked/>
    <w:rsid w:val="00364A15"/>
    <w:rPr>
      <w:lang w:val="uk-UA"/>
    </w:rPr>
  </w:style>
  <w:style w:type="paragraph" w:styleId="a7">
    <w:name w:val="List Paragraph"/>
    <w:aliases w:val="название табл/рис,заголовок 1.1,Список уровня 2,Chapter10,List Paragraph,AC List 01,Elenco Normale"/>
    <w:basedOn w:val="a"/>
    <w:link w:val="a6"/>
    <w:uiPriority w:val="34"/>
    <w:qFormat/>
    <w:rsid w:val="00364A15"/>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1179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55726</Words>
  <Characters>31764</Characters>
  <Application>Microsoft Office Word</Application>
  <DocSecurity>0</DocSecurity>
  <Lines>264</Lines>
  <Paragraphs>174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Ремига</dc:creator>
  <cp:lastModifiedBy>Acer</cp:lastModifiedBy>
  <cp:revision>17</cp:revision>
  <dcterms:created xsi:type="dcterms:W3CDTF">2023-10-12T09:26:00Z</dcterms:created>
  <dcterms:modified xsi:type="dcterms:W3CDTF">2023-11-06T09:23:00Z</dcterms:modified>
</cp:coreProperties>
</file>