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5ECA8" w14:textId="77777777" w:rsidR="00DC2DAE" w:rsidRPr="009666AB" w:rsidRDefault="00DC2DAE" w:rsidP="00DC2DAE">
      <w:pPr>
        <w:autoSpaceDN w:val="0"/>
        <w:jc w:val="center"/>
        <w:textAlignment w:val="baseline"/>
        <w:rPr>
          <w:kern w:val="3"/>
          <w:sz w:val="28"/>
        </w:rPr>
      </w:pPr>
      <w:r w:rsidRPr="009666AB">
        <w:rPr>
          <w:noProof/>
          <w:kern w:val="3"/>
          <w:sz w:val="28"/>
          <w:szCs w:val="28"/>
          <w:lang w:val="uk-UA" w:eastAsia="uk-UA"/>
        </w:rPr>
        <w:drawing>
          <wp:inline distT="0" distB="0" distL="0" distR="0" wp14:anchorId="4DC153D4" wp14:editId="0CB9BB85">
            <wp:extent cx="504825" cy="647700"/>
            <wp:effectExtent l="0" t="0" r="9525" b="0"/>
            <wp:docPr id="160218499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4C63D" w14:textId="77777777" w:rsidR="00DC2DAE" w:rsidRPr="009666AB" w:rsidRDefault="00DC2DAE" w:rsidP="00DC2DAE">
      <w:pPr>
        <w:autoSpaceDN w:val="0"/>
        <w:textAlignment w:val="baseline"/>
        <w:rPr>
          <w:b/>
          <w:kern w:val="3"/>
          <w:sz w:val="28"/>
          <w:szCs w:val="28"/>
          <w:lang w:val="en-US"/>
        </w:rPr>
      </w:pPr>
    </w:p>
    <w:p w14:paraId="145610DE" w14:textId="77777777" w:rsidR="00DC2DAE" w:rsidRPr="009666AB" w:rsidRDefault="00DC2DAE" w:rsidP="00DC2DAE">
      <w:pPr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9666AB">
        <w:rPr>
          <w:b/>
          <w:kern w:val="3"/>
          <w:sz w:val="28"/>
          <w:szCs w:val="28"/>
        </w:rPr>
        <w:t>СЛАВУТСЬКА    МІСЬКА    РАДА</w:t>
      </w:r>
    </w:p>
    <w:p w14:paraId="44D1CE0B" w14:textId="77777777" w:rsidR="00DC2DAE" w:rsidRPr="009666AB" w:rsidRDefault="00DC2DAE" w:rsidP="00DC2DAE">
      <w:pPr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9666AB">
        <w:rPr>
          <w:b/>
          <w:kern w:val="3"/>
          <w:sz w:val="28"/>
          <w:szCs w:val="28"/>
        </w:rPr>
        <w:t>ХМЕЛЬНИЦЬКОЇ    ОБЛАСТІ</w:t>
      </w:r>
    </w:p>
    <w:p w14:paraId="3FDA5B15" w14:textId="77777777" w:rsidR="00DC2DAE" w:rsidRPr="009666AB" w:rsidRDefault="00DC2DAE" w:rsidP="00DC2DAE">
      <w:pPr>
        <w:autoSpaceDN w:val="0"/>
        <w:jc w:val="center"/>
        <w:textAlignment w:val="baseline"/>
        <w:rPr>
          <w:kern w:val="3"/>
          <w:sz w:val="28"/>
          <w:szCs w:val="28"/>
        </w:rPr>
      </w:pPr>
      <w:r w:rsidRPr="009666AB">
        <w:rPr>
          <w:kern w:val="3"/>
          <w:sz w:val="28"/>
          <w:szCs w:val="28"/>
        </w:rPr>
        <w:t>ВИКОНАВЧИЙ КОМІТЕТ</w:t>
      </w:r>
    </w:p>
    <w:p w14:paraId="36E4FB5D" w14:textId="77777777" w:rsidR="00DC2DAE" w:rsidRPr="009666AB" w:rsidRDefault="00DC2DAE" w:rsidP="00DC2DAE">
      <w:pPr>
        <w:autoSpaceDN w:val="0"/>
        <w:jc w:val="center"/>
        <w:textAlignment w:val="baseline"/>
        <w:rPr>
          <w:b/>
          <w:kern w:val="3"/>
          <w:sz w:val="28"/>
          <w:szCs w:val="28"/>
        </w:rPr>
      </w:pPr>
      <w:r w:rsidRPr="009666AB">
        <w:rPr>
          <w:b/>
          <w:kern w:val="3"/>
          <w:sz w:val="28"/>
          <w:szCs w:val="28"/>
        </w:rPr>
        <w:t xml:space="preserve">Р І Ш Е Н </w:t>
      </w:r>
      <w:proofErr w:type="spellStart"/>
      <w:r w:rsidRPr="009666AB">
        <w:rPr>
          <w:b/>
          <w:kern w:val="3"/>
          <w:sz w:val="28"/>
          <w:szCs w:val="28"/>
        </w:rPr>
        <w:t>Н</w:t>
      </w:r>
      <w:proofErr w:type="spellEnd"/>
      <w:r w:rsidRPr="009666AB">
        <w:rPr>
          <w:b/>
          <w:kern w:val="3"/>
          <w:sz w:val="28"/>
          <w:szCs w:val="28"/>
        </w:rPr>
        <w:t xml:space="preserve"> Я</w:t>
      </w:r>
    </w:p>
    <w:p w14:paraId="098BE43F" w14:textId="77777777" w:rsidR="00DC2DAE" w:rsidRPr="009666AB" w:rsidRDefault="00DC2DAE" w:rsidP="00DC2DAE">
      <w:pPr>
        <w:autoSpaceDN w:val="0"/>
        <w:jc w:val="center"/>
        <w:textAlignment w:val="baseline"/>
        <w:rPr>
          <w:b/>
          <w:kern w:val="3"/>
          <w:sz w:val="28"/>
          <w:szCs w:val="28"/>
        </w:rPr>
      </w:pPr>
    </w:p>
    <w:tbl>
      <w:tblPr>
        <w:tblW w:w="935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3190"/>
        <w:gridCol w:w="3190"/>
      </w:tblGrid>
      <w:tr w:rsidR="00DC2DAE" w:rsidRPr="009666AB" w14:paraId="15BDD4F5" w14:textId="77777777" w:rsidTr="00E413FB">
        <w:tc>
          <w:tcPr>
            <w:tcW w:w="29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06F9" w14:textId="5F6CE90E" w:rsidR="00DC2DAE" w:rsidRPr="00801868" w:rsidRDefault="00DC2DAE" w:rsidP="00E413FB">
            <w:pPr>
              <w:autoSpaceDN w:val="0"/>
              <w:snapToGrid w:val="0"/>
              <w:textAlignment w:val="baseline"/>
              <w:rPr>
                <w:kern w:val="3"/>
                <w:sz w:val="28"/>
                <w:szCs w:val="28"/>
                <w:lang w:val="uk-UA"/>
              </w:rPr>
            </w:pPr>
            <w:r>
              <w:rPr>
                <w:kern w:val="3"/>
                <w:sz w:val="28"/>
                <w:szCs w:val="28"/>
                <w:lang w:val="uk-UA"/>
              </w:rPr>
              <w:t>21.09.2023</w:t>
            </w:r>
            <w:r w:rsidR="00D56207">
              <w:rPr>
                <w:kern w:val="3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kern w:val="3"/>
                <w:sz w:val="28"/>
                <w:szCs w:val="28"/>
                <w:lang w:val="uk-UA"/>
              </w:rPr>
              <w:t>р.</w:t>
            </w:r>
          </w:p>
        </w:tc>
        <w:tc>
          <w:tcPr>
            <w:tcW w:w="31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603E" w14:textId="77777777" w:rsidR="00DC2DAE" w:rsidRPr="009666AB" w:rsidRDefault="00DC2DAE" w:rsidP="00E413FB">
            <w:pPr>
              <w:autoSpaceDN w:val="0"/>
              <w:jc w:val="center"/>
              <w:textAlignment w:val="baseline"/>
              <w:rPr>
                <w:kern w:val="3"/>
                <w:sz w:val="28"/>
                <w:szCs w:val="28"/>
              </w:rPr>
            </w:pPr>
            <w:r w:rsidRPr="009666AB">
              <w:rPr>
                <w:kern w:val="3"/>
                <w:sz w:val="28"/>
                <w:szCs w:val="28"/>
              </w:rPr>
              <w:t>Славута</w:t>
            </w:r>
          </w:p>
        </w:tc>
        <w:tc>
          <w:tcPr>
            <w:tcW w:w="319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0DF93" w14:textId="77777777" w:rsidR="00DC2DAE" w:rsidRPr="00801868" w:rsidRDefault="00DC2DAE" w:rsidP="00E413FB">
            <w:pPr>
              <w:autoSpaceDN w:val="0"/>
              <w:textAlignment w:val="baseline"/>
              <w:rPr>
                <w:kern w:val="3"/>
                <w:sz w:val="28"/>
                <w:szCs w:val="28"/>
                <w:lang w:val="uk-UA"/>
              </w:rPr>
            </w:pPr>
            <w:r w:rsidRPr="009666AB">
              <w:rPr>
                <w:kern w:val="3"/>
                <w:sz w:val="28"/>
                <w:szCs w:val="28"/>
              </w:rPr>
              <w:t>№</w:t>
            </w:r>
            <w:r>
              <w:rPr>
                <w:kern w:val="3"/>
                <w:sz w:val="28"/>
                <w:szCs w:val="28"/>
                <w:lang w:val="uk-UA"/>
              </w:rPr>
              <w:t>259</w:t>
            </w:r>
          </w:p>
        </w:tc>
      </w:tr>
    </w:tbl>
    <w:p w14:paraId="2E9F8A94" w14:textId="77777777" w:rsidR="00DC2DAE" w:rsidRPr="00FA185E" w:rsidRDefault="00DC2DAE" w:rsidP="00DC2DAE">
      <w:pPr>
        <w:pStyle w:val="a3"/>
        <w:tabs>
          <w:tab w:val="left" w:pos="708"/>
        </w:tabs>
        <w:jc w:val="both"/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i/>
          <w:sz w:val="26"/>
          <w:szCs w:val="26"/>
          <w:lang w:val="uk-UA"/>
        </w:rPr>
        <w:t xml:space="preserve">              </w:t>
      </w:r>
      <w:r>
        <w:rPr>
          <w:i/>
          <w:sz w:val="26"/>
          <w:szCs w:val="26"/>
        </w:rPr>
        <w:t xml:space="preserve">     </w:t>
      </w:r>
      <w:r>
        <w:rPr>
          <w:i/>
          <w:sz w:val="26"/>
          <w:szCs w:val="26"/>
          <w:lang w:val="uk-UA"/>
        </w:rPr>
        <w:t xml:space="preserve">  </w:t>
      </w:r>
    </w:p>
    <w:p w14:paraId="399425DC" w14:textId="77777777" w:rsidR="00DC2DAE" w:rsidRDefault="00DC2DAE" w:rsidP="00DC2DAE">
      <w:pPr>
        <w:tabs>
          <w:tab w:val="left" w:pos="5940"/>
        </w:tabs>
        <w:ind w:left="142" w:right="1871" w:hanging="142"/>
        <w:rPr>
          <w:sz w:val="28"/>
          <w:szCs w:val="28"/>
          <w:lang w:val="uk-UA"/>
        </w:rPr>
      </w:pPr>
      <w:r w:rsidRPr="006D3C5D">
        <w:rPr>
          <w:sz w:val="28"/>
          <w:szCs w:val="28"/>
          <w:lang w:val="uk-UA"/>
        </w:rPr>
        <w:t>Про укладення додатков</w:t>
      </w:r>
      <w:r>
        <w:rPr>
          <w:sz w:val="28"/>
          <w:szCs w:val="28"/>
          <w:lang w:val="uk-UA"/>
        </w:rPr>
        <w:t>их</w:t>
      </w:r>
      <w:r w:rsidRPr="006D3C5D">
        <w:rPr>
          <w:sz w:val="28"/>
          <w:szCs w:val="28"/>
          <w:lang w:val="uk-UA"/>
        </w:rPr>
        <w:t xml:space="preserve"> угод</w:t>
      </w:r>
    </w:p>
    <w:p w14:paraId="037D3773" w14:textId="77777777" w:rsidR="00DC2DAE" w:rsidRDefault="00DC2DAE" w:rsidP="00DC2DAE">
      <w:pPr>
        <w:tabs>
          <w:tab w:val="left" w:pos="5940"/>
        </w:tabs>
        <w:ind w:left="142" w:right="1871" w:hanging="142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 w:eastAsia="en-US"/>
        </w:rPr>
        <w:t>договорів про закупівлю робіт</w:t>
      </w:r>
    </w:p>
    <w:p w14:paraId="75C4F809" w14:textId="77777777" w:rsidR="00DC2DAE" w:rsidRPr="006D3C5D" w:rsidRDefault="00DC2DAE" w:rsidP="00DC2DAE">
      <w:pPr>
        <w:ind w:left="142" w:firstLine="708"/>
        <w:jc w:val="both"/>
        <w:rPr>
          <w:sz w:val="28"/>
          <w:szCs w:val="28"/>
          <w:lang w:val="uk-UA"/>
        </w:rPr>
      </w:pPr>
    </w:p>
    <w:p w14:paraId="206C797E" w14:textId="77777777" w:rsidR="00DC2DAE" w:rsidRPr="006D3C5D" w:rsidRDefault="00DC2DAE" w:rsidP="00DC2DAE">
      <w:pPr>
        <w:ind w:firstLine="720"/>
        <w:jc w:val="both"/>
        <w:rPr>
          <w:sz w:val="28"/>
          <w:szCs w:val="28"/>
          <w:lang w:val="uk-UA" w:eastAsia="en-US"/>
        </w:rPr>
      </w:pPr>
      <w:r w:rsidRPr="006D3C5D">
        <w:rPr>
          <w:sz w:val="28"/>
          <w:szCs w:val="28"/>
          <w:lang w:val="uk-UA"/>
        </w:rPr>
        <w:t xml:space="preserve">З метою приведення коригування сум фінансування по договірних зобов’язаннях відповідно до </w:t>
      </w:r>
      <w:r>
        <w:rPr>
          <w:sz w:val="28"/>
          <w:szCs w:val="28"/>
          <w:lang w:val="uk-UA"/>
        </w:rPr>
        <w:t>рішень</w:t>
      </w:r>
      <w:r w:rsidRPr="006D3C5D">
        <w:rPr>
          <w:sz w:val="28"/>
          <w:szCs w:val="28"/>
          <w:lang w:val="uk-UA"/>
        </w:rPr>
        <w:t xml:space="preserve"> Славутської міської ради </w:t>
      </w:r>
      <w:r w:rsidRPr="006A5C1A">
        <w:rPr>
          <w:sz w:val="28"/>
          <w:szCs w:val="28"/>
          <w:lang w:val="uk-UA"/>
        </w:rPr>
        <w:t>№10-28/2023 від 24.07.2023 року «Про внесення змін до бюджету Славутської міської територіальної громади на 2023 рік»</w:t>
      </w:r>
      <w:r>
        <w:rPr>
          <w:sz w:val="28"/>
          <w:szCs w:val="28"/>
          <w:lang w:val="uk-UA"/>
        </w:rPr>
        <w:t xml:space="preserve"> та </w:t>
      </w:r>
      <w:r w:rsidRPr="005062CA">
        <w:rPr>
          <w:sz w:val="28"/>
          <w:szCs w:val="28"/>
          <w:lang w:val="uk-UA"/>
        </w:rPr>
        <w:t>№3-29/2023</w:t>
      </w:r>
      <w:r>
        <w:rPr>
          <w:sz w:val="28"/>
          <w:szCs w:val="28"/>
          <w:lang w:val="uk-UA"/>
        </w:rPr>
        <w:t xml:space="preserve"> </w:t>
      </w:r>
      <w:r w:rsidRPr="00FF3A5F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15.08.2023 </w:t>
      </w:r>
      <w:hyperlink r:id="rId5">
        <w:r w:rsidRPr="00FF3A5F">
          <w:rPr>
            <w:sz w:val="28"/>
            <w:szCs w:val="28"/>
            <w:lang w:val="uk-UA"/>
          </w:rPr>
          <w:t>«Про</w:t>
        </w:r>
        <w:r>
          <w:rPr>
            <w:sz w:val="28"/>
            <w:szCs w:val="28"/>
            <w:lang w:val="uk-UA"/>
          </w:rPr>
          <w:t xml:space="preserve"> внесення змін до бюджету</w:t>
        </w:r>
        <w:r w:rsidRPr="00FF3A5F">
          <w:rPr>
            <w:sz w:val="28"/>
            <w:szCs w:val="28"/>
            <w:lang w:val="uk-UA"/>
          </w:rPr>
          <w:t xml:space="preserve"> Славутської міської територіальної громади на 202</w:t>
        </w:r>
        <w:r>
          <w:rPr>
            <w:sz w:val="28"/>
            <w:szCs w:val="28"/>
            <w:lang w:val="uk-UA"/>
          </w:rPr>
          <w:t>3</w:t>
        </w:r>
        <w:r w:rsidRPr="00FF3A5F">
          <w:rPr>
            <w:sz w:val="28"/>
            <w:szCs w:val="28"/>
            <w:lang w:val="uk-UA"/>
          </w:rPr>
          <w:t xml:space="preserve"> рік</w:t>
        </w:r>
      </w:hyperlink>
      <w:r w:rsidRPr="008D525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8D5255">
        <w:rPr>
          <w:sz w:val="28"/>
          <w:szCs w:val="28"/>
          <w:lang w:val="uk-UA"/>
        </w:rPr>
        <w:t>в зв’язку із тим, що у 2023 році в бюджеті Славутської міської територіальної громади не було передбачено коштів на фінансування повної суми раніше укладеного</w:t>
      </w:r>
      <w:r w:rsidRPr="008D5255">
        <w:rPr>
          <w:sz w:val="28"/>
          <w:szCs w:val="28"/>
          <w:lang w:val="uk-UA" w:eastAsia="en-US"/>
        </w:rPr>
        <w:t xml:space="preserve"> договору про закупівлю робіт, керуючись частиною 1 статті 628,  частиною 1 статті 651 Цивільного кодексу України, пунктом 4 частиною 5 статті 41 Закону України «Про публічні закупівлі» та статтею 40 Закону України «Про місцеве самоврядування </w:t>
      </w:r>
      <w:r w:rsidRPr="006D3C5D">
        <w:rPr>
          <w:sz w:val="28"/>
          <w:szCs w:val="28"/>
          <w:lang w:val="uk-UA" w:eastAsia="en-US"/>
        </w:rPr>
        <w:t>в Україні»</w:t>
      </w:r>
      <w:r>
        <w:rPr>
          <w:sz w:val="28"/>
          <w:szCs w:val="28"/>
          <w:lang w:val="uk-UA" w:eastAsia="en-US"/>
        </w:rPr>
        <w:t>,</w:t>
      </w:r>
      <w:r w:rsidRPr="006D3C5D">
        <w:rPr>
          <w:sz w:val="28"/>
          <w:szCs w:val="28"/>
          <w:lang w:val="uk-UA" w:eastAsia="en-US"/>
        </w:rPr>
        <w:t xml:space="preserve"> виконавчий комітет Славутської міської ради ВИРІШИВ:</w:t>
      </w:r>
    </w:p>
    <w:p w14:paraId="7C7D92F0" w14:textId="77777777" w:rsidR="00DC2DAE" w:rsidRPr="006D3C5D" w:rsidRDefault="00DC2DAE" w:rsidP="00DC2DAE">
      <w:pPr>
        <w:tabs>
          <w:tab w:val="left" w:pos="5940"/>
        </w:tabs>
        <w:ind w:right="-1"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en-US"/>
        </w:rPr>
        <w:t xml:space="preserve">         </w:t>
      </w:r>
      <w:r w:rsidRPr="006D3C5D">
        <w:rPr>
          <w:sz w:val="28"/>
          <w:szCs w:val="28"/>
          <w:lang w:val="uk-UA" w:eastAsia="en-US"/>
        </w:rPr>
        <w:t>1. Укласти додатков</w:t>
      </w:r>
      <w:r>
        <w:rPr>
          <w:sz w:val="28"/>
          <w:szCs w:val="28"/>
          <w:lang w:val="uk-UA" w:eastAsia="en-US"/>
        </w:rPr>
        <w:t>і</w:t>
      </w:r>
      <w:r w:rsidRPr="006D3C5D">
        <w:rPr>
          <w:sz w:val="28"/>
          <w:szCs w:val="28"/>
          <w:lang w:val="uk-UA" w:eastAsia="en-US"/>
        </w:rPr>
        <w:t xml:space="preserve"> угод</w:t>
      </w:r>
      <w:r>
        <w:rPr>
          <w:sz w:val="28"/>
          <w:szCs w:val="28"/>
          <w:lang w:val="uk-UA" w:eastAsia="en-US"/>
        </w:rPr>
        <w:t>и</w:t>
      </w:r>
      <w:r w:rsidRPr="006D3C5D">
        <w:rPr>
          <w:sz w:val="28"/>
          <w:szCs w:val="28"/>
          <w:lang w:val="uk-UA" w:eastAsia="en-US"/>
        </w:rPr>
        <w:t xml:space="preserve"> до договор</w:t>
      </w:r>
      <w:r>
        <w:rPr>
          <w:sz w:val="28"/>
          <w:szCs w:val="28"/>
          <w:lang w:val="uk-UA" w:eastAsia="en-US"/>
        </w:rPr>
        <w:t>ів</w:t>
      </w:r>
      <w:r w:rsidRPr="006D3C5D">
        <w:rPr>
          <w:sz w:val="28"/>
          <w:szCs w:val="28"/>
          <w:lang w:val="uk-UA" w:eastAsia="en-US"/>
        </w:rPr>
        <w:t xml:space="preserve"> про закупівлю</w:t>
      </w:r>
      <w:r>
        <w:rPr>
          <w:sz w:val="28"/>
          <w:szCs w:val="28"/>
          <w:lang w:val="uk-UA" w:eastAsia="en-US"/>
        </w:rPr>
        <w:t xml:space="preserve"> робіт </w:t>
      </w:r>
      <w:r w:rsidRPr="006D3C5D">
        <w:rPr>
          <w:sz w:val="28"/>
          <w:szCs w:val="28"/>
          <w:lang w:val="uk-UA"/>
        </w:rPr>
        <w:t xml:space="preserve">згідно додатку, що додається, яким: </w:t>
      </w:r>
    </w:p>
    <w:p w14:paraId="787AFBEB" w14:textId="77777777" w:rsidR="00DC2DAE" w:rsidRPr="006D3C5D" w:rsidRDefault="00DC2DAE" w:rsidP="00DC2DAE">
      <w:pPr>
        <w:ind w:firstLine="708"/>
        <w:jc w:val="both"/>
        <w:rPr>
          <w:sz w:val="28"/>
          <w:szCs w:val="28"/>
          <w:lang w:val="uk-UA"/>
        </w:rPr>
      </w:pPr>
      <w:r w:rsidRPr="006D3C5D">
        <w:rPr>
          <w:sz w:val="28"/>
          <w:szCs w:val="28"/>
          <w:lang w:val="uk-UA"/>
        </w:rPr>
        <w:t xml:space="preserve">1.1. </w:t>
      </w:r>
      <w:r>
        <w:rPr>
          <w:sz w:val="28"/>
          <w:szCs w:val="28"/>
          <w:lang w:val="uk-UA"/>
        </w:rPr>
        <w:t>п</w:t>
      </w:r>
      <w:r w:rsidRPr="006D3C5D">
        <w:rPr>
          <w:sz w:val="28"/>
          <w:szCs w:val="28"/>
          <w:lang w:val="uk-UA"/>
        </w:rPr>
        <w:t>ровести коригування сум фінансування робіт Договор</w:t>
      </w:r>
      <w:r>
        <w:rPr>
          <w:sz w:val="28"/>
          <w:szCs w:val="28"/>
          <w:lang w:val="uk-UA"/>
        </w:rPr>
        <w:t>ів про закупівлю робіт</w:t>
      </w:r>
      <w:r w:rsidRPr="006D3C5D">
        <w:rPr>
          <w:sz w:val="28"/>
          <w:szCs w:val="28"/>
          <w:lang w:val="uk-UA"/>
        </w:rPr>
        <w:t>, відповідно до фактичних касових видатків 202</w:t>
      </w:r>
      <w:r>
        <w:rPr>
          <w:sz w:val="28"/>
          <w:szCs w:val="28"/>
          <w:lang w:val="uk-UA"/>
        </w:rPr>
        <w:t>3</w:t>
      </w:r>
      <w:r w:rsidRPr="006D3C5D">
        <w:rPr>
          <w:sz w:val="28"/>
          <w:szCs w:val="28"/>
          <w:lang w:val="uk-UA"/>
        </w:rPr>
        <w:t xml:space="preserve"> року та планових асигнувань на 202</w:t>
      </w:r>
      <w:r>
        <w:rPr>
          <w:sz w:val="28"/>
          <w:szCs w:val="28"/>
          <w:lang w:val="uk-UA"/>
        </w:rPr>
        <w:t>4</w:t>
      </w:r>
      <w:r w:rsidRPr="006D3C5D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;</w:t>
      </w:r>
    </w:p>
    <w:p w14:paraId="211F5498" w14:textId="77777777" w:rsidR="00DC2DAE" w:rsidRPr="006D3C5D" w:rsidRDefault="00DC2DAE" w:rsidP="00DC2DAE">
      <w:pPr>
        <w:jc w:val="both"/>
      </w:pPr>
      <w:r w:rsidRPr="006D3C5D">
        <w:rPr>
          <w:sz w:val="28"/>
          <w:szCs w:val="28"/>
          <w:lang w:val="uk-UA"/>
        </w:rPr>
        <w:t xml:space="preserve">          2. Контроль за виконанням цього рішення покласти на </w:t>
      </w:r>
      <w:r>
        <w:rPr>
          <w:sz w:val="28"/>
          <w:szCs w:val="28"/>
          <w:lang w:val="uk-UA"/>
        </w:rPr>
        <w:t>першого з</w:t>
      </w:r>
      <w:r w:rsidRPr="006D3C5D">
        <w:rPr>
          <w:sz w:val="28"/>
          <w:szCs w:val="28"/>
          <w:lang w:val="uk-UA"/>
        </w:rPr>
        <w:t>аступника міського голови з питань діяльності виконавчих органів ради Сергія МИКУЛЬСЬКОГО.</w:t>
      </w:r>
    </w:p>
    <w:p w14:paraId="49FD0630" w14:textId="77777777" w:rsidR="00DC2DAE" w:rsidRDefault="00DC2DAE" w:rsidP="00DC2DAE">
      <w:pPr>
        <w:jc w:val="both"/>
        <w:rPr>
          <w:sz w:val="28"/>
          <w:szCs w:val="28"/>
          <w:lang w:val="uk-UA"/>
        </w:rPr>
      </w:pPr>
    </w:p>
    <w:p w14:paraId="0AE33768" w14:textId="77777777" w:rsidR="00DC2DAE" w:rsidRPr="006D3C5D" w:rsidRDefault="00DC2DAE" w:rsidP="00DC2DAE">
      <w:pPr>
        <w:jc w:val="both"/>
        <w:rPr>
          <w:sz w:val="28"/>
          <w:szCs w:val="28"/>
          <w:lang w:val="uk-UA"/>
        </w:rPr>
      </w:pPr>
    </w:p>
    <w:p w14:paraId="49D14DB3" w14:textId="77777777" w:rsidR="00DC2DAE" w:rsidRDefault="00DC2DAE" w:rsidP="00DC2DAE">
      <w:pPr>
        <w:ind w:left="142" w:firstLine="8647"/>
        <w:rPr>
          <w:lang w:val="uk-UA"/>
        </w:rPr>
      </w:pPr>
    </w:p>
    <w:p w14:paraId="7D9E995A" w14:textId="77777777" w:rsidR="00DC2DAE" w:rsidRDefault="00DC2DAE" w:rsidP="00DC2DAE">
      <w:pPr>
        <w:tabs>
          <w:tab w:val="left" w:pos="13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міського голови </w:t>
      </w:r>
    </w:p>
    <w:p w14:paraId="486DFCEB" w14:textId="77777777" w:rsidR="00DC2DAE" w:rsidRDefault="00DC2DAE" w:rsidP="00DC2DAE">
      <w:pPr>
        <w:tabs>
          <w:tab w:val="left" w:pos="13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діяльності виконавчих органів ради                  Сергій МИКУЛЬСЬКИЙ</w:t>
      </w:r>
    </w:p>
    <w:p w14:paraId="3E8C9A83" w14:textId="77777777" w:rsidR="00DC2DAE" w:rsidRPr="006D3C5D" w:rsidRDefault="00DC2DAE" w:rsidP="00DC2DAE"/>
    <w:p w14:paraId="331076F2" w14:textId="77777777" w:rsidR="00465378" w:rsidRDefault="00465378"/>
    <w:sectPr w:rsidR="00465378" w:rsidSect="00D8144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DAE"/>
    <w:rsid w:val="00465378"/>
    <w:rsid w:val="00642CDD"/>
    <w:rsid w:val="00D56207"/>
    <w:rsid w:val="00D81447"/>
    <w:rsid w:val="00DC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37FE9"/>
  <w15:chartTrackingRefBased/>
  <w15:docId w15:val="{FBAD1F2B-7840-448B-90B1-593DDE85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C2DAE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DC2DA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lution.sl.gov.ua/file/session/20210519100242000000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2023-09-22T09:59:00Z</dcterms:created>
  <dcterms:modified xsi:type="dcterms:W3CDTF">2023-09-22T12:05:00Z</dcterms:modified>
</cp:coreProperties>
</file>