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EB" w:rsidRPr="00895E44" w:rsidRDefault="00956CEB" w:rsidP="00956CEB">
      <w:pPr>
        <w:shd w:val="clear" w:color="auto" w:fill="FFFFFF"/>
        <w:jc w:val="center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ПРОТОКОЛ № </w:t>
      </w:r>
      <w:r w:rsidR="00895E44">
        <w:rPr>
          <w:b/>
          <w:bCs/>
          <w:color w:val="000000"/>
          <w:lang w:val="uk-UA"/>
        </w:rPr>
        <w:t>5</w:t>
      </w:r>
      <w:r w:rsidR="00FD502E">
        <w:rPr>
          <w:b/>
          <w:bCs/>
          <w:color w:val="000000"/>
          <w:lang w:val="uk-UA"/>
        </w:rPr>
        <w:t>3</w:t>
      </w:r>
    </w:p>
    <w:p w:rsidR="00956CEB" w:rsidRDefault="00956CEB" w:rsidP="00956CEB">
      <w:pPr>
        <w:jc w:val="center"/>
        <w:rPr>
          <w:b/>
          <w:bCs/>
          <w:lang w:val="uk-UA"/>
        </w:rPr>
      </w:pPr>
      <w:r>
        <w:rPr>
          <w:b/>
          <w:color w:val="000000"/>
          <w:lang w:val="uk-UA"/>
        </w:rPr>
        <w:t>Уповноваженої особи, яка відповідальна за організацію та проведення закупівель товарів, робіт та послуг</w:t>
      </w:r>
      <w:r w:rsidR="007517C6">
        <w:rPr>
          <w:b/>
          <w:color w:val="000000"/>
          <w:lang w:val="uk-UA"/>
        </w:rPr>
        <w:t xml:space="preserve"> (далі – Уповноважена особа)</w:t>
      </w:r>
      <w:r w:rsidR="00740955">
        <w:rPr>
          <w:b/>
          <w:color w:val="000000"/>
          <w:lang w:val="uk-UA"/>
        </w:rPr>
        <w:t xml:space="preserve"> </w:t>
      </w:r>
      <w:r>
        <w:rPr>
          <w:b/>
          <w:bCs/>
          <w:lang w:val="uk-UA"/>
        </w:rPr>
        <w:t xml:space="preserve">Інституту картоплярства Національної академії аграрних наук України </w:t>
      </w:r>
      <w:r>
        <w:rPr>
          <w:b/>
          <w:lang w:val="uk-UA"/>
        </w:rPr>
        <w:t xml:space="preserve">щодо </w:t>
      </w:r>
      <w:r w:rsidR="00181DC7">
        <w:rPr>
          <w:b/>
          <w:lang w:val="uk-UA"/>
        </w:rPr>
        <w:t xml:space="preserve">продовження строку дії договорів </w:t>
      </w:r>
      <w:r w:rsidR="00FD502E">
        <w:rPr>
          <w:b/>
          <w:lang w:val="uk-UA"/>
        </w:rPr>
        <w:t>до повного виконання зобов’язань</w:t>
      </w:r>
    </w:p>
    <w:p w:rsidR="00956CEB" w:rsidRDefault="00956CEB" w:rsidP="00956CEB">
      <w:pPr>
        <w:rPr>
          <w:lang w:val="uk-UA"/>
        </w:rPr>
      </w:pPr>
    </w:p>
    <w:p w:rsidR="00956CEB" w:rsidRDefault="00956CEB" w:rsidP="00956CEB">
      <w:pPr>
        <w:jc w:val="both"/>
        <w:outlineLvl w:val="0"/>
        <w:rPr>
          <w:i/>
          <w:color w:val="000000"/>
          <w:lang w:val="uk-UA"/>
        </w:rPr>
      </w:pPr>
      <w:r>
        <w:rPr>
          <w:i/>
          <w:lang w:val="uk-UA"/>
        </w:rPr>
        <w:t xml:space="preserve">    </w:t>
      </w:r>
      <w:proofErr w:type="spellStart"/>
      <w:r>
        <w:rPr>
          <w:i/>
          <w:lang w:val="uk-UA"/>
        </w:rPr>
        <w:t>смт</w:t>
      </w:r>
      <w:proofErr w:type="spellEnd"/>
      <w:r>
        <w:rPr>
          <w:i/>
          <w:lang w:val="uk-UA"/>
        </w:rPr>
        <w:t xml:space="preserve">. Немішаєве                                          </w:t>
      </w:r>
      <w:r>
        <w:rPr>
          <w:i/>
          <w:lang w:val="uk-UA"/>
        </w:rPr>
        <w:tab/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 </w:t>
      </w:r>
      <w:r w:rsidR="00181DC7">
        <w:rPr>
          <w:i/>
          <w:lang w:val="uk-UA"/>
        </w:rPr>
        <w:t>2</w:t>
      </w:r>
      <w:r w:rsidR="00FD502E">
        <w:rPr>
          <w:i/>
          <w:lang w:val="uk-UA"/>
        </w:rPr>
        <w:t>8</w:t>
      </w:r>
      <w:r w:rsidR="00740955">
        <w:rPr>
          <w:i/>
          <w:lang w:val="uk-UA"/>
        </w:rPr>
        <w:t>.</w:t>
      </w:r>
      <w:r w:rsidR="00181DC7">
        <w:rPr>
          <w:i/>
          <w:lang w:val="uk-UA"/>
        </w:rPr>
        <w:t>12</w:t>
      </w:r>
      <w:r w:rsidR="00740955">
        <w:rPr>
          <w:i/>
          <w:lang w:val="uk-UA"/>
        </w:rPr>
        <w:t>.</w:t>
      </w:r>
      <w:r>
        <w:rPr>
          <w:i/>
          <w:lang w:val="uk-UA"/>
        </w:rPr>
        <w:t>202</w:t>
      </w:r>
      <w:r w:rsidR="0077722F">
        <w:rPr>
          <w:i/>
          <w:lang w:val="uk-UA"/>
        </w:rPr>
        <w:t>3</w:t>
      </w:r>
      <w:r>
        <w:rPr>
          <w:i/>
          <w:lang w:val="uk-UA"/>
        </w:rPr>
        <w:t>р.</w:t>
      </w:r>
    </w:p>
    <w:p w:rsidR="00956CEB" w:rsidRDefault="00956CEB" w:rsidP="00956C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7517C6" w:rsidRPr="007517C6" w:rsidRDefault="007517C6" w:rsidP="00956CE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956CEB" w:rsidRPr="00430DD0" w:rsidRDefault="00956CEB" w:rsidP="00956CEB">
      <w:pPr>
        <w:suppressAutoHyphens/>
        <w:rPr>
          <w:b/>
          <w:bCs/>
          <w:i/>
          <w:iCs/>
          <w:lang w:val="uk-UA"/>
        </w:rPr>
      </w:pPr>
    </w:p>
    <w:p w:rsidR="00956CEB" w:rsidRPr="00430DD0" w:rsidRDefault="000A0599" w:rsidP="0030442A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>
        <w:t>К</w:t>
      </w:r>
      <w:r w:rsidRPr="00C814E3">
        <w:t>еруючись Закон</w:t>
      </w:r>
      <w:r w:rsidR="00FD502E">
        <w:t>ом</w:t>
      </w:r>
      <w:r w:rsidRPr="00C814E3">
        <w:t xml:space="preserve"> України «Про публічні закупівлі» (зі змінами) з урахуванням  </w:t>
      </w:r>
      <w:proofErr w:type="spellStart"/>
      <w:r w:rsidR="00FD502E">
        <w:t>п.п</w:t>
      </w:r>
      <w:proofErr w:type="spellEnd"/>
      <w:r w:rsidR="00FD502E">
        <w:t xml:space="preserve">. 4) </w:t>
      </w:r>
      <w:r w:rsidRPr="00C814E3">
        <w:t xml:space="preserve">пункту 19 Особливостей, які затверджені постановою Уряду № 1178 від 12.10.2022 «Про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C814E3">
        <w:t>“Про</w:t>
      </w:r>
      <w:proofErr w:type="spellEnd"/>
      <w:r w:rsidRPr="00C814E3">
        <w:t xml:space="preserve"> публічні </w:t>
      </w:r>
      <w:proofErr w:type="spellStart"/>
      <w:r w:rsidRPr="00C814E3">
        <w:t>закупівлі”</w:t>
      </w:r>
      <w:proofErr w:type="spellEnd"/>
      <w:r w:rsidRPr="00C814E3">
        <w:t>, на період дії правового режиму воєнного стану в Україні та протягом 90 днів з дня його припинення або скасування», «</w:t>
      </w:r>
      <w:r w:rsidR="00FD502E">
        <w:rPr>
          <w:color w:val="333333"/>
          <w:shd w:val="clear" w:color="auto" w:fill="FFFFFF"/>
        </w:rPr>
        <w:t>продовження строку дії договору про закупівлю та/або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умови, що такі зміни не призведуть до збільшення суми, визначеної в договорі про закупівлю</w:t>
      </w:r>
      <w:r w:rsidRPr="00C814E3">
        <w:rPr>
          <w:i/>
        </w:rPr>
        <w:t>»</w:t>
      </w:r>
      <w:r>
        <w:t xml:space="preserve">, враховуючи, що </w:t>
      </w:r>
      <w:proofErr w:type="spellStart"/>
      <w:r>
        <w:t>досягнена</w:t>
      </w:r>
      <w:proofErr w:type="spellEnd"/>
      <w:r>
        <w:t xml:space="preserve"> усна домовленість з контрагентами щодо продовження строку дії договорів</w:t>
      </w:r>
      <w:r w:rsidR="00FD502E">
        <w:t xml:space="preserve"> та недостатньо коштів для розрахунку за поставлені товари</w:t>
      </w:r>
    </w:p>
    <w:p w:rsidR="00956CEB" w:rsidRPr="00430DD0" w:rsidRDefault="00956CEB" w:rsidP="00956CEB">
      <w:pPr>
        <w:rPr>
          <w:b/>
          <w:bCs/>
          <w:color w:val="000000"/>
          <w:u w:val="single"/>
          <w:lang w:val="uk-UA"/>
        </w:rPr>
      </w:pPr>
    </w:p>
    <w:p w:rsidR="00956CEB" w:rsidRDefault="00956CEB" w:rsidP="00956CEB">
      <w:pPr>
        <w:rPr>
          <w:b/>
          <w:bCs/>
          <w:color w:val="000000"/>
          <w:u w:val="single"/>
          <w:lang w:val="uk-UA"/>
        </w:rPr>
      </w:pPr>
      <w:r w:rsidRPr="00430DD0">
        <w:rPr>
          <w:b/>
          <w:bCs/>
          <w:color w:val="000000"/>
          <w:u w:val="single"/>
          <w:lang w:val="uk-UA"/>
        </w:rPr>
        <w:t>ВИРІШИЛ</w:t>
      </w:r>
      <w:r w:rsidR="00E6767F" w:rsidRPr="00430DD0">
        <w:rPr>
          <w:b/>
          <w:bCs/>
          <w:color w:val="000000"/>
          <w:u w:val="single"/>
          <w:lang w:val="uk-UA"/>
        </w:rPr>
        <w:t>А</w:t>
      </w:r>
      <w:r w:rsidRPr="00430DD0">
        <w:rPr>
          <w:b/>
          <w:bCs/>
          <w:color w:val="000000"/>
          <w:u w:val="single"/>
          <w:lang w:val="uk-UA"/>
        </w:rPr>
        <w:t>:</w:t>
      </w:r>
    </w:p>
    <w:p w:rsidR="00FD502E" w:rsidRPr="00430DD0" w:rsidRDefault="00FD502E" w:rsidP="00956CEB">
      <w:pPr>
        <w:rPr>
          <w:b/>
          <w:bCs/>
          <w:i/>
          <w:iCs/>
          <w:u w:val="single"/>
          <w:lang w:val="uk-UA"/>
        </w:rPr>
      </w:pPr>
    </w:p>
    <w:p w:rsidR="00956CEB" w:rsidRPr="00DB2A05" w:rsidRDefault="000A0599" w:rsidP="00DB2A05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 w:rsidRPr="00111642">
        <w:t xml:space="preserve">Продовжити строк дії </w:t>
      </w:r>
      <w:proofErr w:type="spellStart"/>
      <w:r w:rsidRPr="00111642">
        <w:t>нижчевказаних</w:t>
      </w:r>
      <w:proofErr w:type="spellEnd"/>
      <w:r w:rsidRPr="00111642">
        <w:t xml:space="preserve"> договорів </w:t>
      </w:r>
      <w:r w:rsidR="00BE67AE">
        <w:t>на строк, необхідний для повного розрахунку за отримані товари:</w:t>
      </w:r>
    </w:p>
    <w:p w:rsidR="00111642" w:rsidRPr="00DB2A05" w:rsidRDefault="00111642" w:rsidP="00DB2A0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B2A05">
        <w:t>№15/05/81 від 15.05.2023</w:t>
      </w:r>
    </w:p>
    <w:p w:rsidR="003F439D" w:rsidRPr="00DB2A05" w:rsidRDefault="003F439D" w:rsidP="00DB2A0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DB2A05">
        <w:t>№14/03-Н/55 від 14.03.2023</w:t>
      </w:r>
    </w:p>
    <w:p w:rsidR="00956CEB" w:rsidRPr="00DB2A05" w:rsidRDefault="009B6B8F" w:rsidP="00DB2A05">
      <w:pPr>
        <w:pStyle w:val="rvps2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>
        <w:t>У</w:t>
      </w:r>
      <w:r w:rsidR="00DB2A05">
        <w:t>класти додатков</w:t>
      </w:r>
      <w:r>
        <w:t>і</w:t>
      </w:r>
      <w:r w:rsidR="00DB2A05">
        <w:t xml:space="preserve"> угоду </w:t>
      </w:r>
      <w:r>
        <w:t>для можливості оплати у 2024 році</w:t>
      </w:r>
      <w:r w:rsidR="005324C2" w:rsidRPr="00DB2A05">
        <w:t>.</w:t>
      </w:r>
      <w:r w:rsidR="00956CEB" w:rsidRPr="00DB2A05">
        <w:t xml:space="preserve"> </w:t>
      </w:r>
    </w:p>
    <w:p w:rsidR="00956CEB" w:rsidRDefault="00956CEB" w:rsidP="00956CEB">
      <w:pPr>
        <w:shd w:val="clear" w:color="auto" w:fill="FFFFFF"/>
        <w:snapToGrid w:val="0"/>
        <w:rPr>
          <w:lang w:val="uk-UA"/>
        </w:rPr>
      </w:pPr>
    </w:p>
    <w:p w:rsidR="000030F9" w:rsidRDefault="000030F9" w:rsidP="00956CEB">
      <w:pPr>
        <w:shd w:val="clear" w:color="auto" w:fill="FFFFFF"/>
        <w:snapToGrid w:val="0"/>
        <w:rPr>
          <w:lang w:val="uk-UA"/>
        </w:rPr>
      </w:pPr>
    </w:p>
    <w:p w:rsidR="000030F9" w:rsidRDefault="000030F9" w:rsidP="00956CEB">
      <w:pPr>
        <w:shd w:val="clear" w:color="auto" w:fill="FFFFFF"/>
        <w:snapToGrid w:val="0"/>
        <w:rPr>
          <w:lang w:val="uk-UA"/>
        </w:rPr>
      </w:pPr>
    </w:p>
    <w:p w:rsidR="000030F9" w:rsidRPr="007517C6" w:rsidRDefault="000030F9" w:rsidP="00956CEB">
      <w:pPr>
        <w:shd w:val="clear" w:color="auto" w:fill="FFFFFF"/>
        <w:snapToGrid w:val="0"/>
        <w:rPr>
          <w:lang w:val="uk-UA"/>
        </w:rPr>
      </w:pPr>
    </w:p>
    <w:p w:rsidR="00956CEB" w:rsidRPr="002E2988" w:rsidRDefault="00AE58A8" w:rsidP="00956CEB">
      <w:pPr>
        <w:shd w:val="clear" w:color="auto" w:fill="FFFFFF"/>
        <w:textAlignment w:val="baseline"/>
        <w:rPr>
          <w:color w:val="000000"/>
          <w:lang w:val="uk-UA"/>
        </w:rPr>
      </w:pPr>
      <w:r w:rsidRPr="007517C6">
        <w:rPr>
          <w:b/>
          <w:lang w:val="uk-UA"/>
        </w:rPr>
        <w:t xml:space="preserve">Уповноважена особа </w:t>
      </w:r>
      <w:r w:rsidR="00956CEB" w:rsidRPr="007517C6">
        <w:rPr>
          <w:b/>
        </w:rPr>
        <w:tab/>
      </w:r>
      <w:proofErr w:type="spellStart"/>
      <w:r w:rsidR="002E2988">
        <w:rPr>
          <w:b/>
          <w:lang w:val="uk-UA"/>
        </w:rPr>
        <w:t>__________________________________Оль</w:t>
      </w:r>
      <w:proofErr w:type="spellEnd"/>
      <w:r w:rsidR="002E2988">
        <w:rPr>
          <w:b/>
          <w:lang w:val="uk-UA"/>
        </w:rPr>
        <w:t>га КАЛДАРАШ</w:t>
      </w:r>
    </w:p>
    <w:p w:rsidR="00956CEB" w:rsidRDefault="00956CEB" w:rsidP="00956CEB"/>
    <w:p w:rsidR="00956CEB" w:rsidRDefault="00956CEB"/>
    <w:sectPr w:rsidR="00956CEB" w:rsidSect="0032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367"/>
    <w:multiLevelType w:val="multilevel"/>
    <w:tmpl w:val="0D16657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91A3F7B"/>
    <w:multiLevelType w:val="hybridMultilevel"/>
    <w:tmpl w:val="24869B4E"/>
    <w:lvl w:ilvl="0" w:tplc="C90EC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9A875FD"/>
    <w:multiLevelType w:val="hybridMultilevel"/>
    <w:tmpl w:val="558C2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56CEB"/>
    <w:rsid w:val="000030F9"/>
    <w:rsid w:val="000264F1"/>
    <w:rsid w:val="00046B55"/>
    <w:rsid w:val="00057007"/>
    <w:rsid w:val="000A0599"/>
    <w:rsid w:val="000A3A0F"/>
    <w:rsid w:val="000B4A90"/>
    <w:rsid w:val="000C41B7"/>
    <w:rsid w:val="000E027E"/>
    <w:rsid w:val="000E4574"/>
    <w:rsid w:val="000F2A7A"/>
    <w:rsid w:val="00111642"/>
    <w:rsid w:val="00120E1C"/>
    <w:rsid w:val="00124504"/>
    <w:rsid w:val="001324B7"/>
    <w:rsid w:val="00140228"/>
    <w:rsid w:val="00162DBE"/>
    <w:rsid w:val="00181DC7"/>
    <w:rsid w:val="001D76D1"/>
    <w:rsid w:val="001E2DF4"/>
    <w:rsid w:val="00221807"/>
    <w:rsid w:val="002C03C4"/>
    <w:rsid w:val="002E2988"/>
    <w:rsid w:val="0030442A"/>
    <w:rsid w:val="003070F7"/>
    <w:rsid w:val="00322C00"/>
    <w:rsid w:val="00371F34"/>
    <w:rsid w:val="003B5743"/>
    <w:rsid w:val="003D28C8"/>
    <w:rsid w:val="003F2AE2"/>
    <w:rsid w:val="003F439D"/>
    <w:rsid w:val="00400BF1"/>
    <w:rsid w:val="0041765B"/>
    <w:rsid w:val="00424B19"/>
    <w:rsid w:val="00427574"/>
    <w:rsid w:val="00430DD0"/>
    <w:rsid w:val="004405F9"/>
    <w:rsid w:val="00454DCB"/>
    <w:rsid w:val="004573D9"/>
    <w:rsid w:val="004B631B"/>
    <w:rsid w:val="004D29CE"/>
    <w:rsid w:val="004E7CB2"/>
    <w:rsid w:val="005324C2"/>
    <w:rsid w:val="00561F37"/>
    <w:rsid w:val="00636653"/>
    <w:rsid w:val="00647AC8"/>
    <w:rsid w:val="006A6214"/>
    <w:rsid w:val="006C195E"/>
    <w:rsid w:val="006F64A6"/>
    <w:rsid w:val="0070159D"/>
    <w:rsid w:val="00740955"/>
    <w:rsid w:val="00743EF5"/>
    <w:rsid w:val="007517C6"/>
    <w:rsid w:val="00775378"/>
    <w:rsid w:val="0077722F"/>
    <w:rsid w:val="00787C35"/>
    <w:rsid w:val="007E7471"/>
    <w:rsid w:val="00801556"/>
    <w:rsid w:val="00821C83"/>
    <w:rsid w:val="008247C5"/>
    <w:rsid w:val="00847E0F"/>
    <w:rsid w:val="00895E44"/>
    <w:rsid w:val="008A1847"/>
    <w:rsid w:val="008D3F84"/>
    <w:rsid w:val="00956CEB"/>
    <w:rsid w:val="0098473A"/>
    <w:rsid w:val="009B6B8F"/>
    <w:rsid w:val="00A80BAD"/>
    <w:rsid w:val="00AB1388"/>
    <w:rsid w:val="00AC448C"/>
    <w:rsid w:val="00AD3F97"/>
    <w:rsid w:val="00AE58A8"/>
    <w:rsid w:val="00BD3C27"/>
    <w:rsid w:val="00BD45D4"/>
    <w:rsid w:val="00BE67AE"/>
    <w:rsid w:val="00C860F7"/>
    <w:rsid w:val="00CB2E54"/>
    <w:rsid w:val="00CB79AE"/>
    <w:rsid w:val="00CD72D5"/>
    <w:rsid w:val="00D0785A"/>
    <w:rsid w:val="00D103BF"/>
    <w:rsid w:val="00D277B9"/>
    <w:rsid w:val="00D53B01"/>
    <w:rsid w:val="00D62B1B"/>
    <w:rsid w:val="00D95489"/>
    <w:rsid w:val="00DB2A05"/>
    <w:rsid w:val="00E6767F"/>
    <w:rsid w:val="00E7559E"/>
    <w:rsid w:val="00EB0B85"/>
    <w:rsid w:val="00F55755"/>
    <w:rsid w:val="00FB0F24"/>
    <w:rsid w:val="00FB67AB"/>
    <w:rsid w:val="00FC11C0"/>
    <w:rsid w:val="00FD5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B7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aliases w:val="Заголовок1"/>
    <w:basedOn w:val="a"/>
    <w:next w:val="a"/>
    <w:link w:val="20"/>
    <w:qFormat/>
    <w:rsid w:val="00F55755"/>
    <w:pPr>
      <w:keepNext/>
      <w:jc w:val="right"/>
      <w:outlineLvl w:val="1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rvps2">
    <w:name w:val="rvps2"/>
    <w:basedOn w:val="a"/>
    <w:rsid w:val="00956CEB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Заголовок 2 Знак"/>
    <w:aliases w:val="Заголовок1 Знак"/>
    <w:basedOn w:val="a0"/>
    <w:link w:val="2"/>
    <w:rsid w:val="00F557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7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Гаврилівна Бойко</dc:creator>
  <cp:lastModifiedBy>User</cp:lastModifiedBy>
  <cp:revision>4</cp:revision>
  <cp:lastPrinted>2023-05-01T13:21:00Z</cp:lastPrinted>
  <dcterms:created xsi:type="dcterms:W3CDTF">2023-12-28T13:20:00Z</dcterms:created>
  <dcterms:modified xsi:type="dcterms:W3CDTF">2023-12-28T13:38:00Z</dcterms:modified>
</cp:coreProperties>
</file>